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4D" w:rsidRPr="00C3700E" w:rsidRDefault="00C3700E" w:rsidP="00D54865">
      <w:pPr>
        <w:rPr>
          <w:rFonts w:ascii="Times New Roman" w:hAnsi="Times New Roman"/>
          <w:sz w:val="24"/>
          <w:szCs w:val="24"/>
          <w:lang w:val="uk-UA"/>
        </w:rPr>
        <w:sectPr w:rsidR="00E9624D" w:rsidRPr="00C3700E" w:rsidSect="00D54865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 w:rsidRPr="00C3700E">
        <w:rPr>
          <w:noProof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бланк_МР (003)" style="width:396.75pt;height:145.5pt;visibility:visible;mso-wrap-style:square">
            <v:imagedata r:id="rId5" o:title="бланк_МР (003)"/>
          </v:shape>
        </w:pict>
      </w:r>
    </w:p>
    <w:p w:rsidR="00E9624D" w:rsidRPr="00C3700E" w:rsidRDefault="00E9624D" w:rsidP="00D54865">
      <w:pPr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lang w:val="uk-UA"/>
        </w:rPr>
      </w:pPr>
      <w:r w:rsidRPr="00C3700E">
        <w:rPr>
          <w:rFonts w:ascii="Times New Roman" w:hAnsi="Times New Roman"/>
          <w:color w:val="00000A"/>
          <w:sz w:val="24"/>
          <w:szCs w:val="24"/>
          <w:lang w:val="uk-UA" w:eastAsia="ru-RU"/>
        </w:rPr>
        <w:t>Про  внесення  на  розгляд  сесії  міської   ради пропозиції про надання дозволу</w:t>
      </w:r>
      <w:r w:rsidRPr="00C3700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комунальному    </w:t>
      </w:r>
      <w:r w:rsidRPr="00C3700E">
        <w:rPr>
          <w:rFonts w:ascii="Times New Roman" w:hAnsi="Times New Roman"/>
          <w:color w:val="00000A"/>
          <w:sz w:val="24"/>
          <w:szCs w:val="24"/>
          <w:lang w:val="uk-UA" w:eastAsia="ru-RU"/>
        </w:rPr>
        <w:t xml:space="preserve"> </w:t>
      </w:r>
      <w:r w:rsidRPr="00C3700E">
        <w:rPr>
          <w:rFonts w:ascii="Times New Roman" w:hAnsi="Times New Roman"/>
          <w:color w:val="000000"/>
          <w:sz w:val="24"/>
          <w:szCs w:val="24"/>
          <w:lang w:val="uk-UA" w:eastAsia="ru-RU"/>
        </w:rPr>
        <w:t>підприємству  «Управляюча муніципальна компанія «Озерна» Хмельницької міської ради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 на отримання</w:t>
      </w:r>
      <w:r w:rsidRPr="00C3700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>кредитного ліміту на  поточний рахунок</w:t>
      </w:r>
    </w:p>
    <w:p w:rsidR="00D54865" w:rsidRPr="00C3700E" w:rsidRDefault="00D54865" w:rsidP="00D54865">
      <w:pPr>
        <w:spacing w:after="0" w:line="240" w:lineRule="auto"/>
        <w:ind w:right="5385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  <w:sectPr w:rsidR="00D54865" w:rsidRPr="00C3700E" w:rsidSect="00D54865">
          <w:type w:val="continuous"/>
          <w:pgSz w:w="11906" w:h="16838"/>
          <w:pgMar w:top="851" w:right="567" w:bottom="851" w:left="1701" w:header="708" w:footer="708" w:gutter="0"/>
          <w:cols w:space="141"/>
          <w:docGrid w:linePitch="360"/>
        </w:sectPr>
      </w:pPr>
    </w:p>
    <w:p w:rsidR="00E9624D" w:rsidRPr="00C3700E" w:rsidRDefault="00E9624D" w:rsidP="00AD06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D54865" w:rsidRPr="00C3700E" w:rsidRDefault="00D54865" w:rsidP="00AD06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E9624D" w:rsidRPr="00C3700E" w:rsidRDefault="00E9624D" w:rsidP="00AD06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E9624D" w:rsidRPr="00C3700E" w:rsidRDefault="00E9624D" w:rsidP="00AD06C5">
      <w:pPr>
        <w:tabs>
          <w:tab w:val="left" w:pos="6931"/>
        </w:tabs>
        <w:suppressAutoHyphens/>
        <w:spacing w:before="28" w:after="0" w:line="100" w:lineRule="atLeast"/>
        <w:ind w:right="-17"/>
        <w:jc w:val="center"/>
        <w:rPr>
          <w:rFonts w:ascii="Times New Roman" w:hAnsi="Times New Roman"/>
          <w:sz w:val="24"/>
          <w:szCs w:val="24"/>
          <w:lang w:val="uk-UA"/>
        </w:rPr>
        <w:sectPr w:rsidR="00E9624D" w:rsidRPr="00C3700E" w:rsidSect="00D54865">
          <w:type w:val="continuous"/>
          <w:pgSz w:w="11906" w:h="16838"/>
          <w:pgMar w:top="851" w:right="567" w:bottom="851" w:left="1701" w:header="708" w:footer="708" w:gutter="0"/>
          <w:cols w:num="2" w:space="141"/>
          <w:docGrid w:linePitch="360"/>
        </w:sectPr>
      </w:pPr>
    </w:p>
    <w:p w:rsidR="00E9624D" w:rsidRPr="00C3700E" w:rsidRDefault="00E9624D" w:rsidP="00AD06C5">
      <w:pPr>
        <w:suppressAutoHyphens/>
        <w:spacing w:before="28" w:after="278" w:line="10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3700E">
        <w:rPr>
          <w:rFonts w:ascii="Times New Roman" w:hAnsi="Times New Roman"/>
          <w:color w:val="000000"/>
          <w:sz w:val="24"/>
          <w:szCs w:val="24"/>
          <w:lang w:val="uk-UA"/>
        </w:rPr>
        <w:t>Розглянувши клопотання комунального підприємства «Управляюча муніципальна компанія «Озерна» Хмельницької міської ради, керуючись Господарськ</w:t>
      </w:r>
      <w:r w:rsidR="005C5465" w:rsidRPr="00C3700E">
        <w:rPr>
          <w:rFonts w:ascii="Times New Roman" w:hAnsi="Times New Roman"/>
          <w:color w:val="000000"/>
          <w:sz w:val="24"/>
          <w:szCs w:val="24"/>
          <w:lang w:val="uk-UA"/>
        </w:rPr>
        <w:t>им</w:t>
      </w:r>
      <w:r w:rsidRPr="00C3700E">
        <w:rPr>
          <w:rFonts w:ascii="Times New Roman" w:hAnsi="Times New Roman"/>
          <w:color w:val="000000"/>
          <w:sz w:val="24"/>
          <w:szCs w:val="24"/>
          <w:lang w:val="uk-UA"/>
        </w:rPr>
        <w:t xml:space="preserve"> кодекс</w:t>
      </w:r>
      <w:r w:rsidR="005C5465" w:rsidRPr="00C3700E">
        <w:rPr>
          <w:rFonts w:ascii="Times New Roman" w:hAnsi="Times New Roman"/>
          <w:color w:val="000000"/>
          <w:sz w:val="24"/>
          <w:szCs w:val="24"/>
          <w:lang w:val="uk-UA"/>
        </w:rPr>
        <w:t>ом</w:t>
      </w:r>
      <w:r w:rsidRPr="00C3700E">
        <w:rPr>
          <w:rFonts w:ascii="Times New Roman" w:hAnsi="Times New Roman"/>
          <w:color w:val="000000"/>
          <w:sz w:val="24"/>
          <w:szCs w:val="24"/>
          <w:lang w:val="uk-UA"/>
        </w:rPr>
        <w:t xml:space="preserve"> України, Закон</w:t>
      </w:r>
      <w:r w:rsidR="005C5465" w:rsidRPr="00C3700E">
        <w:rPr>
          <w:rFonts w:ascii="Times New Roman" w:hAnsi="Times New Roman"/>
          <w:color w:val="000000"/>
          <w:sz w:val="24"/>
          <w:szCs w:val="24"/>
          <w:lang w:val="uk-UA"/>
        </w:rPr>
        <w:t>ом</w:t>
      </w:r>
      <w:r w:rsidR="00BA2CEB" w:rsidRPr="00C3700E">
        <w:rPr>
          <w:rFonts w:ascii="Times New Roman" w:hAnsi="Times New Roman"/>
          <w:color w:val="000000"/>
          <w:sz w:val="24"/>
          <w:szCs w:val="24"/>
          <w:lang w:val="uk-UA"/>
        </w:rPr>
        <w:t xml:space="preserve"> України «</w:t>
      </w:r>
      <w:r w:rsidRPr="00C3700E">
        <w:rPr>
          <w:rFonts w:ascii="Times New Roman" w:hAnsi="Times New Roman"/>
          <w:color w:val="000000"/>
          <w:sz w:val="24"/>
          <w:szCs w:val="24"/>
          <w:lang w:val="uk-UA"/>
        </w:rPr>
        <w:t>Про м</w:t>
      </w:r>
      <w:r w:rsidR="00BA2CEB" w:rsidRPr="00C3700E">
        <w:rPr>
          <w:rFonts w:ascii="Times New Roman" w:hAnsi="Times New Roman"/>
          <w:color w:val="000000"/>
          <w:sz w:val="24"/>
          <w:szCs w:val="24"/>
          <w:lang w:val="uk-UA"/>
        </w:rPr>
        <w:t>ісцеве самоврядування в Україні»</w:t>
      </w:r>
      <w:r w:rsidRPr="00C3700E">
        <w:rPr>
          <w:rFonts w:ascii="Times New Roman" w:hAnsi="Times New Roman"/>
          <w:color w:val="000000"/>
          <w:sz w:val="24"/>
          <w:szCs w:val="24"/>
          <w:lang w:val="uk-UA"/>
        </w:rPr>
        <w:t>, виконавчий комітет міської ради</w:t>
      </w:r>
    </w:p>
    <w:p w:rsidR="00E9624D" w:rsidRPr="00C3700E" w:rsidRDefault="00E9624D" w:rsidP="00604A1E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C3700E">
        <w:rPr>
          <w:rFonts w:ascii="Times New Roman" w:hAnsi="Times New Roman"/>
          <w:color w:val="000000"/>
          <w:sz w:val="24"/>
          <w:szCs w:val="24"/>
          <w:lang w:val="uk-UA" w:eastAsia="ru-RU"/>
        </w:rPr>
        <w:t>В И Р І Ш И В :</w:t>
      </w:r>
    </w:p>
    <w:p w:rsidR="00D54865" w:rsidRPr="00C3700E" w:rsidRDefault="00D54865" w:rsidP="00604A1E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D54865" w:rsidRPr="00C3700E" w:rsidRDefault="00E9624D" w:rsidP="00D63D75">
      <w:pPr>
        <w:numPr>
          <w:ilvl w:val="0"/>
          <w:numId w:val="13"/>
        </w:numPr>
        <w:suppressAutoHyphens/>
        <w:spacing w:after="0" w:line="100" w:lineRule="atLeast"/>
        <w:ind w:left="567" w:hanging="28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3700E">
        <w:rPr>
          <w:rFonts w:ascii="Times New Roman" w:hAnsi="Times New Roman"/>
          <w:color w:val="000000"/>
          <w:sz w:val="24"/>
          <w:szCs w:val="24"/>
          <w:lang w:val="uk-UA" w:eastAsia="ru-RU"/>
        </w:rPr>
        <w:t>Внести</w:t>
      </w:r>
      <w:proofErr w:type="spellEnd"/>
      <w:r w:rsidRPr="00C3700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D54865" w:rsidRPr="00C3700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C3700E">
        <w:rPr>
          <w:rFonts w:ascii="Times New Roman" w:hAnsi="Times New Roman"/>
          <w:color w:val="000000"/>
          <w:sz w:val="24"/>
          <w:szCs w:val="24"/>
          <w:lang w:val="uk-UA" w:eastAsia="ru-RU"/>
        </w:rPr>
        <w:t>на</w:t>
      </w:r>
      <w:r w:rsidR="00D54865" w:rsidRPr="00C3700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C3700E">
        <w:rPr>
          <w:rFonts w:ascii="Times New Roman" w:hAnsi="Times New Roman"/>
          <w:color w:val="000000"/>
          <w:sz w:val="24"/>
          <w:szCs w:val="24"/>
          <w:lang w:val="uk-UA" w:eastAsia="ru-RU"/>
        </w:rPr>
        <w:t>розгляд сесії міської</w:t>
      </w:r>
      <w:r w:rsidR="00D54865" w:rsidRPr="00C3700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C3700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ради </w:t>
      </w:r>
      <w:r w:rsidR="00D54865" w:rsidRPr="00C3700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C3700E">
        <w:rPr>
          <w:rFonts w:ascii="Times New Roman" w:hAnsi="Times New Roman"/>
          <w:color w:val="000000"/>
          <w:sz w:val="24"/>
          <w:szCs w:val="24"/>
          <w:lang w:val="uk-UA" w:eastAsia="ru-RU"/>
        </w:rPr>
        <w:t>пропозиції</w:t>
      </w:r>
      <w:r w:rsidR="005C5465" w:rsidRPr="00C3700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1202A3" w:rsidRPr="00C3700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C3700E">
        <w:rPr>
          <w:rFonts w:ascii="Times New Roman" w:hAnsi="Times New Roman"/>
          <w:color w:val="00000A"/>
          <w:sz w:val="24"/>
          <w:szCs w:val="24"/>
          <w:lang w:val="uk-UA" w:eastAsia="ru-RU"/>
        </w:rPr>
        <w:t xml:space="preserve">про надання </w:t>
      </w:r>
      <w:r w:rsidR="001202A3" w:rsidRPr="00C3700E">
        <w:rPr>
          <w:rFonts w:ascii="Times New Roman" w:hAnsi="Times New Roman"/>
          <w:color w:val="00000A"/>
          <w:sz w:val="24"/>
          <w:szCs w:val="24"/>
          <w:lang w:val="uk-UA" w:eastAsia="ru-RU"/>
        </w:rPr>
        <w:t xml:space="preserve"> </w:t>
      </w:r>
      <w:r w:rsidRPr="00C3700E">
        <w:rPr>
          <w:rFonts w:ascii="Times New Roman" w:hAnsi="Times New Roman"/>
          <w:color w:val="00000A"/>
          <w:sz w:val="24"/>
          <w:szCs w:val="24"/>
          <w:lang w:val="uk-UA" w:eastAsia="ru-RU"/>
        </w:rPr>
        <w:t>дозволу</w:t>
      </w:r>
      <w:r w:rsidRPr="00C3700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комунальному    </w:t>
      </w:r>
      <w:r w:rsidRPr="00C3700E">
        <w:rPr>
          <w:rFonts w:ascii="Times New Roman" w:hAnsi="Times New Roman"/>
          <w:color w:val="00000A"/>
          <w:sz w:val="24"/>
          <w:szCs w:val="24"/>
          <w:lang w:val="uk-UA" w:eastAsia="ru-RU"/>
        </w:rPr>
        <w:t xml:space="preserve"> </w:t>
      </w:r>
    </w:p>
    <w:p w:rsidR="00E9624D" w:rsidRPr="00C3700E" w:rsidRDefault="00E9624D" w:rsidP="00D54865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C3700E">
        <w:rPr>
          <w:rFonts w:ascii="Times New Roman" w:hAnsi="Times New Roman"/>
          <w:color w:val="000000"/>
          <w:sz w:val="24"/>
          <w:szCs w:val="24"/>
          <w:lang w:val="uk-UA" w:eastAsia="ru-RU"/>
        </w:rPr>
        <w:t>підприємству  «Управляюча муніципальна компанія «Озерна» Хмельницької міської ради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 на отримання</w:t>
      </w:r>
      <w:r w:rsidRPr="00C3700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>кредитного ліміту на  поточний рахунок на таких умовах:</w:t>
      </w:r>
    </w:p>
    <w:p w:rsidR="002F6EA1" w:rsidRPr="00C3700E" w:rsidRDefault="00E9624D" w:rsidP="001202A3">
      <w:pPr>
        <w:pStyle w:val="a3"/>
        <w:numPr>
          <w:ilvl w:val="1"/>
          <w:numId w:val="7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val="uk-UA"/>
        </w:rPr>
      </w:pPr>
      <w:r w:rsidRPr="00C3700E">
        <w:rPr>
          <w:rFonts w:ascii="Times New Roman" w:hAnsi="Times New Roman"/>
          <w:color w:val="000000"/>
          <w:sz w:val="24"/>
          <w:szCs w:val="24"/>
          <w:lang w:val="uk-UA"/>
        </w:rPr>
        <w:t xml:space="preserve">мета залучення кредиту - </w:t>
      </w:r>
      <w:r w:rsidRPr="00C3700E">
        <w:rPr>
          <w:rFonts w:ascii="Times New Roman" w:hAnsi="Times New Roman"/>
          <w:sz w:val="24"/>
          <w:szCs w:val="24"/>
          <w:lang w:val="uk-UA"/>
        </w:rPr>
        <w:t>поповнення обігових коштів;</w:t>
      </w:r>
    </w:p>
    <w:p w:rsidR="002F6EA1" w:rsidRPr="00C3700E" w:rsidRDefault="00E9624D" w:rsidP="001202A3">
      <w:pPr>
        <w:pStyle w:val="a3"/>
        <w:numPr>
          <w:ilvl w:val="1"/>
          <w:numId w:val="7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val="uk-UA"/>
        </w:rPr>
      </w:pPr>
      <w:r w:rsidRPr="00C3700E">
        <w:rPr>
          <w:rFonts w:ascii="Times New Roman" w:hAnsi="Times New Roman"/>
          <w:color w:val="000000"/>
          <w:sz w:val="24"/>
          <w:szCs w:val="24"/>
          <w:lang w:val="uk-UA"/>
        </w:rPr>
        <w:t xml:space="preserve">обсяг кредиту – до </w:t>
      </w:r>
      <w:r w:rsidR="001202A3" w:rsidRPr="00C3700E">
        <w:rPr>
          <w:rFonts w:ascii="Times New Roman" w:hAnsi="Times New Roman"/>
          <w:color w:val="000000"/>
          <w:sz w:val="24"/>
          <w:szCs w:val="24"/>
          <w:lang w:val="uk-UA"/>
        </w:rPr>
        <w:t>300</w:t>
      </w:r>
      <w:r w:rsidRPr="00C3700E">
        <w:rPr>
          <w:rFonts w:ascii="Times New Roman" w:hAnsi="Times New Roman"/>
          <w:color w:val="000000"/>
          <w:sz w:val="24"/>
          <w:szCs w:val="24"/>
          <w:lang w:val="uk-UA"/>
        </w:rPr>
        <w:t> 000 грн. (</w:t>
      </w:r>
      <w:r w:rsidR="001202A3" w:rsidRPr="00C3700E">
        <w:rPr>
          <w:rFonts w:ascii="Times New Roman" w:hAnsi="Times New Roman"/>
          <w:color w:val="000000"/>
          <w:sz w:val="24"/>
          <w:szCs w:val="24"/>
          <w:lang w:val="uk-UA"/>
        </w:rPr>
        <w:t>триста тисяч грн 00 коп.</w:t>
      </w:r>
      <w:r w:rsidRPr="00C3700E">
        <w:rPr>
          <w:rFonts w:ascii="Times New Roman" w:hAnsi="Times New Roman"/>
          <w:color w:val="000000"/>
          <w:sz w:val="24"/>
          <w:szCs w:val="24"/>
          <w:lang w:val="uk-UA"/>
        </w:rPr>
        <w:t>);</w:t>
      </w:r>
    </w:p>
    <w:p w:rsidR="002F6EA1" w:rsidRPr="00C3700E" w:rsidRDefault="00E9624D" w:rsidP="001202A3">
      <w:pPr>
        <w:pStyle w:val="a3"/>
        <w:numPr>
          <w:ilvl w:val="1"/>
          <w:numId w:val="7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val="uk-UA"/>
        </w:rPr>
      </w:pPr>
      <w:r w:rsidRPr="00C3700E">
        <w:rPr>
          <w:rFonts w:ascii="Times New Roman" w:hAnsi="Times New Roman"/>
          <w:sz w:val="24"/>
          <w:szCs w:val="24"/>
          <w:lang w:val="uk-UA"/>
        </w:rPr>
        <w:t>зміна</w:t>
      </w:r>
      <w:r w:rsidR="001202A3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 суми </w:t>
      </w:r>
      <w:r w:rsidR="001202A3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кредиту: </w:t>
      </w:r>
      <w:r w:rsidR="001202A3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може </w:t>
      </w:r>
      <w:r w:rsidR="001202A3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змінюватися </w:t>
      </w:r>
      <w:r w:rsidR="001202A3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протягом </w:t>
      </w:r>
      <w:r w:rsidR="001202A3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дії </w:t>
      </w:r>
      <w:r w:rsidR="001202A3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кредитного </w:t>
      </w:r>
      <w:r w:rsidR="001202A3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договору в межах </w:t>
      </w:r>
    </w:p>
    <w:p w:rsidR="002F6EA1" w:rsidRPr="00C3700E" w:rsidRDefault="00E9624D" w:rsidP="002F6EA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3700E">
        <w:rPr>
          <w:rFonts w:ascii="Times New Roman" w:hAnsi="Times New Roman"/>
          <w:sz w:val="24"/>
          <w:szCs w:val="24"/>
          <w:lang w:val="uk-UA"/>
        </w:rPr>
        <w:t>погодженого вище загального кредитного ліміту без додаткових погоджень та без підписання додаткових угод до кредитного договору;</w:t>
      </w:r>
    </w:p>
    <w:p w:rsidR="002F6EA1" w:rsidRPr="00C3700E" w:rsidRDefault="00E9624D" w:rsidP="001202A3">
      <w:pPr>
        <w:pStyle w:val="a3"/>
        <w:numPr>
          <w:ilvl w:val="1"/>
          <w:numId w:val="7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val="uk-UA"/>
        </w:rPr>
      </w:pPr>
      <w:r w:rsidRPr="00C3700E">
        <w:rPr>
          <w:rFonts w:ascii="Times New Roman" w:hAnsi="Times New Roman"/>
          <w:sz w:val="24"/>
          <w:szCs w:val="24"/>
          <w:lang w:val="uk-UA"/>
        </w:rPr>
        <w:t xml:space="preserve">відсоткова ставка за </w:t>
      </w:r>
      <w:r w:rsidR="001202A3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користування </w:t>
      </w:r>
      <w:r w:rsidR="001202A3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кредитом в розмірі не більше 21 % (двадцять один </w:t>
      </w:r>
    </w:p>
    <w:p w:rsidR="002F6EA1" w:rsidRPr="00C3700E" w:rsidRDefault="00E9624D" w:rsidP="002F6EA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3700E">
        <w:rPr>
          <w:rFonts w:ascii="Times New Roman" w:hAnsi="Times New Roman"/>
          <w:sz w:val="24"/>
          <w:szCs w:val="24"/>
          <w:lang w:val="uk-UA"/>
        </w:rPr>
        <w:t xml:space="preserve">відсоток) річних, відсотки у разі непогашення кредиту упродовж 30 днів з дати початку безперервного періоду, починаючи з 31-го дня після дати закінчення періоду, у котрому дебетове сальдо підлягало </w:t>
      </w:r>
      <w:proofErr w:type="spellStart"/>
      <w:r w:rsidRPr="00C3700E">
        <w:rPr>
          <w:rFonts w:ascii="Times New Roman" w:hAnsi="Times New Roman"/>
          <w:sz w:val="24"/>
          <w:szCs w:val="24"/>
          <w:lang w:val="uk-UA"/>
        </w:rPr>
        <w:t>обнуленню</w:t>
      </w:r>
      <w:proofErr w:type="spellEnd"/>
      <w:r w:rsidRPr="00C3700E">
        <w:rPr>
          <w:rFonts w:ascii="Times New Roman" w:hAnsi="Times New Roman"/>
          <w:sz w:val="24"/>
          <w:szCs w:val="24"/>
          <w:lang w:val="uk-UA"/>
        </w:rPr>
        <w:t xml:space="preserve"> (з моменту виникнення простроченої заборгованості): 42 % (сорок два від</w:t>
      </w:r>
      <w:r w:rsidR="000F3A98" w:rsidRPr="00C3700E">
        <w:rPr>
          <w:rFonts w:ascii="Times New Roman" w:hAnsi="Times New Roman"/>
          <w:sz w:val="24"/>
          <w:szCs w:val="24"/>
          <w:lang w:val="uk-UA"/>
        </w:rPr>
        <w:t>сотки) річних;</w:t>
      </w:r>
    </w:p>
    <w:p w:rsidR="002F6EA1" w:rsidRPr="00C3700E" w:rsidRDefault="00E9624D" w:rsidP="001202A3">
      <w:pPr>
        <w:pStyle w:val="a3"/>
        <w:numPr>
          <w:ilvl w:val="1"/>
          <w:numId w:val="7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val="uk-UA"/>
        </w:rPr>
      </w:pPr>
      <w:r w:rsidRPr="00C3700E">
        <w:rPr>
          <w:rFonts w:ascii="Times New Roman" w:hAnsi="Times New Roman"/>
          <w:sz w:val="24"/>
          <w:szCs w:val="24"/>
          <w:lang w:val="uk-UA"/>
        </w:rPr>
        <w:t xml:space="preserve">комісія </w:t>
      </w:r>
      <w:r w:rsidR="00BA2CEB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>за</w:t>
      </w:r>
      <w:r w:rsidR="00BA2CEB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 користування </w:t>
      </w:r>
      <w:r w:rsidR="00BA2CEB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кредитним лімітом від суми максимального сальдо кредиту, </w:t>
      </w:r>
    </w:p>
    <w:p w:rsidR="002F6EA1" w:rsidRPr="00C3700E" w:rsidRDefault="00E9624D" w:rsidP="002F6EA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3700E">
        <w:rPr>
          <w:rFonts w:ascii="Times New Roman" w:hAnsi="Times New Roman"/>
          <w:sz w:val="24"/>
          <w:szCs w:val="24"/>
          <w:lang w:val="uk-UA"/>
        </w:rPr>
        <w:t>що</w:t>
      </w:r>
      <w:r w:rsidR="007C03A6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>існував</w:t>
      </w:r>
      <w:r w:rsidR="001202A3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на кінець </w:t>
      </w:r>
      <w:r w:rsidR="001202A3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банківського </w:t>
      </w:r>
      <w:r w:rsidR="001202A3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>дня</w:t>
      </w:r>
      <w:r w:rsidR="001202A3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 у </w:t>
      </w:r>
      <w:r w:rsidR="001202A3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будь-який </w:t>
      </w:r>
      <w:r w:rsidR="001202A3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1202A3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днів </w:t>
      </w:r>
      <w:r w:rsidR="001202A3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>за</w:t>
      </w:r>
      <w:r w:rsidR="001202A3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 попередній</w:t>
      </w:r>
      <w:r w:rsidR="001202A3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 місяць</w:t>
      </w:r>
      <w:r w:rsidR="001202A3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 — 0,5%</w:t>
      </w:r>
      <w:r w:rsidR="000F3A98" w:rsidRPr="00C3700E">
        <w:rPr>
          <w:rFonts w:ascii="Times New Roman" w:hAnsi="Times New Roman"/>
          <w:sz w:val="24"/>
          <w:szCs w:val="24"/>
          <w:lang w:val="uk-UA"/>
        </w:rPr>
        <w:t>;</w:t>
      </w:r>
      <w:r w:rsidR="002F6EA1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A2CEB" w:rsidRPr="00C3700E" w:rsidRDefault="00E9624D" w:rsidP="001202A3">
      <w:pPr>
        <w:pStyle w:val="a3"/>
        <w:numPr>
          <w:ilvl w:val="1"/>
          <w:numId w:val="7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val="uk-UA"/>
        </w:rPr>
      </w:pPr>
      <w:r w:rsidRPr="00C3700E">
        <w:rPr>
          <w:rFonts w:ascii="Times New Roman" w:hAnsi="Times New Roman"/>
          <w:sz w:val="24"/>
          <w:szCs w:val="24"/>
          <w:lang w:val="uk-UA"/>
        </w:rPr>
        <w:t xml:space="preserve">строк </w:t>
      </w:r>
      <w:r w:rsidR="00BA2CEB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202A3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A2CEB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дії </w:t>
      </w:r>
      <w:r w:rsidR="00BA2CEB" w:rsidRPr="00C3700E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1202A3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A2CEB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>даного</w:t>
      </w:r>
      <w:r w:rsidR="001202A3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A2CEB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A2CEB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рішення </w:t>
      </w:r>
      <w:r w:rsidR="00BA2CEB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202A3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1202A3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A2CEB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12 </w:t>
      </w:r>
      <w:r w:rsidR="00BA2CEB" w:rsidRPr="00C3700E">
        <w:rPr>
          <w:rFonts w:ascii="Times New Roman" w:hAnsi="Times New Roman"/>
          <w:sz w:val="24"/>
          <w:szCs w:val="24"/>
          <w:lang w:val="uk-UA"/>
        </w:rPr>
        <w:t xml:space="preserve">  місяців 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 (у</w:t>
      </w:r>
      <w:r w:rsidR="001202A3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 випадку </w:t>
      </w:r>
      <w:r w:rsidR="001202A3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A2CEB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продовження </w:t>
      </w:r>
      <w:r w:rsidR="001202A3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A2CEB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>строку</w:t>
      </w:r>
      <w:r w:rsidR="001202A3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A2CEB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 xml:space="preserve">дії </w:t>
      </w:r>
    </w:p>
    <w:p w:rsidR="002F6EA1" w:rsidRPr="00C3700E" w:rsidRDefault="00E9624D" w:rsidP="002F6EA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3700E">
        <w:rPr>
          <w:rFonts w:ascii="Times New Roman" w:hAnsi="Times New Roman"/>
          <w:sz w:val="24"/>
          <w:szCs w:val="24"/>
          <w:lang w:val="uk-UA"/>
        </w:rPr>
        <w:t>кредитного</w:t>
      </w:r>
      <w:r w:rsidR="00BA2CEB" w:rsidRPr="00C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700E">
        <w:rPr>
          <w:rFonts w:ascii="Times New Roman" w:hAnsi="Times New Roman"/>
          <w:sz w:val="24"/>
          <w:szCs w:val="24"/>
          <w:lang w:val="uk-UA"/>
        </w:rPr>
        <w:t>договору дане рішення підлягає оновленню на новий строк).</w:t>
      </w:r>
    </w:p>
    <w:p w:rsidR="00086153" w:rsidRPr="00C3700E" w:rsidRDefault="00E9624D" w:rsidP="00D63D75">
      <w:pPr>
        <w:pStyle w:val="a3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val="uk-UA"/>
        </w:rPr>
      </w:pPr>
      <w:r w:rsidRPr="00C3700E">
        <w:rPr>
          <w:rFonts w:ascii="Times New Roman" w:hAnsi="Times New Roman"/>
          <w:color w:val="000000"/>
          <w:sz w:val="24"/>
          <w:szCs w:val="24"/>
          <w:lang w:val="uk-UA"/>
        </w:rPr>
        <w:t>Контроль</w:t>
      </w:r>
      <w:r w:rsidR="00086153" w:rsidRPr="00C3700E"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Pr="00C3700E">
        <w:rPr>
          <w:rFonts w:ascii="Times New Roman" w:hAnsi="Times New Roman"/>
          <w:color w:val="000000"/>
          <w:sz w:val="24"/>
          <w:szCs w:val="24"/>
          <w:lang w:val="uk-UA"/>
        </w:rPr>
        <w:t xml:space="preserve"> за </w:t>
      </w:r>
      <w:r w:rsidR="00086153" w:rsidRPr="00C3700E"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Pr="00C3700E">
        <w:rPr>
          <w:rFonts w:ascii="Times New Roman" w:hAnsi="Times New Roman"/>
          <w:color w:val="000000"/>
          <w:sz w:val="24"/>
          <w:szCs w:val="24"/>
          <w:lang w:val="uk-UA"/>
        </w:rPr>
        <w:t xml:space="preserve">виконанням </w:t>
      </w:r>
      <w:r w:rsidR="00086153" w:rsidRPr="00C3700E"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Pr="00C3700E">
        <w:rPr>
          <w:rFonts w:ascii="Times New Roman" w:hAnsi="Times New Roman"/>
          <w:color w:val="000000"/>
          <w:sz w:val="24"/>
          <w:szCs w:val="24"/>
          <w:lang w:val="uk-UA"/>
        </w:rPr>
        <w:t xml:space="preserve">рішення </w:t>
      </w:r>
      <w:r w:rsidR="00086153" w:rsidRPr="00C3700E"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Pr="00C3700E">
        <w:rPr>
          <w:rFonts w:ascii="Times New Roman" w:hAnsi="Times New Roman"/>
          <w:color w:val="000000"/>
          <w:sz w:val="24"/>
          <w:szCs w:val="24"/>
          <w:lang w:val="uk-UA"/>
        </w:rPr>
        <w:t xml:space="preserve">покласти </w:t>
      </w:r>
      <w:r w:rsidR="00086153" w:rsidRPr="00C3700E"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Pr="00C3700E">
        <w:rPr>
          <w:rFonts w:ascii="Times New Roman" w:hAnsi="Times New Roman"/>
          <w:color w:val="000000"/>
          <w:sz w:val="24"/>
          <w:szCs w:val="24"/>
          <w:lang w:val="uk-UA"/>
        </w:rPr>
        <w:t xml:space="preserve">на </w:t>
      </w:r>
      <w:r w:rsidR="00086153" w:rsidRPr="00C3700E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r w:rsidRPr="00C3700E">
        <w:rPr>
          <w:rFonts w:ascii="Times New Roman" w:hAnsi="Times New Roman"/>
          <w:color w:val="000000"/>
          <w:sz w:val="24"/>
          <w:szCs w:val="24"/>
          <w:lang w:val="uk-UA"/>
        </w:rPr>
        <w:t>заступника</w:t>
      </w:r>
      <w:r w:rsidR="00086153" w:rsidRPr="00C3700E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r w:rsidRPr="00C3700E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міського</w:t>
      </w:r>
      <w:r w:rsidR="00086153" w:rsidRPr="00C3700E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r w:rsidRPr="00C3700E">
        <w:rPr>
          <w:rFonts w:ascii="Times New Roman" w:hAnsi="Times New Roman"/>
          <w:color w:val="000000"/>
          <w:sz w:val="24"/>
          <w:szCs w:val="24"/>
          <w:lang w:val="uk-UA"/>
        </w:rPr>
        <w:t xml:space="preserve"> голови</w:t>
      </w:r>
    </w:p>
    <w:p w:rsidR="00E9624D" w:rsidRPr="00C3700E" w:rsidRDefault="00E9624D" w:rsidP="000861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3700E">
        <w:rPr>
          <w:rFonts w:ascii="Times New Roman" w:hAnsi="Times New Roman"/>
          <w:color w:val="000000"/>
          <w:sz w:val="24"/>
          <w:szCs w:val="24"/>
          <w:lang w:val="uk-UA"/>
        </w:rPr>
        <w:t>А.</w:t>
      </w:r>
      <w:r w:rsidR="00C3700E"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proofErr w:type="spellStart"/>
      <w:r w:rsidRPr="00C3700E">
        <w:rPr>
          <w:rFonts w:ascii="Times New Roman" w:hAnsi="Times New Roman"/>
          <w:color w:val="000000"/>
          <w:sz w:val="24"/>
          <w:szCs w:val="24"/>
          <w:lang w:val="uk-UA"/>
        </w:rPr>
        <w:t>Нестерука</w:t>
      </w:r>
      <w:proofErr w:type="spellEnd"/>
      <w:r w:rsidRPr="00C3700E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E9624D" w:rsidRPr="00C3700E" w:rsidRDefault="00E9624D" w:rsidP="00D548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624D" w:rsidRPr="00C3700E" w:rsidRDefault="00E9624D" w:rsidP="00D548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202A3" w:rsidRPr="00C3700E" w:rsidRDefault="001202A3" w:rsidP="00D548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202A3" w:rsidRPr="00C3700E" w:rsidRDefault="001202A3" w:rsidP="00D548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202A3" w:rsidRPr="00C3700E" w:rsidRDefault="001202A3" w:rsidP="00D548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202A3" w:rsidRPr="00C3700E" w:rsidRDefault="001202A3" w:rsidP="00D548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46BF5" w:rsidRPr="00C3700E" w:rsidRDefault="00E9624D" w:rsidP="00604A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3700E">
        <w:rPr>
          <w:rFonts w:ascii="Times New Roman" w:hAnsi="Times New Roman"/>
          <w:color w:val="000000"/>
          <w:sz w:val="24"/>
          <w:szCs w:val="24"/>
          <w:lang w:val="uk-UA"/>
        </w:rPr>
        <w:t xml:space="preserve">Міський голова                                                  </w:t>
      </w:r>
      <w:r w:rsidR="001202A3" w:rsidRPr="00C3700E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</w:t>
      </w:r>
      <w:r w:rsidRPr="00C3700E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О. </w:t>
      </w:r>
      <w:r w:rsidR="001202A3" w:rsidRPr="00C3700E">
        <w:rPr>
          <w:rFonts w:ascii="Times New Roman" w:hAnsi="Times New Roman"/>
          <w:color w:val="000000"/>
          <w:sz w:val="24"/>
          <w:szCs w:val="24"/>
          <w:lang w:val="uk-UA"/>
        </w:rPr>
        <w:t>СИМЧИШИН</w:t>
      </w:r>
      <w:bookmarkStart w:id="0" w:name="_GoBack"/>
      <w:bookmarkEnd w:id="0"/>
    </w:p>
    <w:sectPr w:rsidR="00C46BF5" w:rsidRPr="00C3700E" w:rsidSect="00D54865">
      <w:type w:val="continuous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1052"/>
    <w:multiLevelType w:val="hybridMultilevel"/>
    <w:tmpl w:val="2780A7AC"/>
    <w:lvl w:ilvl="0" w:tplc="EB4EC0C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6290D"/>
    <w:multiLevelType w:val="hybridMultilevel"/>
    <w:tmpl w:val="6B3A2E82"/>
    <w:lvl w:ilvl="0" w:tplc="AA2A76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1547"/>
    <w:multiLevelType w:val="hybridMultilevel"/>
    <w:tmpl w:val="35E85A7A"/>
    <w:lvl w:ilvl="0" w:tplc="C9A40E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0786F"/>
    <w:multiLevelType w:val="multilevel"/>
    <w:tmpl w:val="183E6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0EB904E5"/>
    <w:multiLevelType w:val="hybridMultilevel"/>
    <w:tmpl w:val="F170D828"/>
    <w:lvl w:ilvl="0" w:tplc="28DE38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45833"/>
    <w:multiLevelType w:val="hybridMultilevel"/>
    <w:tmpl w:val="C0BC79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5699C"/>
    <w:multiLevelType w:val="multilevel"/>
    <w:tmpl w:val="01266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7" w15:restartNumberingAfterBreak="0">
    <w:nsid w:val="1F232D51"/>
    <w:multiLevelType w:val="multilevel"/>
    <w:tmpl w:val="963A9E82"/>
    <w:lvl w:ilvl="0">
      <w:start w:val="1"/>
      <w:numFmt w:val="decimal"/>
      <w:lvlText w:val="%1."/>
      <w:lvlJc w:val="left"/>
      <w:pPr>
        <w:ind w:left="1425" w:hanging="1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12" w:hanging="14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99" w:hanging="14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73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60" w:hanging="14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96" w:hanging="1800"/>
      </w:pPr>
      <w:rPr>
        <w:rFonts w:cs="Times New Roman" w:hint="default"/>
      </w:rPr>
    </w:lvl>
  </w:abstractNum>
  <w:abstractNum w:abstractNumId="8" w15:restartNumberingAfterBreak="0">
    <w:nsid w:val="2B2B3ED0"/>
    <w:multiLevelType w:val="hybridMultilevel"/>
    <w:tmpl w:val="0E308240"/>
    <w:lvl w:ilvl="0" w:tplc="7910FA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84BE9"/>
    <w:multiLevelType w:val="hybridMultilevel"/>
    <w:tmpl w:val="D6B4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B67CCC"/>
    <w:multiLevelType w:val="multilevel"/>
    <w:tmpl w:val="01266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1" w15:restartNumberingAfterBreak="0">
    <w:nsid w:val="3EF50D0A"/>
    <w:multiLevelType w:val="hybridMultilevel"/>
    <w:tmpl w:val="DC926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84484"/>
    <w:multiLevelType w:val="multilevel"/>
    <w:tmpl w:val="661A5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4D091BAC"/>
    <w:multiLevelType w:val="hybridMultilevel"/>
    <w:tmpl w:val="6BBC6C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13814"/>
    <w:multiLevelType w:val="multilevel"/>
    <w:tmpl w:val="3AECF07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color w:val="000000"/>
      </w:rPr>
    </w:lvl>
  </w:abstractNum>
  <w:abstractNum w:abstractNumId="15" w15:restartNumberingAfterBreak="0">
    <w:nsid w:val="57726D85"/>
    <w:multiLevelType w:val="hybridMultilevel"/>
    <w:tmpl w:val="43B6F4CE"/>
    <w:lvl w:ilvl="0" w:tplc="A9162E3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73312"/>
    <w:multiLevelType w:val="hybridMultilevel"/>
    <w:tmpl w:val="0B8C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3"/>
  </w:num>
  <w:num w:numId="5">
    <w:abstractNumId w:val="0"/>
  </w:num>
  <w:num w:numId="6">
    <w:abstractNumId w:val="15"/>
  </w:num>
  <w:num w:numId="7">
    <w:abstractNumId w:val="6"/>
  </w:num>
  <w:num w:numId="8">
    <w:abstractNumId w:val="11"/>
  </w:num>
  <w:num w:numId="9">
    <w:abstractNumId w:val="10"/>
  </w:num>
  <w:num w:numId="10">
    <w:abstractNumId w:val="2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6C5"/>
    <w:rsid w:val="00086153"/>
    <w:rsid w:val="000F3A98"/>
    <w:rsid w:val="001202A3"/>
    <w:rsid w:val="001738F1"/>
    <w:rsid w:val="001A4F65"/>
    <w:rsid w:val="00204FFF"/>
    <w:rsid w:val="002352BE"/>
    <w:rsid w:val="00275555"/>
    <w:rsid w:val="002F31FB"/>
    <w:rsid w:val="002F6EA1"/>
    <w:rsid w:val="0036246B"/>
    <w:rsid w:val="003E5600"/>
    <w:rsid w:val="004262DF"/>
    <w:rsid w:val="004F630C"/>
    <w:rsid w:val="00541C47"/>
    <w:rsid w:val="005859E4"/>
    <w:rsid w:val="00587DBB"/>
    <w:rsid w:val="005C5465"/>
    <w:rsid w:val="00604A1E"/>
    <w:rsid w:val="007C03A6"/>
    <w:rsid w:val="00945BED"/>
    <w:rsid w:val="00953569"/>
    <w:rsid w:val="009656A1"/>
    <w:rsid w:val="00A35C03"/>
    <w:rsid w:val="00AD06C5"/>
    <w:rsid w:val="00B6363A"/>
    <w:rsid w:val="00B9190C"/>
    <w:rsid w:val="00BA2CEB"/>
    <w:rsid w:val="00C3700E"/>
    <w:rsid w:val="00C46BF5"/>
    <w:rsid w:val="00D51AD2"/>
    <w:rsid w:val="00D54865"/>
    <w:rsid w:val="00D63D75"/>
    <w:rsid w:val="00DD2242"/>
    <w:rsid w:val="00DE674A"/>
    <w:rsid w:val="00E9624D"/>
    <w:rsid w:val="00EA0228"/>
    <w:rsid w:val="00ED5937"/>
    <w:rsid w:val="00F6311D"/>
    <w:rsid w:val="00F9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B3C3882-3293-4BC0-8484-92F44A88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24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674A"/>
    <w:pPr>
      <w:ind w:left="720"/>
      <w:contextualSpacing/>
    </w:pPr>
  </w:style>
  <w:style w:type="character" w:styleId="a4">
    <w:name w:val="Hyperlink"/>
    <w:basedOn w:val="a0"/>
    <w:uiPriority w:val="99"/>
    <w:semiHidden/>
    <w:rsid w:val="004262D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C546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92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1303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Полюк Роман Анатолійович</cp:lastModifiedBy>
  <cp:revision>23</cp:revision>
  <cp:lastPrinted>2020-01-22T10:33:00Z</cp:lastPrinted>
  <dcterms:created xsi:type="dcterms:W3CDTF">2018-12-10T12:37:00Z</dcterms:created>
  <dcterms:modified xsi:type="dcterms:W3CDTF">2020-01-31T12:12:00Z</dcterms:modified>
</cp:coreProperties>
</file>