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1A" w:rsidRDefault="001D1CB4">
      <w:pPr>
        <w:pStyle w:val="a0"/>
        <w:ind w:left="9912" w:firstLine="708"/>
      </w:pPr>
      <w:r>
        <w:rPr>
          <w:rFonts w:eastAsia="Times New Roman"/>
          <w:lang w:val="uk-UA"/>
        </w:rPr>
        <w:t>Додаток</w:t>
      </w:r>
    </w:p>
    <w:p w:rsidR="002E2C1A" w:rsidRDefault="001D1CB4">
      <w:pPr>
        <w:pStyle w:val="a0"/>
        <w:ind w:left="9912" w:firstLine="708"/>
      </w:pPr>
      <w:r>
        <w:rPr>
          <w:lang w:val="uk-UA"/>
        </w:rPr>
        <w:t>до рішення виконавчого комітету</w:t>
      </w:r>
    </w:p>
    <w:p w:rsidR="002E2C1A" w:rsidRDefault="001D1CB4">
      <w:pPr>
        <w:pStyle w:val="a0"/>
        <w:ind w:left="9912" w:firstLine="708"/>
      </w:pPr>
      <w:r>
        <w:rPr>
          <w:lang w:val="uk-UA"/>
        </w:rPr>
        <w:t>від  28.11.2019</w:t>
      </w:r>
      <w:r>
        <w:rPr>
          <w:lang w:val="uk-UA"/>
        </w:rPr>
        <w:t xml:space="preserve"> р. № 944</w:t>
      </w:r>
      <w:bookmarkStart w:id="0" w:name="_GoBack"/>
      <w:bookmarkEnd w:id="0"/>
    </w:p>
    <w:p w:rsidR="002E2C1A" w:rsidRDefault="002E2C1A">
      <w:pPr>
        <w:pStyle w:val="a0"/>
        <w:ind w:left="9912" w:firstLine="708"/>
      </w:pPr>
    </w:p>
    <w:p w:rsidR="002E2C1A" w:rsidRDefault="002E2C1A">
      <w:pPr>
        <w:pStyle w:val="a0"/>
        <w:ind w:left="9912" w:firstLine="708"/>
      </w:pPr>
    </w:p>
    <w:p w:rsidR="002E2C1A" w:rsidRDefault="001D1CB4">
      <w:pPr>
        <w:pStyle w:val="a0"/>
        <w:jc w:val="center"/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2E2C1A" w:rsidRDefault="002E2C1A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675"/>
        <w:gridCol w:w="3828"/>
        <w:gridCol w:w="1841"/>
        <w:gridCol w:w="1163"/>
        <w:gridCol w:w="4111"/>
        <w:gridCol w:w="1559"/>
        <w:gridCol w:w="1843"/>
      </w:tblGrid>
      <w:tr w:rsidR="002E2C1A"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 xml:space="preserve">№ </w:t>
            </w:r>
          </w:p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8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 xml:space="preserve">Загальна площа об’єкта оренди </w:t>
            </w:r>
          </w:p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 xml:space="preserve">(з врахуванням площі приміщень загального </w:t>
            </w:r>
            <w:r>
              <w:rPr>
                <w:lang w:val="uk-UA"/>
              </w:rPr>
              <w:t>користування, яка враховується при розрахунку орендної плати та витрат на утримання майна),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>Корисна площа об’єкта оренди,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Умови передачі в оренду</w:t>
            </w:r>
          </w:p>
          <w:p w:rsidR="002E2C1A" w:rsidRDefault="002E2C1A">
            <w:pPr>
              <w:pStyle w:val="a0"/>
              <w:jc w:val="center"/>
            </w:pPr>
          </w:p>
        </w:tc>
      </w:tr>
      <w:tr w:rsidR="002E2C1A"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2E2C1A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 xml:space="preserve">Нежитлове приміщення по                  вул. Свободи, </w:t>
            </w:r>
            <w:r>
              <w:rPr>
                <w:lang w:val="uk-UA"/>
              </w:rPr>
              <w:t>2/1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8,0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7,8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під склад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2E2C1A" w:rsidRDefault="002E2C1A">
            <w:pPr>
              <w:pStyle w:val="a0"/>
            </w:pPr>
          </w:p>
        </w:tc>
      </w:tr>
      <w:tr w:rsidR="002E2C1A">
        <w:trPr>
          <w:trHeight w:val="68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по         вул. Франка, 28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21,7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21,7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 xml:space="preserve">для розміщення виробничої майстерні з виготовлення </w:t>
            </w:r>
            <w:r>
              <w:rPr>
                <w:color w:val="000000"/>
                <w:lang w:val="uk-UA"/>
              </w:rPr>
              <w:t>рекламних матеріалів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  <w:p w:rsidR="002E2C1A" w:rsidRDefault="002E2C1A">
            <w:pPr>
              <w:pStyle w:val="a0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</w:tr>
      <w:tr w:rsidR="002E2C1A">
        <w:trPr>
          <w:trHeight w:val="70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по         вул. Франка, 28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29,3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29,3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для розміщення виробничої майстерні з виготовлення рекламних матеріалів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  <w:p w:rsidR="002E2C1A" w:rsidRDefault="002E2C1A">
            <w:pPr>
              <w:pStyle w:val="a0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</w:tr>
      <w:tr w:rsidR="002E2C1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по         вул. Франка, 28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29,3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29,3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для розміщення виробничої майстерні з виготовлення рекламних матеріалів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  <w:p w:rsidR="002E2C1A" w:rsidRDefault="002E2C1A">
            <w:pPr>
              <w:pStyle w:val="a0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</w:tr>
      <w:tr w:rsidR="002E2C1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в будівлі НВК №2 по вул. Франка, 57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75,5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69,4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для проведення занять з спортивних танців з погодинною оплатою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 xml:space="preserve">2 роки та 11 </w:t>
            </w:r>
            <w:r>
              <w:rPr>
                <w:lang w:val="uk-UA"/>
              </w:rPr>
              <w:t>місяців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</w:tr>
      <w:tr w:rsidR="002E2C1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на четвертому поверсі будівлі по             вул. Проскурівській, 4/3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85,8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76,2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для проведення естетично – розважальної роботи з дітьми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 xml:space="preserve">Відшкодування орендарем витрат на проведення незалежної оцінки </w:t>
            </w:r>
            <w:r>
              <w:rPr>
                <w:lang w:val="uk-UA"/>
              </w:rPr>
              <w:t>об’єкта оренди та її рецензування</w:t>
            </w:r>
          </w:p>
        </w:tc>
      </w:tr>
      <w:tr w:rsidR="002E2C1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по            вул. Купріна, 23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20,4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16,0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color w:val="000000"/>
                <w:lang w:val="uk-UA"/>
              </w:rPr>
              <w:t>для розміщення перукарні (погодинно)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1D1CB4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2C1A" w:rsidRDefault="002E2C1A">
            <w:pPr>
              <w:pStyle w:val="a0"/>
              <w:jc w:val="center"/>
            </w:pPr>
          </w:p>
        </w:tc>
      </w:tr>
    </w:tbl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1D1CB4">
      <w:pPr>
        <w:pStyle w:val="a0"/>
        <w:ind w:right="-45" w:firstLine="708"/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</w:t>
      </w:r>
      <w:r>
        <w:rPr>
          <w:rFonts w:eastAsia="Times New Roman"/>
          <w:color w:val="000000"/>
          <w:lang w:val="uk-UA"/>
        </w:rPr>
        <w:t xml:space="preserve">      Ю. Сабій</w:t>
      </w: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jc w:val="center"/>
      </w:pPr>
    </w:p>
    <w:p w:rsidR="002E2C1A" w:rsidRDefault="002E2C1A">
      <w:pPr>
        <w:pStyle w:val="a0"/>
        <w:ind w:right="-45"/>
      </w:pPr>
    </w:p>
    <w:p w:rsidR="002E2C1A" w:rsidRDefault="002E2C1A">
      <w:pPr>
        <w:pStyle w:val="a0"/>
        <w:ind w:right="-45"/>
      </w:pPr>
    </w:p>
    <w:p w:rsidR="002E2C1A" w:rsidRDefault="002E2C1A">
      <w:pPr>
        <w:pStyle w:val="a0"/>
        <w:ind w:right="-45"/>
      </w:pPr>
    </w:p>
    <w:sectPr w:rsidR="002E2C1A">
      <w:pgSz w:w="16838" w:h="11906" w:orient="landscape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2C1A"/>
    <w:rsid w:val="001D1CB4"/>
    <w:rsid w:val="002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6B08-7099-436E-BB6E-6568E95D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8">
    <w:name w:val="Основной текст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0"/>
    <w:pPr>
      <w:suppressLineNumbers/>
    </w:pPr>
    <w:rPr>
      <w:rFonts w:cs="Mangal"/>
    </w:rPr>
  </w:style>
  <w:style w:type="paragraph" w:styleId="ac">
    <w:name w:val="Balloon Text"/>
    <w:basedOn w:val="a0"/>
    <w:rPr>
      <w:rFonts w:ascii="Segoe UI" w:hAnsi="Segoe UI" w:cs="Segoe UI"/>
      <w:sz w:val="18"/>
      <w:szCs w:val="18"/>
    </w:rPr>
  </w:style>
  <w:style w:type="paragraph" w:customStyle="1" w:styleId="ad">
    <w:name w:val="Верхний колонтитул"/>
    <w:basedOn w:val="a0"/>
    <w:pPr>
      <w:tabs>
        <w:tab w:val="center" w:pos="4677"/>
        <w:tab w:val="right" w:pos="9355"/>
      </w:tabs>
    </w:pPr>
  </w:style>
  <w:style w:type="paragraph" w:customStyle="1" w:styleId="ae">
    <w:name w:val="Нижний колонтитул"/>
    <w:basedOn w:val="a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7</cp:revision>
  <cp:lastPrinted>2019-10-24T12:41:00Z</cp:lastPrinted>
  <dcterms:created xsi:type="dcterms:W3CDTF">2019-10-24T12:39:00Z</dcterms:created>
  <dcterms:modified xsi:type="dcterms:W3CDTF">2019-12-04T09:05:00Z</dcterms:modified>
</cp:coreProperties>
</file>