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1B7E" w14:textId="2224EBE3" w:rsidR="005F0CE6" w:rsidRPr="00324101" w:rsidRDefault="005F0CE6" w:rsidP="005F0CE6">
      <w:pPr>
        <w:suppressAutoHyphens/>
        <w:jc w:val="center"/>
        <w:rPr>
          <w:color w:val="000000"/>
          <w:kern w:val="2"/>
          <w:szCs w:val="24"/>
          <w:lang w:eastAsia="ar-SA"/>
        </w:rPr>
      </w:pPr>
      <w:r w:rsidRPr="005F0CE6">
        <w:rPr>
          <w:noProof/>
          <w:color w:val="000000"/>
          <w:szCs w:val="24"/>
          <w:lang w:eastAsia="ar-SA"/>
        </w:rPr>
        <w:drawing>
          <wp:inline distT="0" distB="0" distL="0" distR="0" wp14:anchorId="6DB183A6" wp14:editId="73F892CE">
            <wp:extent cx="485775" cy="657225"/>
            <wp:effectExtent l="0" t="0" r="0" b="0"/>
            <wp:docPr id="17364878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47DCD" w14:textId="77777777" w:rsidR="005F0CE6" w:rsidRPr="00324101" w:rsidRDefault="005F0CE6" w:rsidP="005F0CE6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25AF0D2" w14:textId="5022F6D9" w:rsidR="005F0CE6" w:rsidRPr="00324101" w:rsidRDefault="005F0CE6" w:rsidP="005F0CE6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9FF99" wp14:editId="5B9722E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7290969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1CA04A" w14:textId="77777777" w:rsidR="005F0CE6" w:rsidRPr="00324101" w:rsidRDefault="005F0CE6" w:rsidP="005F0CE6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  <w:szCs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FF9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31CA04A" w14:textId="77777777" w:rsidR="005F0CE6" w:rsidRPr="00324101" w:rsidRDefault="005F0CE6" w:rsidP="005F0CE6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  <w:szCs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35D58FD7" w14:textId="77777777" w:rsidR="005F0CE6" w:rsidRPr="00324101" w:rsidRDefault="005F0CE6" w:rsidP="005F0CE6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5CFC05FE" w14:textId="67073804" w:rsidR="005F0CE6" w:rsidRPr="00324101" w:rsidRDefault="005F0CE6" w:rsidP="005F0CE6">
      <w:pPr>
        <w:suppressAutoHyphens/>
        <w:rPr>
          <w:color w:val="000000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DBA93" wp14:editId="37B99EA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7401435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56431" w14:textId="77777777" w:rsidR="005F0CE6" w:rsidRPr="00324101" w:rsidRDefault="005F0CE6" w:rsidP="005F0C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DBA9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456431" w14:textId="77777777" w:rsidR="005F0CE6" w:rsidRPr="00324101" w:rsidRDefault="005F0CE6" w:rsidP="005F0C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05</w:t>
                      </w:r>
                      <w:r w:rsidRPr="00324101">
                        <w:rPr>
                          <w:szCs w:val="24"/>
                        </w:rPr>
                        <w:t>.</w:t>
                      </w:r>
                      <w:r>
                        <w:rPr>
                          <w:szCs w:val="24"/>
                        </w:rPr>
                        <w:t>03</w:t>
                      </w:r>
                      <w:r w:rsidRPr="00324101">
                        <w:rPr>
                          <w:szCs w:val="24"/>
                        </w:rPr>
                        <w:t>.202</w:t>
                      </w:r>
                      <w:r>
                        <w:rPr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69ADC" wp14:editId="6FA5DE1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1481984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E485A" w14:textId="4918D8E6" w:rsidR="005F0CE6" w:rsidRPr="00E43264" w:rsidRDefault="005F0CE6" w:rsidP="005F0CE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69AD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77E485A" w14:textId="4918D8E6" w:rsidR="005F0CE6" w:rsidRPr="00E43264" w:rsidRDefault="005F0CE6" w:rsidP="005F0CE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14:paraId="4B7EC7C6" w14:textId="77777777" w:rsidR="005F0CE6" w:rsidRPr="00324101" w:rsidRDefault="005F0CE6" w:rsidP="005F0CE6">
      <w:pPr>
        <w:suppressAutoHyphens/>
        <w:rPr>
          <w:color w:val="000000"/>
          <w:szCs w:val="24"/>
          <w:lang w:eastAsia="ar-SA"/>
        </w:rPr>
      </w:pPr>
      <w:r w:rsidRPr="00324101">
        <w:rPr>
          <w:color w:val="000000"/>
          <w:szCs w:val="24"/>
          <w:lang w:eastAsia="ar-SA"/>
        </w:rPr>
        <w:t>від __________________________ № __________</w:t>
      </w:r>
      <w:r w:rsidRPr="00324101">
        <w:rPr>
          <w:color w:val="000000"/>
          <w:szCs w:val="24"/>
          <w:lang w:eastAsia="ar-SA"/>
        </w:rPr>
        <w:tab/>
      </w:r>
      <w:r w:rsidRPr="00324101">
        <w:rPr>
          <w:color w:val="000000"/>
          <w:szCs w:val="24"/>
          <w:lang w:eastAsia="ar-SA"/>
        </w:rPr>
        <w:tab/>
      </w:r>
      <w:r w:rsidRPr="00324101">
        <w:rPr>
          <w:color w:val="000000"/>
          <w:szCs w:val="24"/>
          <w:lang w:eastAsia="ar-SA"/>
        </w:rPr>
        <w:tab/>
      </w:r>
      <w:r w:rsidRPr="00324101">
        <w:rPr>
          <w:color w:val="000000"/>
          <w:szCs w:val="24"/>
          <w:lang w:eastAsia="ar-SA"/>
        </w:rPr>
        <w:tab/>
        <w:t>м.Хмельницький</w:t>
      </w:r>
    </w:p>
    <w:p w14:paraId="59C2E35A" w14:textId="77777777" w:rsidR="005F0CE6" w:rsidRPr="00324101" w:rsidRDefault="005F0CE6" w:rsidP="005F0CE6">
      <w:pPr>
        <w:suppressAutoHyphens/>
        <w:ind w:right="5243"/>
        <w:jc w:val="both"/>
        <w:rPr>
          <w:szCs w:val="24"/>
          <w:lang w:eastAsia="ar-SA"/>
        </w:rPr>
      </w:pPr>
    </w:p>
    <w:p w14:paraId="14A2EFE0" w14:textId="77777777" w:rsidR="00E4592A" w:rsidRDefault="0043025B" w:rsidP="00DD3D2C">
      <w:pPr>
        <w:ind w:right="5386"/>
        <w:jc w:val="both"/>
      </w:pPr>
      <w:r>
        <w:t xml:space="preserve">Про </w:t>
      </w:r>
      <w:r w:rsidR="009D42BE">
        <w:t>включення</w:t>
      </w:r>
      <w:r w:rsidR="00A0681E">
        <w:t xml:space="preserve"> </w:t>
      </w:r>
      <w:r w:rsidR="009D42BE">
        <w:t>нежитлового приміщення</w:t>
      </w:r>
      <w:r w:rsidR="00762BAF">
        <w:t>,</w:t>
      </w:r>
      <w:r w:rsidR="00DD3D2C">
        <w:t xml:space="preserve"> </w:t>
      </w:r>
      <w:r w:rsidR="0070203A">
        <w:t>як</w:t>
      </w:r>
      <w:r w:rsidR="009D42BE">
        <w:t>е</w:t>
      </w:r>
      <w:r w:rsidR="0070203A">
        <w:t xml:space="preserve"> розташован</w:t>
      </w:r>
      <w:r w:rsidR="009D42BE">
        <w:t>е</w:t>
      </w:r>
      <w:r w:rsidR="00762BAF">
        <w:t xml:space="preserve"> </w:t>
      </w:r>
      <w:r w:rsidR="0070203A">
        <w:t>за адресою: Хмельницька обл.,</w:t>
      </w:r>
      <w:r w:rsidR="007F4FDE">
        <w:t xml:space="preserve"> </w:t>
      </w:r>
      <w:r w:rsidR="0070203A">
        <w:t xml:space="preserve">Хмельницький р-н, </w:t>
      </w:r>
      <w:r w:rsidR="00762BAF">
        <w:t>с.</w:t>
      </w:r>
      <w:r w:rsidR="009D42BE">
        <w:t>Водички</w:t>
      </w:r>
      <w:r w:rsidR="0070203A">
        <w:t>,</w:t>
      </w:r>
      <w:r w:rsidR="007F4FDE">
        <w:t xml:space="preserve"> </w:t>
      </w:r>
      <w:r w:rsidR="0070203A">
        <w:t>вул.</w:t>
      </w:r>
      <w:r w:rsidR="009D42BE">
        <w:t>Подільська,5</w:t>
      </w:r>
      <w:r w:rsidR="00762BAF">
        <w:t>,</w:t>
      </w:r>
      <w:r w:rsidR="0070203A">
        <w:t xml:space="preserve"> </w:t>
      </w:r>
      <w:r w:rsidR="00F75720">
        <w:t>до переліку об’єктів</w:t>
      </w:r>
      <w:r w:rsidR="005E5F61">
        <w:t xml:space="preserve"> малої </w:t>
      </w:r>
      <w:r w:rsidR="007F4FDE">
        <w:t xml:space="preserve">приватизації </w:t>
      </w:r>
      <w:r w:rsidR="00F75720">
        <w:t>–</w:t>
      </w:r>
      <w:r w:rsidR="007F4FDE">
        <w:t xml:space="preserve"> </w:t>
      </w:r>
      <w:r w:rsidR="000B43DF">
        <w:t xml:space="preserve">окремого </w:t>
      </w:r>
      <w:r w:rsidR="00A92D04">
        <w:t>май</w:t>
      </w:r>
      <w:r w:rsidR="00E90AA4">
        <w:t>на</w:t>
      </w:r>
      <w:r w:rsidR="00F75720">
        <w:t>, що підлягає приватизації</w:t>
      </w:r>
    </w:p>
    <w:p w14:paraId="49D913F4" w14:textId="77777777" w:rsidR="00516EFA" w:rsidRDefault="00516EFA" w:rsidP="00E90AA4">
      <w:pPr>
        <w:tabs>
          <w:tab w:val="left" w:pos="142"/>
        </w:tabs>
        <w:jc w:val="both"/>
      </w:pPr>
    </w:p>
    <w:p w14:paraId="27DF5E98" w14:textId="77777777" w:rsidR="00E90AA4" w:rsidRDefault="00E90AA4" w:rsidP="00E90AA4">
      <w:pPr>
        <w:tabs>
          <w:tab w:val="left" w:pos="142"/>
        </w:tabs>
        <w:jc w:val="both"/>
      </w:pPr>
    </w:p>
    <w:p w14:paraId="3F3CB6B9" w14:textId="77777777" w:rsidR="008F3573" w:rsidRDefault="00F75720" w:rsidP="00E90AA4">
      <w:pPr>
        <w:ind w:firstLine="567"/>
        <w:jc w:val="both"/>
      </w:pPr>
      <w:r>
        <w:t>Розглянувши пропозицію</w:t>
      </w:r>
      <w:r w:rsidR="00B63D5B">
        <w:t xml:space="preserve"> виконавчого комітету, </w:t>
      </w:r>
      <w:r>
        <w:t xml:space="preserve">керуючись </w:t>
      </w:r>
      <w:r w:rsidR="00CA5732">
        <w:t>з</w:t>
      </w:r>
      <w:r w:rsidR="00990F75">
        <w:t>акон</w:t>
      </w:r>
      <w:r>
        <w:t>ами</w:t>
      </w:r>
      <w:r w:rsidR="00990F75">
        <w:t xml:space="preserve"> України </w:t>
      </w:r>
      <w:r w:rsidR="000B43DF">
        <w:t>«</w:t>
      </w:r>
      <w:r w:rsidR="00990F75">
        <w:t xml:space="preserve">Про </w:t>
      </w:r>
      <w:r w:rsidR="00990F75" w:rsidRPr="008F3573">
        <w:rPr>
          <w:iCs/>
        </w:rPr>
        <w:t xml:space="preserve">приватизацію </w:t>
      </w:r>
      <w:r w:rsidR="00990F75" w:rsidRPr="008F3573">
        <w:t>державного і комунального майна</w:t>
      </w:r>
      <w:r w:rsidR="000B43DF">
        <w:t>»</w:t>
      </w:r>
      <w:r w:rsidR="00990F75">
        <w:t xml:space="preserve">, </w:t>
      </w:r>
      <w:r w:rsidR="000B43DF">
        <w:t>«</w:t>
      </w:r>
      <w:r w:rsidR="00E90AA4">
        <w:rPr>
          <w:iCs/>
        </w:rPr>
        <w:t xml:space="preserve">Про місцеве самоврядування в </w:t>
      </w:r>
      <w:r w:rsidR="00B63D5B" w:rsidRPr="00B63D5B">
        <w:rPr>
          <w:iCs/>
        </w:rPr>
        <w:t>Україні</w:t>
      </w:r>
      <w:r w:rsidR="000B43DF">
        <w:rPr>
          <w:iCs/>
        </w:rPr>
        <w:t>»</w:t>
      </w:r>
      <w:r w:rsidR="00B63D5B" w:rsidRPr="00B63D5B">
        <w:rPr>
          <w:iCs/>
        </w:rPr>
        <w:t>,</w:t>
      </w:r>
      <w:r w:rsidR="00B63D5B">
        <w:rPr>
          <w:i/>
          <w:iCs/>
        </w:rPr>
        <w:t xml:space="preserve"> </w:t>
      </w:r>
      <w:r w:rsidR="008F3573">
        <w:t>міська рада</w:t>
      </w:r>
    </w:p>
    <w:p w14:paraId="173AB851" w14:textId="77777777" w:rsidR="00E90AA4" w:rsidRPr="00DD48A9" w:rsidRDefault="00E90AA4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  <w:iCs w:val="0"/>
        </w:rPr>
      </w:pPr>
    </w:p>
    <w:p w14:paraId="42BDBE7D" w14:textId="77777777" w:rsidR="00653DA7" w:rsidRPr="00E90AA4" w:rsidRDefault="00653DA7" w:rsidP="00E90AA4">
      <w:pPr>
        <w:pStyle w:val="21"/>
        <w:widowControl/>
        <w:tabs>
          <w:tab w:val="clear" w:pos="284"/>
          <w:tab w:val="left" w:pos="708"/>
        </w:tabs>
        <w:jc w:val="both"/>
        <w:rPr>
          <w:i w:val="0"/>
        </w:rPr>
      </w:pPr>
      <w:r w:rsidRPr="00E90AA4">
        <w:rPr>
          <w:i w:val="0"/>
        </w:rPr>
        <w:t>ВИРІШИЛА:</w:t>
      </w:r>
    </w:p>
    <w:p w14:paraId="04418AB2" w14:textId="77777777" w:rsidR="0043025B" w:rsidRPr="00DD48A9" w:rsidRDefault="0043025B" w:rsidP="00990F75">
      <w:pPr>
        <w:pStyle w:val="a4"/>
        <w:ind w:right="0"/>
        <w:rPr>
          <w:szCs w:val="24"/>
        </w:rPr>
      </w:pPr>
    </w:p>
    <w:p w14:paraId="61727480" w14:textId="77777777" w:rsidR="000A1654" w:rsidRDefault="00990F75" w:rsidP="000A1654">
      <w:pPr>
        <w:pStyle w:val="3"/>
        <w:tabs>
          <w:tab w:val="left" w:pos="0"/>
          <w:tab w:val="left" w:pos="1134"/>
        </w:tabs>
        <w:ind w:left="0"/>
        <w:rPr>
          <w:szCs w:val="24"/>
        </w:rPr>
      </w:pPr>
      <w:r w:rsidRPr="00990F75">
        <w:t>1</w:t>
      </w:r>
      <w:r w:rsidR="00653DA7" w:rsidRPr="00990F75">
        <w:t>.</w:t>
      </w:r>
      <w:r w:rsidR="00E90AA4">
        <w:t xml:space="preserve"> </w:t>
      </w:r>
      <w:r w:rsidR="005F3115">
        <w:t>В</w:t>
      </w:r>
      <w:r w:rsidR="005F3115">
        <w:rPr>
          <w:szCs w:val="24"/>
        </w:rPr>
        <w:t xml:space="preserve">ключити </w:t>
      </w:r>
      <w:r w:rsidR="009D42BE">
        <w:rPr>
          <w:szCs w:val="24"/>
        </w:rPr>
        <w:t>нежитлове приміщення загальною площею 225</w:t>
      </w:r>
      <w:r w:rsidR="000A1654">
        <w:rPr>
          <w:szCs w:val="24"/>
        </w:rPr>
        <w:t>,</w:t>
      </w:r>
      <w:r w:rsidR="009D42BE">
        <w:rPr>
          <w:szCs w:val="24"/>
        </w:rPr>
        <w:t>7</w:t>
      </w:r>
      <w:r w:rsidR="000A1654">
        <w:rPr>
          <w:szCs w:val="24"/>
        </w:rPr>
        <w:t xml:space="preserve"> кв.м, як</w:t>
      </w:r>
      <w:r w:rsidR="009D42BE">
        <w:rPr>
          <w:szCs w:val="24"/>
        </w:rPr>
        <w:t>е</w:t>
      </w:r>
      <w:r w:rsidR="000A1654">
        <w:rPr>
          <w:szCs w:val="24"/>
        </w:rPr>
        <w:t xml:space="preserve"> розташован</w:t>
      </w:r>
      <w:r w:rsidR="009D42BE">
        <w:rPr>
          <w:szCs w:val="24"/>
        </w:rPr>
        <w:t>е</w:t>
      </w:r>
      <w:r w:rsidR="000A1654">
        <w:rPr>
          <w:szCs w:val="24"/>
        </w:rPr>
        <w:t xml:space="preserve"> за адресою: Хмельницька обл., Хмельницький р-н, с.</w:t>
      </w:r>
      <w:r w:rsidR="009D42BE">
        <w:rPr>
          <w:szCs w:val="24"/>
        </w:rPr>
        <w:t>Водички</w:t>
      </w:r>
      <w:r w:rsidR="000A1654">
        <w:rPr>
          <w:szCs w:val="24"/>
        </w:rPr>
        <w:t>, вул.</w:t>
      </w:r>
      <w:r w:rsidR="009D42BE">
        <w:rPr>
          <w:szCs w:val="24"/>
        </w:rPr>
        <w:t>Подільська</w:t>
      </w:r>
      <w:r w:rsidR="000A1654">
        <w:rPr>
          <w:szCs w:val="24"/>
        </w:rPr>
        <w:t>,</w:t>
      </w:r>
      <w:r w:rsidR="009D42BE">
        <w:rPr>
          <w:szCs w:val="24"/>
        </w:rPr>
        <w:t xml:space="preserve">5, </w:t>
      </w:r>
      <w:r w:rsidR="000A1654">
        <w:rPr>
          <w:szCs w:val="24"/>
        </w:rPr>
        <w:t xml:space="preserve">до </w:t>
      </w:r>
      <w:r w:rsidR="000A1654" w:rsidRPr="009328A1">
        <w:rPr>
          <w:szCs w:val="24"/>
        </w:rPr>
        <w:t>перелік</w:t>
      </w:r>
      <w:r w:rsidR="000A1654">
        <w:rPr>
          <w:szCs w:val="24"/>
        </w:rPr>
        <w:t>у</w:t>
      </w:r>
      <w:r w:rsidR="000A1654" w:rsidRPr="009328A1">
        <w:rPr>
          <w:szCs w:val="24"/>
        </w:rPr>
        <w:t xml:space="preserve"> об’єктів </w:t>
      </w:r>
      <w:r w:rsidR="000A1654">
        <w:rPr>
          <w:szCs w:val="24"/>
        </w:rPr>
        <w:t>малої приватизації – окремого майна, що підлягає приватизації.</w:t>
      </w:r>
    </w:p>
    <w:p w14:paraId="7EEC4849" w14:textId="6842D738" w:rsidR="00E90AA4" w:rsidRDefault="005F3115" w:rsidP="00E90AA4">
      <w:pPr>
        <w:pStyle w:val="a4"/>
        <w:ind w:right="0" w:firstLine="567"/>
      </w:pPr>
      <w:r>
        <w:rPr>
          <w:lang w:val="uk-UA"/>
        </w:rPr>
        <w:t>2</w:t>
      </w:r>
      <w:r w:rsidR="00516EFA" w:rsidRPr="00E74A66">
        <w:t xml:space="preserve">. </w:t>
      </w:r>
      <w:r w:rsidR="00312BE7">
        <w:t xml:space="preserve">Відповідальність за виконання рішення покласти на заступника міського голови </w:t>
      </w:r>
      <w:r>
        <w:rPr>
          <w:szCs w:val="24"/>
          <w:lang w:val="uk-UA"/>
        </w:rPr>
        <w:t>–</w:t>
      </w:r>
      <w:r w:rsidR="00312BE7">
        <w:t xml:space="preserve"> директора депар</w:t>
      </w:r>
      <w:r w:rsidR="00E90AA4">
        <w:t>таменту інфраструктури міста В.</w:t>
      </w:r>
      <w:r w:rsidR="00312BE7">
        <w:t>Новачка та управління житлової політики і майна Хмельницької міської ради.</w:t>
      </w:r>
    </w:p>
    <w:p w14:paraId="499E070A" w14:textId="77777777" w:rsidR="00312BE7" w:rsidRDefault="005F3115" w:rsidP="00E90AA4">
      <w:pPr>
        <w:pStyle w:val="a4"/>
        <w:ind w:right="0" w:firstLine="567"/>
      </w:pPr>
      <w:r>
        <w:rPr>
          <w:lang w:val="uk-UA"/>
        </w:rPr>
        <w:t>3</w:t>
      </w:r>
      <w:r w:rsidR="00312BE7">
        <w:t>. Кон</w:t>
      </w:r>
      <w:r w:rsidR="00E90AA4">
        <w:t>троль за виконанням рішення покласти</w:t>
      </w:r>
      <w:r w:rsidR="00312BE7">
        <w:t xml:space="preserve"> </w:t>
      </w:r>
      <w:r w:rsidR="00E90AA4">
        <w:t>на постійну</w:t>
      </w:r>
      <w:r w:rsidR="00312BE7">
        <w:t xml:space="preserve"> коміс</w:t>
      </w:r>
      <w:r w:rsidR="00E90AA4">
        <w:t>ію з питань роботи житлово-</w:t>
      </w:r>
      <w:r w:rsidR="00312BE7">
        <w:t>комунального господарства, приватизації та використання майн</w:t>
      </w:r>
      <w:r w:rsidR="00E90AA4">
        <w:t>а територіальної громади</w:t>
      </w:r>
      <w:r w:rsidR="007D4F6A">
        <w:rPr>
          <w:lang w:val="uk-UA"/>
        </w:rPr>
        <w:t>.</w:t>
      </w:r>
    </w:p>
    <w:p w14:paraId="4E80E179" w14:textId="77777777" w:rsidR="00E90AA4" w:rsidRDefault="00E90AA4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4156CCCD" w14:textId="77777777" w:rsidR="005F3115" w:rsidRPr="00627DD3" w:rsidRDefault="005F3115" w:rsidP="00312BE7">
      <w:pPr>
        <w:pStyle w:val="10"/>
        <w:shd w:val="clear" w:color="auto" w:fill="FFFFFF"/>
        <w:tabs>
          <w:tab w:val="left" w:pos="567"/>
        </w:tabs>
        <w:spacing w:before="0" w:after="0"/>
        <w:jc w:val="both"/>
      </w:pPr>
    </w:p>
    <w:p w14:paraId="39FBB940" w14:textId="77777777" w:rsidR="00312BE7" w:rsidRPr="00627DD3" w:rsidRDefault="00312BE7" w:rsidP="00312BE7"/>
    <w:p w14:paraId="08FEB1DB" w14:textId="77777777" w:rsidR="00312BE7" w:rsidRDefault="00FD3557" w:rsidP="00E90AA4">
      <w:r>
        <w:t>Міський голова</w:t>
      </w:r>
      <w:r w:rsidR="007126B5">
        <w:tab/>
      </w:r>
      <w:r w:rsidR="007126B5">
        <w:tab/>
      </w:r>
      <w:r w:rsidR="007126B5">
        <w:tab/>
      </w:r>
      <w:r w:rsidR="007126B5">
        <w:tab/>
      </w:r>
      <w:r w:rsidR="007126B5">
        <w:tab/>
      </w:r>
      <w:r w:rsidR="007126B5">
        <w:tab/>
      </w:r>
      <w:r w:rsidR="00DD3D2C">
        <w:tab/>
      </w:r>
      <w:r w:rsidR="00E90AA4">
        <w:t>О</w:t>
      </w:r>
      <w:r>
        <w:t>лександр</w:t>
      </w:r>
      <w:r w:rsidR="004241CD">
        <w:t xml:space="preserve"> </w:t>
      </w:r>
      <w:r w:rsidR="00312BE7">
        <w:t>СИМЧИШИН</w:t>
      </w:r>
    </w:p>
    <w:sectPr w:rsidR="00312BE7" w:rsidSect="00DD3D2C">
      <w:pgSz w:w="11907" w:h="16840" w:code="9"/>
      <w:pgMar w:top="1135" w:right="850" w:bottom="709" w:left="1418" w:header="57" w:footer="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3562"/>
    <w:multiLevelType w:val="hybridMultilevel"/>
    <w:tmpl w:val="1B9EF2A6"/>
    <w:lvl w:ilvl="0" w:tplc="AADC2F8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F1BFA"/>
    <w:multiLevelType w:val="hybridMultilevel"/>
    <w:tmpl w:val="D60E698E"/>
    <w:lvl w:ilvl="0" w:tplc="EBEE8848">
      <w:start w:val="1"/>
      <w:numFmt w:val="decimal"/>
      <w:lvlText w:val="%1."/>
      <w:lvlJc w:val="left"/>
      <w:pPr>
        <w:tabs>
          <w:tab w:val="num" w:pos="1349"/>
        </w:tabs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9"/>
        </w:tabs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9"/>
        </w:tabs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9"/>
        </w:tabs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9"/>
        </w:tabs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9"/>
        </w:tabs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9"/>
        </w:tabs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9"/>
        </w:tabs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9"/>
        </w:tabs>
        <w:ind w:left="7109" w:hanging="180"/>
      </w:pPr>
    </w:lvl>
  </w:abstractNum>
  <w:abstractNum w:abstractNumId="3" w15:restartNumberingAfterBreak="0">
    <w:nsid w:val="76555BC2"/>
    <w:multiLevelType w:val="singleLevel"/>
    <w:tmpl w:val="B6DEF39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80572037">
    <w:abstractNumId w:val="3"/>
  </w:num>
  <w:num w:numId="2" w16cid:durableId="326907370">
    <w:abstractNumId w:val="0"/>
  </w:num>
  <w:num w:numId="3" w16cid:durableId="58133305">
    <w:abstractNumId w:val="2"/>
  </w:num>
  <w:num w:numId="4" w16cid:durableId="698043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63"/>
    <w:rsid w:val="000349F2"/>
    <w:rsid w:val="0003726D"/>
    <w:rsid w:val="000465D0"/>
    <w:rsid w:val="00075302"/>
    <w:rsid w:val="000A0633"/>
    <w:rsid w:val="000A1654"/>
    <w:rsid w:val="000A1E0D"/>
    <w:rsid w:val="000A7B03"/>
    <w:rsid w:val="000B43DF"/>
    <w:rsid w:val="000B7FAB"/>
    <w:rsid w:val="000C33EA"/>
    <w:rsid w:val="000E7EB2"/>
    <w:rsid w:val="0010328A"/>
    <w:rsid w:val="00112FC4"/>
    <w:rsid w:val="0014474D"/>
    <w:rsid w:val="00156097"/>
    <w:rsid w:val="00171992"/>
    <w:rsid w:val="00194B45"/>
    <w:rsid w:val="001E27E6"/>
    <w:rsid w:val="00240518"/>
    <w:rsid w:val="00252370"/>
    <w:rsid w:val="0026244E"/>
    <w:rsid w:val="002629BA"/>
    <w:rsid w:val="0027626F"/>
    <w:rsid w:val="00286260"/>
    <w:rsid w:val="002C0D55"/>
    <w:rsid w:val="003112BA"/>
    <w:rsid w:val="00312BE7"/>
    <w:rsid w:val="0034211A"/>
    <w:rsid w:val="0039121B"/>
    <w:rsid w:val="003A0200"/>
    <w:rsid w:val="003A3758"/>
    <w:rsid w:val="003A7FA7"/>
    <w:rsid w:val="00404435"/>
    <w:rsid w:val="004241CD"/>
    <w:rsid w:val="0043025B"/>
    <w:rsid w:val="004B548F"/>
    <w:rsid w:val="004B6291"/>
    <w:rsid w:val="004C0172"/>
    <w:rsid w:val="004D5306"/>
    <w:rsid w:val="004E4A6C"/>
    <w:rsid w:val="004F57C2"/>
    <w:rsid w:val="004F660E"/>
    <w:rsid w:val="00516EFA"/>
    <w:rsid w:val="005201CF"/>
    <w:rsid w:val="00531CEA"/>
    <w:rsid w:val="00541622"/>
    <w:rsid w:val="005443C9"/>
    <w:rsid w:val="0057228A"/>
    <w:rsid w:val="005E5F61"/>
    <w:rsid w:val="005F0CE6"/>
    <w:rsid w:val="005F3115"/>
    <w:rsid w:val="00613898"/>
    <w:rsid w:val="006235B3"/>
    <w:rsid w:val="00643BD8"/>
    <w:rsid w:val="0064582E"/>
    <w:rsid w:val="00653DA7"/>
    <w:rsid w:val="0069365D"/>
    <w:rsid w:val="006C2022"/>
    <w:rsid w:val="006D5D8B"/>
    <w:rsid w:val="006E5A4D"/>
    <w:rsid w:val="0070203A"/>
    <w:rsid w:val="007126B5"/>
    <w:rsid w:val="00716CD3"/>
    <w:rsid w:val="00762BAF"/>
    <w:rsid w:val="00767F0E"/>
    <w:rsid w:val="00790C0D"/>
    <w:rsid w:val="007A04DD"/>
    <w:rsid w:val="007D4F6A"/>
    <w:rsid w:val="007E4C99"/>
    <w:rsid w:val="007F4FDE"/>
    <w:rsid w:val="00860187"/>
    <w:rsid w:val="00876120"/>
    <w:rsid w:val="008B2987"/>
    <w:rsid w:val="008D20AD"/>
    <w:rsid w:val="008F1B89"/>
    <w:rsid w:val="008F3573"/>
    <w:rsid w:val="00926496"/>
    <w:rsid w:val="00943463"/>
    <w:rsid w:val="009576C9"/>
    <w:rsid w:val="00961948"/>
    <w:rsid w:val="00971151"/>
    <w:rsid w:val="00990F75"/>
    <w:rsid w:val="009B65D6"/>
    <w:rsid w:val="009D42BE"/>
    <w:rsid w:val="009E1D72"/>
    <w:rsid w:val="009E2E19"/>
    <w:rsid w:val="00A0681E"/>
    <w:rsid w:val="00A1232A"/>
    <w:rsid w:val="00A27998"/>
    <w:rsid w:val="00A60F13"/>
    <w:rsid w:val="00A66FFD"/>
    <w:rsid w:val="00A92D04"/>
    <w:rsid w:val="00A96723"/>
    <w:rsid w:val="00AB3D89"/>
    <w:rsid w:val="00AC2A8D"/>
    <w:rsid w:val="00AD0689"/>
    <w:rsid w:val="00B25735"/>
    <w:rsid w:val="00B523B0"/>
    <w:rsid w:val="00B63568"/>
    <w:rsid w:val="00B63D5B"/>
    <w:rsid w:val="00B747F0"/>
    <w:rsid w:val="00B922E1"/>
    <w:rsid w:val="00BA2057"/>
    <w:rsid w:val="00BC5D5D"/>
    <w:rsid w:val="00BC6A5A"/>
    <w:rsid w:val="00BD4D73"/>
    <w:rsid w:val="00BE74C3"/>
    <w:rsid w:val="00C153C9"/>
    <w:rsid w:val="00C22BE2"/>
    <w:rsid w:val="00C82916"/>
    <w:rsid w:val="00CA402B"/>
    <w:rsid w:val="00CA5732"/>
    <w:rsid w:val="00CE4A1A"/>
    <w:rsid w:val="00CF19AF"/>
    <w:rsid w:val="00D10C63"/>
    <w:rsid w:val="00D30104"/>
    <w:rsid w:val="00D30C42"/>
    <w:rsid w:val="00D52DE0"/>
    <w:rsid w:val="00D56585"/>
    <w:rsid w:val="00DA0BC4"/>
    <w:rsid w:val="00DA7446"/>
    <w:rsid w:val="00DD3D2C"/>
    <w:rsid w:val="00DD48A9"/>
    <w:rsid w:val="00DD5C2A"/>
    <w:rsid w:val="00DE2412"/>
    <w:rsid w:val="00DF0DDD"/>
    <w:rsid w:val="00DF3A67"/>
    <w:rsid w:val="00E40D1D"/>
    <w:rsid w:val="00E419CA"/>
    <w:rsid w:val="00E4592A"/>
    <w:rsid w:val="00E547E3"/>
    <w:rsid w:val="00E65C45"/>
    <w:rsid w:val="00E74A66"/>
    <w:rsid w:val="00E90AA4"/>
    <w:rsid w:val="00E91958"/>
    <w:rsid w:val="00EB48F6"/>
    <w:rsid w:val="00F04991"/>
    <w:rsid w:val="00F10AD6"/>
    <w:rsid w:val="00F254C1"/>
    <w:rsid w:val="00F329BF"/>
    <w:rsid w:val="00F37C2A"/>
    <w:rsid w:val="00F75720"/>
    <w:rsid w:val="00FB5D3E"/>
    <w:rsid w:val="00FD3557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113D68"/>
  <w15:chartTrackingRefBased/>
  <w15:docId w15:val="{7C0DFD92-F5B3-4A9B-88EF-A5A031B6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4"/>
      <w:lang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2">
    <w:name w:val="envelope return"/>
    <w:basedOn w:val="a"/>
    <w:rPr>
      <w:b/>
      <w:sz w:val="28"/>
    </w:rPr>
  </w:style>
  <w:style w:type="paragraph" w:styleId="a4">
    <w:name w:val="Body Text"/>
    <w:basedOn w:val="a"/>
    <w:link w:val="a5"/>
    <w:pPr>
      <w:ind w:right="1134"/>
      <w:jc w:val="both"/>
    </w:pPr>
    <w:rPr>
      <w:lang w:val="x-none"/>
    </w:rPr>
  </w:style>
  <w:style w:type="paragraph" w:styleId="a6">
    <w:name w:val="Body Text Indent"/>
    <w:basedOn w:val="a"/>
    <w:pPr>
      <w:ind w:left="284" w:firstLine="851"/>
      <w:jc w:val="both"/>
    </w:pPr>
  </w:style>
  <w:style w:type="paragraph" w:styleId="20">
    <w:name w:val="Body Text Indent 2"/>
    <w:basedOn w:val="a"/>
    <w:pPr>
      <w:tabs>
        <w:tab w:val="left" w:pos="851"/>
        <w:tab w:val="left" w:pos="993"/>
      </w:tabs>
      <w:ind w:left="284"/>
      <w:jc w:val="both"/>
    </w:pPr>
  </w:style>
  <w:style w:type="paragraph" w:styleId="3">
    <w:name w:val="Body Text Indent 3"/>
    <w:basedOn w:val="a"/>
    <w:pPr>
      <w:ind w:left="284" w:firstLine="567"/>
      <w:jc w:val="both"/>
    </w:pPr>
  </w:style>
  <w:style w:type="paragraph" w:styleId="21">
    <w:name w:val="Body Text 2"/>
    <w:basedOn w:val="a"/>
    <w:link w:val="22"/>
    <w:pPr>
      <w:tabs>
        <w:tab w:val="left" w:pos="284"/>
        <w:tab w:val="left" w:pos="1560"/>
      </w:tabs>
    </w:pPr>
    <w:rPr>
      <w:i/>
      <w:iCs/>
      <w:szCs w:val="24"/>
      <w:lang w:val="x-none"/>
    </w:rPr>
  </w:style>
  <w:style w:type="character" w:customStyle="1" w:styleId="22">
    <w:name w:val="Основний текст 2 Знак"/>
    <w:link w:val="21"/>
    <w:rsid w:val="0043025B"/>
    <w:rPr>
      <w:i/>
      <w:iCs/>
      <w:sz w:val="24"/>
      <w:szCs w:val="24"/>
      <w:lang w:eastAsia="ru-RU"/>
    </w:rPr>
  </w:style>
  <w:style w:type="paragraph" w:customStyle="1" w:styleId="1">
    <w:name w:val="Цитата1"/>
    <w:basedOn w:val="a"/>
    <w:rsid w:val="006E5A4D"/>
    <w:pPr>
      <w:widowControl/>
      <w:tabs>
        <w:tab w:val="left" w:pos="540"/>
      </w:tabs>
      <w:suppressAutoHyphens/>
      <w:ind w:left="540" w:right="355"/>
      <w:jc w:val="both"/>
    </w:pPr>
    <w:rPr>
      <w:szCs w:val="24"/>
      <w:lang w:eastAsia="ar-SA"/>
    </w:rPr>
  </w:style>
  <w:style w:type="character" w:customStyle="1" w:styleId="a5">
    <w:name w:val="Основний текст Знак"/>
    <w:link w:val="a4"/>
    <w:rsid w:val="0064582E"/>
    <w:rPr>
      <w:sz w:val="24"/>
      <w:lang w:eastAsia="ru-RU"/>
    </w:rPr>
  </w:style>
  <w:style w:type="paragraph" w:customStyle="1" w:styleId="210">
    <w:name w:val="Основной текст 21"/>
    <w:basedOn w:val="a"/>
    <w:rsid w:val="00312BE7"/>
    <w:pPr>
      <w:suppressAutoHyphens/>
      <w:jc w:val="both"/>
    </w:pPr>
    <w:rPr>
      <w:rFonts w:eastAsia="Andale Sans UI"/>
      <w:kern w:val="1"/>
      <w:szCs w:val="24"/>
    </w:rPr>
  </w:style>
  <w:style w:type="paragraph" w:customStyle="1" w:styleId="10">
    <w:name w:val="Звичайний (веб)1"/>
    <w:basedOn w:val="a"/>
    <w:rsid w:val="00312BE7"/>
    <w:pPr>
      <w:suppressAutoHyphens/>
      <w:spacing w:before="100" w:after="100"/>
    </w:pPr>
    <w:rPr>
      <w:rFonts w:eastAsia="Andale Sans UI"/>
      <w:kern w:val="1"/>
      <w:szCs w:val="24"/>
    </w:rPr>
  </w:style>
  <w:style w:type="paragraph" w:styleId="a7">
    <w:name w:val="List Paragraph"/>
    <w:basedOn w:val="a"/>
    <w:uiPriority w:val="34"/>
    <w:qFormat/>
    <w:rsid w:val="00613898"/>
    <w:pPr>
      <w:widowControl/>
      <w:ind w:left="720"/>
      <w:contextualSpacing/>
    </w:pPr>
    <w:rPr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qFormat/>
    <w:rsid w:val="00613898"/>
    <w:pPr>
      <w:suppressAutoHyphens/>
      <w:ind w:left="708" w:firstLine="702"/>
      <w:jc w:val="center"/>
    </w:pPr>
    <w:rPr>
      <w:rFonts w:eastAsia="Andale Sans UI"/>
      <w:kern w:val="1"/>
      <w:szCs w:val="24"/>
      <w:lang w:val="ru-RU"/>
    </w:rPr>
  </w:style>
  <w:style w:type="paragraph" w:customStyle="1" w:styleId="11">
    <w:name w:val="Абзац списка1"/>
    <w:basedOn w:val="a"/>
    <w:rsid w:val="00613898"/>
    <w:pPr>
      <w:suppressAutoHyphens/>
      <w:ind w:left="720"/>
    </w:pPr>
    <w:rPr>
      <w:rFonts w:eastAsia="Andale Sans UI"/>
      <w:kern w:val="2"/>
      <w:szCs w:val="24"/>
      <w:lang w:eastAsia="uk-UA"/>
    </w:rPr>
  </w:style>
  <w:style w:type="paragraph" w:styleId="a8">
    <w:name w:val="Balloon Text"/>
    <w:basedOn w:val="a"/>
    <w:link w:val="a9"/>
    <w:rsid w:val="00DA0BC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DA0B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6;&#1080;&#1096;&#1077;&#1085;&#1085;&#1103;%20&#1089;&#1077;&#1089;&#1080;&#1080;%20&#1087;&#1077;&#1088;&#1077;&#1083;&#1080;&#1082;%20&#1087;&#1088;&#1080;&#1084;&#1110;&#1097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9BB5-7E2B-4EA0-BBF4-B92E8D36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Ришення сесии перелик приміщення</Template>
  <TotalTime>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 І Ш Е Н Н Я</vt:lpstr>
      <vt:lpstr>Р І Ш Е Н Н Я</vt:lpstr>
    </vt:vector>
  </TitlesOfParts>
  <Company>Відділ приватизації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І Ш Е Н Н Я</dc:title>
  <dc:subject/>
  <dc:creator>Галина Дмитрівна</dc:creator>
  <cp:keywords/>
  <cp:lastModifiedBy>Олександр Шарлай</cp:lastModifiedBy>
  <cp:revision>2</cp:revision>
  <cp:lastPrinted>2024-08-09T06:23:00Z</cp:lastPrinted>
  <dcterms:created xsi:type="dcterms:W3CDTF">2025-03-11T09:06:00Z</dcterms:created>
  <dcterms:modified xsi:type="dcterms:W3CDTF">2025-03-11T09:06:00Z</dcterms:modified>
</cp:coreProperties>
</file>