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E4" w:rsidRDefault="00306BE4" w:rsidP="00306BE4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B8248D4" wp14:editId="2030A73D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E4" w:rsidRDefault="00306BE4" w:rsidP="00306BE4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6BE4" w:rsidRPr="00923343" w:rsidRDefault="00306BE4" w:rsidP="00306BE4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внесення на розгляд сесії міської ради пропозиції про внесення змін до рішення позачергової тридцять шостої сесії м</w:t>
      </w:r>
      <w:r w:rsidR="00C05999">
        <w:rPr>
          <w:rFonts w:ascii="Times New Roman" w:hAnsi="Times New Roman" w:cs="Times New Roman"/>
          <w:sz w:val="24"/>
          <w:szCs w:val="24"/>
        </w:rPr>
        <w:t>іської ради від 21.12.2023 № 70</w:t>
      </w:r>
      <w:r w:rsidR="00923343">
        <w:rPr>
          <w:rFonts w:ascii="Times New Roman" w:hAnsi="Times New Roman" w:cs="Times New Roman"/>
          <w:sz w:val="24"/>
          <w:szCs w:val="24"/>
          <w:lang w:val="en-US"/>
        </w:rPr>
        <w:t xml:space="preserve"> із </w:t>
      </w:r>
      <w:proofErr w:type="spellStart"/>
      <w:r w:rsidR="00923343">
        <w:rPr>
          <w:rFonts w:ascii="Times New Roman" w:hAnsi="Times New Roman" w:cs="Times New Roman"/>
          <w:sz w:val="24"/>
          <w:szCs w:val="24"/>
          <w:lang w:val="en-US"/>
        </w:rPr>
        <w:t>внесеними</w:t>
      </w:r>
      <w:proofErr w:type="spellEnd"/>
      <w:r w:rsidR="00923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3343">
        <w:rPr>
          <w:rFonts w:ascii="Times New Roman" w:hAnsi="Times New Roman" w:cs="Times New Roman"/>
          <w:sz w:val="24"/>
          <w:szCs w:val="24"/>
          <w:lang w:val="en-US"/>
        </w:rPr>
        <w:t>змінами</w:t>
      </w:r>
      <w:proofErr w:type="spellEnd"/>
    </w:p>
    <w:p w:rsidR="00306BE4" w:rsidRPr="00923343" w:rsidRDefault="00306BE4" w:rsidP="00DE45A4">
      <w:pPr>
        <w:spacing w:after="0"/>
        <w:ind w:right="5386"/>
        <w:jc w:val="both"/>
        <w:rPr>
          <w:rFonts w:ascii="Times New Roman" w:hAnsi="Times New Roman" w:cs="Times New Roman"/>
          <w:sz w:val="16"/>
          <w:szCs w:val="16"/>
        </w:rPr>
      </w:pPr>
    </w:p>
    <w:p w:rsidR="00306BE4" w:rsidRDefault="00306BE4" w:rsidP="00306BE4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, виконавчий комітет міської ради</w:t>
      </w:r>
    </w:p>
    <w:p w:rsidR="00306BE4" w:rsidRDefault="00306BE4" w:rsidP="00306BE4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06BE4" w:rsidRPr="00524F05" w:rsidRDefault="00306BE4" w:rsidP="00306BE4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4F05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306BE4" w:rsidRDefault="00306BE4" w:rsidP="00306B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6BE4" w:rsidRPr="00D8341F" w:rsidRDefault="00306BE4" w:rsidP="00D8341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розгляд сесії міської ради пропозицію про внесення змін до рішення тридцять шостої сесії міської ради від 21.12.2023 № 70 «Про затвердження </w:t>
      </w:r>
      <w:r w:rsidRPr="00B13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 розвитку та вдосконалення міського та приміського пасажирського транспорту на території Хмельницької міської територіальної громади на 2024-2028 роки</w:t>
      </w:r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внесеними змінами рішенням сорок п’ятої сесії міської ради від 17.10.2024 № 27</w:t>
      </w:r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 - Програма)</w:t>
      </w:r>
      <w:r w:rsidR="00D8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саме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пункт 16 </w:t>
      </w:r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12CB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«Шляхи розвитку та вдосконалення громадського транспорту»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додатку викласти у новій редакції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306BE4" w:rsidRPr="00C53FD5" w:rsidRDefault="00306BE4" w:rsidP="00117ABF">
      <w:pPr>
        <w:spacing w:after="0"/>
        <w:rPr>
          <w:rFonts w:ascii="Times New Roman" w:hAnsi="Times New Roman" w:cs="Times New Roman"/>
          <w:b/>
        </w:rPr>
      </w:pP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93"/>
        <w:gridCol w:w="1417"/>
        <w:gridCol w:w="1560"/>
        <w:gridCol w:w="1275"/>
        <w:gridCol w:w="1843"/>
      </w:tblGrid>
      <w:tr w:rsidR="00C05999" w:rsidRPr="00C53FD5" w:rsidTr="00C05999">
        <w:trPr>
          <w:trHeight w:val="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BE4" w:rsidRPr="00C53FD5" w:rsidRDefault="00306BE4" w:rsidP="00156F5E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 w:rsidRPr="00C53FD5">
              <w:rPr>
                <w:rFonts w:ascii="Times New Roman" w:hAnsi="Times New Roman" w:cs="Times New Roman"/>
                <w:b/>
                <w:sz w:val="20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BE4" w:rsidRPr="00C53FD5" w:rsidRDefault="00C05999" w:rsidP="00156F5E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консультаційних послуг на умовах абонентського обслуговування з питань інформатизації програмного забезпечення «Система моніторингу громадського транспорту»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BE4" w:rsidRPr="00C53FD5" w:rsidRDefault="00306BE4" w:rsidP="00156F5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</w:rPr>
            </w:pPr>
            <w:r w:rsidRPr="00C53FD5">
              <w:rPr>
                <w:rFonts w:ascii="Times New Roman" w:hAnsi="Times New Roman" w:cs="Times New Roman"/>
                <w:sz w:val="20"/>
              </w:rPr>
              <w:t>Управління транспорту та зв’язку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BE4" w:rsidRPr="00C53FD5" w:rsidRDefault="00306BE4" w:rsidP="00156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53FD5">
              <w:rPr>
                <w:rFonts w:ascii="Times New Roman" w:hAnsi="Times New Roman" w:cs="Times New Roman"/>
                <w:sz w:val="20"/>
              </w:rPr>
              <w:t>Кошти передбачені в бюджеті Хмельницької міської територіальної громади.</w:t>
            </w:r>
          </w:p>
          <w:p w:rsidR="00306BE4" w:rsidRPr="00C53FD5" w:rsidRDefault="00306BE4" w:rsidP="00156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BE4" w:rsidRPr="00C53FD5" w:rsidRDefault="00D57186" w:rsidP="00156F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2024-</w:t>
            </w:r>
            <w:r w:rsidR="00306BE4">
              <w:rPr>
                <w:rFonts w:ascii="Times New Roman" w:hAnsi="Times New Roman" w:cs="Times New Roman"/>
                <w:sz w:val="20"/>
              </w:rPr>
              <w:t>2025</w:t>
            </w:r>
            <w:r w:rsidR="00306BE4" w:rsidRPr="00C53FD5">
              <w:rPr>
                <w:rFonts w:ascii="Times New Roman" w:hAnsi="Times New Roman" w:cs="Times New Roman"/>
                <w:sz w:val="20"/>
              </w:rPr>
              <w:t xml:space="preserve">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6BE4" w:rsidRPr="00C53FD5" w:rsidRDefault="00D57186" w:rsidP="00156F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1255</w:t>
            </w:r>
          </w:p>
        </w:tc>
      </w:tr>
    </w:tbl>
    <w:p w:rsidR="00306BE4" w:rsidRPr="009B4E9C" w:rsidRDefault="00306BE4" w:rsidP="00306BE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06BE4" w:rsidRPr="00E12CB6" w:rsidRDefault="00306BE4" w:rsidP="00306BE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Контроль за виконанням рішення покласти на фінансове управління, управління транспорту та зв’язку та заступника міського голови М. </w:t>
      </w:r>
      <w:proofErr w:type="spellStart"/>
      <w:r w:rsidRPr="00E12CB6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Pr="00E12CB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E45A4" w:rsidRPr="00117ABF" w:rsidRDefault="00DE45A4" w:rsidP="00306BE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117ABF" w:rsidRPr="00117ABF" w:rsidRDefault="00117ABF" w:rsidP="00306BE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306BE4" w:rsidRDefault="00306BE4" w:rsidP="00306BE4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  <w:t xml:space="preserve">          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9D2020" w:rsidRDefault="009D2020" w:rsidP="00306BE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val="ru-RU" w:eastAsia="zh-CN" w:bidi="hi-IN"/>
        </w:rPr>
      </w:pPr>
    </w:p>
    <w:p w:rsidR="009D2020" w:rsidRDefault="009D2020" w:rsidP="00306BE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val="ru-RU" w:eastAsia="zh-CN" w:bidi="hi-IN"/>
        </w:rPr>
      </w:pPr>
    </w:p>
    <w:p w:rsidR="009D2020" w:rsidRDefault="009D2020" w:rsidP="00306BE4">
      <w:pPr>
        <w:widowControl w:val="0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val="ru-RU" w:eastAsia="zh-CN" w:bidi="hi-IN"/>
        </w:rPr>
      </w:pPr>
      <w:bookmarkStart w:id="0" w:name="_GoBack"/>
      <w:bookmarkEnd w:id="0"/>
    </w:p>
    <w:sectPr w:rsidR="009D2020" w:rsidSect="00306BE4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41"/>
    <w:rsid w:val="00117ABF"/>
    <w:rsid w:val="00290D5A"/>
    <w:rsid w:val="00306BE4"/>
    <w:rsid w:val="0046277B"/>
    <w:rsid w:val="007B07C0"/>
    <w:rsid w:val="00825255"/>
    <w:rsid w:val="008C7409"/>
    <w:rsid w:val="008C7B41"/>
    <w:rsid w:val="00923343"/>
    <w:rsid w:val="009D2020"/>
    <w:rsid w:val="00C05999"/>
    <w:rsid w:val="00C268FE"/>
    <w:rsid w:val="00D325F6"/>
    <w:rsid w:val="00D46495"/>
    <w:rsid w:val="00D57186"/>
    <w:rsid w:val="00D8341F"/>
    <w:rsid w:val="00D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6DB6-6CDC-45B6-9565-90B00CB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B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35</cp:revision>
  <cp:lastPrinted>2024-12-11T06:30:00Z</cp:lastPrinted>
  <dcterms:created xsi:type="dcterms:W3CDTF">2024-12-09T09:26:00Z</dcterms:created>
  <dcterms:modified xsi:type="dcterms:W3CDTF">2024-12-12T11:08:00Z</dcterms:modified>
</cp:coreProperties>
</file>