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C052D" w14:textId="77777777" w:rsidR="007D7377" w:rsidRPr="00F62DA2" w:rsidRDefault="007D7377" w:rsidP="007D7377">
      <w:pPr>
        <w:jc w:val="center"/>
        <w:rPr>
          <w:rFonts w:eastAsia="Times New Roman"/>
          <w:color w:val="000000"/>
          <w:kern w:val="2"/>
          <w:lang w:val="uk-UA"/>
        </w:rPr>
      </w:pPr>
      <w:r w:rsidRPr="00F62DA2">
        <w:rPr>
          <w:rFonts w:eastAsia="Times New Roman"/>
          <w:color w:val="000000"/>
          <w:lang w:val="uk-UA" w:eastAsia="uk-UA" w:bidi="ar-SA"/>
        </w:rPr>
        <w:drawing>
          <wp:inline distT="0" distB="0" distL="0" distR="0" wp14:anchorId="5DE94F00" wp14:editId="5A88928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28F6E48" w14:textId="77777777" w:rsidR="007D7377" w:rsidRPr="00F62DA2" w:rsidRDefault="007D7377" w:rsidP="007D7377">
      <w:pPr>
        <w:jc w:val="center"/>
        <w:rPr>
          <w:rFonts w:eastAsia="Times New Roman"/>
          <w:color w:val="000000"/>
          <w:sz w:val="30"/>
          <w:szCs w:val="30"/>
          <w:lang w:val="uk-UA"/>
        </w:rPr>
      </w:pPr>
      <w:r w:rsidRPr="00F62DA2">
        <w:rPr>
          <w:rFonts w:eastAsia="Times New Roman"/>
          <w:b/>
          <w:bCs/>
          <w:color w:val="000000"/>
          <w:sz w:val="30"/>
          <w:szCs w:val="30"/>
          <w:lang w:val="uk-UA"/>
        </w:rPr>
        <w:t>ХМЕЛЬНИЦЬКА МІСЬКА РАДА</w:t>
      </w:r>
    </w:p>
    <w:p w14:paraId="13869F51" w14:textId="77777777" w:rsidR="007D7377" w:rsidRPr="00F62DA2" w:rsidRDefault="007D7377" w:rsidP="007D7377">
      <w:pPr>
        <w:jc w:val="center"/>
        <w:rPr>
          <w:rFonts w:eastAsia="Times New Roman"/>
          <w:b/>
          <w:color w:val="000000"/>
          <w:sz w:val="36"/>
          <w:szCs w:val="30"/>
          <w:lang w:val="uk-UA"/>
        </w:rPr>
      </w:pPr>
      <w:r w:rsidRPr="00F62DA2">
        <w:rPr>
          <w:lang w:val="uk-UA" w:eastAsia="uk-UA" w:bidi="ar-SA"/>
        </w:rPr>
        <mc:AlternateContent>
          <mc:Choice Requires="wps">
            <w:drawing>
              <wp:anchor distT="0" distB="0" distL="114300" distR="114300" simplePos="0" relativeHeight="251656192" behindDoc="0" locked="0" layoutInCell="1" allowOverlap="1" wp14:anchorId="446A5BF3" wp14:editId="3F564C60">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51C9" w14:textId="77777777" w:rsidR="00042FA7" w:rsidRPr="00A030DB" w:rsidRDefault="00042FA7" w:rsidP="007D7377">
                            <w:pPr>
                              <w:jc w:val="center"/>
                              <w:rPr>
                                <w:b/>
                                <w:lang w:val="uk-UA"/>
                              </w:rPr>
                            </w:pPr>
                            <w:r w:rsidRPr="00A030DB">
                              <w:rPr>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5BF3" id="Прямокутник 12" o:spid="_x0000_s1026" style="position:absolute;left:0;text-align:left;margin-left:103.85pt;margin-top:17.65pt;width:26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14:paraId="44CA51C9" w14:textId="77777777" w:rsidR="00042FA7" w:rsidRPr="00A030DB" w:rsidRDefault="00042FA7" w:rsidP="007D7377">
                      <w:pPr>
                        <w:jc w:val="center"/>
                        <w:rPr>
                          <w:b/>
                          <w:lang w:val="uk-UA"/>
                        </w:rPr>
                      </w:pPr>
                      <w:r w:rsidRPr="00A030DB">
                        <w:rPr>
                          <w:b/>
                          <w:lang w:val="uk-UA"/>
                        </w:rPr>
                        <w:t>позачергової двадцять п’ятої сесії</w:t>
                      </w:r>
                    </w:p>
                  </w:txbxContent>
                </v:textbox>
              </v:rect>
            </w:pict>
          </mc:Fallback>
        </mc:AlternateContent>
      </w:r>
      <w:r w:rsidRPr="00F62DA2">
        <w:rPr>
          <w:rFonts w:eastAsia="Times New Roman"/>
          <w:b/>
          <w:color w:val="000000"/>
          <w:sz w:val="36"/>
          <w:szCs w:val="30"/>
          <w:lang w:val="uk-UA"/>
        </w:rPr>
        <w:t>РІШЕННЯ</w:t>
      </w:r>
    </w:p>
    <w:p w14:paraId="2E9AB421" w14:textId="77777777" w:rsidR="007D7377" w:rsidRPr="00F62DA2" w:rsidRDefault="007D7377" w:rsidP="007D7377">
      <w:pPr>
        <w:jc w:val="center"/>
        <w:rPr>
          <w:rFonts w:eastAsia="Times New Roman"/>
          <w:b/>
          <w:bCs/>
          <w:color w:val="000000"/>
          <w:sz w:val="36"/>
          <w:szCs w:val="30"/>
          <w:lang w:val="uk-UA"/>
        </w:rPr>
      </w:pPr>
      <w:r w:rsidRPr="00F62DA2">
        <w:rPr>
          <w:rFonts w:eastAsia="Times New Roman"/>
          <w:b/>
          <w:color w:val="000000"/>
          <w:sz w:val="36"/>
          <w:szCs w:val="30"/>
          <w:lang w:val="uk-UA"/>
        </w:rPr>
        <w:t>______________________________</w:t>
      </w:r>
    </w:p>
    <w:p w14:paraId="7FFD1752" w14:textId="77777777" w:rsidR="007D7377" w:rsidRPr="00F62DA2" w:rsidRDefault="007D7377" w:rsidP="007D7377">
      <w:pPr>
        <w:rPr>
          <w:rFonts w:eastAsia="Times New Roman"/>
          <w:color w:val="000000"/>
          <w:lang w:val="uk-UA"/>
        </w:rPr>
      </w:pPr>
      <w:r w:rsidRPr="00F62DA2">
        <w:rPr>
          <w:lang w:val="uk-UA" w:eastAsia="uk-UA" w:bidi="ar-SA"/>
        </w:rPr>
        <mc:AlternateContent>
          <mc:Choice Requires="wps">
            <w:drawing>
              <wp:anchor distT="0" distB="0" distL="114300" distR="114300" simplePos="0" relativeHeight="251657216" behindDoc="0" locked="0" layoutInCell="1" allowOverlap="1" wp14:anchorId="6CBCC335" wp14:editId="2099BB45">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1A35" w14:textId="77777777" w:rsidR="00042FA7" w:rsidRPr="009C3649" w:rsidRDefault="00042FA7" w:rsidP="007D7377">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C335" id="Прямокутник 11" o:spid="_x0000_s1027" style="position:absolute;margin-left:19.1pt;margin-top:2.85pt;width:12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14:paraId="2A491A35" w14:textId="77777777" w:rsidR="00042FA7" w:rsidRPr="009C3649" w:rsidRDefault="00042FA7" w:rsidP="007D7377">
                      <w:r>
                        <w:t>28.03</w:t>
                      </w:r>
                      <w:r w:rsidRPr="009C3649">
                        <w:t>.2023</w:t>
                      </w:r>
                    </w:p>
                  </w:txbxContent>
                </v:textbox>
              </v:rect>
            </w:pict>
          </mc:Fallback>
        </mc:AlternateContent>
      </w:r>
      <w:r w:rsidRPr="00F62DA2">
        <w:rPr>
          <w:lang w:val="uk-UA" w:eastAsia="uk-UA" w:bidi="ar-SA"/>
        </w:rPr>
        <mc:AlternateContent>
          <mc:Choice Requires="wps">
            <w:drawing>
              <wp:anchor distT="0" distB="0" distL="114300" distR="114300" simplePos="0" relativeHeight="251658240" behindDoc="0" locked="0" layoutInCell="1" allowOverlap="1" wp14:anchorId="44B21903" wp14:editId="7F7664D9">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0982" w14:textId="77777777" w:rsidR="00042FA7" w:rsidRPr="009C3649" w:rsidRDefault="00042FA7" w:rsidP="007D7377">
                            <w: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21903" id="Прямокутник 10" o:spid="_x0000_s1028" style="position:absolute;margin-left:196.2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14:paraId="176C0982" w14:textId="77777777" w:rsidR="00042FA7" w:rsidRPr="009C3649" w:rsidRDefault="00042FA7" w:rsidP="007D7377">
                      <w:r>
                        <w:t>73</w:t>
                      </w:r>
                    </w:p>
                  </w:txbxContent>
                </v:textbox>
              </v:rect>
            </w:pict>
          </mc:Fallback>
        </mc:AlternateContent>
      </w:r>
    </w:p>
    <w:p w14:paraId="2B74B3FB" w14:textId="77777777" w:rsidR="007D7377" w:rsidRPr="00F62DA2" w:rsidRDefault="007D7377" w:rsidP="007D7377">
      <w:pPr>
        <w:rPr>
          <w:rFonts w:eastAsia="Times New Roman"/>
          <w:color w:val="000000"/>
          <w:lang w:val="uk-UA"/>
        </w:rPr>
      </w:pPr>
      <w:r w:rsidRPr="00F62DA2">
        <w:rPr>
          <w:rFonts w:eastAsia="Times New Roman"/>
          <w:color w:val="000000"/>
          <w:lang w:val="uk-UA"/>
        </w:rPr>
        <w:t>від __________________________ № __________</w:t>
      </w:r>
      <w:r w:rsidRPr="00F62DA2">
        <w:rPr>
          <w:rFonts w:eastAsia="Times New Roman"/>
          <w:color w:val="000000"/>
          <w:lang w:val="uk-UA"/>
        </w:rPr>
        <w:tab/>
      </w:r>
      <w:r w:rsidRPr="00F62DA2">
        <w:rPr>
          <w:rFonts w:eastAsia="Times New Roman"/>
          <w:color w:val="000000"/>
          <w:lang w:val="uk-UA"/>
        </w:rPr>
        <w:tab/>
      </w:r>
      <w:r w:rsidRPr="00F62DA2">
        <w:rPr>
          <w:rFonts w:eastAsia="Times New Roman"/>
          <w:color w:val="000000"/>
          <w:lang w:val="uk-UA"/>
        </w:rPr>
        <w:tab/>
      </w:r>
      <w:r w:rsidRPr="00F62DA2">
        <w:rPr>
          <w:rFonts w:eastAsia="Times New Roman"/>
          <w:color w:val="000000"/>
          <w:lang w:val="uk-UA"/>
        </w:rPr>
        <w:tab/>
        <w:t>м.Хмельницький</w:t>
      </w:r>
    </w:p>
    <w:p w14:paraId="37295C28" w14:textId="77777777" w:rsidR="007D7377" w:rsidRPr="00F62DA2" w:rsidRDefault="007D7377" w:rsidP="007D7377">
      <w:pPr>
        <w:ind w:right="5386"/>
        <w:jc w:val="both"/>
        <w:rPr>
          <w:rFonts w:cs="Times New Roman"/>
          <w:lang w:val="uk-UA"/>
        </w:rPr>
      </w:pPr>
    </w:p>
    <w:p w14:paraId="48C1384E" w14:textId="77777777" w:rsidR="007D7377" w:rsidRPr="00F62DA2" w:rsidRDefault="007D7377" w:rsidP="007D7377">
      <w:pPr>
        <w:pStyle w:val="Standard"/>
        <w:ind w:right="5386"/>
        <w:jc w:val="both"/>
        <w:rPr>
          <w:lang w:val="uk-UA"/>
        </w:rPr>
      </w:pPr>
      <w:r w:rsidRPr="00F62DA2">
        <w:rPr>
          <w:lang w:val="uk-UA"/>
        </w:rPr>
        <w:t>Про затвердження Програми підтримки і розвитку міського комунального підприємства «Хмельницькводоканал» на 2023-2027 роки</w:t>
      </w:r>
    </w:p>
    <w:p w14:paraId="3799F702" w14:textId="77777777" w:rsidR="007D7377" w:rsidRPr="00F62DA2" w:rsidRDefault="007D7377" w:rsidP="007D7377">
      <w:pPr>
        <w:pStyle w:val="Standard"/>
        <w:ind w:right="28"/>
        <w:rPr>
          <w:lang w:val="uk-UA"/>
        </w:rPr>
      </w:pPr>
    </w:p>
    <w:p w14:paraId="18A890FB" w14:textId="77777777" w:rsidR="00160C70" w:rsidRPr="00F62DA2" w:rsidRDefault="00160C70" w:rsidP="00160C70">
      <w:pPr>
        <w:jc w:val="right"/>
        <w:rPr>
          <w:rFonts w:cs="Times New Roman"/>
          <w:i/>
          <w:iCs/>
          <w:lang w:val="uk-UA"/>
        </w:rPr>
      </w:pPr>
      <w:r w:rsidRPr="00F62DA2">
        <w:rPr>
          <w:rFonts w:cs="Times New Roman"/>
          <w:i/>
          <w:iCs/>
          <w:lang w:val="uk-UA"/>
        </w:rPr>
        <w:t>Внесені зміни:</w:t>
      </w:r>
    </w:p>
    <w:p w14:paraId="15CEBF02" w14:textId="6F95351E" w:rsidR="00160C70" w:rsidRPr="00F62DA2" w:rsidRDefault="00F62DA2" w:rsidP="00160C70">
      <w:pPr>
        <w:jc w:val="right"/>
        <w:rPr>
          <w:rStyle w:val="a4"/>
          <w:rFonts w:cs="Times New Roman"/>
          <w:i/>
          <w:u w:val="none"/>
          <w:lang w:val="uk-UA"/>
        </w:rPr>
      </w:pPr>
      <w:hyperlink r:id="rId6" w:history="1">
        <w:r w:rsidR="00160C70" w:rsidRPr="00F62DA2">
          <w:rPr>
            <w:rStyle w:val="a4"/>
            <w:rFonts w:cs="Times New Roman"/>
            <w:i/>
            <w:u w:val="none"/>
            <w:lang w:val="uk-UA"/>
          </w:rPr>
          <w:t>рішенням 33-ї сесії міської ради від 15.09.2023 №46</w:t>
        </w:r>
      </w:hyperlink>
    </w:p>
    <w:p w14:paraId="3CC769E6" w14:textId="04299C53" w:rsidR="00C979B1" w:rsidRPr="00F62DA2" w:rsidRDefault="00F62DA2" w:rsidP="00160C70">
      <w:pPr>
        <w:jc w:val="right"/>
        <w:rPr>
          <w:rStyle w:val="a4"/>
          <w:rFonts w:cs="Times New Roman"/>
          <w:i/>
          <w:u w:val="none"/>
          <w:lang w:val="uk-UA"/>
        </w:rPr>
      </w:pPr>
      <w:hyperlink r:id="rId7" w:history="1">
        <w:r w:rsidR="00C979B1" w:rsidRPr="00F62DA2">
          <w:rPr>
            <w:rStyle w:val="a4"/>
            <w:rFonts w:cs="Times New Roman"/>
            <w:i/>
            <w:u w:val="none"/>
            <w:lang w:val="uk-UA"/>
          </w:rPr>
          <w:t>рішенням 35-ї сесії міської ради від 10.11.2023 №48</w:t>
        </w:r>
      </w:hyperlink>
    </w:p>
    <w:p w14:paraId="43FD42DF" w14:textId="14179894" w:rsidR="001076D5" w:rsidRPr="00F62DA2" w:rsidRDefault="00F62DA2" w:rsidP="001076D5">
      <w:pPr>
        <w:jc w:val="right"/>
        <w:rPr>
          <w:rStyle w:val="a4"/>
          <w:rFonts w:cs="Times New Roman"/>
          <w:i/>
          <w:u w:val="none"/>
          <w:lang w:val="uk-UA"/>
        </w:rPr>
      </w:pPr>
      <w:hyperlink r:id="rId8" w:history="1">
        <w:r w:rsidR="001076D5" w:rsidRPr="00F62DA2">
          <w:rPr>
            <w:rStyle w:val="a4"/>
            <w:rFonts w:cs="Times New Roman"/>
            <w:i/>
            <w:u w:val="none"/>
            <w:lang w:val="uk-UA"/>
          </w:rPr>
          <w:t>рішенням 41-ї сесії міської ради від 14.06.2024 №48</w:t>
        </w:r>
      </w:hyperlink>
    </w:p>
    <w:p w14:paraId="0F167D6D" w14:textId="17AD4183" w:rsidR="00F62DA2" w:rsidRPr="00F62DA2" w:rsidRDefault="00F62DA2" w:rsidP="001076D5">
      <w:pPr>
        <w:jc w:val="right"/>
        <w:rPr>
          <w:rStyle w:val="a4"/>
          <w:u w:val="none"/>
          <w:lang w:val="uk-UA"/>
        </w:rPr>
      </w:pPr>
      <w:r w:rsidRPr="00F62DA2">
        <w:rPr>
          <w:rStyle w:val="a4"/>
          <w:rFonts w:cs="Times New Roman"/>
          <w:iCs/>
          <w:u w:val="none"/>
          <w:lang w:val="uk-UA"/>
        </w:rPr>
        <w:fldChar w:fldCharType="begin"/>
      </w:r>
      <w:r w:rsidRPr="00F62DA2">
        <w:rPr>
          <w:rStyle w:val="a4"/>
          <w:rFonts w:cs="Times New Roman"/>
          <w:iCs/>
          <w:u w:val="none"/>
          <w:lang w:val="uk-UA"/>
        </w:rPr>
        <w:instrText>HYPERLINK "https://www.khm.gov.ua/uk/content/pro-vnesennya-zmin-v-rishennya-pozachergovoyi-dvadcyat-pyatoyi-sesiyi-hmelnyckoyi-miskoyi-7"</w:instrText>
      </w:r>
      <w:r w:rsidRPr="00F62DA2">
        <w:rPr>
          <w:rStyle w:val="a4"/>
          <w:rFonts w:cs="Times New Roman"/>
          <w:iCs/>
          <w:u w:val="none"/>
          <w:lang w:val="uk-UA"/>
        </w:rPr>
      </w:r>
      <w:r w:rsidRPr="00F62DA2">
        <w:rPr>
          <w:rStyle w:val="a4"/>
          <w:rFonts w:cs="Times New Roman"/>
          <w:iCs/>
          <w:u w:val="none"/>
          <w:lang w:val="uk-UA"/>
        </w:rPr>
        <w:fldChar w:fldCharType="separate"/>
      </w:r>
      <w:r w:rsidRPr="00F62DA2">
        <w:rPr>
          <w:rStyle w:val="a4"/>
          <w:rFonts w:cs="Times New Roman"/>
          <w:i/>
          <w:u w:val="none"/>
          <w:lang w:val="uk-UA"/>
        </w:rPr>
        <w:t>рішенням 45-ї сесії міської ради від 17.10.2024 №30</w:t>
      </w:r>
      <w:r w:rsidRPr="00F62DA2">
        <w:rPr>
          <w:rStyle w:val="a4"/>
          <w:rFonts w:cs="Times New Roman"/>
          <w:iCs/>
          <w:u w:val="none"/>
          <w:lang w:val="uk-UA"/>
        </w:rPr>
        <w:fldChar w:fldCharType="end"/>
      </w:r>
    </w:p>
    <w:p w14:paraId="28A5C612" w14:textId="77777777" w:rsidR="007D7377" w:rsidRPr="00F62DA2" w:rsidRDefault="007D7377" w:rsidP="007D7377">
      <w:pPr>
        <w:pStyle w:val="Standard"/>
        <w:tabs>
          <w:tab w:val="left" w:pos="9637"/>
        </w:tabs>
        <w:rPr>
          <w:lang w:val="uk-UA"/>
        </w:rPr>
      </w:pPr>
    </w:p>
    <w:p w14:paraId="7AAC58CF" w14:textId="77777777" w:rsidR="007D7377" w:rsidRPr="00F62DA2" w:rsidRDefault="007D7377" w:rsidP="007D7377">
      <w:pPr>
        <w:pStyle w:val="Standard"/>
        <w:ind w:firstLine="567"/>
        <w:jc w:val="both"/>
        <w:rPr>
          <w:lang w:val="uk-UA"/>
        </w:rPr>
      </w:pPr>
      <w:r w:rsidRPr="00F62DA2">
        <w:rPr>
          <w:rFonts w:eastAsia="Times New Roman CYR" w:cs="Times New Roman CYR"/>
          <w:lang w:val="uk-UA"/>
        </w:rPr>
        <w:t>Розглянувши пропозицію виконавчого комітету</w:t>
      </w:r>
      <w:r w:rsidRPr="00F62DA2">
        <w:rPr>
          <w:lang w:val="uk-UA"/>
        </w:rPr>
        <w:t>,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40D7E6D9" w14:textId="77777777" w:rsidR="007D7377" w:rsidRPr="00F62DA2" w:rsidRDefault="007D7377" w:rsidP="007D7377">
      <w:pPr>
        <w:pStyle w:val="Standard"/>
        <w:jc w:val="both"/>
        <w:rPr>
          <w:lang w:val="uk-UA"/>
        </w:rPr>
      </w:pPr>
    </w:p>
    <w:p w14:paraId="35BFF12B" w14:textId="77777777" w:rsidR="007D7377" w:rsidRPr="00F62DA2" w:rsidRDefault="007D7377" w:rsidP="007D7377">
      <w:pPr>
        <w:pStyle w:val="Standard"/>
        <w:rPr>
          <w:lang w:val="uk-UA"/>
        </w:rPr>
      </w:pPr>
      <w:r w:rsidRPr="00F62DA2">
        <w:rPr>
          <w:lang w:val="uk-UA"/>
        </w:rPr>
        <w:t>ВИРІШИЛА:</w:t>
      </w:r>
    </w:p>
    <w:p w14:paraId="1F93CC66" w14:textId="77777777" w:rsidR="007D7377" w:rsidRPr="00F62DA2" w:rsidRDefault="007D7377" w:rsidP="007D7377">
      <w:pPr>
        <w:pStyle w:val="Standard"/>
        <w:jc w:val="both"/>
        <w:rPr>
          <w:lang w:val="uk-UA"/>
        </w:rPr>
      </w:pPr>
    </w:p>
    <w:p w14:paraId="04152D5D" w14:textId="77777777" w:rsidR="007D7377" w:rsidRPr="00F62DA2" w:rsidRDefault="007D7377" w:rsidP="007D7377">
      <w:pPr>
        <w:pStyle w:val="Standard"/>
        <w:ind w:firstLine="567"/>
        <w:jc w:val="both"/>
        <w:rPr>
          <w:lang w:val="uk-UA"/>
        </w:rPr>
      </w:pPr>
      <w:r w:rsidRPr="00F62DA2">
        <w:rPr>
          <w:lang w:val="uk-UA"/>
        </w:rPr>
        <w:t>1. Затвердити Програму підтримки і розвитку міського комунального підприємства «Хмельницькводоканал» на 2023-2027 роки згідно з додатком.</w:t>
      </w:r>
    </w:p>
    <w:p w14:paraId="3B7A0720" w14:textId="77777777" w:rsidR="007D7377" w:rsidRPr="00F62DA2" w:rsidRDefault="007D7377" w:rsidP="007D7377">
      <w:pPr>
        <w:pStyle w:val="Standard"/>
        <w:ind w:right="28" w:firstLine="567"/>
        <w:jc w:val="both"/>
        <w:rPr>
          <w:rFonts w:asciiTheme="minorHAnsi" w:hAnsiTheme="minorHAnsi"/>
          <w:lang w:val="uk-UA"/>
        </w:rPr>
      </w:pPr>
      <w:r w:rsidRPr="00F62DA2">
        <w:rPr>
          <w:lang w:val="uk-UA"/>
        </w:rPr>
        <w:t>2</w:t>
      </w:r>
      <w:r w:rsidRPr="00F62DA2">
        <w:rPr>
          <w:rFonts w:eastAsia="Times New Roman CYR" w:cs="Times New Roman CYR"/>
          <w:lang w:val="uk-UA"/>
        </w:rPr>
        <w:t>.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53703542" w14:textId="77777777" w:rsidR="007D7377" w:rsidRPr="00F62DA2" w:rsidRDefault="007D7377" w:rsidP="007D7377">
      <w:pPr>
        <w:pStyle w:val="Standard"/>
        <w:tabs>
          <w:tab w:val="left" w:pos="0"/>
          <w:tab w:val="left" w:pos="360"/>
        </w:tabs>
        <w:autoSpaceDE w:val="0"/>
        <w:ind w:firstLine="567"/>
        <w:jc w:val="both"/>
        <w:rPr>
          <w:rFonts w:eastAsia="Times New Roman CYR" w:cs="Times New Roman CYR"/>
          <w:lang w:val="uk-UA"/>
        </w:rPr>
      </w:pPr>
      <w:r w:rsidRPr="00F62DA2">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12B80EA1" w14:textId="77777777" w:rsidR="007D7377" w:rsidRPr="00F62DA2" w:rsidRDefault="007D7377" w:rsidP="007D7377">
      <w:pPr>
        <w:pStyle w:val="Standard"/>
        <w:jc w:val="both"/>
        <w:rPr>
          <w:lang w:val="uk-UA"/>
        </w:rPr>
      </w:pPr>
    </w:p>
    <w:p w14:paraId="3A15EE50" w14:textId="77777777" w:rsidR="007D7377" w:rsidRPr="00F62DA2" w:rsidRDefault="007D7377" w:rsidP="007D7377">
      <w:pPr>
        <w:pStyle w:val="Standard"/>
        <w:jc w:val="both"/>
        <w:rPr>
          <w:lang w:val="uk-UA"/>
        </w:rPr>
      </w:pPr>
    </w:p>
    <w:p w14:paraId="766432E6" w14:textId="77777777" w:rsidR="007D7377" w:rsidRPr="00F62DA2" w:rsidRDefault="007D7377" w:rsidP="007D7377">
      <w:pPr>
        <w:pStyle w:val="Standard"/>
        <w:jc w:val="both"/>
        <w:rPr>
          <w:lang w:val="uk-UA"/>
        </w:rPr>
      </w:pPr>
    </w:p>
    <w:p w14:paraId="7D019876" w14:textId="77777777" w:rsidR="007D7377" w:rsidRPr="00F62DA2" w:rsidRDefault="007D7377" w:rsidP="007D7377">
      <w:pPr>
        <w:pStyle w:val="Standard"/>
        <w:rPr>
          <w:lang w:val="uk-UA"/>
        </w:rPr>
      </w:pPr>
      <w:r w:rsidRPr="00F62DA2">
        <w:rPr>
          <w:lang w:val="uk-UA"/>
        </w:rPr>
        <w:t>Міський голова</w:t>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r>
      <w:r w:rsidRPr="00F62DA2">
        <w:rPr>
          <w:lang w:val="uk-UA"/>
        </w:rPr>
        <w:tab/>
        <w:t>О.CИМЧИШИН</w:t>
      </w:r>
    </w:p>
    <w:p w14:paraId="4142F143" w14:textId="77777777" w:rsidR="007D7377" w:rsidRPr="00F62DA2" w:rsidRDefault="007D7377" w:rsidP="007D7377">
      <w:pPr>
        <w:pStyle w:val="Standard"/>
        <w:rPr>
          <w:lang w:val="uk-UA"/>
        </w:rPr>
      </w:pPr>
    </w:p>
    <w:p w14:paraId="402E5DB3" w14:textId="77777777" w:rsidR="007D7377" w:rsidRPr="00F62DA2" w:rsidRDefault="007D7377" w:rsidP="007D7377">
      <w:pPr>
        <w:pStyle w:val="Standard"/>
        <w:rPr>
          <w:lang w:val="uk-UA"/>
        </w:rPr>
        <w:sectPr w:rsidR="007D7377" w:rsidRPr="00F62DA2">
          <w:pgSz w:w="11906" w:h="16838"/>
          <w:pgMar w:top="850" w:right="850" w:bottom="850" w:left="1417" w:header="708" w:footer="708" w:gutter="0"/>
          <w:cols w:space="708"/>
          <w:docGrid w:linePitch="360"/>
        </w:sectPr>
      </w:pPr>
    </w:p>
    <w:p w14:paraId="46A52E81" w14:textId="77777777" w:rsidR="00F62DA2" w:rsidRPr="00F62DA2" w:rsidRDefault="00F62DA2" w:rsidP="00F62DA2">
      <w:pPr>
        <w:widowControl/>
        <w:shd w:val="clear" w:color="auto" w:fill="FFFFFF"/>
        <w:suppressAutoHyphens w:val="0"/>
        <w:autoSpaceDN/>
        <w:jc w:val="right"/>
        <w:textAlignment w:val="auto"/>
        <w:rPr>
          <w:rFonts w:eastAsia="Times New Roman" w:cs="Times New Roman"/>
          <w:color w:val="0070C0"/>
          <w:kern w:val="0"/>
          <w:lang w:val="uk-UA" w:eastAsia="uk-UA" w:bidi="ar-SA"/>
        </w:rPr>
      </w:pPr>
      <w:r w:rsidRPr="00F62DA2">
        <w:rPr>
          <w:rFonts w:eastAsia="Times New Roman" w:cs="Times New Roman"/>
          <w:i/>
          <w:iCs/>
          <w:color w:val="0070C0"/>
          <w:kern w:val="0"/>
          <w:lang w:val="uk-UA" w:eastAsia="uk-UA" w:bidi="ar-SA"/>
        </w:rPr>
        <w:lastRenderedPageBreak/>
        <w:t>Додаток</w:t>
      </w:r>
    </w:p>
    <w:p w14:paraId="49F5D8A3" w14:textId="77777777" w:rsidR="00F62DA2" w:rsidRPr="00F62DA2" w:rsidRDefault="00F62DA2" w:rsidP="00F62DA2">
      <w:pPr>
        <w:widowControl/>
        <w:shd w:val="clear" w:color="auto" w:fill="FFFFFF"/>
        <w:suppressAutoHyphens w:val="0"/>
        <w:autoSpaceDN/>
        <w:jc w:val="right"/>
        <w:textAlignment w:val="auto"/>
        <w:rPr>
          <w:rFonts w:eastAsia="Times New Roman" w:cs="Times New Roman"/>
          <w:color w:val="0070C0"/>
          <w:kern w:val="0"/>
          <w:lang w:val="uk-UA" w:eastAsia="uk-UA" w:bidi="ar-SA"/>
        </w:rPr>
      </w:pPr>
      <w:r w:rsidRPr="00F62DA2">
        <w:rPr>
          <w:rFonts w:eastAsia="Times New Roman" w:cs="Times New Roman"/>
          <w:i/>
          <w:iCs/>
          <w:color w:val="0070C0"/>
          <w:kern w:val="0"/>
          <w:lang w:val="uk-UA" w:eastAsia="uk-UA" w:bidi="ar-SA"/>
        </w:rPr>
        <w:t>до рішення сесії міської ради у редакції</w:t>
      </w:r>
    </w:p>
    <w:p w14:paraId="7784D3E2" w14:textId="77777777" w:rsidR="00F62DA2" w:rsidRPr="00F62DA2" w:rsidRDefault="00F62DA2" w:rsidP="00F62DA2">
      <w:pPr>
        <w:widowControl/>
        <w:shd w:val="clear" w:color="auto" w:fill="FFFFFF"/>
        <w:suppressAutoHyphens w:val="0"/>
        <w:autoSpaceDN/>
        <w:jc w:val="right"/>
        <w:textAlignment w:val="auto"/>
        <w:rPr>
          <w:rFonts w:eastAsia="Times New Roman" w:cs="Times New Roman"/>
          <w:color w:val="0070C0"/>
          <w:kern w:val="0"/>
          <w:lang w:val="uk-UA" w:eastAsia="uk-UA" w:bidi="ar-SA"/>
        </w:rPr>
      </w:pPr>
      <w:r w:rsidRPr="00F62DA2">
        <w:rPr>
          <w:rFonts w:eastAsia="Times New Roman" w:cs="Times New Roman"/>
          <w:i/>
          <w:iCs/>
          <w:color w:val="0070C0"/>
          <w:kern w:val="0"/>
          <w:lang w:val="uk-UA" w:eastAsia="uk-UA" w:bidi="ar-SA"/>
        </w:rPr>
        <w:t>рішення 45-ї сесії міської ради від 17.10.2024 року №30</w:t>
      </w:r>
    </w:p>
    <w:p w14:paraId="3DC169CE"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r w:rsidRPr="00F62DA2">
        <w:rPr>
          <w:rFonts w:eastAsia="Times New Roman" w:cs="Times New Roman"/>
          <w:color w:val="0070C0"/>
          <w:kern w:val="0"/>
          <w:lang w:val="uk-UA" w:eastAsia="uk-UA" w:bidi="ar-SA"/>
        </w:rPr>
        <w:t> </w:t>
      </w:r>
    </w:p>
    <w:p w14:paraId="183F6894"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39BAE30"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167638AA"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0688156"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436A731"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4FB8F2AB"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05426B3B"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6018797E"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25F9C66B"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7A3DC312"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2E717F54"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532E81AC"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3A317A41" w14:textId="77777777" w:rsidR="00F62DA2" w:rsidRPr="00F62DA2" w:rsidRDefault="00F62DA2" w:rsidP="00F62DA2">
      <w:pPr>
        <w:widowControl/>
        <w:shd w:val="clear" w:color="auto" w:fill="FFFFFF"/>
        <w:suppressAutoHyphens w:val="0"/>
        <w:autoSpaceDN/>
        <w:spacing w:after="150"/>
        <w:textAlignment w:val="auto"/>
        <w:rPr>
          <w:rFonts w:eastAsia="Times New Roman" w:cs="Times New Roman"/>
          <w:color w:val="0070C0"/>
          <w:kern w:val="0"/>
          <w:lang w:val="uk-UA" w:eastAsia="uk-UA" w:bidi="ar-SA"/>
        </w:rPr>
      </w:pPr>
    </w:p>
    <w:p w14:paraId="4004E278" w14:textId="77777777" w:rsidR="00F62DA2" w:rsidRPr="00F62DA2" w:rsidRDefault="00F62DA2" w:rsidP="00F62DA2">
      <w:pPr>
        <w:widowControl/>
        <w:shd w:val="clear" w:color="auto" w:fill="FFFFFF"/>
        <w:suppressAutoHyphens w:val="0"/>
        <w:autoSpaceDN/>
        <w:jc w:val="center"/>
        <w:textAlignment w:val="auto"/>
        <w:rPr>
          <w:rFonts w:eastAsia="Times New Roman" w:cs="Times New Roman"/>
          <w:color w:val="0070C0"/>
          <w:kern w:val="0"/>
          <w:lang w:val="uk-UA" w:eastAsia="uk-UA" w:bidi="ar-SA"/>
        </w:rPr>
      </w:pPr>
      <w:r w:rsidRPr="00F62DA2">
        <w:rPr>
          <w:rFonts w:eastAsia="Times New Roman" w:cs="Times New Roman"/>
          <w:b/>
          <w:bCs/>
          <w:color w:val="0070C0"/>
          <w:kern w:val="0"/>
          <w:lang w:val="uk-UA" w:eastAsia="uk-UA" w:bidi="ar-SA"/>
        </w:rPr>
        <w:t>Програма</w:t>
      </w:r>
    </w:p>
    <w:p w14:paraId="1670FF3F" w14:textId="77777777" w:rsidR="00F62DA2" w:rsidRPr="00F62DA2" w:rsidRDefault="00F62DA2" w:rsidP="00F62DA2">
      <w:pPr>
        <w:widowControl/>
        <w:shd w:val="clear" w:color="auto" w:fill="FFFFFF"/>
        <w:suppressAutoHyphens w:val="0"/>
        <w:autoSpaceDN/>
        <w:jc w:val="center"/>
        <w:textAlignment w:val="auto"/>
        <w:rPr>
          <w:rFonts w:eastAsia="Times New Roman" w:cs="Times New Roman"/>
          <w:color w:val="0070C0"/>
          <w:kern w:val="0"/>
          <w:lang w:val="uk-UA" w:eastAsia="uk-UA" w:bidi="ar-SA"/>
        </w:rPr>
      </w:pPr>
      <w:r w:rsidRPr="00F62DA2">
        <w:rPr>
          <w:rFonts w:eastAsia="Times New Roman" w:cs="Times New Roman"/>
          <w:b/>
          <w:bCs/>
          <w:color w:val="0070C0"/>
          <w:kern w:val="0"/>
          <w:lang w:val="uk-UA" w:eastAsia="uk-UA" w:bidi="ar-SA"/>
        </w:rPr>
        <w:t>підтримки і розвитку міського комунального підприємства</w:t>
      </w:r>
    </w:p>
    <w:p w14:paraId="07FCCBB6" w14:textId="77777777" w:rsidR="00F62DA2" w:rsidRPr="00F62DA2" w:rsidRDefault="00F62DA2" w:rsidP="00F62DA2">
      <w:pPr>
        <w:widowControl/>
        <w:shd w:val="clear" w:color="auto" w:fill="FFFFFF"/>
        <w:suppressAutoHyphens w:val="0"/>
        <w:autoSpaceDN/>
        <w:jc w:val="center"/>
        <w:textAlignment w:val="auto"/>
        <w:rPr>
          <w:rFonts w:eastAsia="Times New Roman" w:cs="Times New Roman"/>
          <w:color w:val="0070C0"/>
          <w:kern w:val="0"/>
          <w:lang w:val="uk-UA" w:eastAsia="uk-UA" w:bidi="ar-SA"/>
        </w:rPr>
      </w:pPr>
      <w:r w:rsidRPr="00F62DA2">
        <w:rPr>
          <w:rFonts w:eastAsia="Times New Roman" w:cs="Times New Roman"/>
          <w:b/>
          <w:bCs/>
          <w:color w:val="0070C0"/>
          <w:kern w:val="0"/>
          <w:lang w:val="uk-UA" w:eastAsia="uk-UA" w:bidi="ar-SA"/>
        </w:rPr>
        <w:t>«Хмельницькводоканал» на 2023-2027 роки</w:t>
      </w:r>
    </w:p>
    <w:p w14:paraId="081FC4F6" w14:textId="77777777" w:rsidR="00F62DA2" w:rsidRPr="00F62DA2" w:rsidRDefault="00F62DA2" w:rsidP="00F62DA2">
      <w:pPr>
        <w:widowControl/>
        <w:shd w:val="clear" w:color="auto" w:fill="FFFFFF"/>
        <w:suppressAutoHyphens w:val="0"/>
        <w:autoSpaceDN/>
        <w:spacing w:after="150"/>
        <w:jc w:val="center"/>
        <w:textAlignment w:val="auto"/>
        <w:rPr>
          <w:rFonts w:eastAsia="Times New Roman" w:cs="Times New Roman"/>
          <w:color w:val="0070C0"/>
          <w:kern w:val="0"/>
          <w:lang w:val="uk-UA" w:eastAsia="uk-UA" w:bidi="ar-SA"/>
        </w:rPr>
      </w:pPr>
      <w:r w:rsidRPr="00F62DA2">
        <w:rPr>
          <w:rFonts w:eastAsia="Times New Roman" w:cs="Times New Roman"/>
          <w:color w:val="0070C0"/>
          <w:kern w:val="0"/>
          <w:lang w:val="uk-UA" w:eastAsia="uk-UA" w:bidi="ar-SA"/>
        </w:rPr>
        <w:t> </w:t>
      </w:r>
    </w:p>
    <w:p w14:paraId="4C5C20B8" w14:textId="77777777" w:rsidR="00F62DA2" w:rsidRPr="00F62DA2" w:rsidRDefault="00F62DA2" w:rsidP="00F62DA2">
      <w:pPr>
        <w:jc w:val="center"/>
        <w:rPr>
          <w:rFonts w:eastAsia="Liberation Serif" w:cs="Times New Roman"/>
          <w:b/>
          <w:bCs/>
          <w:color w:val="0070C0"/>
          <w:lang w:val="uk-UA"/>
        </w:rPr>
      </w:pPr>
    </w:p>
    <w:p w14:paraId="05601BE6" w14:textId="77777777" w:rsidR="00F62DA2" w:rsidRPr="00F62DA2" w:rsidRDefault="00F62DA2" w:rsidP="00F62DA2">
      <w:pPr>
        <w:jc w:val="center"/>
        <w:rPr>
          <w:rFonts w:eastAsia="Liberation Serif" w:cs="Times New Roman"/>
          <w:b/>
          <w:bCs/>
          <w:color w:val="0070C0"/>
          <w:lang w:val="uk-UA"/>
        </w:rPr>
      </w:pPr>
    </w:p>
    <w:p w14:paraId="531AECFE" w14:textId="77777777" w:rsidR="00F62DA2" w:rsidRPr="00F62DA2" w:rsidRDefault="00F62DA2" w:rsidP="00F62DA2">
      <w:pPr>
        <w:jc w:val="center"/>
        <w:rPr>
          <w:rFonts w:eastAsia="Liberation Serif" w:cs="Times New Roman"/>
          <w:b/>
          <w:bCs/>
          <w:color w:val="0070C0"/>
          <w:lang w:val="uk-UA"/>
        </w:rPr>
      </w:pPr>
    </w:p>
    <w:p w14:paraId="4B02AD15" w14:textId="77777777" w:rsidR="00F62DA2" w:rsidRPr="00F62DA2" w:rsidRDefault="00F62DA2" w:rsidP="00F62DA2">
      <w:pPr>
        <w:jc w:val="center"/>
        <w:rPr>
          <w:rFonts w:eastAsia="Liberation Serif" w:cs="Times New Roman"/>
          <w:b/>
          <w:bCs/>
          <w:color w:val="0070C0"/>
          <w:lang w:val="uk-UA"/>
        </w:rPr>
      </w:pPr>
    </w:p>
    <w:p w14:paraId="40B6CC2E" w14:textId="77777777" w:rsidR="00F62DA2" w:rsidRPr="00F62DA2" w:rsidRDefault="00F62DA2" w:rsidP="00F62DA2">
      <w:pPr>
        <w:jc w:val="center"/>
        <w:rPr>
          <w:rFonts w:eastAsia="Liberation Serif" w:cs="Times New Roman"/>
          <w:b/>
          <w:bCs/>
          <w:color w:val="0070C0"/>
          <w:lang w:val="uk-UA"/>
        </w:rPr>
      </w:pPr>
    </w:p>
    <w:p w14:paraId="3FC3DA7A" w14:textId="77777777" w:rsidR="00F62DA2" w:rsidRPr="00F62DA2" w:rsidRDefault="00F62DA2" w:rsidP="00F62DA2">
      <w:pPr>
        <w:jc w:val="center"/>
        <w:rPr>
          <w:rFonts w:eastAsia="Liberation Serif" w:cs="Times New Roman"/>
          <w:b/>
          <w:bCs/>
          <w:color w:val="0070C0"/>
          <w:lang w:val="uk-UA"/>
        </w:rPr>
      </w:pPr>
    </w:p>
    <w:p w14:paraId="57A14506" w14:textId="77777777" w:rsidR="00F62DA2" w:rsidRPr="00F62DA2" w:rsidRDefault="00F62DA2" w:rsidP="00F62DA2">
      <w:pPr>
        <w:jc w:val="center"/>
        <w:rPr>
          <w:rFonts w:eastAsia="Liberation Serif" w:cs="Times New Roman"/>
          <w:b/>
          <w:bCs/>
          <w:color w:val="0070C0"/>
          <w:lang w:val="uk-UA"/>
        </w:rPr>
      </w:pPr>
    </w:p>
    <w:p w14:paraId="60E1D4B0" w14:textId="77777777" w:rsidR="00F62DA2" w:rsidRPr="00F62DA2" w:rsidRDefault="00F62DA2" w:rsidP="00F62DA2">
      <w:pPr>
        <w:jc w:val="center"/>
        <w:rPr>
          <w:rFonts w:eastAsia="Liberation Serif" w:cs="Times New Roman"/>
          <w:b/>
          <w:bCs/>
          <w:color w:val="0070C0"/>
          <w:lang w:val="uk-UA"/>
        </w:rPr>
      </w:pPr>
    </w:p>
    <w:p w14:paraId="52A95827" w14:textId="77777777" w:rsidR="00F62DA2" w:rsidRPr="00F62DA2" w:rsidRDefault="00F62DA2" w:rsidP="00F62DA2">
      <w:pPr>
        <w:jc w:val="center"/>
        <w:rPr>
          <w:rFonts w:eastAsia="Liberation Serif" w:cs="Times New Roman"/>
          <w:b/>
          <w:bCs/>
          <w:color w:val="0070C0"/>
          <w:lang w:val="uk-UA"/>
        </w:rPr>
      </w:pPr>
    </w:p>
    <w:p w14:paraId="45A79F71" w14:textId="77777777" w:rsidR="00F62DA2" w:rsidRPr="00F62DA2" w:rsidRDefault="00F62DA2" w:rsidP="00F62DA2">
      <w:pPr>
        <w:jc w:val="center"/>
        <w:rPr>
          <w:rFonts w:eastAsia="Liberation Serif" w:cs="Times New Roman"/>
          <w:b/>
          <w:bCs/>
          <w:color w:val="0070C0"/>
          <w:lang w:val="uk-UA"/>
        </w:rPr>
      </w:pPr>
    </w:p>
    <w:p w14:paraId="4A9C92A2" w14:textId="77777777" w:rsidR="00F62DA2" w:rsidRPr="00F62DA2" w:rsidRDefault="00F62DA2" w:rsidP="00F62DA2">
      <w:pPr>
        <w:jc w:val="center"/>
        <w:rPr>
          <w:rFonts w:eastAsia="Liberation Serif" w:cs="Times New Roman"/>
          <w:b/>
          <w:bCs/>
          <w:color w:val="0070C0"/>
          <w:lang w:val="uk-UA"/>
        </w:rPr>
      </w:pPr>
    </w:p>
    <w:p w14:paraId="73B22FDC" w14:textId="77777777" w:rsidR="00F62DA2" w:rsidRPr="00F62DA2" w:rsidRDefault="00F62DA2" w:rsidP="00F62DA2">
      <w:pPr>
        <w:jc w:val="center"/>
        <w:rPr>
          <w:rFonts w:eastAsia="Liberation Serif" w:cs="Times New Roman"/>
          <w:b/>
          <w:bCs/>
          <w:color w:val="0070C0"/>
          <w:lang w:val="uk-UA"/>
        </w:rPr>
      </w:pPr>
    </w:p>
    <w:p w14:paraId="15E2F10D" w14:textId="77777777" w:rsidR="00F62DA2" w:rsidRPr="00F62DA2" w:rsidRDefault="00F62DA2" w:rsidP="00F62DA2">
      <w:pPr>
        <w:jc w:val="center"/>
        <w:rPr>
          <w:rFonts w:eastAsia="Liberation Serif" w:cs="Times New Roman"/>
          <w:b/>
          <w:bCs/>
          <w:color w:val="0070C0"/>
          <w:lang w:val="uk-UA"/>
        </w:rPr>
      </w:pPr>
    </w:p>
    <w:p w14:paraId="3E464961" w14:textId="77777777" w:rsidR="00F62DA2" w:rsidRPr="00F62DA2" w:rsidRDefault="00F62DA2" w:rsidP="00F62DA2">
      <w:pPr>
        <w:jc w:val="center"/>
        <w:rPr>
          <w:rFonts w:eastAsia="Liberation Serif" w:cs="Times New Roman"/>
          <w:b/>
          <w:bCs/>
          <w:color w:val="0070C0"/>
          <w:lang w:val="uk-UA"/>
        </w:rPr>
      </w:pPr>
    </w:p>
    <w:p w14:paraId="2979D6EC" w14:textId="77777777" w:rsidR="00F62DA2" w:rsidRPr="00F62DA2" w:rsidRDefault="00F62DA2" w:rsidP="00F62DA2">
      <w:pPr>
        <w:jc w:val="center"/>
        <w:rPr>
          <w:rFonts w:eastAsia="Liberation Serif" w:cs="Times New Roman"/>
          <w:b/>
          <w:bCs/>
          <w:color w:val="0070C0"/>
          <w:lang w:val="uk-UA"/>
        </w:rPr>
      </w:pPr>
    </w:p>
    <w:p w14:paraId="4236D68E" w14:textId="77777777" w:rsidR="00F62DA2" w:rsidRPr="00F62DA2" w:rsidRDefault="00F62DA2" w:rsidP="00F62DA2">
      <w:pPr>
        <w:jc w:val="center"/>
        <w:rPr>
          <w:rFonts w:eastAsia="Liberation Serif" w:cs="Times New Roman"/>
          <w:b/>
          <w:bCs/>
          <w:color w:val="0070C0"/>
          <w:lang w:val="uk-UA"/>
        </w:rPr>
      </w:pPr>
    </w:p>
    <w:p w14:paraId="4CD1CF9D" w14:textId="77777777" w:rsidR="00F62DA2" w:rsidRPr="00F62DA2" w:rsidRDefault="00F62DA2" w:rsidP="00F62DA2">
      <w:pPr>
        <w:jc w:val="center"/>
        <w:rPr>
          <w:rFonts w:eastAsia="Liberation Serif" w:cs="Times New Roman"/>
          <w:b/>
          <w:bCs/>
          <w:color w:val="0070C0"/>
          <w:lang w:val="uk-UA"/>
        </w:rPr>
      </w:pPr>
    </w:p>
    <w:p w14:paraId="2816A58F" w14:textId="77777777" w:rsidR="00F62DA2" w:rsidRPr="00F62DA2" w:rsidRDefault="00F62DA2" w:rsidP="00F62DA2">
      <w:pPr>
        <w:jc w:val="center"/>
        <w:rPr>
          <w:rFonts w:eastAsia="Liberation Serif" w:cs="Times New Roman"/>
          <w:b/>
          <w:bCs/>
          <w:color w:val="0070C0"/>
          <w:lang w:val="uk-UA"/>
        </w:rPr>
      </w:pPr>
    </w:p>
    <w:p w14:paraId="07DA2B88" w14:textId="77777777" w:rsidR="00F62DA2" w:rsidRPr="00F62DA2" w:rsidRDefault="00F62DA2" w:rsidP="00F62DA2">
      <w:pPr>
        <w:jc w:val="center"/>
        <w:rPr>
          <w:rFonts w:eastAsia="Liberation Serif" w:cs="Times New Roman"/>
          <w:b/>
          <w:bCs/>
          <w:color w:val="0070C0"/>
          <w:lang w:val="uk-UA"/>
        </w:rPr>
      </w:pPr>
    </w:p>
    <w:p w14:paraId="57C4A5F2" w14:textId="77777777" w:rsidR="00F62DA2" w:rsidRPr="00F62DA2" w:rsidRDefault="00F62DA2" w:rsidP="00F62DA2">
      <w:pPr>
        <w:jc w:val="center"/>
        <w:rPr>
          <w:rFonts w:eastAsia="Liberation Serif" w:cs="Times New Roman"/>
          <w:b/>
          <w:bCs/>
          <w:color w:val="0070C0"/>
          <w:lang w:val="uk-UA"/>
        </w:rPr>
      </w:pPr>
    </w:p>
    <w:p w14:paraId="2E1F0ED4" w14:textId="77777777" w:rsidR="00F62DA2" w:rsidRPr="00F62DA2" w:rsidRDefault="00F62DA2" w:rsidP="00F62DA2">
      <w:pPr>
        <w:jc w:val="center"/>
        <w:rPr>
          <w:rFonts w:eastAsia="Liberation Serif" w:cs="Times New Roman"/>
          <w:b/>
          <w:bCs/>
          <w:color w:val="0070C0"/>
          <w:lang w:val="uk-UA"/>
        </w:rPr>
      </w:pPr>
    </w:p>
    <w:p w14:paraId="7888B3A7" w14:textId="77777777" w:rsidR="00F62DA2" w:rsidRPr="00F62DA2" w:rsidRDefault="00F62DA2" w:rsidP="00F62DA2">
      <w:pPr>
        <w:jc w:val="center"/>
        <w:rPr>
          <w:rFonts w:eastAsia="Liberation Serif" w:cs="Times New Roman"/>
          <w:b/>
          <w:bCs/>
          <w:color w:val="0070C0"/>
          <w:lang w:val="uk-UA"/>
        </w:rPr>
      </w:pPr>
    </w:p>
    <w:p w14:paraId="2F61094D" w14:textId="77777777" w:rsidR="00F62DA2" w:rsidRPr="00F62DA2" w:rsidRDefault="00F62DA2" w:rsidP="00F62DA2">
      <w:pPr>
        <w:jc w:val="center"/>
        <w:rPr>
          <w:rFonts w:eastAsia="Liberation Serif" w:cs="Times New Roman"/>
          <w:b/>
          <w:bCs/>
          <w:color w:val="0070C0"/>
          <w:lang w:val="uk-UA"/>
        </w:rPr>
      </w:pPr>
    </w:p>
    <w:p w14:paraId="38AE9DB9" w14:textId="77777777" w:rsidR="00F62DA2" w:rsidRPr="00F62DA2" w:rsidRDefault="00F62DA2" w:rsidP="00F62DA2">
      <w:pPr>
        <w:jc w:val="center"/>
        <w:rPr>
          <w:rFonts w:eastAsia="Liberation Serif" w:cs="Times New Roman"/>
          <w:b/>
          <w:bCs/>
          <w:color w:val="0070C0"/>
          <w:lang w:val="uk-UA"/>
        </w:rPr>
        <w:sectPr w:rsidR="00F62DA2" w:rsidRPr="00F62DA2" w:rsidSect="00B654EC">
          <w:pgSz w:w="11906" w:h="16838"/>
          <w:pgMar w:top="851" w:right="707" w:bottom="1134" w:left="1701" w:header="708" w:footer="708" w:gutter="0"/>
          <w:cols w:space="720"/>
          <w:docGrid w:linePitch="600" w:charSpace="32768"/>
        </w:sectPr>
      </w:pPr>
      <w:r w:rsidRPr="00F62DA2">
        <w:rPr>
          <w:rFonts w:eastAsia="Liberation Serif" w:cs="Times New Roman"/>
          <w:b/>
          <w:bCs/>
          <w:color w:val="0070C0"/>
          <w:lang w:val="uk-UA"/>
        </w:rPr>
        <w:t>м. Хмельницький - 2024 р.</w:t>
      </w:r>
    </w:p>
    <w:p w14:paraId="1DE59861" w14:textId="77777777" w:rsidR="00F62DA2" w:rsidRPr="00F62DA2" w:rsidRDefault="00F62DA2" w:rsidP="00F62DA2">
      <w:pPr>
        <w:ind w:right="300" w:firstLine="4"/>
        <w:jc w:val="center"/>
        <w:rPr>
          <w:rFonts w:cs="Times New Roman"/>
          <w:color w:val="0070C0"/>
          <w:lang w:val="uk-UA"/>
        </w:rPr>
      </w:pPr>
      <w:r w:rsidRPr="00F62DA2">
        <w:rPr>
          <w:rFonts w:cs="Times New Roman"/>
          <w:b/>
          <w:color w:val="0070C0"/>
          <w:lang w:val="uk-UA"/>
        </w:rPr>
        <w:lastRenderedPageBreak/>
        <w:t>Паспорт</w:t>
      </w:r>
    </w:p>
    <w:p w14:paraId="0C13705F" w14:textId="77777777" w:rsidR="00F62DA2" w:rsidRPr="00F62DA2" w:rsidRDefault="00F62DA2" w:rsidP="00F62DA2">
      <w:pPr>
        <w:spacing w:line="276" w:lineRule="auto"/>
        <w:jc w:val="center"/>
        <w:rPr>
          <w:rFonts w:cs="Times New Roman"/>
          <w:color w:val="0070C0"/>
          <w:lang w:val="uk-UA"/>
        </w:rPr>
      </w:pPr>
      <w:r w:rsidRPr="00F62DA2">
        <w:rPr>
          <w:rStyle w:val="12"/>
          <w:rFonts w:cs="Times New Roman"/>
          <w:b/>
          <w:bCs/>
          <w:color w:val="0070C0"/>
          <w:lang w:val="uk-UA"/>
        </w:rPr>
        <w:t>Програма підтримки і розвитку міського комунального підприємства «Хмельницькводоканал» на 2023-2027 роки</w:t>
      </w:r>
    </w:p>
    <w:p w14:paraId="60CAA9A7" w14:textId="77777777" w:rsidR="00F62DA2" w:rsidRPr="00F62DA2" w:rsidRDefault="00F62DA2" w:rsidP="00F62DA2">
      <w:pPr>
        <w:rPr>
          <w:rFonts w:cs="Times New Roman"/>
          <w:b/>
          <w:bCs/>
          <w:color w:val="0070C0"/>
          <w:lang w:val="uk-UA"/>
        </w:rPr>
      </w:pPr>
    </w:p>
    <w:tbl>
      <w:tblPr>
        <w:tblW w:w="0" w:type="auto"/>
        <w:tblInd w:w="177" w:type="dxa"/>
        <w:tblLayout w:type="fixed"/>
        <w:tblLook w:val="0000" w:firstRow="0" w:lastRow="0" w:firstColumn="0" w:lastColumn="0" w:noHBand="0" w:noVBand="0"/>
      </w:tblPr>
      <w:tblGrid>
        <w:gridCol w:w="767"/>
        <w:gridCol w:w="2541"/>
        <w:gridCol w:w="5976"/>
      </w:tblGrid>
      <w:tr w:rsidR="00F62DA2" w:rsidRPr="00F62DA2" w14:paraId="394C3DDA" w14:textId="77777777" w:rsidTr="002C3F02">
        <w:trPr>
          <w:trHeight w:val="693"/>
        </w:trPr>
        <w:tc>
          <w:tcPr>
            <w:tcW w:w="767" w:type="dxa"/>
            <w:tcBorders>
              <w:top w:val="single" w:sz="4" w:space="0" w:color="000000"/>
              <w:left w:val="single" w:sz="4" w:space="0" w:color="000000"/>
              <w:bottom w:val="single" w:sz="4" w:space="0" w:color="000000"/>
            </w:tcBorders>
            <w:shd w:val="clear" w:color="auto" w:fill="auto"/>
          </w:tcPr>
          <w:p w14:paraId="59DB4DE6" w14:textId="77777777" w:rsidR="00F62DA2" w:rsidRPr="00F62DA2" w:rsidRDefault="00F62DA2" w:rsidP="002C3F02">
            <w:pPr>
              <w:suppressAutoHyphens w:val="0"/>
              <w:rPr>
                <w:rFonts w:cs="Times New Roman"/>
                <w:color w:val="0070C0"/>
                <w:lang w:val="uk-UA"/>
              </w:rPr>
            </w:pPr>
            <w:r w:rsidRPr="00F62DA2">
              <w:rPr>
                <w:rStyle w:val="12"/>
                <w:rFonts w:cs="Times New Roman"/>
                <w:color w:val="0070C0"/>
                <w:lang w:val="uk-UA"/>
              </w:rPr>
              <w:t>№</w:t>
            </w:r>
            <w:r w:rsidRPr="00F62DA2">
              <w:rPr>
                <w:rStyle w:val="12"/>
                <w:rFonts w:eastAsia="Liberation Serif" w:cs="Times New Roman"/>
                <w:color w:val="0070C0"/>
                <w:lang w:val="uk-UA"/>
              </w:rPr>
              <w:t xml:space="preserve"> </w:t>
            </w:r>
            <w:r w:rsidRPr="00F62DA2">
              <w:rPr>
                <w:rStyle w:val="12"/>
                <w:rFonts w:cs="Times New Roman"/>
                <w:color w:val="0070C0"/>
                <w:lang w:val="uk-UA"/>
              </w:rPr>
              <w:t>з/п</w:t>
            </w:r>
          </w:p>
        </w:tc>
        <w:tc>
          <w:tcPr>
            <w:tcW w:w="2541" w:type="dxa"/>
            <w:tcBorders>
              <w:top w:val="single" w:sz="4" w:space="0" w:color="000000"/>
              <w:left w:val="single" w:sz="4" w:space="0" w:color="000000"/>
              <w:bottom w:val="single" w:sz="4" w:space="0" w:color="000000"/>
            </w:tcBorders>
            <w:shd w:val="clear" w:color="auto" w:fill="auto"/>
          </w:tcPr>
          <w:p w14:paraId="4D484F6A"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Розробник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6A1B6DB2"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МКП «Хмельницькводоканал»</w:t>
            </w:r>
          </w:p>
        </w:tc>
      </w:tr>
      <w:tr w:rsidR="00F62DA2" w:rsidRPr="00F62DA2" w14:paraId="4D3BA675" w14:textId="77777777" w:rsidTr="002C3F02">
        <w:trPr>
          <w:trHeight w:val="1368"/>
        </w:trPr>
        <w:tc>
          <w:tcPr>
            <w:tcW w:w="767" w:type="dxa"/>
            <w:tcBorders>
              <w:top w:val="single" w:sz="4" w:space="0" w:color="000000"/>
              <w:left w:val="single" w:sz="4" w:space="0" w:color="000000"/>
              <w:bottom w:val="single" w:sz="4" w:space="0" w:color="000000"/>
            </w:tcBorders>
            <w:shd w:val="clear" w:color="auto" w:fill="auto"/>
          </w:tcPr>
          <w:p w14:paraId="3CED9529" w14:textId="77777777" w:rsidR="00F62DA2" w:rsidRPr="00F62DA2" w:rsidRDefault="00F62DA2" w:rsidP="002C3F02">
            <w:pPr>
              <w:suppressAutoHyphens w:val="0"/>
              <w:jc w:val="center"/>
              <w:rPr>
                <w:rFonts w:cs="Times New Roman"/>
                <w:color w:val="0070C0"/>
                <w:lang w:val="uk-UA"/>
              </w:rPr>
            </w:pPr>
            <w:r w:rsidRPr="00F62DA2">
              <w:rPr>
                <w:rFonts w:cs="Times New Roman"/>
                <w:color w:val="0070C0"/>
                <w:lang w:val="uk-UA"/>
              </w:rPr>
              <w:t>1</w:t>
            </w:r>
          </w:p>
        </w:tc>
        <w:tc>
          <w:tcPr>
            <w:tcW w:w="2541" w:type="dxa"/>
            <w:tcBorders>
              <w:top w:val="single" w:sz="4" w:space="0" w:color="000000"/>
              <w:left w:val="single" w:sz="4" w:space="0" w:color="000000"/>
              <w:bottom w:val="single" w:sz="4" w:space="0" w:color="000000"/>
            </w:tcBorders>
            <w:shd w:val="clear" w:color="auto" w:fill="auto"/>
          </w:tcPr>
          <w:p w14:paraId="01800BE2"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Основні виконавці завдань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2854833E" w14:textId="77777777" w:rsidR="00F62DA2" w:rsidRPr="00F62DA2" w:rsidRDefault="00F62DA2" w:rsidP="002C3F02">
            <w:pPr>
              <w:suppressAutoHyphens w:val="0"/>
              <w:autoSpaceDE w:val="0"/>
              <w:spacing w:after="200"/>
              <w:jc w:val="both"/>
              <w:rPr>
                <w:rFonts w:cs="Times New Roman"/>
                <w:color w:val="0070C0"/>
                <w:lang w:val="uk-UA"/>
              </w:rPr>
            </w:pPr>
            <w:r w:rsidRPr="00F62DA2">
              <w:rPr>
                <w:rFonts w:cs="Times New Roman"/>
                <w:color w:val="0070C0"/>
                <w:lang w:val="uk-UA"/>
              </w:rPr>
              <w:t>МКП «Хмельницькводоканал»</w:t>
            </w:r>
          </w:p>
        </w:tc>
      </w:tr>
      <w:tr w:rsidR="00F62DA2" w:rsidRPr="00F62DA2" w14:paraId="7CF0CF44" w14:textId="77777777" w:rsidTr="002C3F02">
        <w:trPr>
          <w:trHeight w:val="1368"/>
        </w:trPr>
        <w:tc>
          <w:tcPr>
            <w:tcW w:w="767" w:type="dxa"/>
            <w:tcBorders>
              <w:top w:val="single" w:sz="4" w:space="0" w:color="000000"/>
              <w:left w:val="single" w:sz="4" w:space="0" w:color="000000"/>
              <w:bottom w:val="single" w:sz="4" w:space="0" w:color="000000"/>
            </w:tcBorders>
            <w:shd w:val="clear" w:color="auto" w:fill="auto"/>
          </w:tcPr>
          <w:p w14:paraId="046DC00B" w14:textId="77777777" w:rsidR="00F62DA2" w:rsidRPr="00F62DA2" w:rsidRDefault="00F62DA2" w:rsidP="002C3F02">
            <w:pPr>
              <w:suppressAutoHyphens w:val="0"/>
              <w:jc w:val="center"/>
              <w:rPr>
                <w:rFonts w:cs="Times New Roman"/>
                <w:color w:val="0070C0"/>
                <w:lang w:val="uk-UA"/>
              </w:rPr>
            </w:pPr>
            <w:r w:rsidRPr="00F62DA2">
              <w:rPr>
                <w:rFonts w:cs="Times New Roman"/>
                <w:color w:val="0070C0"/>
                <w:lang w:val="uk-UA"/>
              </w:rPr>
              <w:t>2</w:t>
            </w:r>
          </w:p>
          <w:p w14:paraId="016D2697" w14:textId="77777777" w:rsidR="00F62DA2" w:rsidRPr="00F62DA2" w:rsidRDefault="00F62DA2" w:rsidP="002C3F02">
            <w:pPr>
              <w:suppressAutoHyphens w:val="0"/>
              <w:jc w:val="center"/>
              <w:rPr>
                <w:rFonts w:cs="Times New Roman"/>
                <w:color w:val="0070C0"/>
                <w:lang w:val="uk-UA"/>
              </w:rPr>
            </w:pPr>
          </w:p>
          <w:p w14:paraId="536E11FF" w14:textId="77777777" w:rsidR="00F62DA2" w:rsidRPr="00F62DA2" w:rsidRDefault="00F62DA2" w:rsidP="002C3F02">
            <w:pPr>
              <w:suppressAutoHyphens w:val="0"/>
              <w:jc w:val="center"/>
              <w:rPr>
                <w:rFonts w:cs="Times New Roman"/>
                <w:color w:val="0070C0"/>
                <w:lang w:val="uk-UA"/>
              </w:rPr>
            </w:pPr>
          </w:p>
        </w:tc>
        <w:tc>
          <w:tcPr>
            <w:tcW w:w="2541" w:type="dxa"/>
            <w:tcBorders>
              <w:top w:val="single" w:sz="4" w:space="0" w:color="000000"/>
              <w:left w:val="single" w:sz="4" w:space="0" w:color="000000"/>
              <w:bottom w:val="single" w:sz="4" w:space="0" w:color="000000"/>
            </w:tcBorders>
            <w:shd w:val="clear" w:color="auto" w:fill="auto"/>
          </w:tcPr>
          <w:p w14:paraId="40B544BF"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Учасники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051B21EA" w14:textId="77777777" w:rsidR="00F62DA2" w:rsidRPr="00F62DA2" w:rsidRDefault="00F62DA2" w:rsidP="002C3F02">
            <w:pPr>
              <w:suppressAutoHyphens w:val="0"/>
              <w:autoSpaceDE w:val="0"/>
              <w:spacing w:after="200"/>
              <w:jc w:val="both"/>
              <w:rPr>
                <w:rFonts w:cs="Times New Roman"/>
                <w:color w:val="0070C0"/>
                <w:lang w:val="uk-UA"/>
              </w:rPr>
            </w:pPr>
            <w:r w:rsidRPr="00F62DA2">
              <w:rPr>
                <w:rFonts w:cs="Times New Roman"/>
                <w:color w:val="0070C0"/>
                <w:lang w:val="uk-UA"/>
              </w:rPr>
              <w:t>Управління комунальної інфраструктури Хмельницької міської ради, МКП «Хмельницькводоканал»</w:t>
            </w:r>
          </w:p>
        </w:tc>
      </w:tr>
      <w:tr w:rsidR="00F62DA2" w:rsidRPr="00F62DA2" w14:paraId="64B6DBFD" w14:textId="77777777" w:rsidTr="002C3F02">
        <w:trPr>
          <w:trHeight w:val="2114"/>
        </w:trPr>
        <w:tc>
          <w:tcPr>
            <w:tcW w:w="767" w:type="dxa"/>
            <w:tcBorders>
              <w:top w:val="single" w:sz="4" w:space="0" w:color="000000"/>
              <w:left w:val="single" w:sz="4" w:space="0" w:color="000000"/>
              <w:bottom w:val="single" w:sz="4" w:space="0" w:color="000000"/>
            </w:tcBorders>
            <w:shd w:val="clear" w:color="auto" w:fill="auto"/>
          </w:tcPr>
          <w:p w14:paraId="3D4C6BEC" w14:textId="77777777" w:rsidR="00F62DA2" w:rsidRPr="00F62DA2" w:rsidRDefault="00F62DA2" w:rsidP="002C3F02">
            <w:pPr>
              <w:suppressAutoHyphens w:val="0"/>
              <w:jc w:val="center"/>
              <w:rPr>
                <w:rFonts w:cs="Times New Roman"/>
                <w:color w:val="0070C0"/>
                <w:lang w:val="uk-UA"/>
              </w:rPr>
            </w:pPr>
            <w:r w:rsidRPr="00F62DA2">
              <w:rPr>
                <w:rFonts w:cs="Times New Roman"/>
                <w:color w:val="0070C0"/>
                <w:lang w:val="uk-UA"/>
              </w:rPr>
              <w:t>3</w:t>
            </w:r>
          </w:p>
          <w:p w14:paraId="37D51F44" w14:textId="77777777" w:rsidR="00F62DA2" w:rsidRPr="00F62DA2" w:rsidRDefault="00F62DA2" w:rsidP="002C3F02">
            <w:pPr>
              <w:suppressAutoHyphens w:val="0"/>
              <w:jc w:val="center"/>
              <w:rPr>
                <w:rFonts w:cs="Times New Roman"/>
                <w:color w:val="0070C0"/>
                <w:lang w:val="uk-UA"/>
              </w:rPr>
            </w:pPr>
          </w:p>
        </w:tc>
        <w:tc>
          <w:tcPr>
            <w:tcW w:w="2541" w:type="dxa"/>
            <w:tcBorders>
              <w:top w:val="single" w:sz="4" w:space="0" w:color="000000"/>
              <w:left w:val="single" w:sz="4" w:space="0" w:color="000000"/>
              <w:bottom w:val="single" w:sz="4" w:space="0" w:color="000000"/>
            </w:tcBorders>
            <w:shd w:val="clear" w:color="auto" w:fill="auto"/>
          </w:tcPr>
          <w:p w14:paraId="061D4814"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Перелік бюджетів, які беруть участь у виконанні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2C62C89C" w14:textId="77777777" w:rsidR="00F62DA2" w:rsidRPr="00F62DA2" w:rsidRDefault="00F62DA2" w:rsidP="002C3F02">
            <w:pPr>
              <w:suppressAutoHyphens w:val="0"/>
              <w:autoSpaceDE w:val="0"/>
              <w:spacing w:after="200"/>
              <w:jc w:val="both"/>
              <w:rPr>
                <w:rFonts w:cs="Times New Roman"/>
                <w:color w:val="0070C0"/>
                <w:lang w:val="uk-UA"/>
              </w:rPr>
            </w:pPr>
            <w:r w:rsidRPr="00F62DA2">
              <w:rPr>
                <w:rFonts w:cs="Times New Roman"/>
                <w:color w:val="0070C0"/>
                <w:lang w:val="uk-UA"/>
              </w:rP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F62DA2" w:rsidRPr="00F62DA2" w14:paraId="064D1F6D" w14:textId="77777777" w:rsidTr="002C3F02">
        <w:trPr>
          <w:trHeight w:val="1031"/>
        </w:trPr>
        <w:tc>
          <w:tcPr>
            <w:tcW w:w="767" w:type="dxa"/>
            <w:tcBorders>
              <w:top w:val="single" w:sz="4" w:space="0" w:color="000000"/>
              <w:left w:val="single" w:sz="4" w:space="0" w:color="000000"/>
              <w:bottom w:val="single" w:sz="4" w:space="0" w:color="000000"/>
            </w:tcBorders>
            <w:shd w:val="clear" w:color="auto" w:fill="auto"/>
          </w:tcPr>
          <w:p w14:paraId="56227883" w14:textId="77777777" w:rsidR="00F62DA2" w:rsidRPr="00F62DA2" w:rsidRDefault="00F62DA2" w:rsidP="002C3F02">
            <w:pPr>
              <w:suppressAutoHyphens w:val="0"/>
              <w:jc w:val="center"/>
              <w:rPr>
                <w:rFonts w:cs="Times New Roman"/>
                <w:color w:val="0070C0"/>
                <w:lang w:val="uk-UA"/>
              </w:rPr>
            </w:pPr>
            <w:r w:rsidRPr="00F62DA2">
              <w:rPr>
                <w:rFonts w:cs="Times New Roman"/>
                <w:color w:val="0070C0"/>
                <w:lang w:val="uk-UA"/>
              </w:rPr>
              <w:t>4</w:t>
            </w:r>
          </w:p>
        </w:tc>
        <w:tc>
          <w:tcPr>
            <w:tcW w:w="2541" w:type="dxa"/>
            <w:tcBorders>
              <w:top w:val="single" w:sz="4" w:space="0" w:color="000000"/>
              <w:left w:val="single" w:sz="4" w:space="0" w:color="000000"/>
              <w:bottom w:val="single" w:sz="4" w:space="0" w:color="000000"/>
            </w:tcBorders>
            <w:shd w:val="clear" w:color="auto" w:fill="auto"/>
          </w:tcPr>
          <w:p w14:paraId="0376203F"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Термін реалізації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65BFBE84" w14:textId="77777777" w:rsidR="00F62DA2" w:rsidRPr="00F62DA2" w:rsidRDefault="00F62DA2" w:rsidP="002C3F02">
            <w:pPr>
              <w:suppressAutoHyphens w:val="0"/>
              <w:rPr>
                <w:rFonts w:cs="Times New Roman"/>
                <w:color w:val="0070C0"/>
                <w:lang w:val="uk-UA"/>
              </w:rPr>
            </w:pPr>
            <w:r w:rsidRPr="00F62DA2">
              <w:rPr>
                <w:rStyle w:val="12"/>
                <w:rFonts w:cs="Times New Roman"/>
                <w:color w:val="0070C0"/>
                <w:lang w:val="uk-UA"/>
              </w:rPr>
              <w:t>2023-2027 роки.</w:t>
            </w:r>
          </w:p>
          <w:p w14:paraId="07FCBF8C" w14:textId="77777777" w:rsidR="00F62DA2" w:rsidRPr="00F62DA2" w:rsidRDefault="00F62DA2" w:rsidP="002C3F02">
            <w:pPr>
              <w:suppressAutoHyphens w:val="0"/>
              <w:rPr>
                <w:rFonts w:cs="Times New Roman"/>
                <w:color w:val="0070C0"/>
                <w:lang w:val="uk-UA"/>
              </w:rPr>
            </w:pPr>
          </w:p>
        </w:tc>
      </w:tr>
      <w:tr w:rsidR="00F62DA2" w:rsidRPr="00F62DA2" w14:paraId="371F2101" w14:textId="77777777" w:rsidTr="002C3F02">
        <w:trPr>
          <w:trHeight w:val="1555"/>
        </w:trPr>
        <w:tc>
          <w:tcPr>
            <w:tcW w:w="767" w:type="dxa"/>
            <w:tcBorders>
              <w:top w:val="single" w:sz="4" w:space="0" w:color="000000"/>
              <w:left w:val="single" w:sz="4" w:space="0" w:color="000000"/>
              <w:bottom w:val="single" w:sz="4" w:space="0" w:color="000000"/>
            </w:tcBorders>
            <w:shd w:val="clear" w:color="auto" w:fill="auto"/>
          </w:tcPr>
          <w:p w14:paraId="57BB499A" w14:textId="77777777" w:rsidR="00F62DA2" w:rsidRPr="00F62DA2" w:rsidRDefault="00F62DA2" w:rsidP="002C3F02">
            <w:pPr>
              <w:suppressAutoHyphens w:val="0"/>
              <w:jc w:val="center"/>
              <w:rPr>
                <w:rFonts w:cs="Times New Roman"/>
                <w:color w:val="0070C0"/>
                <w:lang w:val="uk-UA"/>
              </w:rPr>
            </w:pPr>
            <w:r w:rsidRPr="00F62DA2">
              <w:rPr>
                <w:rFonts w:cs="Times New Roman"/>
                <w:color w:val="0070C0"/>
                <w:lang w:val="uk-UA"/>
              </w:rPr>
              <w:t>5</w:t>
            </w:r>
          </w:p>
          <w:p w14:paraId="47036AD8" w14:textId="77777777" w:rsidR="00F62DA2" w:rsidRPr="00F62DA2" w:rsidRDefault="00F62DA2" w:rsidP="002C3F02">
            <w:pPr>
              <w:suppressAutoHyphens w:val="0"/>
              <w:jc w:val="center"/>
              <w:rPr>
                <w:rFonts w:cs="Times New Roman"/>
                <w:color w:val="0070C0"/>
                <w:lang w:val="uk-UA"/>
              </w:rPr>
            </w:pPr>
          </w:p>
        </w:tc>
        <w:tc>
          <w:tcPr>
            <w:tcW w:w="2541" w:type="dxa"/>
            <w:tcBorders>
              <w:top w:val="single" w:sz="4" w:space="0" w:color="000000"/>
              <w:left w:val="single" w:sz="4" w:space="0" w:color="000000"/>
              <w:bottom w:val="single" w:sz="4" w:space="0" w:color="000000"/>
            </w:tcBorders>
            <w:shd w:val="clear" w:color="auto" w:fill="auto"/>
          </w:tcPr>
          <w:p w14:paraId="6926A866"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Загальний обсяг фінансових ресурсів, необхідних для реалізації програми.</w:t>
            </w:r>
          </w:p>
        </w:tc>
        <w:tc>
          <w:tcPr>
            <w:tcW w:w="5976" w:type="dxa"/>
            <w:tcBorders>
              <w:top w:val="single" w:sz="4" w:space="0" w:color="000000"/>
              <w:left w:val="single" w:sz="4" w:space="0" w:color="000000"/>
              <w:bottom w:val="single" w:sz="4" w:space="0" w:color="000000"/>
              <w:right w:val="single" w:sz="4" w:space="0" w:color="000000"/>
            </w:tcBorders>
            <w:shd w:val="clear" w:color="auto" w:fill="auto"/>
          </w:tcPr>
          <w:p w14:paraId="0B173949" w14:textId="77777777" w:rsidR="00F62DA2" w:rsidRPr="00F62DA2" w:rsidRDefault="00F62DA2" w:rsidP="002C3F02">
            <w:pPr>
              <w:suppressAutoHyphens w:val="0"/>
              <w:rPr>
                <w:rFonts w:cs="Times New Roman"/>
                <w:color w:val="0070C0"/>
                <w:lang w:val="uk-UA"/>
              </w:rPr>
            </w:pPr>
            <w:r w:rsidRPr="00F62DA2">
              <w:rPr>
                <w:rFonts w:cs="Times New Roman"/>
                <w:color w:val="0070C0"/>
                <w:lang w:val="uk-UA"/>
              </w:rPr>
              <w:t>2 250 308,968 тис. грн.</w:t>
            </w:r>
          </w:p>
          <w:p w14:paraId="14FD4C09" w14:textId="77777777" w:rsidR="00F62DA2" w:rsidRPr="00F62DA2" w:rsidRDefault="00F62DA2" w:rsidP="002C3F02">
            <w:pPr>
              <w:suppressAutoHyphens w:val="0"/>
              <w:rPr>
                <w:rFonts w:cs="Times New Roman"/>
                <w:color w:val="0070C0"/>
                <w:lang w:val="uk-UA"/>
              </w:rPr>
            </w:pPr>
          </w:p>
          <w:p w14:paraId="545AB6AE" w14:textId="77777777" w:rsidR="00F62DA2" w:rsidRPr="00F62DA2" w:rsidRDefault="00F62DA2" w:rsidP="002C3F02">
            <w:pPr>
              <w:suppressAutoHyphens w:val="0"/>
              <w:rPr>
                <w:rFonts w:cs="Times New Roman"/>
                <w:color w:val="0070C0"/>
                <w:lang w:val="uk-UA"/>
              </w:rPr>
            </w:pPr>
          </w:p>
        </w:tc>
      </w:tr>
    </w:tbl>
    <w:p w14:paraId="4041FD81" w14:textId="77777777" w:rsidR="00F62DA2" w:rsidRPr="00F62DA2" w:rsidRDefault="00F62DA2" w:rsidP="00F62DA2">
      <w:pPr>
        <w:spacing w:line="276" w:lineRule="auto"/>
        <w:rPr>
          <w:rFonts w:eastAsia="Liberation Serif" w:cs="Times New Roman"/>
          <w:b/>
          <w:bCs/>
          <w:color w:val="0070C0"/>
          <w:lang w:val="uk-UA"/>
        </w:rPr>
      </w:pPr>
    </w:p>
    <w:p w14:paraId="3EA7050C" w14:textId="77777777" w:rsidR="00F62DA2" w:rsidRPr="00F62DA2" w:rsidRDefault="00F62DA2" w:rsidP="00F62DA2">
      <w:pPr>
        <w:spacing w:line="276" w:lineRule="auto"/>
        <w:rPr>
          <w:rFonts w:eastAsia="Liberation Serif" w:cs="Times New Roman"/>
          <w:b/>
          <w:bCs/>
          <w:color w:val="0070C0"/>
          <w:lang w:val="uk-UA"/>
        </w:rPr>
      </w:pPr>
    </w:p>
    <w:p w14:paraId="28796644" w14:textId="77777777" w:rsidR="00F62DA2" w:rsidRPr="00F62DA2" w:rsidRDefault="00F62DA2" w:rsidP="00F62DA2">
      <w:pPr>
        <w:spacing w:line="276" w:lineRule="auto"/>
        <w:rPr>
          <w:rFonts w:eastAsia="Liberation Serif" w:cs="Times New Roman"/>
          <w:b/>
          <w:bCs/>
          <w:color w:val="0070C0"/>
          <w:lang w:val="uk-UA"/>
        </w:rPr>
      </w:pPr>
    </w:p>
    <w:p w14:paraId="54550E6D" w14:textId="77777777" w:rsidR="00F62DA2" w:rsidRPr="00F62DA2" w:rsidRDefault="00F62DA2" w:rsidP="00F62DA2">
      <w:pPr>
        <w:spacing w:line="276" w:lineRule="auto"/>
        <w:rPr>
          <w:rFonts w:eastAsia="Liberation Serif" w:cs="Times New Roman"/>
          <w:b/>
          <w:bCs/>
          <w:color w:val="0070C0"/>
          <w:lang w:val="uk-UA"/>
        </w:rPr>
      </w:pPr>
    </w:p>
    <w:p w14:paraId="5E174FA0" w14:textId="77777777" w:rsidR="00F62DA2" w:rsidRPr="00F62DA2" w:rsidRDefault="00F62DA2" w:rsidP="00F62DA2">
      <w:pPr>
        <w:spacing w:line="276" w:lineRule="auto"/>
        <w:rPr>
          <w:rFonts w:eastAsia="Liberation Serif" w:cs="Times New Roman"/>
          <w:b/>
          <w:bCs/>
          <w:color w:val="0070C0"/>
          <w:lang w:val="uk-UA"/>
        </w:rPr>
      </w:pPr>
    </w:p>
    <w:p w14:paraId="3F5699C5" w14:textId="77777777" w:rsidR="00F62DA2" w:rsidRPr="00F62DA2" w:rsidRDefault="00F62DA2" w:rsidP="00F62DA2">
      <w:pPr>
        <w:spacing w:line="276" w:lineRule="auto"/>
        <w:rPr>
          <w:rFonts w:eastAsia="Liberation Serif" w:cs="Times New Roman"/>
          <w:b/>
          <w:bCs/>
          <w:color w:val="0070C0"/>
          <w:lang w:val="uk-UA"/>
        </w:rPr>
      </w:pPr>
    </w:p>
    <w:p w14:paraId="785602F0" w14:textId="77777777" w:rsidR="00F62DA2" w:rsidRPr="00F62DA2" w:rsidRDefault="00F62DA2" w:rsidP="00F62DA2">
      <w:pPr>
        <w:spacing w:line="276" w:lineRule="auto"/>
        <w:rPr>
          <w:rFonts w:eastAsia="Liberation Serif" w:cs="Times New Roman"/>
          <w:b/>
          <w:bCs/>
          <w:color w:val="0070C0"/>
          <w:lang w:val="uk-UA"/>
        </w:rPr>
      </w:pPr>
    </w:p>
    <w:p w14:paraId="16BBB25E" w14:textId="77777777" w:rsidR="00F62DA2" w:rsidRPr="00F62DA2" w:rsidRDefault="00F62DA2" w:rsidP="00F62DA2">
      <w:pPr>
        <w:spacing w:line="276" w:lineRule="auto"/>
        <w:rPr>
          <w:rFonts w:eastAsia="Liberation Serif" w:cs="Times New Roman"/>
          <w:b/>
          <w:bCs/>
          <w:color w:val="0070C0"/>
          <w:lang w:val="uk-UA"/>
        </w:rPr>
      </w:pPr>
    </w:p>
    <w:p w14:paraId="39B67952" w14:textId="77777777" w:rsidR="00F62DA2" w:rsidRPr="00F62DA2" w:rsidRDefault="00F62DA2" w:rsidP="00F62DA2">
      <w:pPr>
        <w:spacing w:line="276" w:lineRule="auto"/>
        <w:rPr>
          <w:rFonts w:eastAsia="Liberation Serif" w:cs="Times New Roman"/>
          <w:b/>
          <w:bCs/>
          <w:color w:val="0070C0"/>
          <w:lang w:val="uk-UA"/>
        </w:rPr>
      </w:pPr>
    </w:p>
    <w:p w14:paraId="285908F8" w14:textId="77777777" w:rsidR="00F62DA2" w:rsidRPr="00F62DA2" w:rsidRDefault="00F62DA2" w:rsidP="00F62DA2">
      <w:pPr>
        <w:spacing w:line="276" w:lineRule="auto"/>
        <w:rPr>
          <w:rFonts w:eastAsia="Liberation Serif" w:cs="Times New Roman"/>
          <w:b/>
          <w:bCs/>
          <w:color w:val="0070C0"/>
          <w:lang w:val="uk-UA"/>
        </w:rPr>
      </w:pPr>
    </w:p>
    <w:p w14:paraId="7AB9E530" w14:textId="77777777" w:rsidR="00F62DA2" w:rsidRPr="00F62DA2" w:rsidRDefault="00F62DA2" w:rsidP="00F62DA2">
      <w:pPr>
        <w:spacing w:line="276" w:lineRule="auto"/>
        <w:rPr>
          <w:rFonts w:eastAsia="Liberation Serif" w:cs="Times New Roman"/>
          <w:b/>
          <w:bCs/>
          <w:color w:val="0070C0"/>
          <w:lang w:val="uk-UA"/>
        </w:rPr>
      </w:pPr>
    </w:p>
    <w:p w14:paraId="489A4D23" w14:textId="77777777" w:rsidR="00F62DA2" w:rsidRPr="00F62DA2" w:rsidRDefault="00F62DA2" w:rsidP="00F62DA2">
      <w:pPr>
        <w:spacing w:line="276" w:lineRule="auto"/>
        <w:rPr>
          <w:rFonts w:eastAsia="Liberation Serif" w:cs="Times New Roman"/>
          <w:b/>
          <w:bCs/>
          <w:color w:val="0070C0"/>
          <w:lang w:val="uk-UA"/>
        </w:rPr>
      </w:pPr>
    </w:p>
    <w:p w14:paraId="628E045D" w14:textId="77777777" w:rsidR="00F62DA2" w:rsidRPr="00F62DA2" w:rsidRDefault="00F62DA2" w:rsidP="00F62DA2">
      <w:pPr>
        <w:widowControl/>
        <w:suppressAutoHyphens w:val="0"/>
        <w:spacing w:after="160" w:line="278" w:lineRule="auto"/>
        <w:textAlignment w:val="auto"/>
        <w:rPr>
          <w:rFonts w:eastAsia="Liberation Serif" w:cs="Times New Roman"/>
          <w:b/>
          <w:bCs/>
          <w:color w:val="0070C0"/>
          <w:lang w:val="uk-UA"/>
        </w:rPr>
      </w:pPr>
      <w:r w:rsidRPr="00F62DA2">
        <w:rPr>
          <w:rFonts w:eastAsia="Liberation Serif" w:cs="Times New Roman"/>
          <w:b/>
          <w:bCs/>
          <w:color w:val="0070C0"/>
          <w:lang w:val="uk-UA"/>
        </w:rPr>
        <w:br w:type="page"/>
      </w:r>
    </w:p>
    <w:p w14:paraId="7D4A5D04" w14:textId="77777777" w:rsidR="00F62DA2" w:rsidRPr="00F62DA2" w:rsidRDefault="00F62DA2" w:rsidP="00F62DA2">
      <w:pPr>
        <w:spacing w:line="276" w:lineRule="auto"/>
        <w:jc w:val="center"/>
        <w:rPr>
          <w:rFonts w:cs="Times New Roman"/>
          <w:color w:val="0070C0"/>
          <w:lang w:val="uk-UA"/>
        </w:rPr>
      </w:pPr>
      <w:r w:rsidRPr="00F62DA2">
        <w:rPr>
          <w:rStyle w:val="12"/>
          <w:rFonts w:eastAsia="Liberation Serif" w:cs="Times New Roman"/>
          <w:b/>
          <w:bCs/>
          <w:color w:val="0070C0"/>
          <w:lang w:val="uk-UA"/>
        </w:rPr>
        <w:lastRenderedPageBreak/>
        <w:t>1. Загальні положення.</w:t>
      </w:r>
    </w:p>
    <w:p w14:paraId="28DF5E9C"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1C3D5FC4"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798F948D"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1442E7D3"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створять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65C45434"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37DF44D4"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0B604F1D"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08C7B3B3"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70459B4A"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 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396347BD"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 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30C40031"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 реалізація національної і регіональної програми забезпечення населення якісною питною водою на базі Закону України «Про питну воду,</w:t>
      </w:r>
      <w:r w:rsidRPr="00F62DA2">
        <w:rPr>
          <w:rStyle w:val="12"/>
          <w:rFonts w:eastAsia="Liberation Serif" w:cs="Times New Roman"/>
          <w:color w:val="0070C0"/>
          <w:lang w:val="uk-UA"/>
        </w:rPr>
        <w:t xml:space="preserve"> питне водопостачання та водовідведення»</w:t>
      </w:r>
      <w:r w:rsidRPr="00F62DA2">
        <w:rPr>
          <w:rFonts w:cs="Times New Roman"/>
          <w:color w:val="0070C0"/>
          <w:lang w:val="uk-UA"/>
        </w:rPr>
        <w:t>;</w:t>
      </w:r>
    </w:p>
    <w:p w14:paraId="6A482C2B"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 технічне переоснащення галузі на основі застосування вітчизняних і зарубіжних науково-технічних досягнень, зокрема, в енерго- та ресурсозбереженні, впровадження екологічно чистих технологій;</w:t>
      </w:r>
    </w:p>
    <w:p w14:paraId="6DD35BB0"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 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6071689F"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79C77500" w14:textId="77777777" w:rsidR="00F62DA2" w:rsidRPr="00F62DA2" w:rsidRDefault="00F62DA2" w:rsidP="00F62DA2">
      <w:pPr>
        <w:autoSpaceDE w:val="0"/>
        <w:ind w:firstLine="567"/>
        <w:jc w:val="both"/>
        <w:rPr>
          <w:rFonts w:cs="Times New Roman"/>
          <w:color w:val="0070C0"/>
          <w:lang w:val="uk-UA"/>
        </w:rPr>
      </w:pPr>
      <w:r w:rsidRPr="00F62DA2">
        <w:rPr>
          <w:rFonts w:cs="Times New Roman"/>
          <w:color w:val="0070C0"/>
          <w:lang w:val="uk-UA"/>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73E067A6" w14:textId="77777777" w:rsidR="00F62DA2" w:rsidRPr="00F62DA2" w:rsidRDefault="00F62DA2" w:rsidP="00F62DA2">
      <w:pPr>
        <w:spacing w:line="276" w:lineRule="auto"/>
        <w:jc w:val="center"/>
        <w:rPr>
          <w:rFonts w:eastAsia="Liberation Serif" w:cs="Times New Roman"/>
          <w:b/>
          <w:bCs/>
          <w:color w:val="0070C0"/>
          <w:lang w:val="uk-UA"/>
        </w:rPr>
      </w:pPr>
    </w:p>
    <w:p w14:paraId="02F545D1" w14:textId="77777777" w:rsidR="00F62DA2" w:rsidRPr="00F62DA2" w:rsidRDefault="00F62DA2" w:rsidP="00F62DA2">
      <w:pPr>
        <w:spacing w:line="276" w:lineRule="auto"/>
        <w:jc w:val="center"/>
        <w:rPr>
          <w:rFonts w:cs="Times New Roman"/>
          <w:color w:val="0070C0"/>
          <w:lang w:val="uk-UA"/>
        </w:rPr>
      </w:pPr>
      <w:r w:rsidRPr="00F62DA2">
        <w:rPr>
          <w:rStyle w:val="12"/>
          <w:rFonts w:eastAsia="Liberation Serif" w:cs="Times New Roman"/>
          <w:b/>
          <w:bCs/>
          <w:color w:val="0070C0"/>
          <w:lang w:val="uk-UA"/>
        </w:rPr>
        <w:lastRenderedPageBreak/>
        <w:t>2. Визначення м</w:t>
      </w:r>
      <w:r w:rsidRPr="00F62DA2">
        <w:rPr>
          <w:rStyle w:val="12"/>
          <w:rFonts w:cs="Times New Roman"/>
          <w:b/>
          <w:bCs/>
          <w:color w:val="0070C0"/>
          <w:lang w:val="uk-UA"/>
        </w:rPr>
        <w:t>ети та завдань Програми.</w:t>
      </w:r>
    </w:p>
    <w:p w14:paraId="168415CE"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F62DA2">
        <w:rPr>
          <w:rStyle w:val="12"/>
          <w:rFonts w:cs="Times New Roman"/>
          <w:color w:val="0070C0"/>
          <w:shd w:val="clear" w:color="auto" w:fill="FFFFFF"/>
          <w:lang w:val="uk-UA"/>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64454020" w14:textId="77777777" w:rsidR="00F62DA2" w:rsidRPr="00F62DA2" w:rsidRDefault="00F62DA2" w:rsidP="00F62DA2">
      <w:pPr>
        <w:ind w:firstLine="567"/>
        <w:jc w:val="both"/>
        <w:rPr>
          <w:rFonts w:cs="Times New Roman"/>
          <w:color w:val="0070C0"/>
          <w:lang w:val="uk-UA"/>
        </w:rPr>
      </w:pPr>
      <w:r w:rsidRPr="00F62DA2">
        <w:rPr>
          <w:rFonts w:eastAsia="Liberation Serif" w:cs="Times New Roman"/>
          <w:color w:val="0070C0"/>
          <w:shd w:val="clear" w:color="auto" w:fill="FFFFFF"/>
          <w:lang w:val="uk-UA"/>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4FB9F69F" w14:textId="77777777" w:rsidR="00F62DA2" w:rsidRPr="00F62DA2" w:rsidRDefault="00F62DA2" w:rsidP="00F62DA2">
      <w:pPr>
        <w:spacing w:line="276" w:lineRule="auto"/>
        <w:ind w:firstLine="567"/>
        <w:rPr>
          <w:rFonts w:cs="Times New Roman"/>
          <w:color w:val="0070C0"/>
          <w:lang w:val="uk-UA"/>
        </w:rPr>
      </w:pPr>
    </w:p>
    <w:p w14:paraId="2C371A4A" w14:textId="77777777" w:rsidR="00F62DA2" w:rsidRPr="00F62DA2" w:rsidRDefault="00F62DA2" w:rsidP="00F62DA2">
      <w:pPr>
        <w:spacing w:line="276" w:lineRule="auto"/>
        <w:rPr>
          <w:rFonts w:cs="Times New Roman"/>
          <w:color w:val="0070C0"/>
          <w:lang w:val="uk-UA"/>
        </w:rPr>
      </w:pPr>
      <w:r w:rsidRPr="00F62DA2">
        <w:rPr>
          <w:rStyle w:val="12"/>
          <w:rFonts w:eastAsia="Calibri" w:cs="Times New Roman"/>
          <w:b/>
          <w:color w:val="0070C0"/>
          <w:lang w:val="uk-UA"/>
        </w:rPr>
        <w:t xml:space="preserve">Основними стратегічними завданнями </w:t>
      </w:r>
      <w:r w:rsidRPr="00F62DA2">
        <w:rPr>
          <w:rStyle w:val="12"/>
          <w:rFonts w:cs="Times New Roman"/>
          <w:b/>
          <w:color w:val="0070C0"/>
          <w:lang w:val="uk-UA"/>
        </w:rPr>
        <w:t>підприємства при реалізації Програми є:</w:t>
      </w:r>
    </w:p>
    <w:p w14:paraId="58F84B45" w14:textId="77777777" w:rsidR="00F62DA2" w:rsidRPr="00F62DA2" w:rsidRDefault="00F62DA2" w:rsidP="00F62DA2">
      <w:pPr>
        <w:spacing w:line="276" w:lineRule="auto"/>
        <w:ind w:firstLine="567"/>
        <w:rPr>
          <w:rFonts w:cs="Times New Roman"/>
          <w:color w:val="0070C0"/>
          <w:lang w:val="uk-UA"/>
        </w:rPr>
      </w:pPr>
      <w:r w:rsidRPr="00F62DA2">
        <w:rPr>
          <w:rStyle w:val="12"/>
          <w:rFonts w:cs="Times New Roman"/>
          <w:color w:val="0070C0"/>
          <w:lang w:val="uk-UA"/>
        </w:rPr>
        <w:t>- покращення якості питної води;</w:t>
      </w:r>
    </w:p>
    <w:p w14:paraId="486C6D5C" w14:textId="77777777" w:rsidR="00F62DA2" w:rsidRPr="00F62DA2" w:rsidRDefault="00F62DA2" w:rsidP="00F62DA2">
      <w:pPr>
        <w:spacing w:line="276" w:lineRule="auto"/>
        <w:ind w:firstLine="567"/>
        <w:jc w:val="both"/>
        <w:rPr>
          <w:rFonts w:cs="Times New Roman"/>
          <w:color w:val="0070C0"/>
          <w:lang w:val="uk-UA"/>
        </w:rPr>
      </w:pPr>
      <w:r w:rsidRPr="00F62DA2">
        <w:rPr>
          <w:rStyle w:val="12"/>
          <w:rFonts w:cs="Times New Roman"/>
          <w:color w:val="0070C0"/>
          <w:lang w:val="uk-UA"/>
        </w:rPr>
        <w:t>- зменшення технологічних втрат питної води та витрат енергоресурсів;</w:t>
      </w:r>
    </w:p>
    <w:p w14:paraId="02AC2D5B"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застосування сучасних технологій промивки водопроводів;</w:t>
      </w:r>
    </w:p>
    <w:p w14:paraId="2254A1C0"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ліквідація наявних та попередження нових аварійних поривів трубопроводів;</w:t>
      </w:r>
    </w:p>
    <w:p w14:paraId="23CE043E" w14:textId="77777777" w:rsidR="00F62DA2" w:rsidRPr="00F62DA2" w:rsidRDefault="00F62DA2" w:rsidP="00F62DA2">
      <w:pPr>
        <w:ind w:firstLine="567"/>
        <w:jc w:val="both"/>
        <w:rPr>
          <w:rFonts w:cs="Times New Roman"/>
          <w:color w:val="0070C0"/>
          <w:lang w:val="uk-UA"/>
        </w:rPr>
      </w:pPr>
      <w:r w:rsidRPr="00F62DA2">
        <w:rPr>
          <w:rStyle w:val="12"/>
          <w:rFonts w:cs="Times New Roman"/>
          <w:color w:val="0070C0"/>
          <w:lang w:val="uk-UA"/>
        </w:rPr>
        <w:t>- максимальне охоплення споживачів приладами обліку споживання води;</w:t>
      </w:r>
    </w:p>
    <w:p w14:paraId="31857F90"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ліквідація крадіжок води;</w:t>
      </w:r>
    </w:p>
    <w:p w14:paraId="697B8443"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заміна застарілого обладнання на енергоефективне;</w:t>
      </w:r>
    </w:p>
    <w:p w14:paraId="428DED16"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продовження будівництва ІІ черги водогону від с. Чернелівка, Красилівського району до Хмельницької міської територіальної громади;</w:t>
      </w:r>
    </w:p>
    <w:p w14:paraId="59CD2A4D"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проведення заміни (реконструкції), та капітальний ремонт зношених мереж водопостачання та водовідведення;</w:t>
      </w:r>
    </w:p>
    <w:p w14:paraId="2EDCA67D" w14:textId="77777777" w:rsidR="00F62DA2" w:rsidRPr="00F62DA2" w:rsidRDefault="00F62DA2" w:rsidP="00F62DA2">
      <w:pPr>
        <w:tabs>
          <w:tab w:val="left" w:pos="854"/>
        </w:tabs>
        <w:ind w:firstLine="567"/>
        <w:jc w:val="both"/>
        <w:rPr>
          <w:rFonts w:cs="Times New Roman"/>
          <w:color w:val="0070C0"/>
          <w:lang w:val="uk-UA"/>
        </w:rPr>
      </w:pPr>
      <w:r w:rsidRPr="00F62DA2">
        <w:rPr>
          <w:rFonts w:cs="Times New Roman"/>
          <w:color w:val="0070C0"/>
          <w:lang w:val="uk-UA"/>
        </w:rPr>
        <w:t>- встановлення засобів комерційного обліку (будинкових лічильників) на всьому житловому фонді Хмельницької міської територіальної громади;</w:t>
      </w:r>
    </w:p>
    <w:p w14:paraId="61EBCD12" w14:textId="77777777" w:rsidR="00F62DA2" w:rsidRPr="00F62DA2" w:rsidRDefault="00F62DA2" w:rsidP="00F62DA2">
      <w:pPr>
        <w:spacing w:line="276" w:lineRule="auto"/>
        <w:ind w:firstLine="567"/>
        <w:jc w:val="both"/>
        <w:rPr>
          <w:rFonts w:cs="Times New Roman"/>
          <w:color w:val="0070C0"/>
          <w:lang w:val="uk-UA"/>
        </w:rPr>
      </w:pPr>
      <w:r w:rsidRPr="00F62DA2">
        <w:rPr>
          <w:rStyle w:val="12"/>
          <w:rFonts w:eastAsia="Calibri" w:cs="Times New Roman"/>
          <w:color w:val="0070C0"/>
          <w:lang w:val="uk-UA" w:eastAsia="en-US"/>
        </w:rPr>
        <w:t>- будівництво каналізаційних очисних споруд господарсько-побутових стоків Хмельницької міської територіальної громади;</w:t>
      </w:r>
    </w:p>
    <w:p w14:paraId="2E270634" w14:textId="77777777" w:rsidR="00F62DA2" w:rsidRPr="00F62DA2" w:rsidRDefault="00F62DA2" w:rsidP="00F62DA2">
      <w:pPr>
        <w:spacing w:line="276" w:lineRule="auto"/>
        <w:ind w:firstLine="567"/>
        <w:jc w:val="both"/>
        <w:rPr>
          <w:rFonts w:cs="Times New Roman"/>
          <w:color w:val="0070C0"/>
          <w:lang w:val="uk-UA"/>
        </w:rPr>
      </w:pPr>
      <w:r w:rsidRPr="00F62DA2">
        <w:rPr>
          <w:rStyle w:val="12"/>
          <w:rFonts w:eastAsia="Calibri" w:cs="Times New Roman"/>
          <w:color w:val="0070C0"/>
          <w:lang w:val="uk-UA" w:eastAsia="en-US"/>
        </w:rPr>
        <w:t>- покращення матеріально — технічної бази підприємства.</w:t>
      </w:r>
    </w:p>
    <w:p w14:paraId="2A25CA7D" w14:textId="77777777" w:rsidR="00F62DA2" w:rsidRPr="00F62DA2" w:rsidRDefault="00F62DA2" w:rsidP="00F62DA2">
      <w:pPr>
        <w:spacing w:line="276" w:lineRule="auto"/>
        <w:ind w:firstLine="567"/>
        <w:jc w:val="both"/>
        <w:rPr>
          <w:rFonts w:cs="Times New Roman"/>
          <w:color w:val="0070C0"/>
          <w:lang w:val="uk-UA"/>
        </w:rPr>
      </w:pPr>
      <w:r w:rsidRPr="00F62DA2">
        <w:rPr>
          <w:rStyle w:val="12"/>
          <w:rFonts w:eastAsia="Calibri" w:cs="Times New Roman"/>
          <w:color w:val="0070C0"/>
          <w:lang w:val="uk-UA" w:eastAsia="en-US"/>
        </w:rPr>
        <w:t>- підготовка роботи підприємства, як об’єкта критичної інфраструктури в умовах воєнного стану;</w:t>
      </w:r>
    </w:p>
    <w:p w14:paraId="06D5EFD6" w14:textId="77777777" w:rsidR="00F62DA2" w:rsidRPr="00F62DA2" w:rsidRDefault="00F62DA2" w:rsidP="00F62DA2">
      <w:pPr>
        <w:spacing w:line="276" w:lineRule="auto"/>
        <w:ind w:firstLine="567"/>
        <w:jc w:val="both"/>
        <w:rPr>
          <w:rFonts w:cs="Times New Roman"/>
          <w:color w:val="0070C0"/>
          <w:lang w:val="uk-UA"/>
        </w:rPr>
      </w:pPr>
      <w:r w:rsidRPr="00F62DA2">
        <w:rPr>
          <w:rStyle w:val="12"/>
          <w:rFonts w:eastAsia="Calibri" w:cs="Times New Roman"/>
          <w:color w:val="0070C0"/>
          <w:lang w:val="uk-UA" w:eastAsia="en-US"/>
        </w:rPr>
        <w:t>- 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585E90B9" w14:textId="77777777" w:rsidR="00F62DA2" w:rsidRPr="00F62DA2" w:rsidRDefault="00F62DA2" w:rsidP="00F62DA2">
      <w:pPr>
        <w:spacing w:line="276" w:lineRule="auto"/>
        <w:ind w:firstLine="567"/>
        <w:jc w:val="both"/>
        <w:rPr>
          <w:rFonts w:cs="Times New Roman"/>
          <w:color w:val="0070C0"/>
          <w:lang w:val="uk-UA"/>
        </w:rPr>
      </w:pPr>
    </w:p>
    <w:p w14:paraId="3EE2FAF3" w14:textId="77777777" w:rsidR="00F62DA2" w:rsidRPr="00F62DA2" w:rsidRDefault="00F62DA2" w:rsidP="00F62DA2">
      <w:pPr>
        <w:spacing w:line="276" w:lineRule="auto"/>
        <w:ind w:firstLine="567"/>
        <w:jc w:val="center"/>
        <w:rPr>
          <w:rFonts w:cs="Times New Roman"/>
          <w:color w:val="0070C0"/>
          <w:lang w:val="uk-UA"/>
        </w:rPr>
      </w:pPr>
      <w:r w:rsidRPr="00F62DA2">
        <w:rPr>
          <w:rFonts w:eastAsia="Calibri" w:cs="Times New Roman"/>
          <w:b/>
          <w:color w:val="0070C0"/>
          <w:lang w:val="uk-UA"/>
        </w:rPr>
        <w:t>3. Сучасний стан та заходи виконання програми.</w:t>
      </w:r>
    </w:p>
    <w:p w14:paraId="24C20BC7"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МКП «Хмельницькводоканал» є основним постачальником води для потреб Хмельницької міської територіальної громади та 8 населених пунктів Красилівської ОТГ, які підключені до Чернелівського водогону. Крім комунального підприємства, послугу з постачання холодної води в міській територіальній громаді надає КЕВ м. Хмельницького.</w:t>
      </w:r>
    </w:p>
    <w:p w14:paraId="434AA06B"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МКП «Хмельницькводоканал» надає послугу по водовідведенню для Хмельницької міської територіальної громади.</w:t>
      </w:r>
    </w:p>
    <w:p w14:paraId="20F8FB85"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Красилівської ОТГ, які підключені до Чернелівського водогону.</w:t>
      </w:r>
    </w:p>
    <w:p w14:paraId="0AD5DE35"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49BA5645"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Крім того МКП «Хмельницькводоканал» станом на 01.12.2022 року експлуатує:</w:t>
      </w:r>
    </w:p>
    <w:p w14:paraId="0C8C65B1"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- 70 артезіанських свердловин;</w:t>
      </w:r>
    </w:p>
    <w:p w14:paraId="0125FBDD"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- 10 водопровідних насосних станцій;</w:t>
      </w:r>
    </w:p>
    <w:p w14:paraId="293C087B"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xml:space="preserve">- 670,2 км водопровідних мереж, </w:t>
      </w:r>
      <w:r w:rsidRPr="00F62DA2">
        <w:rPr>
          <w:rStyle w:val="12"/>
          <w:rFonts w:cs="Times New Roman"/>
          <w:color w:val="0070C0"/>
          <w:lang w:val="uk-UA"/>
        </w:rPr>
        <w:t>з них 34 км І черги Чернелівського водогону та 20 км ІІ черги новозбудованого Чернелівського водогону;</w:t>
      </w:r>
    </w:p>
    <w:p w14:paraId="7F1E1D30"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- 27 каналізаційних насосних станцій;</w:t>
      </w:r>
    </w:p>
    <w:p w14:paraId="4152C338"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- 387,4 км каналізаційних мереж;</w:t>
      </w:r>
    </w:p>
    <w:p w14:paraId="1F18187B"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- 2 площадки каналізаційних очисних споруд;</w:t>
      </w:r>
      <w:bookmarkStart w:id="0" w:name="_GoBack"/>
      <w:bookmarkEnd w:id="0"/>
    </w:p>
    <w:p w14:paraId="7A6FF80D"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- 43 трансформаторних підстанції;</w:t>
      </w:r>
    </w:p>
    <w:p w14:paraId="348C14F7"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lastRenderedPageBreak/>
        <w:t xml:space="preserve">- 150 км кабельних та повітряних ліній електропередачі;   </w:t>
      </w:r>
    </w:p>
    <w:p w14:paraId="7D0D2683"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Загальна протяжність водопровідних і каналізаційних мереж становить:</w:t>
      </w:r>
    </w:p>
    <w:p w14:paraId="7C8B672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Водопостачання:</w:t>
      </w:r>
    </w:p>
    <w:p w14:paraId="0B01FF4B"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- 670,2 км, з них потребують реконструкції 50%;</w:t>
      </w:r>
    </w:p>
    <w:p w14:paraId="66ABA0E8"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основні ВНС, кількість: 10, з них потребують реконструкції 50%;</w:t>
      </w:r>
    </w:p>
    <w:p w14:paraId="6148DB1E"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ПНС, кількість: 34, з них потребують реконструкції 23%;</w:t>
      </w:r>
    </w:p>
    <w:p w14:paraId="430AEAE2"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РЧВ кількість: 15 — загальним об’ємом 68,5 тис. м.</w:t>
      </w:r>
    </w:p>
    <w:p w14:paraId="14E1C9E7"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Водовідведення:</w:t>
      </w:r>
    </w:p>
    <w:p w14:paraId="350B68AD"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- 387,4 км, з них потребують реконструкції 55%;</w:t>
      </w:r>
    </w:p>
    <w:p w14:paraId="11BB92D0"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головні колектори: 27,22 км, з них потребують реконструкції 62%;</w:t>
      </w:r>
    </w:p>
    <w:p w14:paraId="63FBE07F"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напірні колектори: 57,68 км, з них потребують реконструкції 54%;</w:t>
      </w:r>
    </w:p>
    <w:p w14:paraId="50E0450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самопливні колектори: 320 км, з них потребують реконструкції 54%;</w:t>
      </w:r>
    </w:p>
    <w:p w14:paraId="46C5C031"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КНС, кількість: 27, з них  потребують реконструкції 41%.</w:t>
      </w:r>
    </w:p>
    <w:p w14:paraId="2B6AE1AF"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3E60ADC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xml:space="preserve">Проблема утилізації стоків та відсутність потужних очисних споруд на території міської територіальної громади із інфраструктурою, що стрімко розвивається, є актуальним питанням і одним із пріоритетних завдань.  </w:t>
      </w:r>
    </w:p>
    <w:p w14:paraId="1DF83FEE"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57B9589D"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7C895FFD"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xml:space="preserve">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 </w:t>
      </w:r>
    </w:p>
    <w:p w14:paraId="3D346EC3" w14:textId="77777777" w:rsidR="00F62DA2" w:rsidRPr="00F62DA2" w:rsidRDefault="00F62DA2" w:rsidP="00F62DA2">
      <w:pPr>
        <w:ind w:firstLine="567"/>
        <w:jc w:val="both"/>
        <w:rPr>
          <w:rFonts w:cs="Times New Roman"/>
          <w:color w:val="0070C0"/>
          <w:lang w:val="uk-UA"/>
        </w:rPr>
      </w:pPr>
      <w:r w:rsidRPr="00F62DA2">
        <w:rPr>
          <w:rStyle w:val="12"/>
          <w:rFonts w:eastAsia="Calibri" w:cs="Times New Roman"/>
          <w:color w:val="0070C0"/>
          <w:lang w:val="uk-UA"/>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1F8A0070" w14:textId="77777777" w:rsidR="00F62DA2" w:rsidRPr="00F62DA2" w:rsidRDefault="00F62DA2" w:rsidP="00F62DA2">
      <w:pPr>
        <w:ind w:firstLine="567"/>
        <w:jc w:val="both"/>
        <w:rPr>
          <w:rFonts w:cs="Times New Roman"/>
          <w:color w:val="0070C0"/>
          <w:lang w:val="uk-UA"/>
        </w:rPr>
      </w:pPr>
    </w:p>
    <w:p w14:paraId="0C3F9B1D" w14:textId="77777777" w:rsidR="00F62DA2" w:rsidRPr="00F62DA2" w:rsidRDefault="00F62DA2" w:rsidP="00F62DA2">
      <w:pPr>
        <w:pStyle w:val="14"/>
        <w:widowControl w:val="0"/>
        <w:ind w:firstLine="567"/>
        <w:jc w:val="both"/>
        <w:rPr>
          <w:rFonts w:ascii="Times New Roman" w:hAnsi="Times New Roman" w:cs="Times New Roman"/>
          <w:color w:val="0070C0"/>
        </w:rPr>
      </w:pPr>
      <w:r w:rsidRPr="00F62DA2">
        <w:rPr>
          <w:rStyle w:val="12"/>
          <w:rFonts w:ascii="Times New Roman" w:hAnsi="Times New Roman" w:cs="Times New Roman"/>
          <w:b/>
          <w:color w:val="0070C0"/>
          <w:sz w:val="24"/>
          <w:szCs w:val="24"/>
        </w:rPr>
        <w:t xml:space="preserve">3.1. Співпраця  </w:t>
      </w:r>
      <w:r w:rsidRPr="00F62DA2">
        <w:rPr>
          <w:rStyle w:val="12"/>
          <w:rFonts w:ascii="Times New Roman" w:eastAsia="Calibri" w:hAnsi="Times New Roman" w:cs="Times New Roman"/>
          <w:b/>
          <w:bCs/>
          <w:color w:val="0070C0"/>
          <w:sz w:val="24"/>
          <w:szCs w:val="24"/>
        </w:rPr>
        <w:t xml:space="preserve">з </w:t>
      </w:r>
      <w:r w:rsidRPr="00F62DA2">
        <w:rPr>
          <w:rStyle w:val="12"/>
          <w:rFonts w:ascii="Times New Roman" w:hAnsi="Times New Roman" w:cs="Times New Roman"/>
          <w:b/>
          <w:color w:val="0070C0"/>
          <w:sz w:val="24"/>
          <w:szCs w:val="24"/>
        </w:rPr>
        <w:t>Північною Екологічною Фінансовою Корпорацією (НЕФКО).</w:t>
      </w:r>
    </w:p>
    <w:p w14:paraId="7F2E5384" w14:textId="77777777" w:rsidR="00F62DA2" w:rsidRPr="00F62DA2" w:rsidRDefault="00F62DA2" w:rsidP="00F62DA2">
      <w:pPr>
        <w:pStyle w:val="ae"/>
        <w:tabs>
          <w:tab w:val="left" w:pos="550"/>
          <w:tab w:val="left" w:pos="563"/>
        </w:tabs>
        <w:spacing w:after="0"/>
        <w:ind w:firstLine="567"/>
        <w:jc w:val="both"/>
        <w:rPr>
          <w:rFonts w:ascii="Times New Roman" w:hAnsi="Times New Roman" w:cs="Times New Roman"/>
          <w:color w:val="0070C0"/>
        </w:rPr>
      </w:pPr>
      <w:r w:rsidRPr="00F62DA2">
        <w:rPr>
          <w:rStyle w:val="12"/>
          <w:rFonts w:ascii="Times New Roman" w:eastAsia="Times New Roman" w:hAnsi="Times New Roman" w:cs="Times New Roman"/>
          <w:color w:val="0070C0"/>
        </w:rPr>
        <w:t xml:space="preserve">31 грудня 2019 року підписано кредитну угоду між Хмельницькою міською радою та </w:t>
      </w:r>
      <w:r w:rsidRPr="00F62DA2">
        <w:rPr>
          <w:rStyle w:val="12"/>
          <w:rFonts w:ascii="Times New Roman" w:eastAsia="Tahoma" w:hAnsi="Times New Roman" w:cs="Times New Roman"/>
          <w:color w:val="0070C0"/>
        </w:rPr>
        <w:t xml:space="preserve">Північною Екологічною Фінансовою Корпорацією (НЕФКО) на фінансування проєкту </w:t>
      </w:r>
      <w:r w:rsidRPr="00F62DA2">
        <w:rPr>
          <w:rStyle w:val="12"/>
          <w:rFonts w:ascii="Times New Roman" w:eastAsia="Times New Roman" w:hAnsi="Times New Roman" w:cs="Times New Roman"/>
          <w:color w:val="0070C0"/>
          <w:spacing w:val="-3"/>
        </w:rPr>
        <w:t>«</w:t>
      </w:r>
      <w:r w:rsidRPr="00F62DA2">
        <w:rPr>
          <w:rStyle w:val="12"/>
          <w:rFonts w:ascii="Times New Roman" w:eastAsia="Tahoma" w:hAnsi="Times New Roman" w:cs="Times New Roman"/>
          <w:color w:val="0070C0"/>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r w:rsidRPr="00F62DA2">
        <w:rPr>
          <w:rStyle w:val="12"/>
          <w:rFonts w:ascii="Times New Roman" w:eastAsia="Arial" w:hAnsi="Times New Roman" w:cs="Times New Roman"/>
          <w:color w:val="0070C0"/>
          <w:spacing w:val="-3"/>
        </w:rPr>
        <w:t>»</w:t>
      </w:r>
      <w:r w:rsidRPr="00F62DA2">
        <w:rPr>
          <w:rStyle w:val="12"/>
          <w:rFonts w:ascii="Times New Roman" w:eastAsia="Tahoma" w:hAnsi="Times New Roman" w:cs="Times New Roman"/>
          <w:color w:val="0070C0"/>
        </w:rPr>
        <w:t>. Визначено наступні джерела фінансування: зовнішні запозичення (кредитні кошти НЕФКО) — 820 000 євро, співфінансування  з бюджету міської територіальної громади — 120 000 євро, грантові кошти (NIP грант) — 160 000 євро.</w:t>
      </w:r>
    </w:p>
    <w:p w14:paraId="2F46E0B2" w14:textId="77777777" w:rsidR="00F62DA2" w:rsidRPr="00F62DA2" w:rsidRDefault="00F62DA2" w:rsidP="00F62DA2">
      <w:pPr>
        <w:pStyle w:val="afb"/>
        <w:widowControl/>
        <w:shd w:val="clear" w:color="auto" w:fill="FFFFFF"/>
        <w:spacing w:before="0" w:after="0"/>
        <w:ind w:firstLine="567"/>
        <w:jc w:val="both"/>
        <w:rPr>
          <w:rFonts w:ascii="Times New Roman" w:hAnsi="Times New Roman" w:cs="Times New Roman"/>
          <w:color w:val="0070C0"/>
        </w:rPr>
      </w:pPr>
      <w:r w:rsidRPr="00F62DA2">
        <w:rPr>
          <w:rStyle w:val="12"/>
          <w:rFonts w:ascii="Times New Roman" w:eastAsia="Times New Roman" w:hAnsi="Times New Roman" w:cs="Times New Roman"/>
          <w:color w:val="0070C0"/>
          <w:lang w:eastAsia="ar-SA" w:bidi="ar-SA"/>
        </w:rPr>
        <w:t>Об’єкти реконструкції з</w:t>
      </w:r>
      <w:r w:rsidRPr="00F62DA2">
        <w:rPr>
          <w:rStyle w:val="12"/>
          <w:rFonts w:ascii="Times New Roman" w:hAnsi="Times New Roman" w:cs="Times New Roman"/>
          <w:color w:val="0070C0"/>
          <w:lang w:eastAsia="ar-SA" w:bidi="ar-SA"/>
        </w:rPr>
        <w:t xml:space="preserve">находяться на балансі МКП </w:t>
      </w:r>
      <w:r w:rsidRPr="00F62DA2">
        <w:rPr>
          <w:rStyle w:val="12"/>
          <w:rFonts w:ascii="Times New Roman" w:eastAsia="Times New Roman" w:hAnsi="Times New Roman" w:cs="Times New Roman"/>
          <w:color w:val="0070C0"/>
          <w:spacing w:val="-3"/>
        </w:rPr>
        <w:t>«Хмельницькводоканал</w:t>
      </w:r>
      <w:r w:rsidRPr="00F62DA2">
        <w:rPr>
          <w:rStyle w:val="12"/>
          <w:rFonts w:ascii="Times New Roman" w:eastAsia="Arial" w:hAnsi="Times New Roman" w:cs="Times New Roman"/>
          <w:color w:val="0070C0"/>
          <w:spacing w:val="-3"/>
        </w:rPr>
        <w:t xml:space="preserve">» та розташовані </w:t>
      </w:r>
      <w:r w:rsidRPr="00F62DA2">
        <w:rPr>
          <w:rStyle w:val="12"/>
          <w:rFonts w:ascii="Times New Roman" w:hAnsi="Times New Roman" w:cs="Times New Roman"/>
          <w:color w:val="0070C0"/>
          <w:lang w:eastAsia="ar-SA" w:bidi="ar-SA"/>
        </w:rPr>
        <w:t>за наступними адресами:</w:t>
      </w:r>
    </w:p>
    <w:p w14:paraId="4D26DC50" w14:textId="77777777" w:rsidR="00F62DA2" w:rsidRPr="00F62DA2" w:rsidRDefault="00F62DA2" w:rsidP="00F62DA2">
      <w:pPr>
        <w:pStyle w:val="afb"/>
        <w:widowControl/>
        <w:shd w:val="clear" w:color="auto" w:fill="FFFFFF"/>
        <w:spacing w:before="0" w:after="0"/>
        <w:ind w:firstLine="567"/>
        <w:jc w:val="both"/>
        <w:rPr>
          <w:rFonts w:ascii="Times New Roman" w:hAnsi="Times New Roman" w:cs="Times New Roman"/>
          <w:color w:val="0070C0"/>
        </w:rPr>
      </w:pPr>
      <w:r w:rsidRPr="00F62DA2">
        <w:rPr>
          <w:rFonts w:ascii="Times New Roman" w:hAnsi="Times New Roman" w:cs="Times New Roman"/>
          <w:color w:val="0070C0"/>
          <w:lang w:eastAsia="ar-SA" w:bidi="ar-SA"/>
        </w:rPr>
        <w:t>- КНС №2 -  м. Хмельницький, вул. Паркова, 64;</w:t>
      </w:r>
    </w:p>
    <w:p w14:paraId="66DEC61F" w14:textId="77777777" w:rsidR="00F62DA2" w:rsidRPr="00F62DA2" w:rsidRDefault="00F62DA2" w:rsidP="00F62DA2">
      <w:pPr>
        <w:pStyle w:val="afb"/>
        <w:shd w:val="clear" w:color="auto" w:fill="FFFFFF"/>
        <w:suppressAutoHyphens w:val="0"/>
        <w:spacing w:before="0" w:after="0"/>
        <w:ind w:firstLine="567"/>
        <w:jc w:val="both"/>
        <w:rPr>
          <w:rFonts w:ascii="Times New Roman" w:hAnsi="Times New Roman" w:cs="Times New Roman"/>
          <w:color w:val="0070C0"/>
        </w:rPr>
      </w:pPr>
      <w:r w:rsidRPr="00F62DA2">
        <w:rPr>
          <w:rFonts w:ascii="Times New Roman" w:hAnsi="Times New Roman" w:cs="Times New Roman"/>
          <w:color w:val="0070C0"/>
          <w:lang w:eastAsia="ar-SA" w:bidi="ar-SA"/>
        </w:rPr>
        <w:t>- КНС №7 -  м. Хмельницький, вул. Шевченко, 66;</w:t>
      </w:r>
    </w:p>
    <w:p w14:paraId="0B638408" w14:textId="77777777" w:rsidR="00F62DA2" w:rsidRPr="00F62DA2" w:rsidRDefault="00F62DA2" w:rsidP="00F62DA2">
      <w:pPr>
        <w:pStyle w:val="afb"/>
        <w:shd w:val="clear" w:color="auto" w:fill="FFFFFF"/>
        <w:suppressAutoHyphens w:val="0"/>
        <w:spacing w:before="0" w:after="0"/>
        <w:ind w:firstLine="567"/>
        <w:jc w:val="both"/>
        <w:rPr>
          <w:rFonts w:ascii="Times New Roman" w:hAnsi="Times New Roman" w:cs="Times New Roman"/>
          <w:color w:val="0070C0"/>
        </w:rPr>
      </w:pPr>
      <w:r w:rsidRPr="00F62DA2">
        <w:rPr>
          <w:rStyle w:val="12"/>
          <w:rFonts w:ascii="Times New Roman" w:hAnsi="Times New Roman" w:cs="Times New Roman"/>
          <w:color w:val="0070C0"/>
          <w:lang w:eastAsia="ar-SA" w:bidi="ar-SA"/>
        </w:rPr>
        <w:t xml:space="preserve">- КНС №12 - м. Хмельницький, вул. </w:t>
      </w:r>
      <w:r w:rsidRPr="00F62DA2">
        <w:rPr>
          <w:rStyle w:val="12"/>
          <w:rFonts w:ascii="Times New Roman" w:eastAsia="Times New Roman" w:hAnsi="Times New Roman" w:cs="Times New Roman"/>
          <w:color w:val="0070C0"/>
          <w:spacing w:val="-3"/>
          <w:lang w:eastAsia="ru-RU" w:bidi="ru-RU"/>
        </w:rPr>
        <w:t>Старокостянтинівське шосе, 1/1К.</w:t>
      </w:r>
    </w:p>
    <w:p w14:paraId="03CCE88C" w14:textId="77777777" w:rsidR="00F62DA2" w:rsidRPr="00F62DA2" w:rsidRDefault="00F62DA2" w:rsidP="00F62DA2">
      <w:pPr>
        <w:suppressAutoHyphens w:val="0"/>
        <w:ind w:firstLine="567"/>
        <w:jc w:val="both"/>
        <w:rPr>
          <w:rFonts w:cs="Times New Roman"/>
          <w:color w:val="0070C0"/>
          <w:lang w:val="uk-UA"/>
        </w:rPr>
      </w:pPr>
      <w:r w:rsidRPr="00F62DA2">
        <w:rPr>
          <w:rFonts w:eastAsia="Times New Roman" w:cs="Times New Roman"/>
          <w:color w:val="0070C0"/>
          <w:lang w:val="uk-UA"/>
        </w:rPr>
        <w:t>Робочими проєктами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14:paraId="6701FAD4" w14:textId="77777777" w:rsidR="00F62DA2" w:rsidRPr="00F62DA2" w:rsidRDefault="00F62DA2" w:rsidP="00F62DA2">
      <w:pPr>
        <w:suppressAutoHyphens w:val="0"/>
        <w:autoSpaceDE w:val="0"/>
        <w:ind w:firstLine="567"/>
        <w:jc w:val="both"/>
        <w:rPr>
          <w:rFonts w:cs="Times New Roman"/>
          <w:color w:val="0070C0"/>
          <w:lang w:val="uk-UA"/>
        </w:rPr>
      </w:pPr>
      <w:r w:rsidRPr="00F62DA2">
        <w:rPr>
          <w:rStyle w:val="12"/>
          <w:rFonts w:eastAsia="Times New Roman" w:cs="Times New Roman"/>
          <w:color w:val="0070C0"/>
          <w:spacing w:val="-3"/>
          <w:lang w:val="uk-UA"/>
        </w:rPr>
        <w:t xml:space="preserve">Від НЕФКО на виконання робіт з реконструкції КНС в 2021 році отримано кредитні транші на рахунок міста в сумі 480 000 євро </w:t>
      </w:r>
      <w:r w:rsidRPr="00F62DA2">
        <w:rPr>
          <w:rStyle w:val="ad"/>
          <w:rFonts w:eastAsia="Tahoma" w:cs="Times New Roman"/>
          <w:b w:val="0"/>
          <w:bCs w:val="0"/>
          <w:iCs/>
          <w:color w:val="0070C0"/>
          <w:spacing w:val="-3"/>
          <w:lang w:val="uk-UA"/>
        </w:rPr>
        <w:t xml:space="preserve">(що за </w:t>
      </w:r>
      <w:r w:rsidRPr="00F62DA2">
        <w:rPr>
          <w:rStyle w:val="ad"/>
          <w:rFonts w:eastAsia="Times New Roman" w:cs="Times New Roman"/>
          <w:b w:val="0"/>
          <w:bCs w:val="0"/>
          <w:iCs/>
          <w:color w:val="0070C0"/>
          <w:spacing w:val="-3"/>
          <w:lang w:val="uk-UA"/>
        </w:rPr>
        <w:t xml:space="preserve">обмінним курсом АБ «Укргазбанк», за винятком комісії банку, становить </w:t>
      </w:r>
      <w:r w:rsidRPr="00F62DA2">
        <w:rPr>
          <w:rStyle w:val="ad"/>
          <w:rFonts w:eastAsia="Times New Roman" w:cs="Times New Roman"/>
          <w:b w:val="0"/>
          <w:bCs w:val="0"/>
          <w:iCs/>
          <w:color w:val="0070C0"/>
          <w:lang w:val="uk-UA"/>
        </w:rPr>
        <w:t>15 119 542,80 грн</w:t>
      </w:r>
      <w:r w:rsidRPr="00F62DA2">
        <w:rPr>
          <w:rStyle w:val="ad"/>
          <w:rFonts w:eastAsia="Times New Roman" w:cs="Times New Roman"/>
          <w:b w:val="0"/>
          <w:bCs w:val="0"/>
          <w:iCs/>
          <w:color w:val="0070C0"/>
          <w:spacing w:val="-3"/>
          <w:lang w:val="uk-UA"/>
        </w:rPr>
        <w:t>)</w:t>
      </w:r>
      <w:r w:rsidRPr="00F62DA2">
        <w:rPr>
          <w:rStyle w:val="ad"/>
          <w:rFonts w:eastAsia="Times New Roman" w:cs="Times New Roman"/>
          <w:b w:val="0"/>
          <w:bCs w:val="0"/>
          <w:iCs/>
          <w:color w:val="0070C0"/>
          <w:lang w:val="uk-UA"/>
        </w:rPr>
        <w:t>.</w:t>
      </w:r>
    </w:p>
    <w:p w14:paraId="52008B27" w14:textId="77777777" w:rsidR="00F62DA2" w:rsidRPr="00F62DA2" w:rsidRDefault="00F62DA2" w:rsidP="00F62DA2">
      <w:pPr>
        <w:autoSpaceDE w:val="0"/>
        <w:ind w:firstLine="567"/>
        <w:jc w:val="both"/>
        <w:rPr>
          <w:rFonts w:cs="Times New Roman"/>
          <w:color w:val="0070C0"/>
          <w:lang w:val="uk-UA"/>
        </w:rPr>
      </w:pPr>
      <w:r w:rsidRPr="00F62DA2">
        <w:rPr>
          <w:rStyle w:val="12"/>
          <w:rFonts w:eastAsia="Times New Roman" w:cs="Times New Roman"/>
          <w:color w:val="0070C0"/>
          <w:lang w:val="uk-UA"/>
        </w:rPr>
        <w:lastRenderedPageBreak/>
        <w:t xml:space="preserve">Загальна сума освоєних коштів за 2021 — 2022 роки склала </w:t>
      </w:r>
      <w:r w:rsidRPr="00F62DA2">
        <w:rPr>
          <w:rStyle w:val="12"/>
          <w:rFonts w:eastAsia="Tahoma" w:cs="Times New Roman"/>
          <w:color w:val="0070C0"/>
          <w:spacing w:val="-3"/>
          <w:shd w:val="clear" w:color="auto" w:fill="FFFFFF"/>
          <w:lang w:val="uk-UA"/>
        </w:rPr>
        <w:t>17 580 407,65</w:t>
      </w:r>
      <w:r w:rsidRPr="00F62DA2">
        <w:rPr>
          <w:rStyle w:val="12"/>
          <w:rFonts w:eastAsia="Times New Roman" w:cs="Times New Roman"/>
          <w:color w:val="0070C0"/>
          <w:lang w:val="uk-UA"/>
        </w:rPr>
        <w:t xml:space="preserve"> грн, у тому числі:</w:t>
      </w:r>
    </w:p>
    <w:p w14:paraId="79E745D5" w14:textId="77777777" w:rsidR="00F62DA2" w:rsidRPr="00F62DA2" w:rsidRDefault="00F62DA2" w:rsidP="00F62DA2">
      <w:pPr>
        <w:autoSpaceDE w:val="0"/>
        <w:ind w:firstLine="567"/>
        <w:jc w:val="both"/>
        <w:rPr>
          <w:rFonts w:cs="Times New Roman"/>
          <w:color w:val="0070C0"/>
          <w:lang w:val="uk-UA"/>
        </w:rPr>
      </w:pPr>
      <w:r w:rsidRPr="00F62DA2">
        <w:rPr>
          <w:rStyle w:val="12"/>
          <w:rFonts w:eastAsia="Times New Roman" w:cs="Times New Roman"/>
          <w:color w:val="0070C0"/>
          <w:lang w:val="uk-UA"/>
        </w:rPr>
        <w:t xml:space="preserve">- виконання підрядних будівельно-монтажних робіт: </w:t>
      </w:r>
      <w:r w:rsidRPr="00F62DA2">
        <w:rPr>
          <w:rStyle w:val="12"/>
          <w:rFonts w:eastAsia="Tahoma" w:cs="Times New Roman"/>
          <w:color w:val="0070C0"/>
          <w:spacing w:val="-3"/>
          <w:shd w:val="clear" w:color="auto" w:fill="FFFFFF"/>
          <w:lang w:val="uk-UA"/>
        </w:rPr>
        <w:t>17 468 313,15</w:t>
      </w:r>
      <w:r w:rsidRPr="00F62DA2">
        <w:rPr>
          <w:rStyle w:val="12"/>
          <w:rFonts w:eastAsia="Tahoma" w:cs="Times New Roman"/>
          <w:color w:val="0070C0"/>
          <w:lang w:val="uk-UA"/>
        </w:rPr>
        <w:t xml:space="preserve"> грн</w:t>
      </w:r>
      <w:r w:rsidRPr="00F62DA2">
        <w:rPr>
          <w:rStyle w:val="12"/>
          <w:rFonts w:eastAsia="Times New Roman" w:cs="Times New Roman"/>
          <w:color w:val="0070C0"/>
          <w:lang w:val="uk-UA"/>
        </w:rPr>
        <w:t xml:space="preserve">, з них за рахунок </w:t>
      </w:r>
      <w:r w:rsidRPr="00F62DA2">
        <w:rPr>
          <w:rStyle w:val="12"/>
          <w:rFonts w:eastAsia="Arial" w:cs="Times New Roman"/>
          <w:color w:val="0070C0"/>
          <w:spacing w:val="-3"/>
          <w:shd w:val="clear" w:color="auto" w:fill="FFFFFF"/>
          <w:lang w:val="uk-UA"/>
        </w:rPr>
        <w:t xml:space="preserve">кредитних коштів НЕФКО — </w:t>
      </w:r>
      <w:r w:rsidRPr="00F62DA2">
        <w:rPr>
          <w:rStyle w:val="12"/>
          <w:rFonts w:eastAsia="Tahoma" w:cs="Times New Roman"/>
          <w:color w:val="0070C0"/>
          <w:spacing w:val="-3"/>
          <w:shd w:val="clear" w:color="auto" w:fill="FFFFFF"/>
          <w:lang w:val="uk-UA"/>
        </w:rPr>
        <w:t>15 119 542,80</w:t>
      </w:r>
      <w:r w:rsidRPr="00F62DA2">
        <w:rPr>
          <w:rStyle w:val="12"/>
          <w:rFonts w:eastAsia="Arial" w:cs="Times New Roman"/>
          <w:color w:val="0070C0"/>
          <w:spacing w:val="-3"/>
          <w:shd w:val="clear" w:color="auto" w:fill="FFFFFF"/>
          <w:lang w:val="uk-UA"/>
        </w:rPr>
        <w:t xml:space="preserve"> грн та </w:t>
      </w:r>
      <w:r w:rsidRPr="00F62DA2">
        <w:rPr>
          <w:rStyle w:val="12"/>
          <w:rFonts w:eastAsia="Times New Roman" w:cs="Times New Roman"/>
          <w:color w:val="0070C0"/>
          <w:spacing w:val="-3"/>
          <w:shd w:val="clear" w:color="auto" w:fill="FFFFFF"/>
          <w:lang w:val="uk-UA"/>
        </w:rPr>
        <w:t>за рахунок</w:t>
      </w:r>
      <w:r w:rsidRPr="00F62DA2">
        <w:rPr>
          <w:rStyle w:val="12"/>
          <w:rFonts w:eastAsia="Arial" w:cs="Times New Roman"/>
          <w:color w:val="0070C0"/>
          <w:spacing w:val="-3"/>
          <w:shd w:val="clear" w:color="auto" w:fill="FFFFFF"/>
          <w:lang w:val="uk-UA"/>
        </w:rPr>
        <w:t xml:space="preserve"> коштів співфінансування бюджету міської територіальної громади — </w:t>
      </w:r>
      <w:r w:rsidRPr="00F62DA2">
        <w:rPr>
          <w:rStyle w:val="12"/>
          <w:rFonts w:eastAsia="Tahoma" w:cs="Times New Roman"/>
          <w:color w:val="0070C0"/>
          <w:spacing w:val="-3"/>
          <w:shd w:val="clear" w:color="auto" w:fill="FFFFFF"/>
          <w:lang w:val="uk-UA"/>
        </w:rPr>
        <w:t>2 348 770</w:t>
      </w:r>
      <w:r w:rsidRPr="00F62DA2">
        <w:rPr>
          <w:rStyle w:val="12"/>
          <w:rFonts w:eastAsia="Arial" w:cs="Times New Roman"/>
          <w:color w:val="0070C0"/>
          <w:spacing w:val="-3"/>
          <w:shd w:val="clear" w:color="auto" w:fill="FFFFFF"/>
          <w:lang w:val="uk-UA"/>
        </w:rPr>
        <w:t>,35 грн;</w:t>
      </w:r>
    </w:p>
    <w:p w14:paraId="386F0772" w14:textId="77777777" w:rsidR="00F62DA2" w:rsidRPr="00F62DA2" w:rsidRDefault="00F62DA2" w:rsidP="00F62DA2">
      <w:pPr>
        <w:autoSpaceDE w:val="0"/>
        <w:ind w:firstLine="567"/>
        <w:jc w:val="both"/>
        <w:rPr>
          <w:rFonts w:cs="Times New Roman"/>
          <w:color w:val="0070C0"/>
          <w:lang w:val="uk-UA"/>
        </w:rPr>
      </w:pPr>
      <w:r w:rsidRPr="00F62DA2">
        <w:rPr>
          <w:rFonts w:eastAsia="Arial" w:cs="Times New Roman"/>
          <w:color w:val="0070C0"/>
          <w:spacing w:val="-3"/>
          <w:shd w:val="clear" w:color="auto" w:fill="FFFFFF"/>
          <w:lang w:val="uk-UA"/>
        </w:rPr>
        <w:t>- сума виконаного та профінансованого коштами співфінансування бюджету міської територіальної громади технічного нагляду — 41 674,50 грн;</w:t>
      </w:r>
    </w:p>
    <w:p w14:paraId="167D7F0D" w14:textId="77777777" w:rsidR="00F62DA2" w:rsidRPr="00F62DA2" w:rsidRDefault="00F62DA2" w:rsidP="00F62DA2">
      <w:pPr>
        <w:autoSpaceDE w:val="0"/>
        <w:ind w:firstLine="567"/>
        <w:jc w:val="both"/>
        <w:rPr>
          <w:rFonts w:cs="Times New Roman"/>
          <w:color w:val="0070C0"/>
          <w:lang w:val="uk-UA"/>
        </w:rPr>
      </w:pPr>
      <w:r w:rsidRPr="00F62DA2">
        <w:rPr>
          <w:rFonts w:eastAsia="Arial" w:cs="Times New Roman"/>
          <w:color w:val="0070C0"/>
          <w:spacing w:val="-3"/>
          <w:shd w:val="clear" w:color="auto" w:fill="FFFFFF"/>
          <w:lang w:val="uk-UA"/>
        </w:rPr>
        <w:t>- сума виконаного та профінансованого коштами співфінансування бюджету міської територіальної громади авторського нагляду — 70 420,00 грн.</w:t>
      </w:r>
    </w:p>
    <w:p w14:paraId="677FD902" w14:textId="77777777" w:rsidR="00F62DA2" w:rsidRPr="00F62DA2" w:rsidRDefault="00F62DA2" w:rsidP="00F62DA2">
      <w:pPr>
        <w:suppressAutoHyphens w:val="0"/>
        <w:autoSpaceDE w:val="0"/>
        <w:ind w:firstLine="567"/>
        <w:jc w:val="both"/>
        <w:rPr>
          <w:rFonts w:cs="Times New Roman"/>
          <w:color w:val="0070C0"/>
          <w:lang w:val="uk-UA"/>
        </w:rPr>
      </w:pPr>
      <w:r w:rsidRPr="00F62DA2">
        <w:rPr>
          <w:rStyle w:val="ad"/>
          <w:rFonts w:eastAsia="Arial" w:cs="Times New Roman"/>
          <w:b w:val="0"/>
          <w:bCs w:val="0"/>
          <w:color w:val="0070C0"/>
          <w:spacing w:val="-3"/>
          <w:shd w:val="clear" w:color="auto" w:fill="FFFFFF"/>
          <w:lang w:val="uk-UA"/>
        </w:rPr>
        <w:t xml:space="preserve">Також в 2021 році здійснена поставка обладнання (насосні агрегати) на КНС, які були профінансовані </w:t>
      </w:r>
      <w:r w:rsidRPr="00F62DA2">
        <w:rPr>
          <w:rStyle w:val="ad"/>
          <w:rFonts w:eastAsia="NSimSun" w:cs="Times New Roman"/>
          <w:b w:val="0"/>
          <w:bCs w:val="0"/>
          <w:color w:val="0070C0"/>
          <w:spacing w:val="-3"/>
          <w:shd w:val="clear" w:color="auto" w:fill="FFFFFF"/>
          <w:lang w:val="uk-UA"/>
        </w:rPr>
        <w:t>грантовими коштами NIP Grant</w:t>
      </w:r>
      <w:r w:rsidRPr="00F62DA2">
        <w:rPr>
          <w:rStyle w:val="ad"/>
          <w:rFonts w:eastAsia="Arial" w:cs="Times New Roman"/>
          <w:b w:val="0"/>
          <w:bCs w:val="0"/>
          <w:color w:val="0070C0"/>
          <w:spacing w:val="-3"/>
          <w:shd w:val="clear" w:color="auto" w:fill="FFFFFF"/>
          <w:lang w:val="uk-UA"/>
        </w:rPr>
        <w:t xml:space="preserve"> НЕФКО безпосередньо на рахунок підрядника в сумі 122 958,00 євро (4 094 722,74 грн) без ПДВ.</w:t>
      </w:r>
    </w:p>
    <w:p w14:paraId="2EB4FFEA" w14:textId="77777777" w:rsidR="00F62DA2" w:rsidRPr="00F62DA2" w:rsidRDefault="00F62DA2" w:rsidP="00F62DA2">
      <w:pPr>
        <w:suppressAutoHyphens w:val="0"/>
        <w:autoSpaceDE w:val="0"/>
        <w:ind w:firstLine="567"/>
        <w:jc w:val="both"/>
        <w:rPr>
          <w:rFonts w:cs="Times New Roman"/>
          <w:color w:val="0070C0"/>
          <w:lang w:val="uk-UA"/>
        </w:rPr>
      </w:pPr>
      <w:r w:rsidRPr="00F62DA2">
        <w:rPr>
          <w:rStyle w:val="ad"/>
          <w:rFonts w:eastAsia="Times New Roman" w:cs="Times New Roman"/>
          <w:b w:val="0"/>
          <w:bCs w:val="0"/>
          <w:color w:val="0070C0"/>
          <w:lang w:val="uk-UA" w:eastAsia="ar-SA" w:bidi="ar-SA"/>
        </w:rPr>
        <w:t>Завершення робіт по проєкту планується до 31 березня 2023</w:t>
      </w:r>
      <w:r w:rsidRPr="00F62DA2">
        <w:rPr>
          <w:rStyle w:val="ad"/>
          <w:rFonts w:eastAsia="Times New Roman" w:cs="Times New Roman"/>
          <w:b w:val="0"/>
          <w:bCs w:val="0"/>
          <w:color w:val="0070C0"/>
          <w:lang w:val="uk-UA"/>
        </w:rPr>
        <w:t xml:space="preserve"> року, на що передбачено 928,39 тис. грн.</w:t>
      </w:r>
    </w:p>
    <w:p w14:paraId="70CA73D8" w14:textId="77777777" w:rsidR="00F62DA2" w:rsidRPr="00F62DA2" w:rsidRDefault="00F62DA2" w:rsidP="00F62DA2">
      <w:pPr>
        <w:suppressAutoHyphens w:val="0"/>
        <w:autoSpaceDE w:val="0"/>
        <w:snapToGrid w:val="0"/>
        <w:ind w:firstLine="567"/>
        <w:jc w:val="both"/>
        <w:rPr>
          <w:rFonts w:eastAsia="Times New Roman" w:cs="Times New Roman"/>
          <w:color w:val="0070C0"/>
          <w:lang w:val="uk-UA"/>
        </w:rPr>
      </w:pPr>
      <w:r w:rsidRPr="00F62DA2">
        <w:rPr>
          <w:rStyle w:val="ad"/>
          <w:rFonts w:eastAsia="Times New Roman" w:cs="Times New Roman"/>
          <w:b w:val="0"/>
          <w:bCs w:val="0"/>
          <w:color w:val="0070C0"/>
          <w:lang w:val="uk-UA"/>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F62DA2">
        <w:rPr>
          <w:rStyle w:val="ad"/>
          <w:rFonts w:eastAsia="Arial" w:cs="Times New Roman"/>
          <w:b w:val="0"/>
          <w:bCs w:val="0"/>
          <w:color w:val="0070C0"/>
          <w:spacing w:val="-3"/>
          <w:lang w:val="uk-UA"/>
        </w:rPr>
        <w:t xml:space="preserve">бюджету міської територіальної громади </w:t>
      </w:r>
      <w:r w:rsidRPr="00F62DA2">
        <w:rPr>
          <w:rStyle w:val="ad"/>
          <w:rFonts w:eastAsia="Times New Roman" w:cs="Times New Roman"/>
          <w:b w:val="0"/>
          <w:bCs w:val="0"/>
          <w:color w:val="0070C0"/>
          <w:lang w:val="uk-UA"/>
        </w:rPr>
        <w:t xml:space="preserve"> (при проведенні тендерних торгів була економія коштів передбачених на реалізацію проєкту у сумах: </w:t>
      </w:r>
      <w:r w:rsidRPr="00F62DA2">
        <w:rPr>
          <w:rStyle w:val="ad"/>
          <w:rFonts w:eastAsia="NSimSun" w:cs="Times New Roman"/>
          <w:b w:val="0"/>
          <w:bCs w:val="0"/>
          <w:color w:val="0070C0"/>
          <w:lang w:val="uk-UA"/>
        </w:rPr>
        <w:t xml:space="preserve">330 тис. </w:t>
      </w:r>
      <w:r w:rsidRPr="00F62DA2">
        <w:rPr>
          <w:rStyle w:val="ad"/>
          <w:rFonts w:eastAsia="Times New Roman" w:cs="Times New Roman"/>
          <w:b w:val="0"/>
          <w:bCs w:val="0"/>
          <w:color w:val="0070C0"/>
          <w:lang w:val="uk-UA"/>
        </w:rPr>
        <w:t>євро</w:t>
      </w:r>
      <w:r w:rsidRPr="00F62DA2">
        <w:rPr>
          <w:rStyle w:val="ad"/>
          <w:rFonts w:eastAsia="NSimSun" w:cs="Times New Roman"/>
          <w:b w:val="0"/>
          <w:bCs w:val="0"/>
          <w:color w:val="0070C0"/>
          <w:lang w:val="uk-UA"/>
        </w:rPr>
        <w:t xml:space="preserve"> - кредитних коштів НЕФКО, 37 тис. </w:t>
      </w:r>
      <w:r w:rsidRPr="00F62DA2">
        <w:rPr>
          <w:rStyle w:val="ad"/>
          <w:rFonts w:eastAsia="Times New Roman" w:cs="Times New Roman"/>
          <w:b w:val="0"/>
          <w:bCs w:val="0"/>
          <w:color w:val="0070C0"/>
          <w:lang w:val="uk-UA"/>
        </w:rPr>
        <w:t>євро</w:t>
      </w:r>
      <w:r w:rsidRPr="00F62DA2">
        <w:rPr>
          <w:rStyle w:val="ad"/>
          <w:rFonts w:eastAsia="NSimSun" w:cs="Times New Roman"/>
          <w:b w:val="0"/>
          <w:bCs w:val="0"/>
          <w:color w:val="0070C0"/>
          <w:lang w:val="uk-UA"/>
        </w:rPr>
        <w:t xml:space="preserve"> - грантових коштів NIP Grant, 54 тис. євро - </w:t>
      </w:r>
      <w:r w:rsidRPr="00F62DA2">
        <w:rPr>
          <w:rStyle w:val="ad"/>
          <w:rFonts w:eastAsia="Times New Roman" w:cs="Times New Roman"/>
          <w:b w:val="0"/>
          <w:bCs w:val="0"/>
          <w:color w:val="0070C0"/>
          <w:lang w:val="uk-UA"/>
        </w:rPr>
        <w:t xml:space="preserve">співфінансування з </w:t>
      </w:r>
      <w:r w:rsidRPr="00F62DA2">
        <w:rPr>
          <w:rStyle w:val="ad"/>
          <w:rFonts w:eastAsia="Arial" w:cs="Times New Roman"/>
          <w:b w:val="0"/>
          <w:bCs w:val="0"/>
          <w:color w:val="0070C0"/>
          <w:spacing w:val="-3"/>
          <w:lang w:val="uk-UA"/>
        </w:rPr>
        <w:t>бюджету міської територіальної громади</w:t>
      </w:r>
      <w:r w:rsidRPr="00F62DA2">
        <w:rPr>
          <w:rStyle w:val="ad"/>
          <w:rFonts w:eastAsia="Times New Roman" w:cs="Times New Roman"/>
          <w:b w:val="0"/>
          <w:bCs w:val="0"/>
          <w:color w:val="0070C0"/>
          <w:lang w:val="uk-UA"/>
        </w:rPr>
        <w:t xml:space="preserve">). Для цього виконано коригування проекту по реконструкції КНС №12 та </w:t>
      </w:r>
      <w:r w:rsidRPr="00F62DA2">
        <w:rPr>
          <w:rStyle w:val="ad"/>
          <w:rFonts w:eastAsia="Times New Roman" w:cs="Times New Roman"/>
          <w:b w:val="0"/>
          <w:bCs w:val="0"/>
          <w:color w:val="0070C0"/>
          <w:lang w:val="uk-UA" w:eastAsia="ar-SA" w:bidi="ar-SA"/>
        </w:rPr>
        <w:t>отримано позитивний</w:t>
      </w:r>
      <w:r w:rsidRPr="00F62DA2">
        <w:rPr>
          <w:rStyle w:val="ad"/>
          <w:rFonts w:eastAsia="Times New Roman" w:cs="Times New Roman"/>
          <w:b w:val="0"/>
          <w:bCs w:val="0"/>
          <w:color w:val="0070C0"/>
          <w:lang w:val="uk-UA"/>
        </w:rPr>
        <w:t xml:space="preserve"> експертний звіт. 16.12.2022 о</w:t>
      </w:r>
      <w:r w:rsidRPr="00F62DA2">
        <w:rPr>
          <w:rStyle w:val="ad"/>
          <w:rFonts w:eastAsia="Times New Roman" w:cs="Times New Roman"/>
          <w:b w:val="0"/>
          <w:bCs w:val="0"/>
          <w:color w:val="0070C0"/>
          <w:lang w:val="uk-UA" w:eastAsia="ar-SA" w:bidi="ar-SA"/>
        </w:rPr>
        <w:t>голошено</w:t>
      </w:r>
      <w:r w:rsidRPr="00F62DA2">
        <w:rPr>
          <w:rStyle w:val="ad"/>
          <w:rFonts w:eastAsia="Times New Roman" w:cs="Times New Roman"/>
          <w:b w:val="0"/>
          <w:bCs w:val="0"/>
          <w:color w:val="0070C0"/>
          <w:lang w:val="uk-UA"/>
        </w:rPr>
        <w:t xml:space="preserve"> відкритий тендер на </w:t>
      </w:r>
      <w:r w:rsidRPr="00F62DA2">
        <w:rPr>
          <w:rStyle w:val="ad"/>
          <w:rFonts w:eastAsia="Times New Roman" w:cs="Times New Roman"/>
          <w:b w:val="0"/>
          <w:bCs w:val="0"/>
          <w:color w:val="0070C0"/>
          <w:lang w:val="uk-UA" w:eastAsia="ar-SA" w:bidi="ar-SA"/>
        </w:rPr>
        <w:t>виконання додаткових робіт та монтажу обладнання на КНС №12</w:t>
      </w:r>
      <w:r w:rsidRPr="00F62DA2">
        <w:rPr>
          <w:rStyle w:val="ad"/>
          <w:rFonts w:eastAsia="Times New Roman" w:cs="Times New Roman"/>
          <w:b w:val="0"/>
          <w:bCs w:val="0"/>
          <w:color w:val="0070C0"/>
          <w:lang w:val="uk-UA"/>
        </w:rPr>
        <w:t xml:space="preserve">, за результатом якого буде укладено </w:t>
      </w:r>
      <w:r w:rsidRPr="00F62DA2">
        <w:rPr>
          <w:rStyle w:val="ad"/>
          <w:rFonts w:eastAsia="Times New Roman" w:cs="Times New Roman"/>
          <w:b w:val="0"/>
          <w:bCs w:val="0"/>
          <w:color w:val="0070C0"/>
          <w:lang w:val="uk-UA" w:eastAsia="ar-SA" w:bidi="ar-SA"/>
        </w:rPr>
        <w:t>контракт</w:t>
      </w:r>
      <w:r w:rsidRPr="00F62DA2">
        <w:rPr>
          <w:rStyle w:val="ad"/>
          <w:rFonts w:eastAsia="Times New Roman" w:cs="Times New Roman"/>
          <w:b w:val="0"/>
          <w:bCs w:val="0"/>
          <w:color w:val="0070C0"/>
          <w:lang w:val="uk-UA"/>
        </w:rPr>
        <w:t xml:space="preserve"> із підрядної організацією — переможцем тендеру, а також із технічним та авторським наглядами. </w:t>
      </w:r>
    </w:p>
    <w:p w14:paraId="21CB1C62" w14:textId="77777777" w:rsidR="00F62DA2" w:rsidRPr="00F62DA2" w:rsidRDefault="00F62DA2" w:rsidP="00F62DA2">
      <w:pPr>
        <w:suppressAutoHyphens w:val="0"/>
        <w:autoSpaceDE w:val="0"/>
        <w:snapToGrid w:val="0"/>
        <w:ind w:firstLine="567"/>
        <w:jc w:val="both"/>
        <w:rPr>
          <w:rFonts w:cs="Times New Roman"/>
          <w:color w:val="0070C0"/>
          <w:lang w:val="uk-UA"/>
        </w:rPr>
      </w:pPr>
      <w:r w:rsidRPr="00F62DA2">
        <w:rPr>
          <w:rStyle w:val="ad"/>
          <w:rFonts w:eastAsia="Times New Roman" w:cs="Times New Roman"/>
          <w:b w:val="0"/>
          <w:bCs w:val="0"/>
          <w:color w:val="0070C0"/>
          <w:lang w:val="uk-UA"/>
        </w:rPr>
        <w:t>Разом на реалізацію проєкту у 2023-2024 роках передбачено 17919,8 тис. грн.</w:t>
      </w:r>
    </w:p>
    <w:p w14:paraId="080C9945" w14:textId="77777777" w:rsidR="00F62DA2" w:rsidRPr="00F62DA2" w:rsidRDefault="00F62DA2" w:rsidP="00F62DA2">
      <w:pPr>
        <w:suppressAutoHyphens w:val="0"/>
        <w:autoSpaceDE w:val="0"/>
        <w:snapToGrid w:val="0"/>
        <w:ind w:firstLine="567"/>
        <w:jc w:val="both"/>
        <w:rPr>
          <w:rFonts w:eastAsia="Liberation Serif" w:cs="Times New Roman"/>
          <w:color w:val="0070C0"/>
          <w:shd w:val="clear" w:color="auto" w:fill="FFFFFF"/>
          <w:lang w:val="uk-UA"/>
        </w:rPr>
      </w:pPr>
    </w:p>
    <w:p w14:paraId="6660B259" w14:textId="77777777" w:rsidR="00F62DA2" w:rsidRPr="00F62DA2" w:rsidRDefault="00F62DA2" w:rsidP="00F62DA2">
      <w:pPr>
        <w:numPr>
          <w:ilvl w:val="0"/>
          <w:numId w:val="12"/>
        </w:numPr>
        <w:suppressAutoHyphens w:val="0"/>
        <w:autoSpaceDE w:val="0"/>
        <w:autoSpaceDN/>
        <w:snapToGrid w:val="0"/>
        <w:spacing w:line="100" w:lineRule="atLeast"/>
        <w:ind w:left="0" w:right="28" w:firstLine="0"/>
        <w:jc w:val="center"/>
        <w:rPr>
          <w:rFonts w:cs="Times New Roman"/>
          <w:color w:val="0070C0"/>
          <w:lang w:val="uk-UA"/>
        </w:rPr>
      </w:pPr>
      <w:r w:rsidRPr="00F62DA2">
        <w:rPr>
          <w:rStyle w:val="12"/>
          <w:rFonts w:eastAsia="Liberation Serif" w:cs="Times New Roman"/>
          <w:b/>
          <w:bCs/>
          <w:color w:val="0070C0"/>
          <w:lang w:val="uk-UA"/>
        </w:rPr>
        <w:t>3.2.</w:t>
      </w:r>
      <w:r w:rsidRPr="00F62DA2">
        <w:rPr>
          <w:rStyle w:val="12"/>
          <w:rFonts w:eastAsia="Liberation Serif" w:cs="Times New Roman"/>
          <w:color w:val="0070C0"/>
          <w:lang w:val="uk-UA"/>
        </w:rPr>
        <w:t xml:space="preserve"> </w:t>
      </w:r>
      <w:r w:rsidRPr="00F62DA2">
        <w:rPr>
          <w:rStyle w:val="12"/>
          <w:rFonts w:cs="Times New Roman"/>
          <w:b/>
          <w:bCs/>
          <w:color w:val="0070C0"/>
          <w:lang w:val="uk-UA"/>
        </w:rPr>
        <w:t>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w:t>
      </w:r>
    </w:p>
    <w:p w14:paraId="26A6E8B6" w14:textId="77777777" w:rsidR="00F62DA2" w:rsidRPr="00F62DA2" w:rsidRDefault="00F62DA2" w:rsidP="00F62DA2">
      <w:pPr>
        <w:ind w:firstLine="567"/>
        <w:jc w:val="both"/>
        <w:rPr>
          <w:rFonts w:cs="Times New Roman"/>
          <w:color w:val="0070C0"/>
          <w:lang w:val="uk-UA"/>
        </w:rPr>
      </w:pPr>
      <w:r w:rsidRPr="00F62DA2">
        <w:rPr>
          <w:rStyle w:val="12"/>
          <w:rFonts w:cs="Times New Roman"/>
          <w:color w:val="0070C0"/>
          <w:shd w:val="clear" w:color="auto" w:fill="FFFFFF"/>
          <w:lang w:val="uk-UA"/>
        </w:rPr>
        <w:t>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Красилівського ОТГ, які підключені до Чернелівського водогону.</w:t>
      </w:r>
    </w:p>
    <w:p w14:paraId="6C3A4291" w14:textId="77777777" w:rsidR="00F62DA2" w:rsidRPr="00F62DA2" w:rsidRDefault="00F62DA2" w:rsidP="00F62DA2">
      <w:pPr>
        <w:ind w:firstLine="567"/>
        <w:jc w:val="both"/>
        <w:rPr>
          <w:rFonts w:cs="Times New Roman"/>
          <w:color w:val="0070C0"/>
          <w:lang w:val="uk-UA"/>
        </w:rPr>
      </w:pPr>
      <w:r w:rsidRPr="00F62DA2">
        <w:rPr>
          <w:rFonts w:cs="Times New Roman"/>
          <w:color w:val="0070C0"/>
          <w:shd w:val="clear" w:color="auto" w:fill="FFFFFF"/>
          <w:lang w:val="uk-UA"/>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12189436"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Споживачі послуг, які підключені до водогону Чернелівка-Хмельницький та користуються послугою з водопостачання з водогону і мешкають на території, яка відноситься до депресійної лійки Чернелівського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Чернелівка-Хмельницький, а саме с. Чернелівка, с. Сорокодуби, с. Моньки, с. Заслучне, с. Слобідка Чернелівська, с. Котюржинці, с. Марківці, с. Чепелівка.</w:t>
      </w:r>
    </w:p>
    <w:p w14:paraId="53FAA5DF" w14:textId="77777777" w:rsidR="00F62DA2" w:rsidRPr="00F62DA2" w:rsidRDefault="00F62DA2" w:rsidP="00F62DA2">
      <w:pPr>
        <w:suppressAutoHyphens w:val="0"/>
        <w:autoSpaceDE w:val="0"/>
        <w:snapToGrid w:val="0"/>
        <w:ind w:firstLine="567"/>
        <w:jc w:val="both"/>
        <w:rPr>
          <w:rFonts w:cs="Times New Roman"/>
          <w:color w:val="0070C0"/>
          <w:lang w:val="uk-UA"/>
        </w:rPr>
      </w:pPr>
      <w:r w:rsidRPr="00F62DA2">
        <w:rPr>
          <w:rStyle w:val="ad"/>
          <w:rFonts w:eastAsia="Liberation Serif" w:cs="Times New Roman"/>
          <w:b w:val="0"/>
          <w:bCs w:val="0"/>
          <w:color w:val="0070C0"/>
          <w:shd w:val="clear" w:color="auto" w:fill="FFFFFF"/>
          <w:lang w:val="uk-UA"/>
        </w:rPr>
        <w:t>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Красилівського ОТГ, що відносяться до депресійної лійки Чернелівського водогону.</w:t>
      </w:r>
    </w:p>
    <w:p w14:paraId="51BA3613" w14:textId="77777777" w:rsidR="00F62DA2" w:rsidRPr="00F62DA2" w:rsidRDefault="00F62DA2" w:rsidP="00F62DA2">
      <w:pPr>
        <w:ind w:firstLine="567"/>
        <w:jc w:val="both"/>
        <w:rPr>
          <w:rFonts w:cs="Times New Roman"/>
          <w:color w:val="0070C0"/>
          <w:lang w:val="uk-UA"/>
        </w:rPr>
      </w:pPr>
    </w:p>
    <w:p w14:paraId="6FB95D7A" w14:textId="77777777" w:rsidR="00F62DA2" w:rsidRPr="00F62DA2" w:rsidRDefault="00F62DA2" w:rsidP="00F62DA2">
      <w:pPr>
        <w:ind w:firstLine="567"/>
        <w:jc w:val="center"/>
        <w:rPr>
          <w:rFonts w:cs="Times New Roman"/>
          <w:color w:val="0070C0"/>
          <w:lang w:val="uk-UA"/>
        </w:rPr>
      </w:pPr>
      <w:r w:rsidRPr="00F62DA2">
        <w:rPr>
          <w:rStyle w:val="12"/>
          <w:rFonts w:eastAsia="Liberation Serif" w:cs="Times New Roman"/>
          <w:b/>
          <w:bCs/>
          <w:color w:val="0070C0"/>
          <w:shd w:val="clear" w:color="auto" w:fill="FFFFFF"/>
          <w:lang w:val="uk-UA"/>
        </w:rPr>
        <w:t>3.3 Проблемні питання підприємства.</w:t>
      </w:r>
    </w:p>
    <w:p w14:paraId="354404B6" w14:textId="77777777" w:rsidR="00F62DA2" w:rsidRPr="00F62DA2" w:rsidRDefault="00F62DA2" w:rsidP="00F62DA2">
      <w:pPr>
        <w:pStyle w:val="afb"/>
        <w:spacing w:before="0" w:after="0" w:line="270" w:lineRule="exact"/>
        <w:ind w:firstLine="567"/>
        <w:jc w:val="both"/>
        <w:rPr>
          <w:rFonts w:ascii="Times New Roman" w:hAnsi="Times New Roman" w:cs="Times New Roman"/>
          <w:color w:val="0070C0"/>
        </w:rPr>
      </w:pPr>
      <w:r w:rsidRPr="00F62DA2">
        <w:rPr>
          <w:rFonts w:ascii="Times New Roman" w:hAnsi="Times New Roman" w:cs="Times New Roman"/>
          <w:color w:val="0070C0"/>
        </w:rPr>
        <w:t xml:space="preserve">Загальна протяжність водопровідних мереж — 670,2 км, з них потребують реконструкції 50%, які знаходяться в аварійному та зношеному стані. Протяжність каналізаційних мереж — 387,4 км, з них потребують реконструкції 55%. </w:t>
      </w:r>
    </w:p>
    <w:p w14:paraId="0D758978"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712781C7"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xml:space="preserve">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w:t>
      </w:r>
      <w:r w:rsidRPr="00F62DA2">
        <w:rPr>
          <w:rFonts w:cs="Times New Roman"/>
          <w:color w:val="0070C0"/>
          <w:lang w:val="uk-UA"/>
        </w:rPr>
        <w:lastRenderedPageBreak/>
        <w:t xml:space="preserve">інфраструктури підприємств питного водопостачання, тощо. </w:t>
      </w:r>
    </w:p>
    <w:p w14:paraId="13AAB08C" w14:textId="77777777" w:rsidR="00F62DA2" w:rsidRPr="00F62DA2" w:rsidRDefault="00F62DA2" w:rsidP="00F62DA2">
      <w:pPr>
        <w:pStyle w:val="a8"/>
        <w:ind w:firstLine="567"/>
        <w:jc w:val="both"/>
        <w:rPr>
          <w:rFonts w:ascii="Times New Roman" w:hAnsi="Times New Roman" w:cs="Times New Roman"/>
          <w:color w:val="0070C0"/>
        </w:rPr>
      </w:pPr>
      <w:r w:rsidRPr="00F62DA2">
        <w:rPr>
          <w:rFonts w:ascii="Times New Roman" w:eastAsia="SimSun" w:hAnsi="Times New Roman" w:cs="Times New Roman"/>
          <w:color w:val="0070C0"/>
          <w:sz w:val="24"/>
          <w:szCs w:val="24"/>
        </w:rPr>
        <w:t>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14:paraId="1643AB13" w14:textId="77777777" w:rsidR="00F62DA2" w:rsidRPr="00F62DA2" w:rsidRDefault="00F62DA2" w:rsidP="00F62DA2">
      <w:pPr>
        <w:ind w:firstLine="567"/>
        <w:jc w:val="both"/>
        <w:rPr>
          <w:rFonts w:cs="Times New Roman"/>
          <w:color w:val="0070C0"/>
          <w:lang w:val="uk-UA"/>
        </w:rPr>
      </w:pPr>
      <w:r w:rsidRPr="00F62DA2">
        <w:rPr>
          <w:rStyle w:val="12"/>
          <w:rFonts w:cs="Times New Roman"/>
          <w:color w:val="0070C0"/>
          <w:lang w:val="uk-UA"/>
        </w:rPr>
        <w:t xml:space="preserve">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 – 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 </w:t>
      </w:r>
    </w:p>
    <w:p w14:paraId="3D06C4EE" w14:textId="77777777" w:rsidR="00F62DA2" w:rsidRPr="00F62DA2" w:rsidRDefault="00F62DA2" w:rsidP="00F62DA2">
      <w:pPr>
        <w:pStyle w:val="a8"/>
        <w:ind w:firstLine="567"/>
        <w:jc w:val="both"/>
        <w:rPr>
          <w:rFonts w:ascii="Times New Roman" w:hAnsi="Times New Roman" w:cs="Times New Roman"/>
          <w:color w:val="0070C0"/>
        </w:rPr>
      </w:pPr>
      <w:r w:rsidRPr="00F62DA2">
        <w:rPr>
          <w:rFonts w:ascii="Times New Roman" w:hAnsi="Times New Roman" w:cs="Times New Roman"/>
          <w:color w:val="0070C0"/>
          <w:sz w:val="24"/>
          <w:szCs w:val="24"/>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47BDADCF" w14:textId="77777777" w:rsidR="00F62DA2" w:rsidRPr="00F62DA2" w:rsidRDefault="00F62DA2" w:rsidP="00F62DA2">
      <w:pPr>
        <w:pStyle w:val="a8"/>
        <w:ind w:firstLine="567"/>
        <w:jc w:val="both"/>
        <w:rPr>
          <w:rFonts w:ascii="Times New Roman" w:hAnsi="Times New Roman" w:cs="Times New Roman"/>
          <w:color w:val="0070C0"/>
        </w:rPr>
      </w:pPr>
      <w:r w:rsidRPr="00F62DA2">
        <w:rPr>
          <w:rFonts w:ascii="Times New Roman" w:hAnsi="Times New Roman" w:cs="Times New Roman"/>
          <w:color w:val="0070C0"/>
          <w:sz w:val="24"/>
          <w:szCs w:val="24"/>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кошти підприємства на суму 3239,98 тис. грн. але вартість їх придбання, обслуговування та експлуатація також не передбачена тарифами.</w:t>
      </w:r>
    </w:p>
    <w:p w14:paraId="52C1C5C0"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14:paraId="6ECC31A3"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нададуть можливість частково зменшити експлуатаційні витрати, покращить умови праці працівників аварійних бригад, надасть можливість швидкого доїзду та ліквідацію аварійних ситуацій в мікрорайонах щільної забудови.</w:t>
      </w:r>
    </w:p>
    <w:p w14:paraId="2A9920B8"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4F88F8E7"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На підприємстві існує потреба в придбанні електротехнічної лабораторії. Дана лабораторія надасть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54C18963"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1FC08225" w14:textId="77777777" w:rsidR="00F62DA2" w:rsidRPr="00F62DA2" w:rsidRDefault="00F62DA2" w:rsidP="00F62DA2">
      <w:pPr>
        <w:pStyle w:val="a8"/>
        <w:ind w:firstLine="567"/>
        <w:jc w:val="both"/>
        <w:rPr>
          <w:rFonts w:ascii="Times New Roman" w:hAnsi="Times New Roman" w:cs="Times New Roman"/>
          <w:color w:val="0070C0"/>
        </w:rPr>
      </w:pPr>
      <w:r w:rsidRPr="00F62DA2">
        <w:rPr>
          <w:rFonts w:ascii="Times New Roman" w:hAnsi="Times New Roman" w:cs="Times New Roman"/>
          <w:color w:val="0070C0"/>
          <w:sz w:val="24"/>
          <w:szCs w:val="24"/>
        </w:rPr>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374D7D7D" w14:textId="77777777" w:rsidR="00F62DA2" w:rsidRPr="00F62DA2" w:rsidRDefault="00F62DA2" w:rsidP="00F62DA2">
      <w:pPr>
        <w:pStyle w:val="13"/>
        <w:suppressAutoHyphens w:val="0"/>
        <w:autoSpaceDE w:val="0"/>
        <w:snapToGrid w:val="0"/>
        <w:ind w:right="28" w:firstLine="567"/>
        <w:jc w:val="both"/>
        <w:rPr>
          <w:rFonts w:ascii="Times New Roman" w:hAnsi="Times New Roman" w:cs="Times New Roman"/>
          <w:color w:val="0070C0"/>
        </w:rPr>
      </w:pPr>
      <w:r w:rsidRPr="00F62DA2">
        <w:rPr>
          <w:rStyle w:val="12"/>
          <w:rFonts w:ascii="Times New Roman" w:eastAsia="Liberation Serif" w:hAnsi="Times New Roman" w:cs="Times New Roman"/>
          <w:color w:val="0070C0"/>
          <w:shd w:val="clear" w:color="auto" w:fill="FFFFFF"/>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r w:rsidRPr="00F62DA2">
        <w:rPr>
          <w:rStyle w:val="12"/>
          <w:rFonts w:ascii="Times New Roman" w:eastAsia="SimSun" w:hAnsi="Times New Roman" w:cs="Times New Roman"/>
          <w:color w:val="0070C0"/>
          <w:kern w:val="0"/>
        </w:rPr>
        <w:t xml:space="preserve"> </w:t>
      </w:r>
    </w:p>
    <w:p w14:paraId="32D3F928" w14:textId="77777777" w:rsidR="00F62DA2" w:rsidRPr="00F62DA2" w:rsidRDefault="00F62DA2" w:rsidP="00F62DA2">
      <w:pPr>
        <w:pStyle w:val="13"/>
        <w:suppressAutoHyphens w:val="0"/>
        <w:autoSpaceDE w:val="0"/>
        <w:snapToGrid w:val="0"/>
        <w:ind w:right="28" w:firstLine="567"/>
        <w:jc w:val="both"/>
        <w:rPr>
          <w:rFonts w:ascii="Times New Roman" w:hAnsi="Times New Roman" w:cs="Times New Roman"/>
          <w:color w:val="0070C0"/>
        </w:rPr>
      </w:pPr>
      <w:r w:rsidRPr="00F62DA2">
        <w:rPr>
          <w:rFonts w:ascii="Times New Roman" w:eastAsia="SimSun" w:hAnsi="Times New Roman" w:cs="Times New Roman"/>
          <w:color w:val="0070C0"/>
          <w:kern w:val="0"/>
        </w:rPr>
        <w:t xml:space="preserve">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w:t>
      </w:r>
      <w:r w:rsidRPr="00F62DA2">
        <w:rPr>
          <w:rFonts w:ascii="Times New Roman" w:eastAsia="SimSun" w:hAnsi="Times New Roman" w:cs="Times New Roman"/>
          <w:color w:val="0070C0"/>
          <w:kern w:val="0"/>
        </w:rPr>
        <w:lastRenderedPageBreak/>
        <w:t xml:space="preserve">територіальної громади. </w:t>
      </w:r>
    </w:p>
    <w:p w14:paraId="090A37B8" w14:textId="77777777" w:rsidR="00F62DA2" w:rsidRPr="00F62DA2" w:rsidRDefault="00F62DA2" w:rsidP="00F62DA2">
      <w:pPr>
        <w:pStyle w:val="13"/>
        <w:suppressAutoHyphens w:val="0"/>
        <w:autoSpaceDE w:val="0"/>
        <w:snapToGrid w:val="0"/>
        <w:ind w:right="28" w:firstLine="567"/>
        <w:jc w:val="both"/>
        <w:rPr>
          <w:rFonts w:ascii="Times New Roman" w:hAnsi="Times New Roman" w:cs="Times New Roman"/>
          <w:color w:val="0070C0"/>
        </w:rPr>
      </w:pPr>
      <w:r w:rsidRPr="00F62DA2">
        <w:rPr>
          <w:rFonts w:ascii="Times New Roman" w:eastAsia="SimSun" w:hAnsi="Times New Roman" w:cs="Times New Roman"/>
          <w:color w:val="0070C0"/>
          <w:kern w:val="0"/>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68084C8E" w14:textId="77777777" w:rsidR="00F62DA2" w:rsidRPr="00F62DA2" w:rsidRDefault="00F62DA2" w:rsidP="00F62DA2">
      <w:pPr>
        <w:tabs>
          <w:tab w:val="left" w:pos="1350"/>
        </w:tabs>
        <w:ind w:firstLine="567"/>
        <w:jc w:val="both"/>
        <w:rPr>
          <w:rFonts w:cs="Times New Roman"/>
          <w:color w:val="0070C0"/>
          <w:lang w:val="uk-UA"/>
        </w:rPr>
      </w:pPr>
      <w:r w:rsidRPr="00F62DA2">
        <w:rPr>
          <w:rFonts w:cs="Times New Roman"/>
          <w:color w:val="0070C0"/>
          <w:lang w:val="uk-UA"/>
        </w:rPr>
        <w:t>За січень — травень 2023 року підприємство отримало збитки від основного виду діяльності 17 230,8 тис. грн (рівень покриття витрат водопостачання — 88,3%, водовідведення — 85,8%). Діючий тариф на послуги розрахований за цінами та показниками 2021 року, які не покривають витрати повної собівартості.</w:t>
      </w:r>
    </w:p>
    <w:p w14:paraId="216DE510" w14:textId="77777777" w:rsidR="00F62DA2" w:rsidRPr="00F62DA2" w:rsidRDefault="00F62DA2" w:rsidP="00F62DA2">
      <w:pPr>
        <w:tabs>
          <w:tab w:val="left" w:pos="1350"/>
        </w:tabs>
        <w:ind w:firstLine="567"/>
        <w:jc w:val="both"/>
        <w:rPr>
          <w:rFonts w:cs="Times New Roman"/>
          <w:color w:val="0070C0"/>
          <w:lang w:val="uk-UA"/>
        </w:rPr>
      </w:pPr>
      <w:r w:rsidRPr="00F62DA2">
        <w:rPr>
          <w:rFonts w:cs="Times New Roman"/>
          <w:color w:val="0070C0"/>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0FF96BDC" w14:textId="77777777" w:rsidR="00F62DA2" w:rsidRPr="00F62DA2" w:rsidRDefault="00F62DA2" w:rsidP="00F62DA2">
      <w:pPr>
        <w:tabs>
          <w:tab w:val="left" w:pos="1350"/>
        </w:tabs>
        <w:ind w:firstLine="567"/>
        <w:jc w:val="both"/>
        <w:rPr>
          <w:rFonts w:cs="Times New Roman"/>
          <w:color w:val="0070C0"/>
          <w:lang w:val="uk-UA"/>
        </w:rPr>
      </w:pPr>
      <w:r w:rsidRPr="00F62DA2">
        <w:rPr>
          <w:rFonts w:eastAsia="Liberation Serif" w:cs="Times New Roman"/>
          <w:color w:val="0070C0"/>
          <w:lang w:val="uk-UA"/>
        </w:rPr>
        <w:t>Згідно з рішенням НКРЕКП від 29 червня 2023 року тарифи на послуги для водоканалів з 1 липня 2023 року мали зрости в середньому на 32%,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6EAB909D" w14:textId="77777777" w:rsidR="00F62DA2" w:rsidRPr="00F62DA2" w:rsidRDefault="00F62DA2" w:rsidP="00F62DA2">
      <w:pPr>
        <w:tabs>
          <w:tab w:val="left" w:pos="1350"/>
        </w:tabs>
        <w:ind w:firstLine="567"/>
        <w:jc w:val="both"/>
        <w:rPr>
          <w:rFonts w:cs="Times New Roman"/>
          <w:color w:val="0070C0"/>
          <w:lang w:val="uk-UA"/>
        </w:rPr>
      </w:pPr>
      <w:r w:rsidRPr="00F62DA2">
        <w:rPr>
          <w:rFonts w:cs="Times New Roman"/>
          <w:color w:val="0070C0"/>
          <w:lang w:val="uk-UA"/>
        </w:rPr>
        <w:t>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осінньо-зимового періоду.</w:t>
      </w:r>
    </w:p>
    <w:p w14:paraId="46D7D1FE" w14:textId="77777777" w:rsidR="00F62DA2" w:rsidRPr="00F62DA2" w:rsidRDefault="00F62DA2" w:rsidP="00F62DA2">
      <w:pPr>
        <w:tabs>
          <w:tab w:val="left" w:pos="1350"/>
        </w:tabs>
        <w:ind w:firstLine="567"/>
        <w:jc w:val="both"/>
        <w:rPr>
          <w:rFonts w:cs="Times New Roman"/>
          <w:color w:val="0070C0"/>
          <w:lang w:val="uk-UA"/>
        </w:rPr>
      </w:pPr>
      <w:r w:rsidRPr="00F62DA2">
        <w:rPr>
          <w:rFonts w:eastAsia="Liberation Serif" w:cs="Times New Roman"/>
          <w:color w:val="0070C0"/>
          <w:lang w:val="uk-UA"/>
        </w:rPr>
        <w:t>Д</w:t>
      </w:r>
      <w:r w:rsidRPr="00F62DA2">
        <w:rPr>
          <w:rFonts w:cs="Times New Roman"/>
          <w:color w:val="0070C0"/>
          <w:lang w:val="uk-UA"/>
        </w:rPr>
        <w:t>ля ліквідації аварійних ситуацій в 2023 році на каналізаційних мережах та підготовки до осінньо-зимового періоду господарським способом. Необхідно заміни труби протяжністю 350 п. м.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609FD9F5" w14:textId="77777777" w:rsidR="00F62DA2" w:rsidRPr="00F62DA2" w:rsidRDefault="00F62DA2" w:rsidP="00F62DA2">
      <w:pPr>
        <w:tabs>
          <w:tab w:val="left" w:pos="1350"/>
        </w:tabs>
        <w:ind w:firstLine="567"/>
        <w:jc w:val="both"/>
        <w:rPr>
          <w:rFonts w:cs="Times New Roman"/>
          <w:color w:val="0070C0"/>
          <w:lang w:val="uk-UA"/>
        </w:rPr>
      </w:pPr>
      <w:r w:rsidRPr="00F62DA2">
        <w:rPr>
          <w:rFonts w:cs="Times New Roman"/>
          <w:color w:val="0070C0"/>
          <w:kern w:val="0"/>
          <w:lang w:val="uk-UA"/>
        </w:rPr>
        <w:t>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внутрішньобудинкових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14:paraId="6F79804A" w14:textId="77777777" w:rsidR="00F62DA2" w:rsidRPr="00F62DA2" w:rsidRDefault="00F62DA2" w:rsidP="00F62DA2">
      <w:pPr>
        <w:tabs>
          <w:tab w:val="left" w:pos="1350"/>
        </w:tabs>
        <w:ind w:firstLine="567"/>
        <w:jc w:val="both"/>
        <w:rPr>
          <w:rFonts w:cs="Times New Roman"/>
          <w:color w:val="0070C0"/>
          <w:lang w:val="uk-UA"/>
        </w:rPr>
      </w:pPr>
      <w:r w:rsidRPr="00F62DA2">
        <w:rPr>
          <w:rFonts w:cs="Times New Roman"/>
          <w:color w:val="0070C0"/>
          <w:kern w:val="0"/>
          <w:lang w:val="uk-UA"/>
        </w:rPr>
        <w:t>Згідно п. 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233B937E" w14:textId="77777777" w:rsidR="00F62DA2" w:rsidRPr="00F62DA2" w:rsidRDefault="00F62DA2" w:rsidP="00F62DA2">
      <w:pPr>
        <w:tabs>
          <w:tab w:val="left" w:pos="1350"/>
        </w:tabs>
        <w:ind w:firstLine="567"/>
        <w:jc w:val="both"/>
        <w:rPr>
          <w:rFonts w:cs="Times New Roman"/>
          <w:color w:val="0070C0"/>
          <w:lang w:val="uk-UA"/>
        </w:rPr>
      </w:pPr>
      <w:r w:rsidRPr="00F62DA2">
        <w:rPr>
          <w:rFonts w:cs="Times New Roman"/>
          <w:color w:val="0070C0"/>
          <w:kern w:val="0"/>
          <w:lang w:val="uk-UA"/>
        </w:rPr>
        <w:t>Згідно п. 8 ст. 3. розділу 2. Оснащення вузлами обліку будівель і приміщень, Закон 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3F95FEF2" w14:textId="77777777" w:rsidR="00F62DA2" w:rsidRPr="00F62DA2" w:rsidRDefault="00F62DA2" w:rsidP="00F62DA2">
      <w:pPr>
        <w:pStyle w:val="ae"/>
        <w:ind w:firstLine="567"/>
        <w:jc w:val="both"/>
        <w:rPr>
          <w:rFonts w:ascii="Times New Roman" w:hAnsi="Times New Roman" w:cs="Times New Roman"/>
          <w:color w:val="0070C0"/>
        </w:rPr>
      </w:pPr>
      <w:r w:rsidRPr="00F62DA2">
        <w:rPr>
          <w:rFonts w:ascii="Times New Roman" w:eastAsia="SimSun" w:hAnsi="Times New Roman" w:cs="Times New Roman"/>
          <w:color w:val="0070C0"/>
          <w:kern w:val="0"/>
        </w:rPr>
        <w:t>На сьогодні встановлено 1019 вузлів комерційного обліку. Потребу у облаштуванні ВКО становить 835 приладів обліку (загальнобудинкових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78627043" w14:textId="77777777" w:rsidR="00F62DA2" w:rsidRPr="00F62DA2" w:rsidRDefault="00F62DA2" w:rsidP="00F62DA2">
      <w:pPr>
        <w:pStyle w:val="13"/>
        <w:suppressAutoHyphens w:val="0"/>
        <w:autoSpaceDE w:val="0"/>
        <w:snapToGrid w:val="0"/>
        <w:ind w:right="28" w:firstLine="567"/>
        <w:jc w:val="both"/>
        <w:rPr>
          <w:rFonts w:ascii="Times New Roman" w:hAnsi="Times New Roman" w:cs="Times New Roman"/>
          <w:color w:val="0070C0"/>
        </w:rPr>
      </w:pPr>
      <w:r w:rsidRPr="00F62DA2">
        <w:rPr>
          <w:rFonts w:ascii="Times New Roman" w:eastAsia="SimSun" w:hAnsi="Times New Roman" w:cs="Times New Roman"/>
          <w:color w:val="0070C0"/>
          <w:kern w:val="0"/>
        </w:rPr>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7379BF2F" w14:textId="77777777" w:rsidR="00F62DA2" w:rsidRPr="00F62DA2" w:rsidRDefault="00F62DA2" w:rsidP="00F62DA2">
      <w:pPr>
        <w:pStyle w:val="13"/>
        <w:suppressAutoHyphens w:val="0"/>
        <w:autoSpaceDE w:val="0"/>
        <w:snapToGrid w:val="0"/>
        <w:ind w:right="28" w:firstLine="567"/>
        <w:jc w:val="both"/>
        <w:rPr>
          <w:rFonts w:ascii="Times New Roman" w:hAnsi="Times New Roman" w:cs="Times New Roman"/>
          <w:color w:val="0070C0"/>
        </w:rPr>
      </w:pPr>
      <w:r w:rsidRPr="00F62DA2">
        <w:rPr>
          <w:rFonts w:ascii="Times New Roman" w:eastAsia="SimSun" w:hAnsi="Times New Roman" w:cs="Times New Roman"/>
          <w:color w:val="0070C0"/>
          <w:kern w:val="0"/>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20A8703A" w14:textId="77777777" w:rsidR="00F62DA2" w:rsidRPr="00F62DA2" w:rsidRDefault="00F62DA2" w:rsidP="00F62DA2">
      <w:pPr>
        <w:pStyle w:val="13"/>
        <w:suppressAutoHyphens w:val="0"/>
        <w:autoSpaceDE w:val="0"/>
        <w:snapToGrid w:val="0"/>
        <w:ind w:right="28" w:firstLine="567"/>
        <w:jc w:val="both"/>
        <w:rPr>
          <w:rFonts w:ascii="Times New Roman" w:hAnsi="Times New Roman" w:cs="Times New Roman"/>
          <w:color w:val="0070C0"/>
        </w:rPr>
      </w:pPr>
    </w:p>
    <w:p w14:paraId="78E6282D" w14:textId="77777777" w:rsidR="00F62DA2" w:rsidRPr="00F62DA2" w:rsidRDefault="00F62DA2" w:rsidP="00F62DA2">
      <w:pPr>
        <w:suppressAutoHyphens w:val="0"/>
        <w:ind w:firstLine="567"/>
        <w:jc w:val="center"/>
        <w:rPr>
          <w:rFonts w:cs="Times New Roman"/>
          <w:color w:val="0070C0"/>
          <w:lang w:val="uk-UA"/>
        </w:rPr>
      </w:pPr>
      <w:r w:rsidRPr="00F62DA2">
        <w:rPr>
          <w:rStyle w:val="12"/>
          <w:rFonts w:cs="Times New Roman"/>
          <w:b/>
          <w:bCs/>
          <w:color w:val="0070C0"/>
          <w:lang w:val="uk-UA"/>
        </w:rPr>
        <w:t>4. Фінансове забезпечення виконання заходів Програми.</w:t>
      </w:r>
    </w:p>
    <w:p w14:paraId="30A02EA6"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0C2A6A27"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Видатки на виконання Програми здійснюватимуться за рахунок:</w:t>
      </w:r>
    </w:p>
    <w:p w14:paraId="52371775"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коштів бюджету міської територіальної громади;</w:t>
      </w:r>
    </w:p>
    <w:p w14:paraId="268BD3A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коштів підприємства;</w:t>
      </w:r>
    </w:p>
    <w:p w14:paraId="5D44441A" w14:textId="77777777" w:rsidR="00F62DA2" w:rsidRPr="00F62DA2" w:rsidRDefault="00F62DA2" w:rsidP="00F62DA2">
      <w:pPr>
        <w:ind w:firstLine="567"/>
        <w:jc w:val="both"/>
        <w:rPr>
          <w:rFonts w:cs="Times New Roman"/>
          <w:color w:val="0070C0"/>
          <w:lang w:val="uk-UA"/>
        </w:rPr>
      </w:pPr>
      <w:r w:rsidRPr="00F62DA2">
        <w:rPr>
          <w:rFonts w:cs="Times New Roman"/>
          <w:bCs/>
          <w:color w:val="0070C0"/>
          <w:lang w:val="uk-UA"/>
        </w:rPr>
        <w:t>коштів державного бюджету;</w:t>
      </w:r>
    </w:p>
    <w:p w14:paraId="1EF57263" w14:textId="77777777" w:rsidR="00F62DA2" w:rsidRPr="00F62DA2" w:rsidRDefault="00F62DA2" w:rsidP="00F62DA2">
      <w:pPr>
        <w:ind w:firstLine="567"/>
        <w:jc w:val="both"/>
        <w:rPr>
          <w:rFonts w:cs="Times New Roman"/>
          <w:color w:val="0070C0"/>
          <w:lang w:val="uk-UA"/>
        </w:rPr>
      </w:pPr>
      <w:r w:rsidRPr="00F62DA2">
        <w:rPr>
          <w:rFonts w:cs="Times New Roman"/>
          <w:bCs/>
          <w:color w:val="0070C0"/>
          <w:lang w:val="uk-UA"/>
        </w:rPr>
        <w:t>інвестиційні кошти;</w:t>
      </w:r>
    </w:p>
    <w:p w14:paraId="49320ABE" w14:textId="77777777" w:rsidR="00F62DA2" w:rsidRPr="00F62DA2" w:rsidRDefault="00F62DA2" w:rsidP="00F62DA2">
      <w:pPr>
        <w:ind w:firstLine="567"/>
        <w:jc w:val="both"/>
        <w:rPr>
          <w:rFonts w:cs="Times New Roman"/>
          <w:color w:val="0070C0"/>
          <w:lang w:val="uk-UA"/>
        </w:rPr>
      </w:pPr>
      <w:r w:rsidRPr="00F62DA2">
        <w:rPr>
          <w:rFonts w:cs="Times New Roman"/>
          <w:bCs/>
          <w:color w:val="0070C0"/>
          <w:lang w:val="uk-UA"/>
        </w:rPr>
        <w:t>грантові кошти;</w:t>
      </w:r>
    </w:p>
    <w:p w14:paraId="1FD2FF81" w14:textId="77777777" w:rsidR="00F62DA2" w:rsidRPr="00F62DA2" w:rsidRDefault="00F62DA2" w:rsidP="00F62DA2">
      <w:pPr>
        <w:ind w:firstLine="567"/>
        <w:jc w:val="both"/>
        <w:rPr>
          <w:rFonts w:cs="Times New Roman"/>
          <w:color w:val="0070C0"/>
          <w:lang w:val="uk-UA"/>
        </w:rPr>
      </w:pPr>
      <w:r w:rsidRPr="00F62DA2">
        <w:rPr>
          <w:rFonts w:cs="Times New Roman"/>
          <w:bCs/>
          <w:color w:val="0070C0"/>
          <w:lang w:val="uk-UA"/>
        </w:rPr>
        <w:t>кошти інших джерел не заборонених законодавством.</w:t>
      </w:r>
    </w:p>
    <w:p w14:paraId="7CA0C197" w14:textId="77777777" w:rsidR="00F62DA2" w:rsidRPr="00F62DA2" w:rsidRDefault="00F62DA2" w:rsidP="00F62DA2">
      <w:pPr>
        <w:shd w:val="clear" w:color="auto" w:fill="FFFFFF"/>
        <w:ind w:firstLine="567"/>
        <w:jc w:val="both"/>
        <w:rPr>
          <w:rFonts w:cs="Times New Roman"/>
          <w:color w:val="0070C0"/>
          <w:lang w:val="uk-UA"/>
        </w:rPr>
      </w:pPr>
      <w:r w:rsidRPr="00F62DA2">
        <w:rPr>
          <w:rFonts w:cs="Times New Roman"/>
          <w:color w:val="0070C0"/>
          <w:lang w:val="uk-UA"/>
        </w:rPr>
        <w:t>Напрями діяльності та заходи Програми можуть коригуватися, у разі необхідності – протягом бюджетного року вносяться зміни.</w:t>
      </w:r>
    </w:p>
    <w:p w14:paraId="3E2FB3DE" w14:textId="77777777" w:rsidR="00F62DA2" w:rsidRPr="00F62DA2" w:rsidRDefault="00F62DA2" w:rsidP="00F62DA2">
      <w:pPr>
        <w:jc w:val="both"/>
        <w:rPr>
          <w:rFonts w:cs="Times New Roman"/>
          <w:color w:val="0070C0"/>
          <w:lang w:val="uk-UA"/>
        </w:rPr>
      </w:pPr>
      <w:r w:rsidRPr="00F62DA2">
        <w:rPr>
          <w:rStyle w:val="12"/>
          <w:rFonts w:cs="Times New Roman"/>
          <w:color w:val="0070C0"/>
          <w:lang w:val="uk-UA"/>
        </w:rPr>
        <w:t>Обґрунтування шляхів і засобів вирішення проблеми, обсягів та джерел фінансування.</w:t>
      </w:r>
    </w:p>
    <w:p w14:paraId="471428C9"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Проблема має бути розв’язана шляхом реалізації заходів такого характеру:</w:t>
      </w:r>
    </w:p>
    <w:p w14:paraId="6B6D7864"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нормативно-правового;</w:t>
      </w:r>
    </w:p>
    <w:p w14:paraId="61B07835"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технічного (технологічного);</w:t>
      </w:r>
    </w:p>
    <w:p w14:paraId="4A00680A"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фінансового.</w:t>
      </w:r>
    </w:p>
    <w:p w14:paraId="0CA418D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Заходи цього характеру передбачають нормативно- правове та фінансове забезпечення.</w:t>
      </w:r>
    </w:p>
    <w:p w14:paraId="0E5A5F81"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3C0E9874"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70C0"/>
        </w:rPr>
      </w:pPr>
      <w:r w:rsidRPr="00F62DA2">
        <w:rPr>
          <w:rStyle w:val="12"/>
          <w:rFonts w:ascii="Times New Roman" w:hAnsi="Times New Roman" w:cs="Times New Roman"/>
          <w:bCs/>
          <w:color w:val="0070C0"/>
        </w:rPr>
        <w:t>Нормативно-правове забезпечення реалізації Програми</w:t>
      </w:r>
      <w:r w:rsidRPr="00F62DA2">
        <w:rPr>
          <w:rFonts w:ascii="Times New Roman" w:hAnsi="Times New Roman" w:cs="Times New Roman"/>
          <w:color w:val="0070C0"/>
        </w:rP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14:paraId="16FB63A6"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70C0"/>
        </w:rPr>
      </w:pPr>
      <w:r w:rsidRPr="00F62DA2">
        <w:rPr>
          <w:rFonts w:ascii="Times New Roman" w:hAnsi="Times New Roman" w:cs="Times New Roman"/>
          <w:color w:val="0070C0"/>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sidRPr="00F62DA2">
        <w:rPr>
          <w:rStyle w:val="12"/>
          <w:rFonts w:ascii="Times New Roman" w:hAnsi="Times New Roman" w:cs="Times New Roman"/>
          <w:color w:val="0070C0"/>
        </w:rPr>
        <w:t xml:space="preserve"> </w:t>
      </w:r>
      <w:r w:rsidRPr="00F62DA2">
        <w:rPr>
          <w:rFonts w:ascii="Times New Roman" w:hAnsi="Times New Roman" w:cs="Times New Roman"/>
          <w:color w:val="0070C0"/>
        </w:rPr>
        <w:t>«Про питну воду, питне водопостачання та водовідведення».</w:t>
      </w:r>
    </w:p>
    <w:p w14:paraId="452A920C" w14:textId="77777777" w:rsidR="00F62DA2" w:rsidRPr="00F62DA2" w:rsidRDefault="00F62DA2" w:rsidP="00F62DA2">
      <w:pPr>
        <w:widowControl/>
        <w:tabs>
          <w:tab w:val="left" w:pos="0"/>
        </w:tabs>
        <w:autoSpaceDE w:val="0"/>
        <w:ind w:firstLine="567"/>
        <w:jc w:val="both"/>
        <w:rPr>
          <w:rFonts w:cs="Times New Roman"/>
          <w:color w:val="0070C0"/>
          <w:lang w:val="uk-UA"/>
        </w:rPr>
      </w:pPr>
      <w:r w:rsidRPr="00F62DA2">
        <w:rPr>
          <w:rFonts w:eastAsia="Times New Roman" w:cs="Times New Roman"/>
          <w:color w:val="0070C0"/>
          <w:lang w:val="uk-UA"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0D31BFC9" w14:textId="77777777" w:rsidR="00F62DA2" w:rsidRPr="00F62DA2" w:rsidRDefault="00F62DA2" w:rsidP="00F62DA2">
      <w:pPr>
        <w:widowControl/>
        <w:tabs>
          <w:tab w:val="left" w:pos="0"/>
        </w:tabs>
        <w:autoSpaceDE w:val="0"/>
        <w:ind w:firstLine="567"/>
        <w:jc w:val="both"/>
        <w:rPr>
          <w:rFonts w:cs="Times New Roman"/>
          <w:color w:val="0070C0"/>
          <w:lang w:val="uk-UA"/>
        </w:rPr>
      </w:pPr>
      <w:r w:rsidRPr="00F62DA2">
        <w:rPr>
          <w:rFonts w:eastAsia="Times New Roman" w:cs="Times New Roman"/>
          <w:color w:val="0070C0"/>
          <w:lang w:val="uk-UA" w:eastAsia="ar-SA" w:bidi="ar-SA"/>
        </w:rPr>
        <w:t>4.1.Стратегічний план розвитку Хмельницької міської територіальної громади на 2021-2025 роки (рішення сьомої сесії Хмельницької міської ради від 14.07.2021 р. № 11);</w:t>
      </w:r>
    </w:p>
    <w:p w14:paraId="48974B4D" w14:textId="77777777" w:rsidR="00F62DA2" w:rsidRPr="00F62DA2" w:rsidRDefault="00F62DA2" w:rsidP="00F62DA2">
      <w:pPr>
        <w:widowControl/>
        <w:tabs>
          <w:tab w:val="left" w:pos="0"/>
        </w:tabs>
        <w:autoSpaceDE w:val="0"/>
        <w:ind w:firstLine="567"/>
        <w:jc w:val="both"/>
        <w:rPr>
          <w:rFonts w:cs="Times New Roman"/>
          <w:color w:val="0070C0"/>
          <w:lang w:val="uk-UA"/>
        </w:rPr>
      </w:pPr>
      <w:r w:rsidRPr="00F62DA2">
        <w:rPr>
          <w:rFonts w:eastAsia="Times New Roman" w:cs="Times New Roman"/>
          <w:color w:val="0070C0"/>
          <w:lang w:val="uk-UA" w:eastAsia="ar-SA" w:bidi="ar-SA"/>
        </w:rPr>
        <w:t>4.2.Програма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6F30952C" w14:textId="77777777" w:rsidR="00F62DA2" w:rsidRPr="00F62DA2" w:rsidRDefault="00F62DA2" w:rsidP="00F62DA2">
      <w:pPr>
        <w:widowControl/>
        <w:tabs>
          <w:tab w:val="left" w:pos="0"/>
        </w:tabs>
        <w:autoSpaceDE w:val="0"/>
        <w:ind w:firstLine="567"/>
        <w:jc w:val="both"/>
        <w:rPr>
          <w:rFonts w:cs="Times New Roman"/>
          <w:color w:val="0070C0"/>
          <w:lang w:val="uk-UA"/>
        </w:rPr>
      </w:pPr>
      <w:r w:rsidRPr="00F62DA2">
        <w:rPr>
          <w:rStyle w:val="12"/>
          <w:rFonts w:eastAsia="Times New Roman" w:cs="Times New Roman"/>
          <w:color w:val="0070C0"/>
          <w:lang w:val="uk-UA" w:eastAsia="ar-SA" w:bidi="ar-SA"/>
        </w:rPr>
        <w:t>4.3.</w:t>
      </w:r>
      <w:r w:rsidRPr="00F62DA2">
        <w:rPr>
          <w:rStyle w:val="12"/>
          <w:rFonts w:eastAsia="Times New Roman" w:cs="Times New Roman"/>
          <w:bCs/>
          <w:color w:val="0070C0"/>
          <w:lang w:val="uk-UA"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 52).</w:t>
      </w:r>
    </w:p>
    <w:p w14:paraId="35D7AEC6" w14:textId="77777777" w:rsidR="00F62DA2" w:rsidRPr="00F62DA2" w:rsidRDefault="00F62DA2" w:rsidP="00F62DA2">
      <w:pPr>
        <w:widowControl/>
        <w:tabs>
          <w:tab w:val="left" w:pos="0"/>
        </w:tabs>
        <w:autoSpaceDE w:val="0"/>
        <w:ind w:firstLine="567"/>
        <w:jc w:val="both"/>
        <w:rPr>
          <w:rFonts w:cs="Times New Roman"/>
          <w:color w:val="0070C0"/>
          <w:lang w:val="uk-UA"/>
        </w:rPr>
      </w:pPr>
      <w:r w:rsidRPr="00F62DA2">
        <w:rPr>
          <w:rStyle w:val="12"/>
          <w:rFonts w:eastAsia="Liberation Serif" w:cs="Times New Roman"/>
          <w:color w:val="0070C0"/>
          <w:lang w:val="uk-UA"/>
        </w:rPr>
        <w:t>4.4.Рішення Хмельницької обласної ради від 22 грудня 2021 року № 50-7/2021 «Про програму «Питна вода Хмельниччини» на 2022 -2026 роки».</w:t>
      </w:r>
    </w:p>
    <w:p w14:paraId="2E58AA16"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70C0"/>
        </w:rPr>
      </w:pPr>
      <w:r w:rsidRPr="00F62DA2">
        <w:rPr>
          <w:rFonts w:ascii="Times New Roman" w:hAnsi="Times New Roman" w:cs="Times New Roman"/>
          <w:color w:val="0070C0"/>
        </w:rPr>
        <w:t>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енергозберігальних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1A81E4C3"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70C0"/>
        </w:rPr>
      </w:pPr>
      <w:r w:rsidRPr="00F62DA2">
        <w:rPr>
          <w:rFonts w:ascii="Times New Roman" w:hAnsi="Times New Roman" w:cs="Times New Roman"/>
          <w:color w:val="0070C0"/>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0431CD5B"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70C0"/>
        </w:rPr>
      </w:pPr>
      <w:r w:rsidRPr="00F62DA2">
        <w:rPr>
          <w:rFonts w:ascii="Times New Roman" w:hAnsi="Times New Roman" w:cs="Times New Roman"/>
          <w:color w:val="0070C0"/>
        </w:rPr>
        <w:lastRenderedPageBreak/>
        <w:t>Виконання заходів Програми планується здійснити протягом 2023-2027 років згідно з додатком.</w:t>
      </w:r>
    </w:p>
    <w:p w14:paraId="059FDE99"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Liberation Serif" w:hAnsi="Times New Roman" w:cs="Times New Roman"/>
          <w:color w:val="0070C0"/>
          <w:shd w:val="clear" w:color="auto" w:fill="FFFFFF"/>
        </w:rPr>
      </w:pPr>
    </w:p>
    <w:p w14:paraId="612B5272" w14:textId="77777777" w:rsidR="00F62DA2" w:rsidRPr="00F62DA2" w:rsidRDefault="00F62DA2" w:rsidP="00F62DA2">
      <w:pPr>
        <w:pStyle w:val="ae"/>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70C0"/>
        </w:rPr>
      </w:pPr>
      <w:r w:rsidRPr="00F62DA2">
        <w:rPr>
          <w:rFonts w:ascii="Times New Roman" w:eastAsia="SimSun" w:hAnsi="Times New Roman" w:cs="Times New Roman"/>
          <w:b/>
          <w:bCs/>
          <w:color w:val="0070C0"/>
          <w:highlight w:val="white"/>
        </w:rPr>
        <w:t>5. Контроль за ходом виконання Програми.</w:t>
      </w:r>
    </w:p>
    <w:p w14:paraId="5606C876" w14:textId="77777777" w:rsidR="00F62DA2" w:rsidRPr="00F62DA2" w:rsidRDefault="00F62DA2" w:rsidP="00F62DA2">
      <w:pPr>
        <w:tabs>
          <w:tab w:val="left" w:pos="2552"/>
        </w:tabs>
        <w:spacing w:line="280" w:lineRule="exact"/>
        <w:ind w:firstLine="567"/>
        <w:jc w:val="both"/>
        <w:rPr>
          <w:rFonts w:cs="Times New Roman"/>
          <w:color w:val="0070C0"/>
          <w:lang w:val="uk-UA"/>
        </w:rPr>
      </w:pPr>
      <w:r w:rsidRPr="00F62DA2">
        <w:rPr>
          <w:rStyle w:val="12"/>
          <w:rFonts w:cs="Times New Roman"/>
          <w:color w:val="0070C0"/>
          <w:shd w:val="clear" w:color="auto" w:fill="FFFFFF"/>
          <w:lang w:val="uk-UA"/>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5D454A08" w14:textId="77777777" w:rsidR="00F62DA2" w:rsidRPr="00F62DA2" w:rsidRDefault="00F62DA2" w:rsidP="00F62DA2">
      <w:pPr>
        <w:tabs>
          <w:tab w:val="left" w:pos="2552"/>
        </w:tabs>
        <w:suppressAutoHyphens w:val="0"/>
        <w:autoSpaceDE w:val="0"/>
        <w:snapToGrid w:val="0"/>
        <w:spacing w:line="280" w:lineRule="exact"/>
        <w:ind w:firstLine="567"/>
        <w:jc w:val="both"/>
        <w:rPr>
          <w:rFonts w:cs="Times New Roman"/>
          <w:color w:val="0070C0"/>
          <w:lang w:val="uk-UA"/>
        </w:rPr>
      </w:pPr>
      <w:r w:rsidRPr="00F62DA2">
        <w:rPr>
          <w:rStyle w:val="ad"/>
          <w:rFonts w:cs="Times New Roman"/>
          <w:b w:val="0"/>
          <w:bCs w:val="0"/>
          <w:color w:val="0070C0"/>
          <w:lang w:val="uk-UA"/>
        </w:rPr>
        <w:t xml:space="preserve">Виконавцем програми є </w:t>
      </w:r>
      <w:r w:rsidRPr="00F62DA2">
        <w:rPr>
          <w:rStyle w:val="ad"/>
          <w:rFonts w:eastAsia="Times New Roman" w:cs="Times New Roman"/>
          <w:b w:val="0"/>
          <w:bCs w:val="0"/>
          <w:color w:val="0070C0"/>
          <w:lang w:val="uk-UA"/>
        </w:rPr>
        <w:t>Міське комунальне підприємство «Хмельницькводоканал».</w:t>
      </w:r>
    </w:p>
    <w:p w14:paraId="4635F5B7" w14:textId="77777777" w:rsidR="00F62DA2" w:rsidRPr="00F62DA2" w:rsidRDefault="00F62DA2" w:rsidP="00F62DA2">
      <w:pPr>
        <w:jc w:val="center"/>
        <w:rPr>
          <w:rFonts w:cs="Times New Roman"/>
          <w:b/>
          <w:bCs/>
          <w:color w:val="0070C0"/>
          <w:lang w:val="uk-UA"/>
        </w:rPr>
      </w:pPr>
    </w:p>
    <w:p w14:paraId="1F203B09" w14:textId="77777777" w:rsidR="00F62DA2" w:rsidRPr="00F62DA2" w:rsidRDefault="00F62DA2" w:rsidP="00F62DA2">
      <w:pPr>
        <w:jc w:val="center"/>
        <w:rPr>
          <w:rFonts w:cs="Times New Roman"/>
          <w:color w:val="0070C0"/>
          <w:lang w:val="uk-UA"/>
        </w:rPr>
      </w:pPr>
      <w:r w:rsidRPr="00F62DA2">
        <w:rPr>
          <w:rFonts w:cs="Times New Roman"/>
          <w:b/>
          <w:bCs/>
          <w:color w:val="0070C0"/>
          <w:lang w:val="uk-UA"/>
        </w:rPr>
        <w:t>6. Очікувані результати виконання Програми.</w:t>
      </w:r>
    </w:p>
    <w:p w14:paraId="32857BA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Результатами виконання Програми має бути забезпечення:</w:t>
      </w:r>
    </w:p>
    <w:p w14:paraId="45E64030" w14:textId="77777777" w:rsidR="00F62DA2" w:rsidRPr="00F62DA2" w:rsidRDefault="00F62DA2" w:rsidP="00F62DA2">
      <w:pPr>
        <w:pStyle w:val="rvps2"/>
        <w:shd w:val="clear" w:color="auto" w:fill="FFFFFF"/>
        <w:spacing w:before="0" w:after="0"/>
        <w:ind w:firstLine="567"/>
        <w:jc w:val="both"/>
        <w:rPr>
          <w:rFonts w:cs="Times New Roman"/>
          <w:color w:val="0070C0"/>
          <w:lang w:val="uk-UA"/>
        </w:rPr>
      </w:pPr>
      <w:r w:rsidRPr="00F62DA2">
        <w:rPr>
          <w:rFonts w:cs="Times New Roman"/>
          <w:color w:val="0070C0"/>
          <w:lang w:val="uk-UA"/>
        </w:rPr>
        <w:t>- реалізації державної політики у сфері питної води та питного водопостачання;</w:t>
      </w:r>
    </w:p>
    <w:p w14:paraId="2D394EF3" w14:textId="77777777" w:rsidR="00F62DA2" w:rsidRPr="00F62DA2" w:rsidRDefault="00F62DA2" w:rsidP="00F62DA2">
      <w:pPr>
        <w:pStyle w:val="rvps2"/>
        <w:shd w:val="clear" w:color="auto" w:fill="FFFFFF"/>
        <w:spacing w:before="0" w:after="0"/>
        <w:ind w:firstLine="567"/>
        <w:jc w:val="both"/>
        <w:rPr>
          <w:rFonts w:cs="Times New Roman"/>
          <w:color w:val="0070C0"/>
          <w:lang w:val="uk-UA"/>
        </w:rPr>
      </w:pPr>
      <w:bookmarkStart w:id="1" w:name="n61"/>
      <w:bookmarkEnd w:id="1"/>
      <w:r w:rsidRPr="00F62DA2">
        <w:rPr>
          <w:rFonts w:cs="Times New Roman"/>
          <w:color w:val="0070C0"/>
          <w:lang w:val="uk-UA"/>
        </w:rPr>
        <w:t>- доведення якості питної води до нормативних вимог;</w:t>
      </w:r>
    </w:p>
    <w:p w14:paraId="0A968E22" w14:textId="77777777" w:rsidR="00F62DA2" w:rsidRPr="00F62DA2" w:rsidRDefault="00F62DA2" w:rsidP="00F62DA2">
      <w:pPr>
        <w:pStyle w:val="rvps2"/>
        <w:shd w:val="clear" w:color="auto" w:fill="FFFFFF"/>
        <w:spacing w:before="0" w:after="0"/>
        <w:ind w:firstLine="567"/>
        <w:jc w:val="both"/>
        <w:rPr>
          <w:rFonts w:cs="Times New Roman"/>
          <w:color w:val="0070C0"/>
          <w:lang w:val="uk-UA"/>
        </w:rPr>
      </w:pPr>
      <w:bookmarkStart w:id="2" w:name="n62"/>
      <w:bookmarkEnd w:id="2"/>
      <w:r w:rsidRPr="00F62DA2">
        <w:rPr>
          <w:rFonts w:cs="Times New Roman"/>
          <w:color w:val="0070C0"/>
          <w:lang w:val="uk-UA"/>
        </w:rPr>
        <w:t>- підвищення якості очищених стічних вод;</w:t>
      </w:r>
    </w:p>
    <w:p w14:paraId="4CD75743" w14:textId="77777777" w:rsidR="00F62DA2" w:rsidRPr="00F62DA2" w:rsidRDefault="00F62DA2" w:rsidP="00F62DA2">
      <w:pPr>
        <w:pStyle w:val="rvps2"/>
        <w:shd w:val="clear" w:color="auto" w:fill="FFFFFF"/>
        <w:spacing w:before="0" w:after="0"/>
        <w:ind w:firstLine="567"/>
        <w:jc w:val="both"/>
        <w:rPr>
          <w:rFonts w:cs="Times New Roman"/>
          <w:color w:val="0070C0"/>
          <w:lang w:val="uk-UA"/>
        </w:rPr>
      </w:pPr>
      <w:bookmarkStart w:id="3" w:name="n63"/>
      <w:bookmarkEnd w:id="3"/>
      <w:r w:rsidRPr="00F62DA2">
        <w:rPr>
          <w:rFonts w:cs="Times New Roman"/>
          <w:color w:val="0070C0"/>
          <w:lang w:val="uk-UA"/>
        </w:rPr>
        <w:t>- забезпечення утилізації осадів, що утворюються під час очищення стічних вод;</w:t>
      </w:r>
    </w:p>
    <w:p w14:paraId="7C3B85EB" w14:textId="77777777" w:rsidR="00F62DA2" w:rsidRPr="00F62DA2" w:rsidRDefault="00F62DA2" w:rsidP="00F62DA2">
      <w:pPr>
        <w:pStyle w:val="rvps2"/>
        <w:shd w:val="clear" w:color="auto" w:fill="FFFFFF"/>
        <w:spacing w:before="0" w:after="0"/>
        <w:ind w:firstLine="567"/>
        <w:jc w:val="both"/>
        <w:rPr>
          <w:rFonts w:cs="Times New Roman"/>
          <w:color w:val="0070C0"/>
          <w:lang w:val="uk-UA"/>
        </w:rPr>
      </w:pPr>
      <w:bookmarkStart w:id="4" w:name="n64"/>
      <w:bookmarkEnd w:id="4"/>
      <w:r w:rsidRPr="00F62DA2">
        <w:rPr>
          <w:rFonts w:cs="Times New Roman"/>
          <w:color w:val="0070C0"/>
          <w:lang w:val="uk-UA"/>
        </w:rPr>
        <w:t>- поліпшення санітарної, епідемічної та екологічної ситуації в населених пунктах області;</w:t>
      </w:r>
      <w:bookmarkStart w:id="5" w:name="n65"/>
      <w:bookmarkEnd w:id="5"/>
    </w:p>
    <w:p w14:paraId="128D8DBF" w14:textId="77777777" w:rsidR="00F62DA2" w:rsidRPr="00F62DA2" w:rsidRDefault="00F62DA2" w:rsidP="00F62DA2">
      <w:pPr>
        <w:pStyle w:val="rvps2"/>
        <w:shd w:val="clear" w:color="auto" w:fill="FFFFFF"/>
        <w:spacing w:before="0" w:after="0"/>
        <w:ind w:firstLine="567"/>
        <w:jc w:val="both"/>
        <w:rPr>
          <w:rFonts w:cs="Times New Roman"/>
          <w:color w:val="0070C0"/>
          <w:lang w:val="uk-UA"/>
        </w:rPr>
      </w:pPr>
      <w:r w:rsidRPr="00F62DA2">
        <w:rPr>
          <w:rFonts w:cs="Times New Roman"/>
          <w:color w:val="0070C0"/>
          <w:lang w:val="uk-UA"/>
        </w:rPr>
        <w:t>- 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14:paraId="5B839826" w14:textId="77777777" w:rsidR="00F62DA2" w:rsidRPr="00F62DA2" w:rsidRDefault="00F62DA2" w:rsidP="00F62DA2">
      <w:pPr>
        <w:pStyle w:val="rvps2"/>
        <w:shd w:val="clear" w:color="auto" w:fill="FFFFFF"/>
        <w:tabs>
          <w:tab w:val="left" w:pos="410"/>
        </w:tabs>
        <w:spacing w:before="0" w:after="0"/>
        <w:ind w:firstLine="567"/>
        <w:jc w:val="both"/>
        <w:rPr>
          <w:rFonts w:cs="Times New Roman"/>
          <w:color w:val="0070C0"/>
          <w:lang w:val="uk-UA"/>
        </w:rPr>
      </w:pPr>
      <w:bookmarkStart w:id="6" w:name="n66"/>
      <w:bookmarkEnd w:id="6"/>
      <w:r w:rsidRPr="00F62DA2">
        <w:rPr>
          <w:rFonts w:cs="Times New Roman"/>
          <w:color w:val="0070C0"/>
          <w:lang w:val="uk-UA"/>
        </w:rPr>
        <w:t>- зменшення втрат питної води;</w:t>
      </w:r>
    </w:p>
    <w:p w14:paraId="6270D9BF" w14:textId="77777777" w:rsidR="00F62DA2" w:rsidRPr="00F62DA2" w:rsidRDefault="00F62DA2" w:rsidP="00F62DA2">
      <w:pPr>
        <w:pStyle w:val="rvps2"/>
        <w:shd w:val="clear" w:color="auto" w:fill="FFFFFF"/>
        <w:tabs>
          <w:tab w:val="left" w:pos="410"/>
        </w:tabs>
        <w:spacing w:before="0" w:after="0"/>
        <w:ind w:firstLine="567"/>
        <w:jc w:val="both"/>
        <w:rPr>
          <w:rFonts w:cs="Times New Roman"/>
          <w:color w:val="0070C0"/>
          <w:lang w:val="uk-UA"/>
        </w:rPr>
      </w:pPr>
      <w:bookmarkStart w:id="7" w:name="n67"/>
      <w:bookmarkEnd w:id="7"/>
      <w:r w:rsidRPr="00F62DA2">
        <w:rPr>
          <w:rStyle w:val="12"/>
          <w:rFonts w:cs="Times New Roman"/>
          <w:color w:val="0070C0"/>
          <w:lang w:val="uk-UA"/>
        </w:rPr>
        <w:t>- забезпечення цілодобового постачання якісної питної води населенню, що має доступ до систем централізованого водопостачання.</w:t>
      </w:r>
    </w:p>
    <w:p w14:paraId="1E5E5C77" w14:textId="77777777" w:rsidR="00F62DA2" w:rsidRPr="00F62DA2" w:rsidRDefault="00F62DA2" w:rsidP="00F62DA2">
      <w:pPr>
        <w:ind w:firstLine="567"/>
        <w:jc w:val="both"/>
        <w:rPr>
          <w:rFonts w:cs="Times New Roman"/>
          <w:color w:val="0070C0"/>
          <w:lang w:val="uk-UA"/>
        </w:rPr>
      </w:pPr>
    </w:p>
    <w:p w14:paraId="250E002C"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Після реалізації заходів Програми підтримки та розвитку, згідно додатку, очікується отримати економію споживання електроенергії.</w:t>
      </w:r>
    </w:p>
    <w:p w14:paraId="252961A4"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Економія електроенергії:</w:t>
      </w:r>
    </w:p>
    <w:p w14:paraId="3F939942"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- 2023 р. – 317,9 тис. кВтГ/рік</w:t>
      </w:r>
    </w:p>
    <w:p w14:paraId="1C6B5A29" w14:textId="77777777" w:rsidR="00F62DA2" w:rsidRPr="00F62DA2" w:rsidRDefault="00F62DA2" w:rsidP="00F62DA2">
      <w:pPr>
        <w:pStyle w:val="a3"/>
        <w:ind w:left="0" w:firstLine="567"/>
        <w:jc w:val="both"/>
        <w:rPr>
          <w:rFonts w:cs="Times New Roman"/>
          <w:color w:val="0070C0"/>
          <w:lang w:val="uk-UA"/>
        </w:rPr>
      </w:pPr>
      <w:r w:rsidRPr="00F62DA2">
        <w:rPr>
          <w:rFonts w:eastAsia="Times New Roman" w:cs="Times New Roman"/>
          <w:color w:val="0070C0"/>
          <w:lang w:val="uk-UA"/>
        </w:rPr>
        <w:t>-</w:t>
      </w:r>
      <w:r w:rsidRPr="00F62DA2">
        <w:rPr>
          <w:rFonts w:cs="Times New Roman"/>
          <w:color w:val="0070C0"/>
          <w:lang w:val="uk-UA"/>
        </w:rPr>
        <w:t xml:space="preserve"> 2024 р. – 555,2 тис.кВтГ/рік</w:t>
      </w:r>
    </w:p>
    <w:p w14:paraId="5D6EA0EC" w14:textId="77777777" w:rsidR="00F62DA2" w:rsidRPr="00F62DA2" w:rsidRDefault="00F62DA2" w:rsidP="00F62DA2">
      <w:pPr>
        <w:pStyle w:val="a3"/>
        <w:ind w:left="0" w:firstLine="567"/>
        <w:jc w:val="both"/>
        <w:rPr>
          <w:rFonts w:cs="Times New Roman"/>
          <w:color w:val="0070C0"/>
          <w:lang w:val="uk-UA"/>
        </w:rPr>
      </w:pPr>
      <w:r w:rsidRPr="00F62DA2">
        <w:rPr>
          <w:rFonts w:eastAsia="Times New Roman" w:cs="Times New Roman"/>
          <w:color w:val="0070C0"/>
          <w:lang w:val="uk-UA"/>
        </w:rPr>
        <w:t>-</w:t>
      </w:r>
      <w:r w:rsidRPr="00F62DA2">
        <w:rPr>
          <w:rFonts w:cs="Times New Roman"/>
          <w:color w:val="0070C0"/>
          <w:lang w:val="uk-UA"/>
        </w:rPr>
        <w:t xml:space="preserve"> 2025 р. – 873,2 тис. кВтГ/рік</w:t>
      </w:r>
    </w:p>
    <w:p w14:paraId="78206941" w14:textId="77777777" w:rsidR="00F62DA2" w:rsidRPr="00F62DA2" w:rsidRDefault="00F62DA2" w:rsidP="00F62DA2">
      <w:pPr>
        <w:pStyle w:val="a3"/>
        <w:ind w:left="0" w:firstLine="567"/>
        <w:jc w:val="both"/>
        <w:rPr>
          <w:rFonts w:cs="Times New Roman"/>
          <w:color w:val="0070C0"/>
          <w:lang w:val="uk-UA"/>
        </w:rPr>
      </w:pPr>
      <w:r w:rsidRPr="00F62DA2">
        <w:rPr>
          <w:rFonts w:eastAsia="Times New Roman" w:cs="Times New Roman"/>
          <w:color w:val="0070C0"/>
          <w:lang w:val="uk-UA"/>
        </w:rPr>
        <w:t xml:space="preserve">- </w:t>
      </w:r>
      <w:r w:rsidRPr="00F62DA2">
        <w:rPr>
          <w:rFonts w:cs="Times New Roman"/>
          <w:color w:val="0070C0"/>
          <w:lang w:val="uk-UA"/>
        </w:rPr>
        <w:t>2026 р. – 938,1 тис. кВтГ/рік</w:t>
      </w:r>
    </w:p>
    <w:p w14:paraId="0E72D58F" w14:textId="77777777" w:rsidR="00F62DA2" w:rsidRPr="00F62DA2" w:rsidRDefault="00F62DA2" w:rsidP="00F62DA2">
      <w:pPr>
        <w:ind w:firstLine="567"/>
        <w:jc w:val="both"/>
        <w:rPr>
          <w:rFonts w:cs="Times New Roman"/>
          <w:color w:val="0070C0"/>
          <w:lang w:val="uk-UA"/>
        </w:rPr>
      </w:pPr>
      <w:r w:rsidRPr="00F62DA2">
        <w:rPr>
          <w:rFonts w:eastAsia="Liberation Serif" w:cs="Times New Roman"/>
          <w:color w:val="0070C0"/>
          <w:lang w:val="uk-UA"/>
        </w:rPr>
        <w:t xml:space="preserve">- </w:t>
      </w:r>
      <w:r w:rsidRPr="00F62DA2">
        <w:rPr>
          <w:rFonts w:cs="Times New Roman"/>
          <w:color w:val="0070C0"/>
          <w:lang w:val="uk-UA"/>
        </w:rPr>
        <w:t>2027 р. – 938,1 тис.кВтГ/рік</w:t>
      </w:r>
    </w:p>
    <w:p w14:paraId="667774A3" w14:textId="77777777" w:rsidR="00F62DA2" w:rsidRPr="00F62DA2" w:rsidRDefault="00F62DA2" w:rsidP="00F62DA2">
      <w:pPr>
        <w:rPr>
          <w:rFonts w:cs="Times New Roman"/>
          <w:color w:val="0070C0"/>
          <w:lang w:val="uk-UA"/>
        </w:rPr>
      </w:pPr>
    </w:p>
    <w:p w14:paraId="0FC27912" w14:textId="77777777" w:rsidR="00F62DA2" w:rsidRPr="00F62DA2" w:rsidRDefault="00F62DA2" w:rsidP="00F62DA2">
      <w:pPr>
        <w:rPr>
          <w:rFonts w:cs="Times New Roman"/>
          <w:color w:val="0070C0"/>
          <w:lang w:val="uk-UA"/>
        </w:rPr>
      </w:pPr>
      <w:r w:rsidRPr="00F62DA2">
        <w:rPr>
          <w:rFonts w:cs="Times New Roman"/>
          <w:color w:val="0070C0"/>
          <w:lang w:val="uk-UA"/>
        </w:rPr>
        <w:object w:dxaOrig="7656" w:dyaOrig="4353" w14:anchorId="2A6F0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0.25pt;height:3in" o:ole="" filled="t">
            <v:fill color2="black"/>
            <v:imagedata r:id="rId9" o:title="" croptop="-15f" cropbottom="-15f" cropleft="-8f" cropright="-8f"/>
          </v:shape>
          <o:OLEObject Type="Embed" ProgID="Excel.Sheet.8" ShapeID="_x0000_i1033" DrawAspect="Content" ObjectID="_1791795136" r:id="rId10"/>
        </w:object>
      </w:r>
    </w:p>
    <w:p w14:paraId="32AB5193" w14:textId="77777777" w:rsidR="00F62DA2" w:rsidRPr="00F62DA2" w:rsidRDefault="00F62DA2" w:rsidP="00F62DA2">
      <w:pPr>
        <w:rPr>
          <w:rFonts w:cs="Times New Roman"/>
          <w:color w:val="0070C0"/>
          <w:lang w:val="uk-UA"/>
        </w:rPr>
      </w:pPr>
    </w:p>
    <w:p w14:paraId="71654A6B" w14:textId="77777777" w:rsidR="00F62DA2" w:rsidRPr="00F62DA2" w:rsidRDefault="00F62DA2" w:rsidP="00F62DA2">
      <w:pPr>
        <w:rPr>
          <w:rFonts w:eastAsia="Liberation Serif" w:cs="Times New Roman"/>
          <w:b/>
          <w:bCs/>
          <w:color w:val="0070C0"/>
          <w:shd w:val="clear" w:color="auto" w:fill="FFFFFF"/>
          <w:lang w:val="uk-UA"/>
        </w:rPr>
      </w:pPr>
      <w:r w:rsidRPr="00F62DA2">
        <w:rPr>
          <w:rFonts w:cs="Times New Roman"/>
          <w:color w:val="0070C0"/>
          <w:lang w:val="uk-UA"/>
        </w:rPr>
        <w:object w:dxaOrig="7656" w:dyaOrig="4097" w14:anchorId="0089FBCB">
          <v:shape id="_x0000_i1034" type="#_x0000_t75" style="width:410.25pt;height:208.5pt" o:ole="" filled="t">
            <v:fill color2="black"/>
            <v:imagedata r:id="rId11" o:title="" croptop="-15f" cropbottom="-15f" cropleft="-8f" cropright="-8f"/>
          </v:shape>
          <o:OLEObject Type="Embed" ProgID="Excel.Sheet.8" ShapeID="_x0000_i1034" DrawAspect="Content" ObjectID="_1791795137" r:id="rId12"/>
        </w:object>
      </w:r>
    </w:p>
    <w:p w14:paraId="55E4D8CA" w14:textId="77777777" w:rsidR="00F62DA2" w:rsidRPr="00F62DA2" w:rsidRDefault="00F62DA2" w:rsidP="00F62DA2">
      <w:pPr>
        <w:rPr>
          <w:rFonts w:eastAsia="Liberation Serif" w:cs="Times New Roman"/>
          <w:color w:val="0070C0"/>
          <w:lang w:val="uk-UA"/>
        </w:rPr>
      </w:pPr>
    </w:p>
    <w:p w14:paraId="475DA934" w14:textId="77777777" w:rsidR="00F62DA2" w:rsidRPr="00F62DA2" w:rsidRDefault="00F62DA2" w:rsidP="00F62DA2">
      <w:pPr>
        <w:ind w:firstLine="567"/>
        <w:jc w:val="both"/>
        <w:rPr>
          <w:rFonts w:cs="Times New Roman"/>
          <w:color w:val="0070C0"/>
          <w:lang w:val="uk-UA"/>
        </w:rPr>
      </w:pPr>
      <w:r w:rsidRPr="00F62DA2">
        <w:rPr>
          <w:rFonts w:cs="Times New Roman"/>
          <w:color w:val="0070C0"/>
          <w:lang w:val="uk-UA"/>
        </w:rPr>
        <w:t>Збільшення обсягів реалізації за рахунок встановлення вузлів комерційного (загальнобудинкового) обліку тис. м</w:t>
      </w:r>
      <w:r w:rsidRPr="00F62DA2">
        <w:rPr>
          <w:rFonts w:cs="Times New Roman"/>
          <w:color w:val="0070C0"/>
          <w:vertAlign w:val="superscript"/>
          <w:lang w:val="uk-UA"/>
        </w:rPr>
        <w:t>3</w:t>
      </w:r>
      <w:r w:rsidRPr="00F62DA2">
        <w:rPr>
          <w:rFonts w:cs="Times New Roman"/>
          <w:color w:val="0070C0"/>
          <w:lang w:val="uk-UA"/>
        </w:rPr>
        <w:t xml:space="preserve"> (населення)</w:t>
      </w:r>
    </w:p>
    <w:p w14:paraId="6F311857" w14:textId="77777777" w:rsidR="00F62DA2" w:rsidRPr="00F62DA2" w:rsidRDefault="00F62DA2" w:rsidP="00F62DA2">
      <w:pPr>
        <w:rPr>
          <w:rFonts w:cs="Times New Roman"/>
          <w:color w:val="0070C0"/>
          <w:lang w:val="uk-UA"/>
        </w:rPr>
      </w:pPr>
      <w:r w:rsidRPr="00F62DA2">
        <w:rPr>
          <w:rFonts w:cs="Times New Roman"/>
          <w:color w:val="0070C0"/>
          <w:lang w:val="uk-UA"/>
        </w:rPr>
        <w:t>2023 рік 7395,3 тис. грн. 270т. м</w:t>
      </w:r>
      <w:r w:rsidRPr="00F62DA2">
        <w:rPr>
          <w:rFonts w:cs="Times New Roman"/>
          <w:color w:val="0070C0"/>
          <w:vertAlign w:val="superscript"/>
          <w:lang w:val="uk-UA"/>
        </w:rPr>
        <w:t>3</w:t>
      </w:r>
    </w:p>
    <w:p w14:paraId="497FA363" w14:textId="77777777" w:rsidR="00F62DA2" w:rsidRPr="00F62DA2" w:rsidRDefault="00F62DA2" w:rsidP="00F62DA2">
      <w:pPr>
        <w:rPr>
          <w:rFonts w:cs="Times New Roman"/>
          <w:color w:val="0070C0"/>
          <w:lang w:val="uk-UA"/>
        </w:rPr>
      </w:pPr>
      <w:r w:rsidRPr="00F62DA2">
        <w:rPr>
          <w:rFonts w:cs="Times New Roman"/>
          <w:color w:val="0070C0"/>
          <w:lang w:val="uk-UA"/>
        </w:rPr>
        <w:t>2024 рік 14790,6 тис. грн. 540т.м</w:t>
      </w:r>
      <w:r w:rsidRPr="00F62DA2">
        <w:rPr>
          <w:rFonts w:cs="Times New Roman"/>
          <w:color w:val="0070C0"/>
          <w:vertAlign w:val="superscript"/>
          <w:lang w:val="uk-UA"/>
        </w:rPr>
        <w:t>3</w:t>
      </w:r>
    </w:p>
    <w:p w14:paraId="40ABE874" w14:textId="77777777" w:rsidR="00F62DA2" w:rsidRPr="00F62DA2" w:rsidRDefault="00F62DA2" w:rsidP="00F62DA2">
      <w:pPr>
        <w:rPr>
          <w:rFonts w:cs="Times New Roman"/>
          <w:color w:val="0070C0"/>
          <w:lang w:val="uk-UA"/>
        </w:rPr>
      </w:pPr>
      <w:r w:rsidRPr="00F62DA2">
        <w:rPr>
          <w:rFonts w:cs="Times New Roman"/>
          <w:color w:val="0070C0"/>
          <w:lang w:val="uk-UA"/>
        </w:rPr>
        <w:t>При діючих тарифах</w:t>
      </w:r>
    </w:p>
    <w:p w14:paraId="1E017BAA" w14:textId="77777777" w:rsidR="00F62DA2" w:rsidRPr="00F62DA2" w:rsidRDefault="00F62DA2" w:rsidP="00F62DA2">
      <w:pPr>
        <w:rPr>
          <w:rFonts w:cs="Times New Roman"/>
          <w:color w:val="0070C0"/>
          <w:lang w:val="uk-UA" w:eastAsia="uk-UA"/>
        </w:rPr>
      </w:pPr>
      <w:r w:rsidRPr="00F62DA2">
        <w:rPr>
          <w:rFonts w:cs="Times New Roman"/>
          <w:color w:val="0070C0"/>
          <w:lang w:val="uk-UA"/>
        </w:rPr>
        <w:object w:dxaOrig="1440" w:dyaOrig="1440" w14:anchorId="59A85919">
          <v:shape id="_x0000_s1033" type="#_x0000_t75" style="position:absolute;margin-left:0;margin-top:0;width:407.1pt;height:236.55pt;z-index:251660288;mso-wrap-distance-left:0;mso-wrap-distance-right:9.05pt;mso-position-horizontal:left;mso-position-vertical:top" filled="t">
            <v:fill color2="black"/>
            <v:imagedata r:id="rId13" o:title="" croptop="-13f" cropbottom="-13f" cropleft="-8f" cropright="-8f"/>
            <w10:wrap type="square"/>
          </v:shape>
          <o:OLEObject Type="Embed" ProgID="Excel.Sheet.8" ShapeID="_x0000_s1033" DrawAspect="Content" ObjectID="_1791795139" r:id="rId14"/>
        </w:object>
      </w:r>
    </w:p>
    <w:p w14:paraId="39F1F436" w14:textId="77777777" w:rsidR="00F62DA2" w:rsidRPr="00F62DA2" w:rsidRDefault="00F62DA2" w:rsidP="00F62DA2">
      <w:pPr>
        <w:rPr>
          <w:rFonts w:eastAsia="Liberation Serif" w:cs="Times New Roman"/>
          <w:b/>
          <w:bCs/>
          <w:color w:val="0070C0"/>
          <w:shd w:val="clear" w:color="auto" w:fill="FFFFFF"/>
          <w:lang w:val="uk-UA" w:eastAsia="uk-UA"/>
        </w:rPr>
      </w:pPr>
    </w:p>
    <w:p w14:paraId="12329216" w14:textId="77777777" w:rsidR="00F62DA2" w:rsidRPr="00F62DA2" w:rsidRDefault="00F62DA2" w:rsidP="00F62DA2">
      <w:pPr>
        <w:rPr>
          <w:rFonts w:eastAsia="Liberation Serif" w:cs="Times New Roman"/>
          <w:b/>
          <w:bCs/>
          <w:color w:val="0070C0"/>
          <w:shd w:val="clear" w:color="auto" w:fill="FFFFFF"/>
          <w:lang w:val="uk-UA" w:eastAsia="uk-UA"/>
        </w:rPr>
      </w:pPr>
    </w:p>
    <w:p w14:paraId="391B20FF"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60CDA9A8"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4CF275C3"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0C9C8A9E"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6C7E7B87"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4B55E9B8"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39F42577"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664E161A"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5CB2D569"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53B2018C"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6EF240FB"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5EB3D751"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34581B43"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331AB534" w14:textId="77777777" w:rsidR="00F62DA2" w:rsidRPr="00F62DA2" w:rsidRDefault="00F62DA2" w:rsidP="00F62DA2">
      <w:pPr>
        <w:jc w:val="center"/>
        <w:rPr>
          <w:rFonts w:eastAsia="Liberation Serif" w:cs="Times New Roman"/>
          <w:b/>
          <w:bCs/>
          <w:color w:val="0070C0"/>
          <w:shd w:val="clear" w:color="auto" w:fill="FFFFFF"/>
          <w:lang w:val="uk-UA" w:eastAsia="uk-UA"/>
        </w:rPr>
      </w:pPr>
    </w:p>
    <w:p w14:paraId="22A659E5" w14:textId="77777777" w:rsidR="00F62DA2" w:rsidRPr="00F62DA2" w:rsidRDefault="00F62DA2" w:rsidP="00F62DA2">
      <w:pPr>
        <w:rPr>
          <w:rFonts w:eastAsia="Liberation Serif" w:cs="Times New Roman"/>
          <w:b/>
          <w:bCs/>
          <w:color w:val="0070C0"/>
          <w:shd w:val="clear" w:color="auto" w:fill="FFFFFF"/>
          <w:lang w:val="uk-UA" w:eastAsia="uk-UA"/>
        </w:rPr>
      </w:pPr>
    </w:p>
    <w:p w14:paraId="16EED038" w14:textId="77777777" w:rsidR="00F62DA2" w:rsidRPr="00F62DA2" w:rsidRDefault="00F62DA2" w:rsidP="00F62DA2">
      <w:pPr>
        <w:rPr>
          <w:rFonts w:eastAsia="Liberation Serif" w:cs="Times New Roman"/>
          <w:b/>
          <w:bCs/>
          <w:color w:val="0070C0"/>
          <w:shd w:val="clear" w:color="auto" w:fill="FFFFFF"/>
          <w:lang w:val="uk-UA"/>
        </w:rPr>
      </w:pPr>
      <w:r w:rsidRPr="00F62DA2">
        <w:rPr>
          <w:rFonts w:cs="Times New Roman"/>
          <w:color w:val="0070C0"/>
          <w:lang w:val="uk-UA"/>
        </w:rPr>
        <w:object w:dxaOrig="7656" w:dyaOrig="4353" w14:anchorId="488D4B73">
          <v:shape id="_x0000_i1035" type="#_x0000_t75" style="width:410.25pt;height:3in" o:ole="" filled="t">
            <v:fill color2="black"/>
            <v:imagedata r:id="rId15" o:title="" croptop="-15f" cropbottom="-15f" cropleft="-8f" cropright="-8f"/>
          </v:shape>
          <o:OLEObject Type="Embed" ProgID="Excel.Sheet.8" ShapeID="_x0000_i1035" DrawAspect="Content" ObjectID="_1791795138" r:id="rId16"/>
        </w:object>
      </w:r>
    </w:p>
    <w:p w14:paraId="62B6AD10" w14:textId="77777777" w:rsidR="00F62DA2" w:rsidRPr="00F62DA2" w:rsidRDefault="00F62DA2" w:rsidP="00F62DA2">
      <w:pPr>
        <w:pStyle w:val="rvps2"/>
        <w:shd w:val="clear" w:color="auto" w:fill="FFFFFF"/>
        <w:tabs>
          <w:tab w:val="left" w:pos="410"/>
        </w:tabs>
        <w:suppressAutoHyphens w:val="0"/>
        <w:autoSpaceDE w:val="0"/>
        <w:snapToGrid w:val="0"/>
        <w:spacing w:before="0" w:after="0"/>
        <w:ind w:firstLine="567"/>
        <w:jc w:val="both"/>
        <w:rPr>
          <w:rFonts w:eastAsia="Liberation Serif" w:cs="Times New Roman"/>
          <w:b/>
          <w:bCs/>
          <w:color w:val="0070C0"/>
          <w:shd w:val="clear" w:color="auto" w:fill="FFFFFF"/>
          <w:lang w:val="uk-UA"/>
        </w:rPr>
      </w:pPr>
    </w:p>
    <w:p w14:paraId="151A2BE9" w14:textId="77777777" w:rsidR="00F62DA2" w:rsidRPr="00F62DA2" w:rsidRDefault="00F62DA2" w:rsidP="00F62DA2">
      <w:pPr>
        <w:pStyle w:val="rvps2"/>
        <w:shd w:val="clear" w:color="auto" w:fill="FFFFFF"/>
        <w:tabs>
          <w:tab w:val="left" w:pos="410"/>
        </w:tabs>
        <w:suppressAutoHyphens w:val="0"/>
        <w:autoSpaceDE w:val="0"/>
        <w:snapToGrid w:val="0"/>
        <w:spacing w:before="0" w:after="0"/>
        <w:ind w:firstLine="567"/>
        <w:jc w:val="both"/>
        <w:rPr>
          <w:rFonts w:cs="Times New Roman"/>
          <w:color w:val="0070C0"/>
          <w:lang w:val="uk-UA"/>
        </w:rPr>
      </w:pPr>
      <w:r w:rsidRPr="00F62DA2">
        <w:rPr>
          <w:rFonts w:eastAsia="Liberation Serif" w:cs="Times New Roman"/>
          <w:color w:val="0070C0"/>
          <w:shd w:val="clear" w:color="auto" w:fill="FFFFFF"/>
          <w:lang w:val="uk-UA"/>
        </w:rPr>
        <w:lastRenderedPageBreak/>
        <w:t>Заходи Програми наведені в додатку.</w:t>
      </w:r>
    </w:p>
    <w:p w14:paraId="28134F1B" w14:textId="77777777" w:rsidR="00F62DA2" w:rsidRPr="00F62DA2" w:rsidRDefault="00F62DA2" w:rsidP="00F62DA2">
      <w:pPr>
        <w:pStyle w:val="rvps2"/>
        <w:shd w:val="clear" w:color="auto" w:fill="FFFFFF"/>
        <w:tabs>
          <w:tab w:val="left" w:pos="410"/>
        </w:tabs>
        <w:suppressAutoHyphens w:val="0"/>
        <w:autoSpaceDE w:val="0"/>
        <w:snapToGrid w:val="0"/>
        <w:spacing w:before="0" w:after="0"/>
        <w:ind w:firstLine="567"/>
        <w:jc w:val="both"/>
        <w:rPr>
          <w:rFonts w:eastAsia="Liberation Serif" w:cs="Times New Roman"/>
          <w:color w:val="0070C0"/>
          <w:shd w:val="clear" w:color="auto" w:fill="FFFFFF"/>
          <w:lang w:val="uk-UA"/>
        </w:rPr>
      </w:pPr>
    </w:p>
    <w:p w14:paraId="07CE80E6" w14:textId="77777777" w:rsidR="00F62DA2" w:rsidRPr="00F62DA2" w:rsidRDefault="00F62DA2" w:rsidP="00F62DA2">
      <w:pPr>
        <w:pStyle w:val="rvps2"/>
        <w:shd w:val="clear" w:color="auto" w:fill="FFFFFF"/>
        <w:tabs>
          <w:tab w:val="left" w:pos="410"/>
        </w:tabs>
        <w:suppressAutoHyphens w:val="0"/>
        <w:autoSpaceDE w:val="0"/>
        <w:snapToGrid w:val="0"/>
        <w:spacing w:before="0" w:after="0"/>
        <w:ind w:firstLine="567"/>
        <w:jc w:val="both"/>
        <w:rPr>
          <w:rFonts w:eastAsia="Liberation Serif" w:cs="Times New Roman"/>
          <w:color w:val="0070C0"/>
          <w:shd w:val="clear" w:color="auto" w:fill="FFFFFF"/>
          <w:lang w:val="uk-UA"/>
        </w:rPr>
      </w:pPr>
    </w:p>
    <w:p w14:paraId="1833B2FA" w14:textId="77777777" w:rsidR="00F62DA2" w:rsidRPr="00F62DA2" w:rsidRDefault="00F62DA2" w:rsidP="00F62DA2">
      <w:pPr>
        <w:pStyle w:val="rvps2"/>
        <w:shd w:val="clear" w:color="auto" w:fill="FFFFFF"/>
        <w:tabs>
          <w:tab w:val="left" w:pos="410"/>
        </w:tabs>
        <w:suppressAutoHyphens w:val="0"/>
        <w:autoSpaceDE w:val="0"/>
        <w:snapToGrid w:val="0"/>
        <w:spacing w:before="0" w:after="0"/>
        <w:ind w:firstLine="567"/>
        <w:jc w:val="both"/>
        <w:rPr>
          <w:rFonts w:eastAsia="Liberation Serif" w:cs="Times New Roman"/>
          <w:color w:val="0070C0"/>
          <w:shd w:val="clear" w:color="auto" w:fill="FFFFFF"/>
          <w:lang w:val="uk-UA"/>
        </w:rPr>
      </w:pPr>
    </w:p>
    <w:p w14:paraId="1265D5DF" w14:textId="77777777" w:rsidR="00F62DA2" w:rsidRPr="00F62DA2" w:rsidRDefault="00F62DA2" w:rsidP="00F62DA2">
      <w:pPr>
        <w:pStyle w:val="rvps2"/>
        <w:shd w:val="clear" w:color="auto" w:fill="FFFFFF"/>
        <w:tabs>
          <w:tab w:val="left" w:pos="410"/>
        </w:tabs>
        <w:suppressAutoHyphens w:val="0"/>
        <w:autoSpaceDE w:val="0"/>
        <w:snapToGrid w:val="0"/>
        <w:spacing w:before="0" w:after="0"/>
        <w:jc w:val="both"/>
        <w:rPr>
          <w:rFonts w:cs="Times New Roman"/>
          <w:color w:val="0070C0"/>
          <w:lang w:val="uk-UA"/>
        </w:rPr>
      </w:pPr>
      <w:r w:rsidRPr="00F62DA2">
        <w:rPr>
          <w:rFonts w:eastAsia="Liberation Serif" w:cs="Times New Roman"/>
          <w:color w:val="0070C0"/>
          <w:shd w:val="clear" w:color="auto" w:fill="FFFFFF"/>
          <w:lang w:val="uk-UA"/>
        </w:rPr>
        <w:t>Секретар міської ради</w:t>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t>Віталій ДІДЕНКО</w:t>
      </w:r>
    </w:p>
    <w:p w14:paraId="67CA9690" w14:textId="77777777" w:rsidR="00F62DA2" w:rsidRPr="00F62DA2" w:rsidRDefault="00F62DA2" w:rsidP="00F62DA2">
      <w:pPr>
        <w:pStyle w:val="rvps2"/>
        <w:shd w:val="clear" w:color="auto" w:fill="FFFFFF"/>
        <w:tabs>
          <w:tab w:val="left" w:pos="410"/>
        </w:tabs>
        <w:suppressAutoHyphens w:val="0"/>
        <w:autoSpaceDE w:val="0"/>
        <w:snapToGrid w:val="0"/>
        <w:spacing w:before="0" w:after="0"/>
        <w:jc w:val="both"/>
        <w:rPr>
          <w:rFonts w:eastAsia="Liberation Serif" w:cs="Times New Roman"/>
          <w:color w:val="0070C0"/>
          <w:shd w:val="clear" w:color="auto" w:fill="FFFFFF"/>
          <w:lang w:val="uk-UA"/>
        </w:rPr>
      </w:pPr>
    </w:p>
    <w:p w14:paraId="61FF083F" w14:textId="77777777" w:rsidR="00F62DA2" w:rsidRPr="00F62DA2" w:rsidRDefault="00F62DA2" w:rsidP="00F62DA2">
      <w:pPr>
        <w:pStyle w:val="rvps2"/>
        <w:shd w:val="clear" w:color="auto" w:fill="FFFFFF"/>
        <w:tabs>
          <w:tab w:val="left" w:pos="410"/>
        </w:tabs>
        <w:suppressAutoHyphens w:val="0"/>
        <w:autoSpaceDE w:val="0"/>
        <w:snapToGrid w:val="0"/>
        <w:spacing w:before="0" w:after="0"/>
        <w:jc w:val="both"/>
        <w:rPr>
          <w:rFonts w:eastAsia="Liberation Serif" w:cs="Times New Roman"/>
          <w:color w:val="0070C0"/>
          <w:shd w:val="clear" w:color="auto" w:fill="FFFFFF"/>
          <w:lang w:val="uk-UA"/>
        </w:rPr>
      </w:pPr>
    </w:p>
    <w:p w14:paraId="0FEC5559" w14:textId="77777777" w:rsidR="00F62DA2" w:rsidRPr="00F62DA2" w:rsidRDefault="00F62DA2" w:rsidP="00F62DA2">
      <w:pPr>
        <w:pStyle w:val="rvps2"/>
        <w:shd w:val="clear" w:color="auto" w:fill="FFFFFF"/>
        <w:tabs>
          <w:tab w:val="left" w:pos="410"/>
        </w:tabs>
        <w:suppressAutoHyphens w:val="0"/>
        <w:autoSpaceDE w:val="0"/>
        <w:snapToGrid w:val="0"/>
        <w:spacing w:before="0" w:after="0"/>
        <w:jc w:val="both"/>
        <w:rPr>
          <w:rFonts w:eastAsia="Liberation Serif" w:cs="Times New Roman"/>
          <w:color w:val="0070C0"/>
          <w:shd w:val="clear" w:color="auto" w:fill="FFFFFF"/>
          <w:lang w:val="uk-UA"/>
        </w:rPr>
      </w:pPr>
      <w:r w:rsidRPr="00F62DA2">
        <w:rPr>
          <w:rFonts w:eastAsia="Liberation Serif" w:cs="Times New Roman"/>
          <w:color w:val="0070C0"/>
          <w:shd w:val="clear" w:color="auto" w:fill="FFFFFF"/>
          <w:lang w:val="uk-UA"/>
        </w:rPr>
        <w:t>Директор МКП «Хмельницькводоканал»</w:t>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r>
      <w:r w:rsidRPr="00F62DA2">
        <w:rPr>
          <w:rFonts w:eastAsia="Liberation Serif" w:cs="Times New Roman"/>
          <w:color w:val="0070C0"/>
          <w:shd w:val="clear" w:color="auto" w:fill="FFFFFF"/>
          <w:lang w:val="uk-UA"/>
        </w:rPr>
        <w:tab/>
        <w:t>Олександр НАДОЛЬНИЙ</w:t>
      </w:r>
    </w:p>
    <w:p w14:paraId="7892DF7E" w14:textId="77777777" w:rsidR="00F62DA2" w:rsidRPr="00F62DA2" w:rsidRDefault="00F62DA2" w:rsidP="00F62DA2">
      <w:pPr>
        <w:pStyle w:val="rvps2"/>
        <w:shd w:val="clear" w:color="auto" w:fill="FFFFFF"/>
        <w:tabs>
          <w:tab w:val="left" w:pos="410"/>
        </w:tabs>
        <w:suppressAutoHyphens w:val="0"/>
        <w:autoSpaceDE w:val="0"/>
        <w:snapToGrid w:val="0"/>
        <w:spacing w:before="0" w:after="0"/>
        <w:jc w:val="both"/>
        <w:rPr>
          <w:rFonts w:eastAsia="Liberation Serif" w:cs="Times New Roman"/>
          <w:color w:val="0070C0"/>
          <w:shd w:val="clear" w:color="auto" w:fill="FFFFFF"/>
          <w:lang w:val="uk-UA"/>
        </w:rPr>
      </w:pPr>
    </w:p>
    <w:p w14:paraId="3594CC66" w14:textId="77777777" w:rsidR="00F62DA2" w:rsidRPr="00F62DA2" w:rsidRDefault="00F62DA2" w:rsidP="00F62DA2">
      <w:pPr>
        <w:pStyle w:val="rvps2"/>
        <w:shd w:val="clear" w:color="auto" w:fill="FFFFFF"/>
        <w:tabs>
          <w:tab w:val="left" w:pos="410"/>
        </w:tabs>
        <w:suppressAutoHyphens w:val="0"/>
        <w:autoSpaceDE w:val="0"/>
        <w:snapToGrid w:val="0"/>
        <w:spacing w:before="0" w:after="0"/>
        <w:jc w:val="both"/>
        <w:rPr>
          <w:rFonts w:eastAsia="Liberation Serif" w:cs="Times New Roman"/>
          <w:color w:val="0070C0"/>
          <w:shd w:val="clear" w:color="auto" w:fill="FFFFFF"/>
          <w:lang w:val="uk-UA"/>
        </w:rPr>
        <w:sectPr w:rsidR="00F62DA2" w:rsidRPr="00F62DA2" w:rsidSect="00F62DA2">
          <w:pgSz w:w="11906" w:h="16838"/>
          <w:pgMar w:top="709" w:right="424" w:bottom="567" w:left="1418" w:header="708" w:footer="708" w:gutter="0"/>
          <w:cols w:space="720"/>
          <w:docGrid w:linePitch="600" w:charSpace="32768"/>
        </w:sectPr>
      </w:pPr>
    </w:p>
    <w:p w14:paraId="287246FD" w14:textId="77777777" w:rsidR="00F62DA2" w:rsidRPr="00F62DA2" w:rsidRDefault="00F62DA2" w:rsidP="00F62DA2">
      <w:pPr>
        <w:widowControl/>
        <w:suppressAutoHyphens w:val="0"/>
        <w:jc w:val="right"/>
        <w:textAlignment w:val="auto"/>
        <w:rPr>
          <w:rFonts w:eastAsia="Times New Roman" w:cs="Times New Roman"/>
          <w:b/>
          <w:bCs/>
          <w:i/>
          <w:color w:val="0070C0"/>
          <w:kern w:val="0"/>
          <w:lang w:val="uk-UA" w:eastAsia="uk-UA" w:bidi="ar-SA"/>
        </w:rPr>
      </w:pPr>
      <w:r w:rsidRPr="00F62DA2">
        <w:rPr>
          <w:rFonts w:eastAsia="Times New Roman" w:cs="Times New Roman"/>
          <w:b/>
          <w:bCs/>
          <w:i/>
          <w:color w:val="0070C0"/>
          <w:kern w:val="0"/>
          <w:lang w:val="uk-UA" w:eastAsia="uk-UA" w:bidi="ar-SA"/>
        </w:rPr>
        <w:lastRenderedPageBreak/>
        <w:t>Додаток до Програми</w:t>
      </w:r>
    </w:p>
    <w:p w14:paraId="431A1AE5" w14:textId="77777777" w:rsidR="00F62DA2" w:rsidRPr="00F62DA2" w:rsidRDefault="00F62DA2" w:rsidP="00F62DA2">
      <w:pPr>
        <w:widowControl/>
        <w:suppressAutoHyphens w:val="0"/>
        <w:jc w:val="center"/>
        <w:textAlignment w:val="auto"/>
        <w:rPr>
          <w:rFonts w:eastAsia="Times New Roman" w:cs="Times New Roman"/>
          <w:b/>
          <w:bCs/>
          <w:color w:val="0070C0"/>
          <w:kern w:val="0"/>
          <w:lang w:val="uk-UA" w:eastAsia="uk-UA" w:bidi="ar-SA"/>
        </w:rPr>
      </w:pPr>
    </w:p>
    <w:p w14:paraId="5B86ABDD" w14:textId="77777777" w:rsidR="00F62DA2" w:rsidRPr="00F62DA2" w:rsidRDefault="00F62DA2" w:rsidP="00F62DA2">
      <w:pPr>
        <w:widowControl/>
        <w:suppressAutoHyphens w:val="0"/>
        <w:jc w:val="center"/>
        <w:textAlignment w:val="auto"/>
        <w:rPr>
          <w:rFonts w:eastAsia="Times New Roman" w:cs="Times New Roman"/>
          <w:b/>
          <w:bCs/>
          <w:color w:val="0070C0"/>
          <w:kern w:val="0"/>
          <w:lang w:val="uk-UA" w:eastAsia="uk-UA" w:bidi="ar-SA"/>
        </w:rPr>
      </w:pPr>
      <w:r w:rsidRPr="00F62DA2">
        <w:rPr>
          <w:rFonts w:eastAsia="Times New Roman" w:cs="Times New Roman"/>
          <w:b/>
          <w:bCs/>
          <w:color w:val="0070C0"/>
          <w:kern w:val="0"/>
          <w:lang w:val="uk-UA" w:eastAsia="uk-UA" w:bidi="ar-SA"/>
        </w:rPr>
        <w:t>Заходи Програми підтримки розвитку МКП «Хмельницькводоканал» на 2023-2027 роки.</w:t>
      </w:r>
    </w:p>
    <w:p w14:paraId="587C33F8" w14:textId="77777777" w:rsidR="00F62DA2" w:rsidRPr="00F62DA2" w:rsidRDefault="00F62DA2" w:rsidP="00F62DA2">
      <w:pPr>
        <w:rPr>
          <w:rFonts w:cs="Times New Roman"/>
          <w:color w:val="0070C0"/>
          <w:lang w:val="uk-UA"/>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002"/>
        <w:gridCol w:w="3496"/>
        <w:gridCol w:w="2215"/>
        <w:gridCol w:w="1257"/>
        <w:gridCol w:w="1144"/>
        <w:gridCol w:w="1144"/>
        <w:gridCol w:w="1262"/>
        <w:gridCol w:w="1275"/>
        <w:gridCol w:w="1325"/>
      </w:tblGrid>
      <w:tr w:rsidR="00F62DA2" w:rsidRPr="00F62DA2" w14:paraId="79D4026C" w14:textId="77777777" w:rsidTr="00F62DA2">
        <w:trPr>
          <w:trHeight w:val="330"/>
        </w:trPr>
        <w:tc>
          <w:tcPr>
            <w:tcW w:w="375" w:type="dxa"/>
            <w:vMerge w:val="restart"/>
            <w:shd w:val="clear" w:color="auto" w:fill="auto"/>
            <w:noWrap/>
            <w:hideMark/>
          </w:tcPr>
          <w:p w14:paraId="2FE2A682"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 з/п</w:t>
            </w:r>
          </w:p>
        </w:tc>
        <w:tc>
          <w:tcPr>
            <w:tcW w:w="2002" w:type="dxa"/>
            <w:vMerge w:val="restart"/>
            <w:shd w:val="clear" w:color="auto" w:fill="auto"/>
            <w:noWrap/>
            <w:hideMark/>
          </w:tcPr>
          <w:p w14:paraId="251A94E8"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Розділи</w:t>
            </w:r>
          </w:p>
        </w:tc>
        <w:tc>
          <w:tcPr>
            <w:tcW w:w="3496" w:type="dxa"/>
            <w:vMerge w:val="restart"/>
            <w:shd w:val="clear" w:color="auto" w:fill="auto"/>
            <w:noWrap/>
            <w:hideMark/>
          </w:tcPr>
          <w:p w14:paraId="07CF4D4B" w14:textId="77777777" w:rsidR="00F62DA2" w:rsidRPr="00F62DA2" w:rsidRDefault="00F62DA2" w:rsidP="002C3F02">
            <w:pPr>
              <w:widowControl/>
              <w:suppressAutoHyphens w:val="0"/>
              <w:ind w:left="-118" w:right="3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Найменування заходу</w:t>
            </w:r>
          </w:p>
        </w:tc>
        <w:tc>
          <w:tcPr>
            <w:tcW w:w="2215" w:type="dxa"/>
            <w:vMerge w:val="restart"/>
            <w:shd w:val="clear" w:color="auto" w:fill="auto"/>
            <w:noWrap/>
            <w:hideMark/>
          </w:tcPr>
          <w:p w14:paraId="36D4F4E3"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Джерела фінансування</w:t>
            </w:r>
          </w:p>
        </w:tc>
        <w:tc>
          <w:tcPr>
            <w:tcW w:w="1257" w:type="dxa"/>
            <w:vMerge w:val="restart"/>
            <w:shd w:val="clear" w:color="auto" w:fill="auto"/>
            <w:noWrap/>
            <w:hideMark/>
          </w:tcPr>
          <w:p w14:paraId="22C37C9D"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Загальна вартість заходу, тис. гри.</w:t>
            </w:r>
          </w:p>
        </w:tc>
        <w:tc>
          <w:tcPr>
            <w:tcW w:w="6150" w:type="dxa"/>
            <w:gridSpan w:val="5"/>
            <w:shd w:val="clear" w:color="auto" w:fill="auto"/>
            <w:noWrap/>
            <w:hideMark/>
          </w:tcPr>
          <w:p w14:paraId="409045D6"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Обсяги фінансування за роками, тис. гривень</w:t>
            </w:r>
          </w:p>
        </w:tc>
      </w:tr>
      <w:tr w:rsidR="00F62DA2" w:rsidRPr="00F62DA2" w14:paraId="3B6DB151" w14:textId="77777777" w:rsidTr="00F62DA2">
        <w:trPr>
          <w:trHeight w:val="375"/>
        </w:trPr>
        <w:tc>
          <w:tcPr>
            <w:tcW w:w="375" w:type="dxa"/>
            <w:vMerge/>
            <w:noWrap/>
            <w:hideMark/>
          </w:tcPr>
          <w:p w14:paraId="556DE7B6"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p>
        </w:tc>
        <w:tc>
          <w:tcPr>
            <w:tcW w:w="2002" w:type="dxa"/>
            <w:vMerge/>
            <w:noWrap/>
            <w:hideMark/>
          </w:tcPr>
          <w:p w14:paraId="745F2255"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00B50255" w14:textId="77777777" w:rsidR="00F62DA2" w:rsidRPr="00F62DA2" w:rsidRDefault="00F62DA2" w:rsidP="002C3F02">
            <w:pPr>
              <w:widowControl/>
              <w:suppressAutoHyphens w:val="0"/>
              <w:ind w:left="-118" w:right="34"/>
              <w:jc w:val="center"/>
              <w:textAlignment w:val="auto"/>
              <w:rPr>
                <w:rFonts w:eastAsia="Times New Roman" w:cs="Times New Roman"/>
                <w:b/>
                <w:bCs/>
                <w:color w:val="0070C0"/>
                <w:kern w:val="0"/>
                <w:sz w:val="22"/>
                <w:szCs w:val="22"/>
                <w:lang w:val="uk-UA" w:eastAsia="uk-UA" w:bidi="ar-SA"/>
              </w:rPr>
            </w:pPr>
          </w:p>
        </w:tc>
        <w:tc>
          <w:tcPr>
            <w:tcW w:w="2215" w:type="dxa"/>
            <w:vMerge/>
            <w:noWrap/>
            <w:hideMark/>
          </w:tcPr>
          <w:p w14:paraId="3B271646"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p>
        </w:tc>
        <w:tc>
          <w:tcPr>
            <w:tcW w:w="1257" w:type="dxa"/>
            <w:vMerge/>
            <w:noWrap/>
            <w:hideMark/>
          </w:tcPr>
          <w:p w14:paraId="658E5964"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p>
        </w:tc>
        <w:tc>
          <w:tcPr>
            <w:tcW w:w="1144" w:type="dxa"/>
            <w:shd w:val="clear" w:color="auto" w:fill="auto"/>
            <w:noWrap/>
            <w:hideMark/>
          </w:tcPr>
          <w:p w14:paraId="21082E17"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2023</w:t>
            </w:r>
          </w:p>
        </w:tc>
        <w:tc>
          <w:tcPr>
            <w:tcW w:w="1144" w:type="dxa"/>
            <w:shd w:val="clear" w:color="auto" w:fill="auto"/>
            <w:noWrap/>
            <w:hideMark/>
          </w:tcPr>
          <w:p w14:paraId="51DCFD40"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2024</w:t>
            </w:r>
          </w:p>
        </w:tc>
        <w:tc>
          <w:tcPr>
            <w:tcW w:w="1262" w:type="dxa"/>
            <w:shd w:val="clear" w:color="auto" w:fill="auto"/>
            <w:noWrap/>
            <w:hideMark/>
          </w:tcPr>
          <w:p w14:paraId="25EC5260"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2025</w:t>
            </w:r>
          </w:p>
        </w:tc>
        <w:tc>
          <w:tcPr>
            <w:tcW w:w="1275" w:type="dxa"/>
            <w:shd w:val="clear" w:color="auto" w:fill="auto"/>
            <w:noWrap/>
            <w:hideMark/>
          </w:tcPr>
          <w:p w14:paraId="7620E358"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2026</w:t>
            </w:r>
          </w:p>
        </w:tc>
        <w:tc>
          <w:tcPr>
            <w:tcW w:w="1325" w:type="dxa"/>
            <w:shd w:val="clear" w:color="auto" w:fill="auto"/>
            <w:noWrap/>
            <w:hideMark/>
          </w:tcPr>
          <w:p w14:paraId="66BEA931"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2027</w:t>
            </w:r>
          </w:p>
        </w:tc>
      </w:tr>
      <w:tr w:rsidR="00F62DA2" w:rsidRPr="00F62DA2" w14:paraId="733AE9A2" w14:textId="77777777" w:rsidTr="00F62DA2">
        <w:trPr>
          <w:trHeight w:val="115"/>
        </w:trPr>
        <w:tc>
          <w:tcPr>
            <w:tcW w:w="375" w:type="dxa"/>
            <w:shd w:val="clear" w:color="auto" w:fill="auto"/>
            <w:noWrap/>
            <w:hideMark/>
          </w:tcPr>
          <w:p w14:paraId="7A383535"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w:t>
            </w:r>
          </w:p>
        </w:tc>
        <w:tc>
          <w:tcPr>
            <w:tcW w:w="2002" w:type="dxa"/>
            <w:shd w:val="clear" w:color="auto" w:fill="auto"/>
            <w:noWrap/>
            <w:hideMark/>
          </w:tcPr>
          <w:p w14:paraId="595E28B7"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w:t>
            </w:r>
          </w:p>
        </w:tc>
        <w:tc>
          <w:tcPr>
            <w:tcW w:w="3496" w:type="dxa"/>
            <w:shd w:val="clear" w:color="auto" w:fill="auto"/>
            <w:noWrap/>
            <w:hideMark/>
          </w:tcPr>
          <w:p w14:paraId="0C4CD511" w14:textId="77777777" w:rsidR="00F62DA2" w:rsidRPr="00F62DA2" w:rsidRDefault="00F62DA2" w:rsidP="002C3F02">
            <w:pPr>
              <w:widowControl/>
              <w:suppressAutoHyphens w:val="0"/>
              <w:ind w:left="-118" w:right="3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w:t>
            </w:r>
          </w:p>
        </w:tc>
        <w:tc>
          <w:tcPr>
            <w:tcW w:w="2215" w:type="dxa"/>
            <w:shd w:val="clear" w:color="FFFFCC" w:fill="FFFFFF"/>
            <w:noWrap/>
            <w:hideMark/>
          </w:tcPr>
          <w:p w14:paraId="7A96A5D1"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4</w:t>
            </w:r>
          </w:p>
        </w:tc>
        <w:tc>
          <w:tcPr>
            <w:tcW w:w="1257" w:type="dxa"/>
            <w:shd w:val="clear" w:color="auto" w:fill="auto"/>
            <w:noWrap/>
            <w:hideMark/>
          </w:tcPr>
          <w:p w14:paraId="00644F6C"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5</w:t>
            </w:r>
          </w:p>
        </w:tc>
        <w:tc>
          <w:tcPr>
            <w:tcW w:w="1144" w:type="dxa"/>
            <w:shd w:val="clear" w:color="FFFFCC" w:fill="FFFFFF"/>
            <w:noWrap/>
            <w:hideMark/>
          </w:tcPr>
          <w:p w14:paraId="23478587"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6</w:t>
            </w:r>
          </w:p>
        </w:tc>
        <w:tc>
          <w:tcPr>
            <w:tcW w:w="1144" w:type="dxa"/>
            <w:shd w:val="clear" w:color="FFFFCC" w:fill="FFFFFF"/>
            <w:noWrap/>
            <w:hideMark/>
          </w:tcPr>
          <w:p w14:paraId="09DA54BA"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7</w:t>
            </w:r>
          </w:p>
        </w:tc>
        <w:tc>
          <w:tcPr>
            <w:tcW w:w="1262" w:type="dxa"/>
            <w:shd w:val="clear" w:color="FFFFCC" w:fill="FFFFFF"/>
            <w:noWrap/>
            <w:hideMark/>
          </w:tcPr>
          <w:p w14:paraId="17F12CC7"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8</w:t>
            </w:r>
          </w:p>
        </w:tc>
        <w:tc>
          <w:tcPr>
            <w:tcW w:w="1275" w:type="dxa"/>
            <w:shd w:val="clear" w:color="FFFFCC" w:fill="FFFFFF"/>
            <w:noWrap/>
            <w:hideMark/>
          </w:tcPr>
          <w:p w14:paraId="1A4F9388"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9</w:t>
            </w:r>
          </w:p>
        </w:tc>
        <w:tc>
          <w:tcPr>
            <w:tcW w:w="1325" w:type="dxa"/>
            <w:shd w:val="clear" w:color="auto" w:fill="auto"/>
            <w:noWrap/>
            <w:hideMark/>
          </w:tcPr>
          <w:p w14:paraId="79DB7596" w14:textId="77777777" w:rsidR="00F62DA2" w:rsidRPr="00F62DA2" w:rsidRDefault="00F62DA2" w:rsidP="002C3F02">
            <w:pPr>
              <w:widowControl/>
              <w:suppressAutoHyphens w:val="0"/>
              <w:ind w:left="-11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10</w:t>
            </w:r>
          </w:p>
        </w:tc>
      </w:tr>
      <w:tr w:rsidR="00F62DA2" w:rsidRPr="00F62DA2" w14:paraId="39AB64FF" w14:textId="77777777" w:rsidTr="00F62DA2">
        <w:trPr>
          <w:trHeight w:val="994"/>
        </w:trPr>
        <w:tc>
          <w:tcPr>
            <w:tcW w:w="375" w:type="dxa"/>
            <w:vMerge w:val="restart"/>
            <w:shd w:val="clear" w:color="auto" w:fill="auto"/>
            <w:noWrap/>
            <w:hideMark/>
          </w:tcPr>
          <w:p w14:paraId="3621ECA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w:t>
            </w:r>
          </w:p>
        </w:tc>
        <w:tc>
          <w:tcPr>
            <w:tcW w:w="2002" w:type="dxa"/>
            <w:vMerge w:val="restart"/>
            <w:shd w:val="clear" w:color="auto" w:fill="auto"/>
            <w:noWrap/>
            <w:hideMark/>
          </w:tcPr>
          <w:p w14:paraId="4E80A5C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Охорона та раціональне використання джерел питного водопостачання</w:t>
            </w:r>
          </w:p>
        </w:tc>
        <w:tc>
          <w:tcPr>
            <w:tcW w:w="3496" w:type="dxa"/>
            <w:shd w:val="clear" w:color="auto" w:fill="auto"/>
            <w:noWrap/>
            <w:hideMark/>
          </w:tcPr>
          <w:p w14:paraId="386568DD"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 Нове будівництво нових свердловин для забезпечення централізованого водопостачанням громади</w:t>
            </w:r>
          </w:p>
        </w:tc>
        <w:tc>
          <w:tcPr>
            <w:tcW w:w="2215" w:type="dxa"/>
            <w:shd w:val="clear" w:color="auto" w:fill="auto"/>
            <w:noWrap/>
            <w:hideMark/>
          </w:tcPr>
          <w:p w14:paraId="2574B36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0912B34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12000,000</w:t>
            </w:r>
          </w:p>
        </w:tc>
        <w:tc>
          <w:tcPr>
            <w:tcW w:w="1144" w:type="dxa"/>
            <w:shd w:val="clear" w:color="auto" w:fill="auto"/>
            <w:noWrap/>
            <w:hideMark/>
          </w:tcPr>
          <w:p w14:paraId="2D74B49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7140B9C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c>
          <w:tcPr>
            <w:tcW w:w="1262" w:type="dxa"/>
            <w:shd w:val="clear" w:color="auto" w:fill="auto"/>
            <w:noWrap/>
            <w:hideMark/>
          </w:tcPr>
          <w:p w14:paraId="5B23041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c>
          <w:tcPr>
            <w:tcW w:w="1275" w:type="dxa"/>
            <w:shd w:val="clear" w:color="auto" w:fill="auto"/>
            <w:noWrap/>
            <w:hideMark/>
          </w:tcPr>
          <w:p w14:paraId="6960E49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c>
          <w:tcPr>
            <w:tcW w:w="1325" w:type="dxa"/>
            <w:shd w:val="clear" w:color="auto" w:fill="auto"/>
            <w:noWrap/>
            <w:hideMark/>
          </w:tcPr>
          <w:p w14:paraId="452F10F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r>
      <w:tr w:rsidR="00F62DA2" w:rsidRPr="00F62DA2" w14:paraId="1ADCE1DA" w14:textId="77777777" w:rsidTr="00F62DA2">
        <w:trPr>
          <w:trHeight w:val="229"/>
        </w:trPr>
        <w:tc>
          <w:tcPr>
            <w:tcW w:w="375" w:type="dxa"/>
            <w:vMerge/>
            <w:noWrap/>
            <w:hideMark/>
          </w:tcPr>
          <w:p w14:paraId="7F4E4F1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A3E32D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3F319FE6"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 Будівництво зон санітарної охорони</w:t>
            </w:r>
          </w:p>
        </w:tc>
        <w:tc>
          <w:tcPr>
            <w:tcW w:w="2215" w:type="dxa"/>
            <w:shd w:val="clear" w:color="auto" w:fill="auto"/>
            <w:noWrap/>
            <w:hideMark/>
          </w:tcPr>
          <w:p w14:paraId="6DD0182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633AF1E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7000,000</w:t>
            </w:r>
          </w:p>
        </w:tc>
        <w:tc>
          <w:tcPr>
            <w:tcW w:w="1144" w:type="dxa"/>
            <w:shd w:val="clear" w:color="auto" w:fill="auto"/>
            <w:noWrap/>
            <w:hideMark/>
          </w:tcPr>
          <w:p w14:paraId="675ECFB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3B5333B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62" w:type="dxa"/>
            <w:shd w:val="clear" w:color="auto" w:fill="auto"/>
            <w:noWrap/>
            <w:hideMark/>
          </w:tcPr>
          <w:p w14:paraId="01F3A89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275" w:type="dxa"/>
            <w:shd w:val="clear" w:color="auto" w:fill="auto"/>
            <w:noWrap/>
            <w:hideMark/>
          </w:tcPr>
          <w:p w14:paraId="7B9813D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325" w:type="dxa"/>
            <w:shd w:val="clear" w:color="auto" w:fill="auto"/>
            <w:noWrap/>
            <w:hideMark/>
          </w:tcPr>
          <w:p w14:paraId="143D9DD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r>
      <w:tr w:rsidR="00F62DA2" w:rsidRPr="00F62DA2" w14:paraId="3C1AA2FA" w14:textId="77777777" w:rsidTr="00F62DA2">
        <w:trPr>
          <w:trHeight w:val="263"/>
        </w:trPr>
        <w:tc>
          <w:tcPr>
            <w:tcW w:w="375" w:type="dxa"/>
            <w:shd w:val="clear" w:color="auto" w:fill="auto"/>
            <w:noWrap/>
            <w:hideMark/>
          </w:tcPr>
          <w:p w14:paraId="26D12A2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shd w:val="clear" w:color="auto" w:fill="auto"/>
            <w:noWrap/>
            <w:hideMark/>
          </w:tcPr>
          <w:p w14:paraId="414A2E32"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1</w:t>
            </w:r>
          </w:p>
        </w:tc>
        <w:tc>
          <w:tcPr>
            <w:tcW w:w="3496" w:type="dxa"/>
            <w:shd w:val="clear" w:color="auto" w:fill="auto"/>
            <w:noWrap/>
            <w:hideMark/>
          </w:tcPr>
          <w:p w14:paraId="55DB17D1"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12D9D1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hideMark/>
          </w:tcPr>
          <w:p w14:paraId="5DF07856"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19000,000</w:t>
            </w:r>
          </w:p>
        </w:tc>
        <w:tc>
          <w:tcPr>
            <w:tcW w:w="1144" w:type="dxa"/>
            <w:shd w:val="clear" w:color="auto" w:fill="auto"/>
            <w:noWrap/>
            <w:hideMark/>
          </w:tcPr>
          <w:p w14:paraId="6D45542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7BB59D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4000,000</w:t>
            </w:r>
          </w:p>
        </w:tc>
        <w:tc>
          <w:tcPr>
            <w:tcW w:w="1262" w:type="dxa"/>
            <w:shd w:val="clear" w:color="auto" w:fill="auto"/>
            <w:noWrap/>
            <w:hideMark/>
          </w:tcPr>
          <w:p w14:paraId="0972E4D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275" w:type="dxa"/>
            <w:shd w:val="clear" w:color="auto" w:fill="auto"/>
            <w:noWrap/>
            <w:hideMark/>
          </w:tcPr>
          <w:p w14:paraId="17C14A5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325" w:type="dxa"/>
            <w:shd w:val="clear" w:color="auto" w:fill="auto"/>
            <w:noWrap/>
            <w:hideMark/>
          </w:tcPr>
          <w:p w14:paraId="6D4CF33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r>
      <w:tr w:rsidR="00F62DA2" w:rsidRPr="00F62DA2" w14:paraId="2DC1E750" w14:textId="77777777" w:rsidTr="00F62DA2">
        <w:trPr>
          <w:trHeight w:val="469"/>
        </w:trPr>
        <w:tc>
          <w:tcPr>
            <w:tcW w:w="375" w:type="dxa"/>
            <w:vMerge w:val="restart"/>
            <w:shd w:val="clear" w:color="auto" w:fill="auto"/>
            <w:noWrap/>
            <w:hideMark/>
          </w:tcPr>
          <w:p w14:paraId="64EB142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w:t>
            </w:r>
          </w:p>
        </w:tc>
        <w:tc>
          <w:tcPr>
            <w:tcW w:w="2002" w:type="dxa"/>
            <w:vMerge w:val="restart"/>
            <w:shd w:val="clear" w:color="auto" w:fill="auto"/>
            <w:noWrap/>
            <w:hideMark/>
          </w:tcPr>
          <w:p w14:paraId="29720DD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Застосування сучасних методів управління системами водопровідного та каналізаційного господарства</w:t>
            </w:r>
          </w:p>
        </w:tc>
        <w:tc>
          <w:tcPr>
            <w:tcW w:w="3496" w:type="dxa"/>
            <w:vMerge w:val="restart"/>
            <w:shd w:val="clear" w:color="auto" w:fill="auto"/>
            <w:noWrap/>
            <w:hideMark/>
          </w:tcPr>
          <w:p w14:paraId="178AB95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 Впровадження системи ГІС мереж і об’єктів ВІК</w:t>
            </w:r>
          </w:p>
        </w:tc>
        <w:tc>
          <w:tcPr>
            <w:tcW w:w="2215" w:type="dxa"/>
            <w:shd w:val="clear" w:color="auto" w:fill="auto"/>
            <w:noWrap/>
            <w:hideMark/>
          </w:tcPr>
          <w:p w14:paraId="3FF61C1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5F9FBEF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6644,050</w:t>
            </w:r>
          </w:p>
        </w:tc>
        <w:tc>
          <w:tcPr>
            <w:tcW w:w="1144" w:type="dxa"/>
            <w:shd w:val="clear" w:color="auto" w:fill="auto"/>
            <w:noWrap/>
            <w:hideMark/>
          </w:tcPr>
          <w:p w14:paraId="0E6E278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600,000</w:t>
            </w:r>
          </w:p>
        </w:tc>
        <w:tc>
          <w:tcPr>
            <w:tcW w:w="1144" w:type="dxa"/>
            <w:shd w:val="clear" w:color="auto" w:fill="auto"/>
            <w:noWrap/>
            <w:hideMark/>
          </w:tcPr>
          <w:p w14:paraId="32EF546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6044,050</w:t>
            </w:r>
          </w:p>
        </w:tc>
        <w:tc>
          <w:tcPr>
            <w:tcW w:w="1262" w:type="dxa"/>
            <w:shd w:val="clear" w:color="auto" w:fill="auto"/>
            <w:noWrap/>
            <w:hideMark/>
          </w:tcPr>
          <w:p w14:paraId="22862F5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0D2E55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5B5E29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78B92C5D" w14:textId="77777777" w:rsidTr="00F62DA2">
        <w:trPr>
          <w:trHeight w:val="166"/>
        </w:trPr>
        <w:tc>
          <w:tcPr>
            <w:tcW w:w="375" w:type="dxa"/>
            <w:vMerge/>
            <w:noWrap/>
            <w:hideMark/>
          </w:tcPr>
          <w:p w14:paraId="02D3AD9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DB78FA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560E3DE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7B68AD2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79C8089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1355,950</w:t>
            </w:r>
          </w:p>
        </w:tc>
        <w:tc>
          <w:tcPr>
            <w:tcW w:w="1144" w:type="dxa"/>
            <w:shd w:val="clear" w:color="auto" w:fill="auto"/>
            <w:noWrap/>
            <w:hideMark/>
          </w:tcPr>
          <w:p w14:paraId="09FE44B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7A9F4C2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1355,950</w:t>
            </w:r>
          </w:p>
        </w:tc>
        <w:tc>
          <w:tcPr>
            <w:tcW w:w="1262" w:type="dxa"/>
            <w:shd w:val="clear" w:color="auto" w:fill="auto"/>
            <w:noWrap/>
            <w:hideMark/>
          </w:tcPr>
          <w:p w14:paraId="4C38E03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3CFF520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9FA0C5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13FD6C4" w14:textId="77777777" w:rsidTr="00F62DA2">
        <w:trPr>
          <w:trHeight w:val="720"/>
        </w:trPr>
        <w:tc>
          <w:tcPr>
            <w:tcW w:w="375" w:type="dxa"/>
            <w:vMerge/>
            <w:noWrap/>
            <w:hideMark/>
          </w:tcPr>
          <w:p w14:paraId="72E7F12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71B71A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02E42A0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 Автоматизація об’єктів водопроводу і каналізації впровадження АСУ ТП</w:t>
            </w:r>
          </w:p>
        </w:tc>
        <w:tc>
          <w:tcPr>
            <w:tcW w:w="2215" w:type="dxa"/>
            <w:shd w:val="clear" w:color="auto" w:fill="auto"/>
            <w:noWrap/>
            <w:hideMark/>
          </w:tcPr>
          <w:p w14:paraId="062DFD6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2D5F399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14000,000</w:t>
            </w:r>
          </w:p>
        </w:tc>
        <w:tc>
          <w:tcPr>
            <w:tcW w:w="1144" w:type="dxa"/>
            <w:shd w:val="clear" w:color="auto" w:fill="auto"/>
            <w:noWrap/>
            <w:hideMark/>
          </w:tcPr>
          <w:p w14:paraId="3931A9F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4152624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7000,000</w:t>
            </w:r>
          </w:p>
        </w:tc>
        <w:tc>
          <w:tcPr>
            <w:tcW w:w="1262" w:type="dxa"/>
            <w:shd w:val="clear" w:color="auto" w:fill="auto"/>
            <w:noWrap/>
            <w:hideMark/>
          </w:tcPr>
          <w:p w14:paraId="109205F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c>
          <w:tcPr>
            <w:tcW w:w="1275" w:type="dxa"/>
            <w:shd w:val="clear" w:color="auto" w:fill="auto"/>
            <w:noWrap/>
            <w:hideMark/>
          </w:tcPr>
          <w:p w14:paraId="4CFC382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4000,000</w:t>
            </w:r>
          </w:p>
        </w:tc>
        <w:tc>
          <w:tcPr>
            <w:tcW w:w="1325" w:type="dxa"/>
            <w:shd w:val="clear" w:color="auto" w:fill="auto"/>
            <w:noWrap/>
            <w:hideMark/>
          </w:tcPr>
          <w:p w14:paraId="03027B4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BA4DD21" w14:textId="77777777" w:rsidTr="00F62DA2">
        <w:trPr>
          <w:trHeight w:val="808"/>
        </w:trPr>
        <w:tc>
          <w:tcPr>
            <w:tcW w:w="375" w:type="dxa"/>
            <w:vMerge/>
            <w:noWrap/>
            <w:hideMark/>
          </w:tcPr>
          <w:p w14:paraId="591EE8B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1D3426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70A61AB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 Відшкодування вартості, облаштування водомірних вузлів для малозабезпечених верств населення</w:t>
            </w:r>
          </w:p>
        </w:tc>
        <w:tc>
          <w:tcPr>
            <w:tcW w:w="2215" w:type="dxa"/>
            <w:shd w:val="clear" w:color="auto" w:fill="auto"/>
            <w:noWrap/>
            <w:hideMark/>
          </w:tcPr>
          <w:p w14:paraId="2F5ACC8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4964EA7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2593,900</w:t>
            </w:r>
          </w:p>
        </w:tc>
        <w:tc>
          <w:tcPr>
            <w:tcW w:w="1144" w:type="dxa"/>
            <w:shd w:val="clear" w:color="auto" w:fill="auto"/>
            <w:noWrap/>
            <w:hideMark/>
          </w:tcPr>
          <w:p w14:paraId="3F83195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2593,900</w:t>
            </w:r>
          </w:p>
        </w:tc>
        <w:tc>
          <w:tcPr>
            <w:tcW w:w="1144" w:type="dxa"/>
            <w:shd w:val="clear" w:color="auto" w:fill="auto"/>
            <w:noWrap/>
            <w:hideMark/>
          </w:tcPr>
          <w:p w14:paraId="236FF71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FFFFCC" w:fill="FFFFFF"/>
            <w:noWrap/>
            <w:hideMark/>
          </w:tcPr>
          <w:p w14:paraId="1967416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2945565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40E822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F194504" w14:textId="77777777" w:rsidTr="00F62DA2">
        <w:trPr>
          <w:trHeight w:val="548"/>
        </w:trPr>
        <w:tc>
          <w:tcPr>
            <w:tcW w:w="375" w:type="dxa"/>
            <w:vMerge/>
            <w:noWrap/>
            <w:hideMark/>
          </w:tcPr>
          <w:p w14:paraId="1EC3FA3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F63689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03B09425"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 Система диспетчерського контролю МКП «Хмельницькводоканал»</w:t>
            </w:r>
          </w:p>
        </w:tc>
        <w:tc>
          <w:tcPr>
            <w:tcW w:w="2215" w:type="dxa"/>
            <w:shd w:val="clear" w:color="auto" w:fill="auto"/>
            <w:noWrap/>
            <w:hideMark/>
          </w:tcPr>
          <w:p w14:paraId="28300BC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563FF3C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144" w:type="dxa"/>
            <w:shd w:val="clear" w:color="auto" w:fill="auto"/>
            <w:noWrap/>
            <w:hideMark/>
          </w:tcPr>
          <w:p w14:paraId="6E78257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242DA1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62" w:type="dxa"/>
            <w:shd w:val="clear" w:color="auto" w:fill="auto"/>
            <w:noWrap/>
            <w:hideMark/>
          </w:tcPr>
          <w:p w14:paraId="29B6833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75" w:type="dxa"/>
            <w:shd w:val="clear" w:color="auto" w:fill="auto"/>
            <w:noWrap/>
            <w:hideMark/>
          </w:tcPr>
          <w:p w14:paraId="59D5D34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B16A73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3BAD668" w14:textId="77777777" w:rsidTr="00F62DA2">
        <w:trPr>
          <w:trHeight w:val="20"/>
        </w:trPr>
        <w:tc>
          <w:tcPr>
            <w:tcW w:w="375" w:type="dxa"/>
            <w:vMerge/>
            <w:shd w:val="clear" w:color="auto" w:fill="auto"/>
            <w:noWrap/>
          </w:tcPr>
          <w:p w14:paraId="77797D1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shd w:val="clear" w:color="auto" w:fill="auto"/>
            <w:noWrap/>
          </w:tcPr>
          <w:p w14:paraId="0AC10F56"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shd w:val="clear" w:color="auto" w:fill="auto"/>
            <w:noWrap/>
          </w:tcPr>
          <w:p w14:paraId="2B761569"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 Проведення енергоаудиту</w:t>
            </w:r>
          </w:p>
        </w:tc>
        <w:tc>
          <w:tcPr>
            <w:tcW w:w="2215" w:type="dxa"/>
            <w:shd w:val="clear" w:color="auto" w:fill="auto"/>
            <w:noWrap/>
          </w:tcPr>
          <w:p w14:paraId="6C201557"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tcPr>
          <w:p w14:paraId="25DF8D4A"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144" w:type="dxa"/>
            <w:shd w:val="clear" w:color="auto" w:fill="auto"/>
            <w:noWrap/>
          </w:tcPr>
          <w:p w14:paraId="0C3C0BE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144" w:type="dxa"/>
            <w:shd w:val="clear" w:color="auto" w:fill="auto"/>
            <w:noWrap/>
          </w:tcPr>
          <w:p w14:paraId="76A1635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62" w:type="dxa"/>
            <w:shd w:val="clear" w:color="auto" w:fill="auto"/>
            <w:noWrap/>
          </w:tcPr>
          <w:p w14:paraId="286D43A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75" w:type="dxa"/>
            <w:shd w:val="clear" w:color="auto" w:fill="auto"/>
            <w:noWrap/>
          </w:tcPr>
          <w:p w14:paraId="02C8E39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325" w:type="dxa"/>
            <w:shd w:val="clear" w:color="auto" w:fill="auto"/>
            <w:noWrap/>
          </w:tcPr>
          <w:p w14:paraId="6FCFD8B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r>
      <w:tr w:rsidR="00F62DA2" w:rsidRPr="00F62DA2" w14:paraId="078F53DE" w14:textId="77777777" w:rsidTr="00F62DA2">
        <w:trPr>
          <w:trHeight w:val="211"/>
        </w:trPr>
        <w:tc>
          <w:tcPr>
            <w:tcW w:w="375" w:type="dxa"/>
            <w:vMerge w:val="restart"/>
            <w:shd w:val="clear" w:color="auto" w:fill="auto"/>
            <w:noWrap/>
            <w:hideMark/>
          </w:tcPr>
          <w:p w14:paraId="01C0150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shd w:val="clear" w:color="auto" w:fill="auto"/>
            <w:noWrap/>
            <w:hideMark/>
          </w:tcPr>
          <w:p w14:paraId="40F428DA"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2</w:t>
            </w:r>
          </w:p>
        </w:tc>
        <w:tc>
          <w:tcPr>
            <w:tcW w:w="3496" w:type="dxa"/>
            <w:vMerge w:val="restart"/>
            <w:shd w:val="clear" w:color="auto" w:fill="auto"/>
            <w:noWrap/>
            <w:hideMark/>
          </w:tcPr>
          <w:p w14:paraId="71D0159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6D8AC33"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hideMark/>
          </w:tcPr>
          <w:p w14:paraId="51530DD9"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2593,900</w:t>
            </w:r>
          </w:p>
        </w:tc>
        <w:tc>
          <w:tcPr>
            <w:tcW w:w="1144" w:type="dxa"/>
            <w:shd w:val="clear" w:color="auto" w:fill="auto"/>
            <w:noWrap/>
            <w:hideMark/>
          </w:tcPr>
          <w:p w14:paraId="7A47183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2593,900</w:t>
            </w:r>
          </w:p>
        </w:tc>
        <w:tc>
          <w:tcPr>
            <w:tcW w:w="1144" w:type="dxa"/>
            <w:shd w:val="clear" w:color="auto" w:fill="auto"/>
            <w:noWrap/>
            <w:hideMark/>
          </w:tcPr>
          <w:p w14:paraId="1478124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262" w:type="dxa"/>
            <w:shd w:val="clear" w:color="auto" w:fill="auto"/>
            <w:noWrap/>
            <w:hideMark/>
          </w:tcPr>
          <w:p w14:paraId="5D61043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275" w:type="dxa"/>
            <w:shd w:val="clear" w:color="auto" w:fill="auto"/>
            <w:noWrap/>
            <w:hideMark/>
          </w:tcPr>
          <w:p w14:paraId="6DEC233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325" w:type="dxa"/>
            <w:shd w:val="clear" w:color="auto" w:fill="auto"/>
            <w:noWrap/>
            <w:hideMark/>
          </w:tcPr>
          <w:p w14:paraId="1711239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r>
      <w:tr w:rsidR="00F62DA2" w:rsidRPr="00F62DA2" w14:paraId="409E4DEF" w14:textId="77777777" w:rsidTr="00F62DA2">
        <w:trPr>
          <w:trHeight w:val="528"/>
        </w:trPr>
        <w:tc>
          <w:tcPr>
            <w:tcW w:w="375" w:type="dxa"/>
            <w:vMerge/>
            <w:noWrap/>
            <w:hideMark/>
          </w:tcPr>
          <w:p w14:paraId="2091105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82D99C5"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0871208B"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76FA1F47"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інвестиційної програми</w:t>
            </w:r>
          </w:p>
        </w:tc>
        <w:tc>
          <w:tcPr>
            <w:tcW w:w="1257" w:type="dxa"/>
            <w:shd w:val="clear" w:color="auto" w:fill="auto"/>
            <w:noWrap/>
            <w:hideMark/>
          </w:tcPr>
          <w:p w14:paraId="748EDC21"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6644,050</w:t>
            </w:r>
          </w:p>
        </w:tc>
        <w:tc>
          <w:tcPr>
            <w:tcW w:w="1144" w:type="dxa"/>
            <w:shd w:val="clear" w:color="auto" w:fill="auto"/>
            <w:noWrap/>
            <w:hideMark/>
          </w:tcPr>
          <w:p w14:paraId="279FC93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600,000</w:t>
            </w:r>
          </w:p>
        </w:tc>
        <w:tc>
          <w:tcPr>
            <w:tcW w:w="1144" w:type="dxa"/>
            <w:shd w:val="clear" w:color="auto" w:fill="auto"/>
            <w:noWrap/>
            <w:hideMark/>
          </w:tcPr>
          <w:p w14:paraId="37F6F3C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6044,050</w:t>
            </w:r>
          </w:p>
        </w:tc>
        <w:tc>
          <w:tcPr>
            <w:tcW w:w="1262" w:type="dxa"/>
            <w:shd w:val="clear" w:color="auto" w:fill="auto"/>
            <w:noWrap/>
            <w:hideMark/>
          </w:tcPr>
          <w:p w14:paraId="17F23CD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3148BA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63F2C9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F81CA4B" w14:textId="77777777" w:rsidTr="00F62DA2">
        <w:trPr>
          <w:trHeight w:val="251"/>
        </w:trPr>
        <w:tc>
          <w:tcPr>
            <w:tcW w:w="375" w:type="dxa"/>
            <w:vMerge/>
            <w:noWrap/>
            <w:hideMark/>
          </w:tcPr>
          <w:p w14:paraId="1420A2B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30E241C"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108C2EC6"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6CEB2B4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підприємства</w:t>
            </w:r>
          </w:p>
        </w:tc>
        <w:tc>
          <w:tcPr>
            <w:tcW w:w="1257" w:type="dxa"/>
            <w:shd w:val="clear" w:color="auto" w:fill="auto"/>
            <w:noWrap/>
            <w:hideMark/>
          </w:tcPr>
          <w:p w14:paraId="14E862B1"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22355,950</w:t>
            </w:r>
          </w:p>
        </w:tc>
        <w:tc>
          <w:tcPr>
            <w:tcW w:w="1144" w:type="dxa"/>
            <w:shd w:val="clear" w:color="auto" w:fill="auto"/>
            <w:noWrap/>
            <w:hideMark/>
          </w:tcPr>
          <w:p w14:paraId="321EEBC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144" w:type="dxa"/>
            <w:shd w:val="clear" w:color="auto" w:fill="auto"/>
            <w:noWrap/>
            <w:hideMark/>
          </w:tcPr>
          <w:p w14:paraId="6747219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10355,950</w:t>
            </w:r>
          </w:p>
        </w:tc>
        <w:tc>
          <w:tcPr>
            <w:tcW w:w="1262" w:type="dxa"/>
            <w:shd w:val="clear" w:color="auto" w:fill="auto"/>
            <w:noWrap/>
            <w:hideMark/>
          </w:tcPr>
          <w:p w14:paraId="2EE01C2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275" w:type="dxa"/>
            <w:shd w:val="clear" w:color="auto" w:fill="auto"/>
            <w:noWrap/>
            <w:hideMark/>
          </w:tcPr>
          <w:p w14:paraId="66A4175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325" w:type="dxa"/>
            <w:shd w:val="clear" w:color="auto" w:fill="auto"/>
            <w:noWrap/>
            <w:hideMark/>
          </w:tcPr>
          <w:p w14:paraId="40217B3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r>
      <w:tr w:rsidR="00F62DA2" w:rsidRPr="00F62DA2" w14:paraId="72A8C766" w14:textId="77777777" w:rsidTr="00F62DA2">
        <w:trPr>
          <w:trHeight w:val="349"/>
        </w:trPr>
        <w:tc>
          <w:tcPr>
            <w:tcW w:w="375" w:type="dxa"/>
            <w:vMerge w:val="restart"/>
            <w:shd w:val="clear" w:color="auto" w:fill="auto"/>
            <w:noWrap/>
            <w:hideMark/>
          </w:tcPr>
          <w:p w14:paraId="113A981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w:t>
            </w:r>
          </w:p>
        </w:tc>
        <w:tc>
          <w:tcPr>
            <w:tcW w:w="2002" w:type="dxa"/>
            <w:vMerge w:val="restart"/>
            <w:shd w:val="clear" w:color="auto" w:fill="auto"/>
            <w:noWrap/>
            <w:hideMark/>
          </w:tcPr>
          <w:p w14:paraId="0FEA1D2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xml:space="preserve">Розвиток та реконструкція </w:t>
            </w:r>
            <w:r w:rsidRPr="00F62DA2">
              <w:rPr>
                <w:rFonts w:eastAsia="Times New Roman" w:cs="Times New Roman"/>
                <w:color w:val="0070C0"/>
                <w:kern w:val="0"/>
                <w:sz w:val="22"/>
                <w:szCs w:val="22"/>
                <w:lang w:val="uk-UA" w:eastAsia="uk-UA" w:bidi="ar-SA"/>
              </w:rPr>
              <w:lastRenderedPageBreak/>
              <w:t>систем водопостачання</w:t>
            </w:r>
          </w:p>
        </w:tc>
        <w:tc>
          <w:tcPr>
            <w:tcW w:w="3496" w:type="dxa"/>
            <w:vMerge w:val="restart"/>
            <w:shd w:val="clear" w:color="auto" w:fill="auto"/>
            <w:noWrap/>
            <w:hideMark/>
          </w:tcPr>
          <w:p w14:paraId="236C1BE2"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lastRenderedPageBreak/>
              <w:t>1)Реконструкція мереж централізованого водопостачання</w:t>
            </w:r>
          </w:p>
        </w:tc>
        <w:tc>
          <w:tcPr>
            <w:tcW w:w="2215" w:type="dxa"/>
            <w:shd w:val="clear" w:color="auto" w:fill="auto"/>
            <w:noWrap/>
            <w:hideMark/>
          </w:tcPr>
          <w:p w14:paraId="05767CF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2DA54E6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121000,000</w:t>
            </w:r>
          </w:p>
        </w:tc>
        <w:tc>
          <w:tcPr>
            <w:tcW w:w="1144" w:type="dxa"/>
            <w:shd w:val="clear" w:color="auto" w:fill="auto"/>
            <w:noWrap/>
            <w:hideMark/>
          </w:tcPr>
          <w:p w14:paraId="39BE69A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26000,000</w:t>
            </w:r>
          </w:p>
        </w:tc>
        <w:tc>
          <w:tcPr>
            <w:tcW w:w="1144" w:type="dxa"/>
            <w:shd w:val="clear" w:color="auto" w:fill="auto"/>
            <w:noWrap/>
            <w:hideMark/>
          </w:tcPr>
          <w:p w14:paraId="58E77B5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c>
          <w:tcPr>
            <w:tcW w:w="1262" w:type="dxa"/>
            <w:shd w:val="clear" w:color="auto" w:fill="auto"/>
            <w:noWrap/>
            <w:hideMark/>
          </w:tcPr>
          <w:p w14:paraId="43738C6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20000,000</w:t>
            </w:r>
          </w:p>
        </w:tc>
        <w:tc>
          <w:tcPr>
            <w:tcW w:w="1275" w:type="dxa"/>
            <w:shd w:val="clear" w:color="auto" w:fill="auto"/>
            <w:noWrap/>
            <w:hideMark/>
          </w:tcPr>
          <w:p w14:paraId="42DD1B9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c>
          <w:tcPr>
            <w:tcW w:w="1325" w:type="dxa"/>
            <w:shd w:val="clear" w:color="auto" w:fill="auto"/>
            <w:noWrap/>
            <w:hideMark/>
          </w:tcPr>
          <w:p w14:paraId="3777313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r>
      <w:tr w:rsidR="00F62DA2" w:rsidRPr="00F62DA2" w14:paraId="170BE439" w14:textId="77777777" w:rsidTr="00F62DA2">
        <w:trPr>
          <w:trHeight w:val="411"/>
        </w:trPr>
        <w:tc>
          <w:tcPr>
            <w:tcW w:w="375" w:type="dxa"/>
            <w:vMerge/>
            <w:noWrap/>
            <w:hideMark/>
          </w:tcPr>
          <w:p w14:paraId="4FF696E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207154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24C7E89C"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24337BC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661FF8E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19282,801</w:t>
            </w:r>
          </w:p>
        </w:tc>
        <w:tc>
          <w:tcPr>
            <w:tcW w:w="1144" w:type="dxa"/>
            <w:shd w:val="clear" w:color="auto" w:fill="auto"/>
            <w:noWrap/>
            <w:hideMark/>
          </w:tcPr>
          <w:p w14:paraId="739C829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1797,600</w:t>
            </w:r>
          </w:p>
        </w:tc>
        <w:tc>
          <w:tcPr>
            <w:tcW w:w="1144" w:type="dxa"/>
            <w:shd w:val="clear" w:color="auto" w:fill="auto"/>
            <w:noWrap/>
            <w:hideMark/>
          </w:tcPr>
          <w:p w14:paraId="5649EDE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2174,401</w:t>
            </w:r>
          </w:p>
        </w:tc>
        <w:tc>
          <w:tcPr>
            <w:tcW w:w="1262" w:type="dxa"/>
            <w:shd w:val="clear" w:color="auto" w:fill="auto"/>
            <w:noWrap/>
            <w:hideMark/>
          </w:tcPr>
          <w:p w14:paraId="6D38D99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8950,800</w:t>
            </w:r>
          </w:p>
        </w:tc>
        <w:tc>
          <w:tcPr>
            <w:tcW w:w="1275" w:type="dxa"/>
            <w:shd w:val="clear" w:color="auto" w:fill="auto"/>
            <w:noWrap/>
            <w:hideMark/>
          </w:tcPr>
          <w:p w14:paraId="3900367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6360,000</w:t>
            </w:r>
          </w:p>
        </w:tc>
        <w:tc>
          <w:tcPr>
            <w:tcW w:w="1325" w:type="dxa"/>
            <w:shd w:val="clear" w:color="auto" w:fill="auto"/>
            <w:noWrap/>
            <w:hideMark/>
          </w:tcPr>
          <w:p w14:paraId="58357D1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F7DF007" w14:textId="77777777" w:rsidTr="00F62DA2">
        <w:trPr>
          <w:trHeight w:val="600"/>
        </w:trPr>
        <w:tc>
          <w:tcPr>
            <w:tcW w:w="375" w:type="dxa"/>
            <w:vMerge/>
            <w:noWrap/>
            <w:hideMark/>
          </w:tcPr>
          <w:p w14:paraId="3E3F198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5C31A1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78CC100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2)Реконструкція артезіанських свердловин, відновлення дебіту на ВНС 10</w:t>
            </w:r>
          </w:p>
        </w:tc>
        <w:tc>
          <w:tcPr>
            <w:tcW w:w="2215" w:type="dxa"/>
            <w:shd w:val="clear" w:color="auto" w:fill="auto"/>
            <w:noWrap/>
            <w:hideMark/>
          </w:tcPr>
          <w:p w14:paraId="4791026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2115826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9894,990</w:t>
            </w:r>
          </w:p>
        </w:tc>
        <w:tc>
          <w:tcPr>
            <w:tcW w:w="1144" w:type="dxa"/>
            <w:shd w:val="clear" w:color="auto" w:fill="auto"/>
            <w:noWrap/>
            <w:hideMark/>
          </w:tcPr>
          <w:p w14:paraId="5137AB1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144" w:type="dxa"/>
            <w:shd w:val="clear" w:color="auto" w:fill="auto"/>
            <w:noWrap/>
            <w:hideMark/>
          </w:tcPr>
          <w:p w14:paraId="5FAB61C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4894,990</w:t>
            </w:r>
          </w:p>
        </w:tc>
        <w:tc>
          <w:tcPr>
            <w:tcW w:w="1262" w:type="dxa"/>
            <w:shd w:val="clear" w:color="auto" w:fill="auto"/>
            <w:noWrap/>
            <w:hideMark/>
          </w:tcPr>
          <w:p w14:paraId="4CD1FF2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75" w:type="dxa"/>
            <w:shd w:val="clear" w:color="auto" w:fill="auto"/>
            <w:noWrap/>
            <w:hideMark/>
          </w:tcPr>
          <w:p w14:paraId="2F3582E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1500,000</w:t>
            </w:r>
          </w:p>
        </w:tc>
        <w:tc>
          <w:tcPr>
            <w:tcW w:w="1325" w:type="dxa"/>
            <w:shd w:val="clear" w:color="auto" w:fill="auto"/>
            <w:noWrap/>
            <w:hideMark/>
          </w:tcPr>
          <w:p w14:paraId="32EBEA0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1500,000</w:t>
            </w:r>
          </w:p>
        </w:tc>
      </w:tr>
      <w:tr w:rsidR="00F62DA2" w:rsidRPr="00F62DA2" w14:paraId="26D275E1" w14:textId="77777777" w:rsidTr="00F62DA2">
        <w:trPr>
          <w:trHeight w:val="261"/>
        </w:trPr>
        <w:tc>
          <w:tcPr>
            <w:tcW w:w="375" w:type="dxa"/>
            <w:vMerge/>
            <w:noWrap/>
            <w:hideMark/>
          </w:tcPr>
          <w:p w14:paraId="3D6DFC1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F6C8CA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425D4A32"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FFFFCC" w:fill="FFFFFF"/>
            <w:noWrap/>
            <w:hideMark/>
          </w:tcPr>
          <w:p w14:paraId="0FF4445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28EEB83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1035,756</w:t>
            </w:r>
          </w:p>
        </w:tc>
        <w:tc>
          <w:tcPr>
            <w:tcW w:w="1144" w:type="dxa"/>
            <w:shd w:val="clear" w:color="auto" w:fill="auto"/>
            <w:noWrap/>
            <w:hideMark/>
          </w:tcPr>
          <w:p w14:paraId="691CE99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539619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1035,756</w:t>
            </w:r>
          </w:p>
        </w:tc>
        <w:tc>
          <w:tcPr>
            <w:tcW w:w="1262" w:type="dxa"/>
            <w:shd w:val="clear" w:color="auto" w:fill="auto"/>
            <w:noWrap/>
            <w:hideMark/>
          </w:tcPr>
          <w:p w14:paraId="5562296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31DC750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18217A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3E7D146" w14:textId="77777777" w:rsidTr="00F62DA2">
        <w:trPr>
          <w:trHeight w:val="481"/>
        </w:trPr>
        <w:tc>
          <w:tcPr>
            <w:tcW w:w="375" w:type="dxa"/>
            <w:vMerge/>
            <w:noWrap/>
            <w:hideMark/>
          </w:tcPr>
          <w:p w14:paraId="7300F74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71C388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60B0D706"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 Нове будівництво мереж централізованого водопостачання, в тому числі:</w:t>
            </w:r>
          </w:p>
          <w:p w14:paraId="7B35EE6C"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другої черги водогону від с. Чернелівка Красилівського району до м. Хмельницький;</w:t>
            </w:r>
          </w:p>
          <w:p w14:paraId="5F089EF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будівництво зовнішніх мереж водопроводу в с. Шаровечка Хмельницького району Хмельницької області;</w:t>
            </w:r>
          </w:p>
          <w:p w14:paraId="68C8568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виготовлення ПКД на нове будівництво підвідного водогону до с. Іванківці Хмельницької ОТГ Хмельницького району</w:t>
            </w:r>
          </w:p>
        </w:tc>
        <w:tc>
          <w:tcPr>
            <w:tcW w:w="2215" w:type="dxa"/>
            <w:shd w:val="clear" w:color="auto" w:fill="auto"/>
            <w:noWrap/>
            <w:hideMark/>
          </w:tcPr>
          <w:p w14:paraId="68AD6F1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608B6F3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134627,439</w:t>
            </w:r>
          </w:p>
        </w:tc>
        <w:tc>
          <w:tcPr>
            <w:tcW w:w="1144" w:type="dxa"/>
            <w:shd w:val="clear" w:color="auto" w:fill="auto"/>
            <w:noWrap/>
            <w:hideMark/>
          </w:tcPr>
          <w:p w14:paraId="6037659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30000,000</w:t>
            </w:r>
          </w:p>
        </w:tc>
        <w:tc>
          <w:tcPr>
            <w:tcW w:w="1144" w:type="dxa"/>
            <w:shd w:val="clear" w:color="auto" w:fill="auto"/>
            <w:noWrap/>
            <w:hideMark/>
          </w:tcPr>
          <w:p w14:paraId="4841BB1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28936,184</w:t>
            </w:r>
          </w:p>
        </w:tc>
        <w:tc>
          <w:tcPr>
            <w:tcW w:w="1262" w:type="dxa"/>
            <w:shd w:val="clear" w:color="auto" w:fill="auto"/>
            <w:noWrap/>
            <w:hideMark/>
          </w:tcPr>
          <w:p w14:paraId="1CB3E5C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27845,625</w:t>
            </w:r>
          </w:p>
        </w:tc>
        <w:tc>
          <w:tcPr>
            <w:tcW w:w="1275" w:type="dxa"/>
            <w:shd w:val="clear" w:color="FFFFCC" w:fill="FFFFFF"/>
            <w:noWrap/>
            <w:hideMark/>
          </w:tcPr>
          <w:p w14:paraId="3C83F85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27845,630</w:t>
            </w:r>
          </w:p>
        </w:tc>
        <w:tc>
          <w:tcPr>
            <w:tcW w:w="1325" w:type="dxa"/>
            <w:shd w:val="clear" w:color="auto" w:fill="auto"/>
            <w:noWrap/>
            <w:hideMark/>
          </w:tcPr>
          <w:p w14:paraId="2DDBCA2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20000,000</w:t>
            </w:r>
          </w:p>
        </w:tc>
      </w:tr>
      <w:tr w:rsidR="00F62DA2" w:rsidRPr="00F62DA2" w14:paraId="41410743" w14:textId="77777777" w:rsidTr="00F62DA2">
        <w:trPr>
          <w:trHeight w:val="416"/>
        </w:trPr>
        <w:tc>
          <w:tcPr>
            <w:tcW w:w="375" w:type="dxa"/>
            <w:vMerge/>
            <w:noWrap/>
            <w:hideMark/>
          </w:tcPr>
          <w:p w14:paraId="4F545BB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24F944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71F78FD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4155889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державний бюджет</w:t>
            </w:r>
          </w:p>
        </w:tc>
        <w:tc>
          <w:tcPr>
            <w:tcW w:w="1257" w:type="dxa"/>
            <w:shd w:val="clear" w:color="auto" w:fill="auto"/>
            <w:noWrap/>
            <w:hideMark/>
          </w:tcPr>
          <w:p w14:paraId="0964E05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301500,000</w:t>
            </w:r>
          </w:p>
        </w:tc>
        <w:tc>
          <w:tcPr>
            <w:tcW w:w="1144" w:type="dxa"/>
            <w:shd w:val="clear" w:color="auto" w:fill="auto"/>
            <w:noWrap/>
            <w:hideMark/>
          </w:tcPr>
          <w:p w14:paraId="7DFF563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144" w:type="dxa"/>
            <w:shd w:val="clear" w:color="auto" w:fill="auto"/>
            <w:noWrap/>
            <w:hideMark/>
          </w:tcPr>
          <w:p w14:paraId="479CBDA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87750,000</w:t>
            </w:r>
          </w:p>
        </w:tc>
        <w:tc>
          <w:tcPr>
            <w:tcW w:w="1262" w:type="dxa"/>
            <w:shd w:val="clear" w:color="auto" w:fill="auto"/>
            <w:noWrap/>
            <w:hideMark/>
          </w:tcPr>
          <w:p w14:paraId="63237E0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275" w:type="dxa"/>
            <w:shd w:val="clear" w:color="auto" w:fill="auto"/>
            <w:noWrap/>
            <w:hideMark/>
          </w:tcPr>
          <w:p w14:paraId="63A61F9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325" w:type="dxa"/>
            <w:shd w:val="clear" w:color="auto" w:fill="auto"/>
            <w:noWrap/>
            <w:hideMark/>
          </w:tcPr>
          <w:p w14:paraId="7716D04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13DEF67" w14:textId="77777777" w:rsidTr="00F62DA2">
        <w:trPr>
          <w:trHeight w:val="1515"/>
        </w:trPr>
        <w:tc>
          <w:tcPr>
            <w:tcW w:w="375" w:type="dxa"/>
            <w:vMerge/>
            <w:noWrap/>
            <w:hideMark/>
          </w:tcPr>
          <w:p w14:paraId="76C07CA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17B721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07D54277"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1B637BB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528ED77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1386,960</w:t>
            </w:r>
          </w:p>
        </w:tc>
        <w:tc>
          <w:tcPr>
            <w:tcW w:w="1144" w:type="dxa"/>
            <w:shd w:val="clear" w:color="auto" w:fill="auto"/>
            <w:noWrap/>
            <w:hideMark/>
          </w:tcPr>
          <w:p w14:paraId="4CEC562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1386,960</w:t>
            </w:r>
          </w:p>
        </w:tc>
        <w:tc>
          <w:tcPr>
            <w:tcW w:w="1144" w:type="dxa"/>
            <w:shd w:val="clear" w:color="auto" w:fill="auto"/>
            <w:noWrap/>
            <w:hideMark/>
          </w:tcPr>
          <w:p w14:paraId="21B20E4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46DA9A2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B58944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03D0D8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71B9CF1" w14:textId="77777777" w:rsidTr="00F62DA2">
        <w:trPr>
          <w:trHeight w:val="848"/>
        </w:trPr>
        <w:tc>
          <w:tcPr>
            <w:tcW w:w="375" w:type="dxa"/>
            <w:vMerge/>
            <w:noWrap/>
            <w:hideMark/>
          </w:tcPr>
          <w:p w14:paraId="2016350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EFE56D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4E566081" w14:textId="77777777" w:rsidR="00F62DA2" w:rsidRPr="00F62DA2" w:rsidRDefault="00F62DA2" w:rsidP="002C3F02">
            <w:pPr>
              <w:widowControl/>
              <w:suppressAutoHyphens w:val="0"/>
              <w:ind w:left="-118"/>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 Реконструкція камери №1 гасителя гідравлічного удару ВНС-10 в с. Чернелівка Красилівського р-ну</w:t>
            </w:r>
          </w:p>
        </w:tc>
        <w:tc>
          <w:tcPr>
            <w:tcW w:w="2215" w:type="dxa"/>
            <w:shd w:val="clear" w:color="FFFFCC" w:fill="FFFFFF"/>
            <w:noWrap/>
            <w:hideMark/>
          </w:tcPr>
          <w:p w14:paraId="62C10C0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FFFFCC" w:fill="FFFFFF"/>
            <w:noWrap/>
            <w:hideMark/>
          </w:tcPr>
          <w:p w14:paraId="22F665B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2728,200</w:t>
            </w:r>
          </w:p>
        </w:tc>
        <w:tc>
          <w:tcPr>
            <w:tcW w:w="1144" w:type="dxa"/>
            <w:shd w:val="clear" w:color="FFFFCC" w:fill="FFFFFF"/>
            <w:noWrap/>
            <w:hideMark/>
          </w:tcPr>
          <w:p w14:paraId="61A9182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2728,200</w:t>
            </w:r>
          </w:p>
        </w:tc>
        <w:tc>
          <w:tcPr>
            <w:tcW w:w="1144" w:type="dxa"/>
            <w:shd w:val="clear" w:color="auto" w:fill="auto"/>
            <w:noWrap/>
            <w:hideMark/>
          </w:tcPr>
          <w:p w14:paraId="2F0FDDD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0EBD725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4D9590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138B24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723FF9C7" w14:textId="77777777" w:rsidTr="00F62DA2">
        <w:trPr>
          <w:trHeight w:val="1005"/>
        </w:trPr>
        <w:tc>
          <w:tcPr>
            <w:tcW w:w="375" w:type="dxa"/>
            <w:vMerge/>
            <w:noWrap/>
            <w:hideMark/>
          </w:tcPr>
          <w:p w14:paraId="696092E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8F0A17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026EAA7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5)Виготовлення ПКД і нове будівництво споруд очищення води продуктивністю 55 тис.м3/добу на ВНС-10</w:t>
            </w:r>
          </w:p>
        </w:tc>
        <w:tc>
          <w:tcPr>
            <w:tcW w:w="2215" w:type="dxa"/>
            <w:shd w:val="clear" w:color="FFFFCC" w:fill="FFFFFF"/>
            <w:noWrap/>
            <w:hideMark/>
          </w:tcPr>
          <w:p w14:paraId="6A8D9FF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FFFFCC" w:fill="FFFFFF"/>
            <w:noWrap/>
            <w:hideMark/>
          </w:tcPr>
          <w:p w14:paraId="563DDA2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46951,053</w:t>
            </w:r>
          </w:p>
        </w:tc>
        <w:tc>
          <w:tcPr>
            <w:tcW w:w="1144" w:type="dxa"/>
            <w:shd w:val="clear" w:color="FFFFCC" w:fill="FFFFFF"/>
            <w:noWrap/>
            <w:hideMark/>
          </w:tcPr>
          <w:p w14:paraId="1DE7402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560,000</w:t>
            </w:r>
          </w:p>
        </w:tc>
        <w:tc>
          <w:tcPr>
            <w:tcW w:w="1144" w:type="dxa"/>
            <w:shd w:val="clear" w:color="FFFFCC" w:fill="FFFFFF"/>
            <w:noWrap/>
            <w:hideMark/>
          </w:tcPr>
          <w:p w14:paraId="4B95935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FFFFCC" w:fill="FFFFFF"/>
            <w:noWrap/>
            <w:hideMark/>
          </w:tcPr>
          <w:p w14:paraId="4441D1F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21391,053</w:t>
            </w:r>
          </w:p>
        </w:tc>
        <w:tc>
          <w:tcPr>
            <w:tcW w:w="1275" w:type="dxa"/>
            <w:shd w:val="clear" w:color="FFFFCC" w:fill="FFFFFF"/>
            <w:noWrap/>
            <w:hideMark/>
          </w:tcPr>
          <w:p w14:paraId="2C20990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c>
          <w:tcPr>
            <w:tcW w:w="1325" w:type="dxa"/>
            <w:shd w:val="clear" w:color="FFFFCC" w:fill="FFFFFF"/>
            <w:noWrap/>
            <w:hideMark/>
          </w:tcPr>
          <w:p w14:paraId="799C0A3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140C843" w14:textId="77777777" w:rsidTr="00F62DA2">
        <w:trPr>
          <w:trHeight w:val="754"/>
        </w:trPr>
        <w:tc>
          <w:tcPr>
            <w:tcW w:w="375" w:type="dxa"/>
            <w:vMerge/>
            <w:noWrap/>
            <w:hideMark/>
          </w:tcPr>
          <w:p w14:paraId="1B5E2A6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68E571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1DAED4E2"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6)Реконструкція (Модернізація) міських водозаборів, ВНС, ПНС, свердловин</w:t>
            </w:r>
          </w:p>
        </w:tc>
        <w:tc>
          <w:tcPr>
            <w:tcW w:w="2215" w:type="dxa"/>
            <w:shd w:val="clear" w:color="FFFFCC" w:fill="FFFFFF"/>
            <w:noWrap/>
            <w:hideMark/>
          </w:tcPr>
          <w:p w14:paraId="5729B44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75F6AB6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52275,151</w:t>
            </w:r>
          </w:p>
        </w:tc>
        <w:tc>
          <w:tcPr>
            <w:tcW w:w="1144" w:type="dxa"/>
            <w:shd w:val="clear" w:color="auto" w:fill="auto"/>
            <w:noWrap/>
            <w:hideMark/>
          </w:tcPr>
          <w:p w14:paraId="131AD94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080D3AB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8275,151</w:t>
            </w:r>
          </w:p>
        </w:tc>
        <w:tc>
          <w:tcPr>
            <w:tcW w:w="1262" w:type="dxa"/>
            <w:shd w:val="clear" w:color="auto" w:fill="auto"/>
            <w:noWrap/>
            <w:hideMark/>
          </w:tcPr>
          <w:p w14:paraId="7E91C5A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8000,000</w:t>
            </w:r>
          </w:p>
        </w:tc>
        <w:tc>
          <w:tcPr>
            <w:tcW w:w="1275" w:type="dxa"/>
            <w:shd w:val="clear" w:color="auto" w:fill="auto"/>
            <w:noWrap/>
            <w:hideMark/>
          </w:tcPr>
          <w:p w14:paraId="3959B08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18000,000</w:t>
            </w:r>
          </w:p>
        </w:tc>
        <w:tc>
          <w:tcPr>
            <w:tcW w:w="1325" w:type="dxa"/>
            <w:shd w:val="clear" w:color="auto" w:fill="auto"/>
            <w:noWrap/>
            <w:hideMark/>
          </w:tcPr>
          <w:p w14:paraId="40D6F34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18000,000</w:t>
            </w:r>
          </w:p>
        </w:tc>
      </w:tr>
      <w:tr w:rsidR="00F62DA2" w:rsidRPr="00F62DA2" w14:paraId="7061819E" w14:textId="77777777" w:rsidTr="00F62DA2">
        <w:trPr>
          <w:trHeight w:val="353"/>
        </w:trPr>
        <w:tc>
          <w:tcPr>
            <w:tcW w:w="375" w:type="dxa"/>
            <w:vMerge/>
            <w:noWrap/>
            <w:hideMark/>
          </w:tcPr>
          <w:p w14:paraId="7D4F6C6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AFEC93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4B7A318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 Реконструкція колодязів із заміною люків на водопровідних мережах в м. Хмельницький</w:t>
            </w:r>
          </w:p>
        </w:tc>
        <w:tc>
          <w:tcPr>
            <w:tcW w:w="2215" w:type="dxa"/>
            <w:shd w:val="clear" w:color="FFFFCC" w:fill="FFFFFF"/>
            <w:noWrap/>
            <w:hideMark/>
          </w:tcPr>
          <w:p w14:paraId="29C9D25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3E97417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993,100</w:t>
            </w:r>
          </w:p>
        </w:tc>
        <w:tc>
          <w:tcPr>
            <w:tcW w:w="1144" w:type="dxa"/>
            <w:shd w:val="clear" w:color="auto" w:fill="auto"/>
            <w:noWrap/>
            <w:hideMark/>
          </w:tcPr>
          <w:p w14:paraId="4BB6BD8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993,100</w:t>
            </w:r>
          </w:p>
        </w:tc>
        <w:tc>
          <w:tcPr>
            <w:tcW w:w="1144" w:type="dxa"/>
            <w:shd w:val="clear" w:color="auto" w:fill="auto"/>
            <w:noWrap/>
            <w:hideMark/>
          </w:tcPr>
          <w:p w14:paraId="3C92D63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682FD4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E09E64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CD4879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AC3BC50" w14:textId="77777777" w:rsidTr="00F62DA2">
        <w:trPr>
          <w:trHeight w:val="288"/>
        </w:trPr>
        <w:tc>
          <w:tcPr>
            <w:tcW w:w="375" w:type="dxa"/>
            <w:vMerge/>
            <w:noWrap/>
            <w:hideMark/>
          </w:tcPr>
          <w:p w14:paraId="67B6703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CFC353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52925825"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34C632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34839AB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w:t>
            </w:r>
          </w:p>
        </w:tc>
        <w:tc>
          <w:tcPr>
            <w:tcW w:w="1144" w:type="dxa"/>
            <w:shd w:val="clear" w:color="auto" w:fill="auto"/>
            <w:noWrap/>
            <w:hideMark/>
          </w:tcPr>
          <w:p w14:paraId="37D435E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6323BDD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w:t>
            </w:r>
          </w:p>
        </w:tc>
        <w:tc>
          <w:tcPr>
            <w:tcW w:w="1262" w:type="dxa"/>
            <w:shd w:val="clear" w:color="auto" w:fill="auto"/>
            <w:noWrap/>
            <w:hideMark/>
          </w:tcPr>
          <w:p w14:paraId="6D360D4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DA7935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0CD305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1B557D7" w14:textId="77777777" w:rsidTr="00F62DA2">
        <w:trPr>
          <w:trHeight w:val="266"/>
        </w:trPr>
        <w:tc>
          <w:tcPr>
            <w:tcW w:w="375" w:type="dxa"/>
            <w:vMerge w:val="restart"/>
            <w:shd w:val="clear" w:color="auto" w:fill="auto"/>
            <w:noWrap/>
            <w:hideMark/>
          </w:tcPr>
          <w:p w14:paraId="521C32E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shd w:val="clear" w:color="auto" w:fill="auto"/>
            <w:noWrap/>
            <w:hideMark/>
          </w:tcPr>
          <w:p w14:paraId="1EDAEDE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3</w:t>
            </w:r>
          </w:p>
        </w:tc>
        <w:tc>
          <w:tcPr>
            <w:tcW w:w="3496" w:type="dxa"/>
            <w:vMerge w:val="restart"/>
            <w:shd w:val="clear" w:color="auto" w:fill="auto"/>
            <w:noWrap/>
            <w:hideMark/>
          </w:tcPr>
          <w:p w14:paraId="4FE603D9"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462E6D81"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hideMark/>
          </w:tcPr>
          <w:p w14:paraId="7E2BC74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256620,539</w:t>
            </w:r>
          </w:p>
        </w:tc>
        <w:tc>
          <w:tcPr>
            <w:tcW w:w="1144" w:type="dxa"/>
            <w:shd w:val="clear" w:color="auto" w:fill="auto"/>
            <w:noWrap/>
            <w:hideMark/>
          </w:tcPr>
          <w:p w14:paraId="7087D6D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56993,100</w:t>
            </w:r>
          </w:p>
        </w:tc>
        <w:tc>
          <w:tcPr>
            <w:tcW w:w="1144" w:type="dxa"/>
            <w:shd w:val="clear" w:color="auto" w:fill="auto"/>
            <w:noWrap/>
            <w:hideMark/>
          </w:tcPr>
          <w:p w14:paraId="2649C1D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53936,184</w:t>
            </w:r>
          </w:p>
        </w:tc>
        <w:tc>
          <w:tcPr>
            <w:tcW w:w="1262" w:type="dxa"/>
            <w:shd w:val="clear" w:color="auto" w:fill="auto"/>
            <w:noWrap/>
            <w:hideMark/>
          </w:tcPr>
          <w:p w14:paraId="769EE0F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47845,625</w:t>
            </w:r>
          </w:p>
        </w:tc>
        <w:tc>
          <w:tcPr>
            <w:tcW w:w="1275" w:type="dxa"/>
            <w:shd w:val="clear" w:color="auto" w:fill="auto"/>
            <w:noWrap/>
            <w:hideMark/>
          </w:tcPr>
          <w:p w14:paraId="4829984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52845,630</w:t>
            </w:r>
          </w:p>
        </w:tc>
        <w:tc>
          <w:tcPr>
            <w:tcW w:w="1325" w:type="dxa"/>
            <w:shd w:val="clear" w:color="auto" w:fill="auto"/>
            <w:noWrap/>
            <w:hideMark/>
          </w:tcPr>
          <w:p w14:paraId="7EC4DF3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45000,000</w:t>
            </w:r>
          </w:p>
        </w:tc>
      </w:tr>
      <w:tr w:rsidR="00F62DA2" w:rsidRPr="00F62DA2" w14:paraId="309D0960" w14:textId="77777777" w:rsidTr="00F62DA2">
        <w:trPr>
          <w:trHeight w:val="312"/>
        </w:trPr>
        <w:tc>
          <w:tcPr>
            <w:tcW w:w="375" w:type="dxa"/>
            <w:vMerge/>
            <w:noWrap/>
            <w:hideMark/>
          </w:tcPr>
          <w:p w14:paraId="04F7B8F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E7E7CE5"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458A2F6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6148CCC5"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державний бюджет</w:t>
            </w:r>
          </w:p>
        </w:tc>
        <w:tc>
          <w:tcPr>
            <w:tcW w:w="1257" w:type="dxa"/>
            <w:shd w:val="clear" w:color="auto" w:fill="auto"/>
            <w:noWrap/>
            <w:hideMark/>
          </w:tcPr>
          <w:p w14:paraId="40E4794F"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301500,000</w:t>
            </w:r>
          </w:p>
        </w:tc>
        <w:tc>
          <w:tcPr>
            <w:tcW w:w="1144" w:type="dxa"/>
            <w:shd w:val="clear" w:color="auto" w:fill="auto"/>
            <w:noWrap/>
            <w:hideMark/>
          </w:tcPr>
          <w:p w14:paraId="180E9A1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144" w:type="dxa"/>
            <w:shd w:val="clear" w:color="auto" w:fill="auto"/>
            <w:noWrap/>
            <w:hideMark/>
          </w:tcPr>
          <w:p w14:paraId="0339A49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87750,000</w:t>
            </w:r>
          </w:p>
        </w:tc>
        <w:tc>
          <w:tcPr>
            <w:tcW w:w="1262" w:type="dxa"/>
            <w:shd w:val="clear" w:color="auto" w:fill="auto"/>
            <w:noWrap/>
            <w:hideMark/>
          </w:tcPr>
          <w:p w14:paraId="556C1EF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275" w:type="dxa"/>
            <w:shd w:val="clear" w:color="auto" w:fill="auto"/>
            <w:noWrap/>
            <w:hideMark/>
          </w:tcPr>
          <w:p w14:paraId="2FEC584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325" w:type="dxa"/>
            <w:shd w:val="clear" w:color="auto" w:fill="auto"/>
            <w:noWrap/>
            <w:hideMark/>
          </w:tcPr>
          <w:p w14:paraId="190359E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r>
      <w:tr w:rsidR="00F62DA2" w:rsidRPr="00F62DA2" w14:paraId="7286F115" w14:textId="77777777" w:rsidTr="00F62DA2">
        <w:trPr>
          <w:trHeight w:val="459"/>
        </w:trPr>
        <w:tc>
          <w:tcPr>
            <w:tcW w:w="375" w:type="dxa"/>
            <w:vMerge/>
            <w:noWrap/>
            <w:hideMark/>
          </w:tcPr>
          <w:p w14:paraId="137D778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F5F2CBD"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11443F6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0242209A"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інвестиційної програми</w:t>
            </w:r>
          </w:p>
        </w:tc>
        <w:tc>
          <w:tcPr>
            <w:tcW w:w="1257" w:type="dxa"/>
            <w:shd w:val="clear" w:color="auto" w:fill="auto"/>
            <w:noWrap/>
            <w:hideMark/>
          </w:tcPr>
          <w:p w14:paraId="3DE96BE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80244,004</w:t>
            </w:r>
          </w:p>
        </w:tc>
        <w:tc>
          <w:tcPr>
            <w:tcW w:w="1144" w:type="dxa"/>
            <w:shd w:val="clear" w:color="FFFFCC" w:fill="FFFFFF"/>
            <w:noWrap/>
            <w:hideMark/>
          </w:tcPr>
          <w:p w14:paraId="3EDDE42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7472,760</w:t>
            </w:r>
          </w:p>
        </w:tc>
        <w:tc>
          <w:tcPr>
            <w:tcW w:w="1144" w:type="dxa"/>
            <w:shd w:val="clear" w:color="FFFFCC" w:fill="FFFFFF"/>
            <w:noWrap/>
            <w:hideMark/>
          </w:tcPr>
          <w:p w14:paraId="6186651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7069,391</w:t>
            </w:r>
          </w:p>
        </w:tc>
        <w:tc>
          <w:tcPr>
            <w:tcW w:w="1262" w:type="dxa"/>
            <w:shd w:val="clear" w:color="FFFFCC" w:fill="FFFFFF"/>
            <w:noWrap/>
            <w:hideMark/>
          </w:tcPr>
          <w:p w14:paraId="7BE1E52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31341,853</w:t>
            </w:r>
          </w:p>
        </w:tc>
        <w:tc>
          <w:tcPr>
            <w:tcW w:w="1275" w:type="dxa"/>
            <w:shd w:val="clear" w:color="FFFFCC" w:fill="FFFFFF"/>
            <w:noWrap/>
            <w:hideMark/>
          </w:tcPr>
          <w:p w14:paraId="2421A87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32860,000</w:t>
            </w:r>
          </w:p>
        </w:tc>
        <w:tc>
          <w:tcPr>
            <w:tcW w:w="1325" w:type="dxa"/>
            <w:shd w:val="clear" w:color="FFFFCC" w:fill="FFFFFF"/>
            <w:noWrap/>
            <w:hideMark/>
          </w:tcPr>
          <w:p w14:paraId="3A47E0C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1500,000</w:t>
            </w:r>
          </w:p>
        </w:tc>
      </w:tr>
      <w:tr w:rsidR="00F62DA2" w:rsidRPr="00F62DA2" w14:paraId="4D31DB35" w14:textId="77777777" w:rsidTr="00F62DA2">
        <w:trPr>
          <w:trHeight w:val="240"/>
        </w:trPr>
        <w:tc>
          <w:tcPr>
            <w:tcW w:w="375" w:type="dxa"/>
            <w:vMerge/>
            <w:noWrap/>
            <w:hideMark/>
          </w:tcPr>
          <w:p w14:paraId="3DDB94B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BE4DB1E"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05B6CEF1"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12D9A23"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підприємства</w:t>
            </w:r>
          </w:p>
        </w:tc>
        <w:tc>
          <w:tcPr>
            <w:tcW w:w="1257" w:type="dxa"/>
            <w:shd w:val="clear" w:color="auto" w:fill="auto"/>
            <w:noWrap/>
            <w:hideMark/>
          </w:tcPr>
          <w:p w14:paraId="5D7F1F75"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53810,907</w:t>
            </w:r>
          </w:p>
        </w:tc>
        <w:tc>
          <w:tcPr>
            <w:tcW w:w="1144" w:type="dxa"/>
            <w:shd w:val="clear" w:color="auto" w:fill="auto"/>
            <w:noWrap/>
            <w:hideMark/>
          </w:tcPr>
          <w:p w14:paraId="70E6B72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5E0E13D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9810,907</w:t>
            </w:r>
          </w:p>
        </w:tc>
        <w:tc>
          <w:tcPr>
            <w:tcW w:w="1262" w:type="dxa"/>
            <w:shd w:val="clear" w:color="auto" w:fill="auto"/>
            <w:noWrap/>
            <w:hideMark/>
          </w:tcPr>
          <w:p w14:paraId="5D1CC8F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8000,000</w:t>
            </w:r>
          </w:p>
        </w:tc>
        <w:tc>
          <w:tcPr>
            <w:tcW w:w="1275" w:type="dxa"/>
            <w:shd w:val="clear" w:color="auto" w:fill="auto"/>
            <w:noWrap/>
            <w:hideMark/>
          </w:tcPr>
          <w:p w14:paraId="3455C69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18000,000</w:t>
            </w:r>
          </w:p>
        </w:tc>
        <w:tc>
          <w:tcPr>
            <w:tcW w:w="1325" w:type="dxa"/>
            <w:shd w:val="clear" w:color="auto" w:fill="auto"/>
            <w:noWrap/>
            <w:hideMark/>
          </w:tcPr>
          <w:p w14:paraId="59AFED5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18000,000</w:t>
            </w:r>
          </w:p>
        </w:tc>
      </w:tr>
      <w:tr w:rsidR="00F62DA2" w:rsidRPr="00F62DA2" w14:paraId="26E94238" w14:textId="77777777" w:rsidTr="00F62DA2">
        <w:trPr>
          <w:trHeight w:val="342"/>
        </w:trPr>
        <w:tc>
          <w:tcPr>
            <w:tcW w:w="375" w:type="dxa"/>
            <w:vMerge w:val="restart"/>
            <w:shd w:val="clear" w:color="auto" w:fill="auto"/>
            <w:noWrap/>
            <w:hideMark/>
          </w:tcPr>
          <w:p w14:paraId="0CB3529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w:t>
            </w:r>
          </w:p>
        </w:tc>
        <w:tc>
          <w:tcPr>
            <w:tcW w:w="2002" w:type="dxa"/>
            <w:vMerge w:val="restart"/>
            <w:shd w:val="clear" w:color="auto" w:fill="auto"/>
            <w:noWrap/>
            <w:hideMark/>
          </w:tcPr>
          <w:p w14:paraId="5674A95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Придбання спеціалізованої техніки в тому числі:</w:t>
            </w:r>
          </w:p>
        </w:tc>
        <w:tc>
          <w:tcPr>
            <w:tcW w:w="3496" w:type="dxa"/>
            <w:shd w:val="clear" w:color="FFFFCC" w:fill="FFFFFF"/>
            <w:noWrap/>
            <w:hideMark/>
          </w:tcPr>
          <w:p w14:paraId="5490A4A6"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тракторної та автомобільної</w:t>
            </w:r>
          </w:p>
        </w:tc>
        <w:tc>
          <w:tcPr>
            <w:tcW w:w="2215" w:type="dxa"/>
            <w:shd w:val="clear" w:color="auto" w:fill="auto"/>
            <w:noWrap/>
            <w:hideMark/>
          </w:tcPr>
          <w:p w14:paraId="4C0969C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202C636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c>
          <w:tcPr>
            <w:tcW w:w="1144" w:type="dxa"/>
            <w:shd w:val="clear" w:color="auto" w:fill="auto"/>
            <w:noWrap/>
            <w:hideMark/>
          </w:tcPr>
          <w:p w14:paraId="61EDDA9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144" w:type="dxa"/>
            <w:shd w:val="clear" w:color="auto" w:fill="auto"/>
            <w:noWrap/>
            <w:hideMark/>
          </w:tcPr>
          <w:p w14:paraId="7CE7452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262" w:type="dxa"/>
            <w:shd w:val="clear" w:color="auto" w:fill="auto"/>
            <w:noWrap/>
            <w:hideMark/>
          </w:tcPr>
          <w:p w14:paraId="4F546D1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275" w:type="dxa"/>
            <w:shd w:val="clear" w:color="auto" w:fill="auto"/>
            <w:noWrap/>
            <w:hideMark/>
          </w:tcPr>
          <w:p w14:paraId="74E8E9B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325" w:type="dxa"/>
            <w:shd w:val="clear" w:color="auto" w:fill="auto"/>
            <w:noWrap/>
            <w:hideMark/>
          </w:tcPr>
          <w:p w14:paraId="265BB2D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r>
      <w:tr w:rsidR="00F62DA2" w:rsidRPr="00F62DA2" w14:paraId="0294CB9E" w14:textId="77777777" w:rsidTr="00F62DA2">
        <w:trPr>
          <w:trHeight w:val="375"/>
        </w:trPr>
        <w:tc>
          <w:tcPr>
            <w:tcW w:w="375" w:type="dxa"/>
            <w:vMerge/>
            <w:noWrap/>
            <w:hideMark/>
          </w:tcPr>
          <w:p w14:paraId="5D9E1CD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5C503F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423562A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комбінованої каналопромивочної машини</w:t>
            </w:r>
          </w:p>
        </w:tc>
        <w:tc>
          <w:tcPr>
            <w:tcW w:w="2215" w:type="dxa"/>
            <w:shd w:val="clear" w:color="auto" w:fill="auto"/>
            <w:noWrap/>
            <w:hideMark/>
          </w:tcPr>
          <w:p w14:paraId="1517B28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4928046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10300,200</w:t>
            </w:r>
          </w:p>
        </w:tc>
        <w:tc>
          <w:tcPr>
            <w:tcW w:w="1144" w:type="dxa"/>
            <w:shd w:val="clear" w:color="auto" w:fill="auto"/>
            <w:noWrap/>
            <w:hideMark/>
          </w:tcPr>
          <w:p w14:paraId="1F3D17A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10300,200</w:t>
            </w:r>
          </w:p>
        </w:tc>
        <w:tc>
          <w:tcPr>
            <w:tcW w:w="1144" w:type="dxa"/>
            <w:shd w:val="clear" w:color="auto" w:fill="auto"/>
            <w:noWrap/>
            <w:hideMark/>
          </w:tcPr>
          <w:p w14:paraId="05C1BC7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467BD5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AD71DC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99E224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5705FFA" w14:textId="77777777" w:rsidTr="00F62DA2">
        <w:trPr>
          <w:trHeight w:val="621"/>
        </w:trPr>
        <w:tc>
          <w:tcPr>
            <w:tcW w:w="375" w:type="dxa"/>
            <w:vMerge/>
            <w:noWrap/>
            <w:hideMark/>
          </w:tcPr>
          <w:p w14:paraId="2154222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3ADE22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30CA7379"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Придбання спеціалізованої техніки (екскаватора на гусеничному ходу з продовженою стрілою)</w:t>
            </w:r>
          </w:p>
        </w:tc>
        <w:tc>
          <w:tcPr>
            <w:tcW w:w="2215" w:type="dxa"/>
            <w:shd w:val="clear" w:color="auto" w:fill="auto"/>
            <w:noWrap/>
            <w:hideMark/>
          </w:tcPr>
          <w:p w14:paraId="61BCB95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201FAE1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7865,000</w:t>
            </w:r>
          </w:p>
        </w:tc>
        <w:tc>
          <w:tcPr>
            <w:tcW w:w="1144" w:type="dxa"/>
            <w:shd w:val="clear" w:color="auto" w:fill="auto"/>
            <w:noWrap/>
            <w:hideMark/>
          </w:tcPr>
          <w:p w14:paraId="7A65FCD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7865,000</w:t>
            </w:r>
          </w:p>
        </w:tc>
        <w:tc>
          <w:tcPr>
            <w:tcW w:w="1144" w:type="dxa"/>
            <w:shd w:val="clear" w:color="auto" w:fill="auto"/>
            <w:noWrap/>
            <w:hideMark/>
          </w:tcPr>
          <w:p w14:paraId="35A0F00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A256AE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882ED6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1DA0EA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4F2DCEC" w14:textId="77777777" w:rsidTr="00F62DA2">
        <w:trPr>
          <w:trHeight w:val="547"/>
        </w:trPr>
        <w:tc>
          <w:tcPr>
            <w:tcW w:w="375" w:type="dxa"/>
            <w:vMerge/>
            <w:noWrap/>
            <w:hideMark/>
          </w:tcPr>
          <w:p w14:paraId="031ECEB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FED149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553C34C8"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багатофункціонального екскаватора-погрузчика</w:t>
            </w:r>
          </w:p>
        </w:tc>
        <w:tc>
          <w:tcPr>
            <w:tcW w:w="2215" w:type="dxa"/>
            <w:shd w:val="clear" w:color="FFFFCC" w:fill="FFFFFF"/>
            <w:noWrap/>
            <w:hideMark/>
          </w:tcPr>
          <w:p w14:paraId="01C1CF8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03430C9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3114,000</w:t>
            </w:r>
          </w:p>
        </w:tc>
        <w:tc>
          <w:tcPr>
            <w:tcW w:w="1144" w:type="dxa"/>
            <w:shd w:val="clear" w:color="auto" w:fill="auto"/>
            <w:noWrap/>
            <w:hideMark/>
          </w:tcPr>
          <w:p w14:paraId="3E47C11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3114,000</w:t>
            </w:r>
          </w:p>
        </w:tc>
        <w:tc>
          <w:tcPr>
            <w:tcW w:w="1144" w:type="dxa"/>
            <w:shd w:val="clear" w:color="auto" w:fill="auto"/>
            <w:noWrap/>
            <w:hideMark/>
          </w:tcPr>
          <w:p w14:paraId="61C6BEC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2092ACE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3600832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CB4F39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D105B17" w14:textId="77777777" w:rsidTr="00F62DA2">
        <w:trPr>
          <w:trHeight w:val="287"/>
        </w:trPr>
        <w:tc>
          <w:tcPr>
            <w:tcW w:w="375" w:type="dxa"/>
            <w:vMerge/>
            <w:noWrap/>
            <w:hideMark/>
          </w:tcPr>
          <w:p w14:paraId="0412327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927965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0EBF5289"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міні екскаватор</w:t>
            </w:r>
          </w:p>
        </w:tc>
        <w:tc>
          <w:tcPr>
            <w:tcW w:w="2215" w:type="dxa"/>
            <w:shd w:val="clear" w:color="auto" w:fill="auto"/>
            <w:noWrap/>
            <w:hideMark/>
          </w:tcPr>
          <w:p w14:paraId="5CCE1DD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6A5AE92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2900,000</w:t>
            </w:r>
          </w:p>
        </w:tc>
        <w:tc>
          <w:tcPr>
            <w:tcW w:w="1144" w:type="dxa"/>
            <w:shd w:val="clear" w:color="auto" w:fill="auto"/>
            <w:noWrap/>
            <w:hideMark/>
          </w:tcPr>
          <w:p w14:paraId="3CAEDA7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2900,000</w:t>
            </w:r>
          </w:p>
        </w:tc>
        <w:tc>
          <w:tcPr>
            <w:tcW w:w="1144" w:type="dxa"/>
            <w:shd w:val="clear" w:color="auto" w:fill="auto"/>
            <w:noWrap/>
            <w:hideMark/>
          </w:tcPr>
          <w:p w14:paraId="1B00505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616E12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6C8CDA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085EE3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A774976" w14:textId="77777777" w:rsidTr="00F62DA2">
        <w:trPr>
          <w:trHeight w:val="375"/>
        </w:trPr>
        <w:tc>
          <w:tcPr>
            <w:tcW w:w="375" w:type="dxa"/>
            <w:vMerge/>
            <w:noWrap/>
            <w:hideMark/>
          </w:tcPr>
          <w:p w14:paraId="27837A8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9FFE8D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6994D74C"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автомобіля для аварійно-відновлювальних бригад</w:t>
            </w:r>
          </w:p>
        </w:tc>
        <w:tc>
          <w:tcPr>
            <w:tcW w:w="2215" w:type="dxa"/>
            <w:shd w:val="clear" w:color="auto" w:fill="auto"/>
            <w:noWrap/>
            <w:hideMark/>
          </w:tcPr>
          <w:p w14:paraId="0E14723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416ED8F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10170,000</w:t>
            </w:r>
          </w:p>
        </w:tc>
        <w:tc>
          <w:tcPr>
            <w:tcW w:w="1144" w:type="dxa"/>
            <w:shd w:val="clear" w:color="auto" w:fill="auto"/>
            <w:noWrap/>
            <w:hideMark/>
          </w:tcPr>
          <w:p w14:paraId="5486308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10170,000</w:t>
            </w:r>
          </w:p>
        </w:tc>
        <w:tc>
          <w:tcPr>
            <w:tcW w:w="1144" w:type="dxa"/>
            <w:shd w:val="clear" w:color="auto" w:fill="auto"/>
            <w:noWrap/>
            <w:hideMark/>
          </w:tcPr>
          <w:p w14:paraId="3B01939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4688308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71BA334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F4E509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9F5F295" w14:textId="77777777" w:rsidTr="00F62DA2">
        <w:trPr>
          <w:trHeight w:val="397"/>
        </w:trPr>
        <w:tc>
          <w:tcPr>
            <w:tcW w:w="375" w:type="dxa"/>
            <w:vMerge/>
            <w:noWrap/>
            <w:hideMark/>
          </w:tcPr>
          <w:p w14:paraId="5D4A171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E63FA4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5C84A552"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спеціалізованої пересувної електротехнічної лабораторії</w:t>
            </w:r>
          </w:p>
        </w:tc>
        <w:tc>
          <w:tcPr>
            <w:tcW w:w="2215" w:type="dxa"/>
            <w:shd w:val="clear" w:color="auto" w:fill="auto"/>
            <w:noWrap/>
            <w:hideMark/>
          </w:tcPr>
          <w:p w14:paraId="67C711A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5AFC3B5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2740,000</w:t>
            </w:r>
          </w:p>
        </w:tc>
        <w:tc>
          <w:tcPr>
            <w:tcW w:w="1144" w:type="dxa"/>
            <w:shd w:val="clear" w:color="auto" w:fill="auto"/>
            <w:noWrap/>
            <w:hideMark/>
          </w:tcPr>
          <w:p w14:paraId="197D10A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2740,000</w:t>
            </w:r>
          </w:p>
        </w:tc>
        <w:tc>
          <w:tcPr>
            <w:tcW w:w="1144" w:type="dxa"/>
            <w:shd w:val="clear" w:color="auto" w:fill="auto"/>
            <w:noWrap/>
            <w:hideMark/>
          </w:tcPr>
          <w:p w14:paraId="6DF4E2A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66A7466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3A43D5E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5770B5A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05482D4" w14:textId="77777777" w:rsidTr="00F62DA2">
        <w:trPr>
          <w:trHeight w:val="957"/>
        </w:trPr>
        <w:tc>
          <w:tcPr>
            <w:tcW w:w="375" w:type="dxa"/>
            <w:vMerge/>
            <w:noWrap/>
            <w:hideMark/>
          </w:tcPr>
          <w:p w14:paraId="0B67FDF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shd w:val="clear" w:color="auto" w:fill="auto"/>
            <w:noWrap/>
            <w:hideMark/>
          </w:tcPr>
          <w:p w14:paraId="2F86E3A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Придбання обладнання в тому числі:</w:t>
            </w:r>
          </w:p>
        </w:tc>
        <w:tc>
          <w:tcPr>
            <w:tcW w:w="3496" w:type="dxa"/>
            <w:shd w:val="clear" w:color="FFFFCC" w:fill="FFFFFF"/>
            <w:noWrap/>
            <w:hideMark/>
          </w:tcPr>
          <w:p w14:paraId="64D7EE88"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спеціалізованого обладнання для господарської діяльності підприємства: фрези (до тракторної та екскаваторної техніки)</w:t>
            </w:r>
          </w:p>
        </w:tc>
        <w:tc>
          <w:tcPr>
            <w:tcW w:w="2215" w:type="dxa"/>
            <w:shd w:val="clear" w:color="auto" w:fill="auto"/>
            <w:noWrap/>
            <w:hideMark/>
          </w:tcPr>
          <w:p w14:paraId="4AE6BD1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10F0BB2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1845,000</w:t>
            </w:r>
          </w:p>
        </w:tc>
        <w:tc>
          <w:tcPr>
            <w:tcW w:w="1144" w:type="dxa"/>
            <w:shd w:val="clear" w:color="auto" w:fill="auto"/>
            <w:noWrap/>
            <w:hideMark/>
          </w:tcPr>
          <w:p w14:paraId="7E47950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1845,000</w:t>
            </w:r>
          </w:p>
        </w:tc>
        <w:tc>
          <w:tcPr>
            <w:tcW w:w="1144" w:type="dxa"/>
            <w:shd w:val="clear" w:color="auto" w:fill="auto"/>
            <w:noWrap/>
            <w:hideMark/>
          </w:tcPr>
          <w:p w14:paraId="1B2E69D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5EA0489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60D5B4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973F39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C7914BF" w14:textId="77777777" w:rsidTr="00F62DA2">
        <w:trPr>
          <w:trHeight w:val="450"/>
        </w:trPr>
        <w:tc>
          <w:tcPr>
            <w:tcW w:w="375" w:type="dxa"/>
            <w:vMerge/>
            <w:noWrap/>
            <w:hideMark/>
          </w:tcPr>
          <w:p w14:paraId="052BE7D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06A015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7DC339F4"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приладу для пошуку прихованих поривів</w:t>
            </w:r>
          </w:p>
        </w:tc>
        <w:tc>
          <w:tcPr>
            <w:tcW w:w="2215" w:type="dxa"/>
            <w:shd w:val="clear" w:color="FFFFCC" w:fill="FFFFFF"/>
            <w:noWrap/>
            <w:hideMark/>
          </w:tcPr>
          <w:p w14:paraId="4593386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3BE8C6A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502,620</w:t>
            </w:r>
          </w:p>
        </w:tc>
        <w:tc>
          <w:tcPr>
            <w:tcW w:w="1144" w:type="dxa"/>
            <w:shd w:val="clear" w:color="auto" w:fill="auto"/>
            <w:noWrap/>
            <w:hideMark/>
          </w:tcPr>
          <w:p w14:paraId="6C1AB83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502,620</w:t>
            </w:r>
          </w:p>
        </w:tc>
        <w:tc>
          <w:tcPr>
            <w:tcW w:w="1144" w:type="dxa"/>
            <w:shd w:val="clear" w:color="auto" w:fill="auto"/>
            <w:noWrap/>
            <w:hideMark/>
          </w:tcPr>
          <w:p w14:paraId="5819AF8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6C6FCBF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7F1DC7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4A2969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19ACCD7" w14:textId="77777777" w:rsidTr="00F62DA2">
        <w:trPr>
          <w:trHeight w:val="185"/>
        </w:trPr>
        <w:tc>
          <w:tcPr>
            <w:tcW w:w="375" w:type="dxa"/>
            <w:vMerge/>
            <w:noWrap/>
            <w:hideMark/>
          </w:tcPr>
          <w:p w14:paraId="2C1DCC1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E2A522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089DD7C5"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насосних агрегатів для ВНС-10</w:t>
            </w:r>
          </w:p>
        </w:tc>
        <w:tc>
          <w:tcPr>
            <w:tcW w:w="2215" w:type="dxa"/>
            <w:shd w:val="clear" w:color="auto" w:fill="auto"/>
            <w:noWrap/>
            <w:hideMark/>
          </w:tcPr>
          <w:p w14:paraId="2A6B45E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7064B41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6742,100</w:t>
            </w:r>
          </w:p>
        </w:tc>
        <w:tc>
          <w:tcPr>
            <w:tcW w:w="1144" w:type="dxa"/>
            <w:shd w:val="clear" w:color="auto" w:fill="auto"/>
            <w:noWrap/>
            <w:hideMark/>
          </w:tcPr>
          <w:p w14:paraId="625E7B2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6742,100</w:t>
            </w:r>
          </w:p>
        </w:tc>
        <w:tc>
          <w:tcPr>
            <w:tcW w:w="1144" w:type="dxa"/>
            <w:shd w:val="clear" w:color="auto" w:fill="auto"/>
            <w:noWrap/>
            <w:hideMark/>
          </w:tcPr>
          <w:p w14:paraId="5DA8417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1AE557F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B6B71D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13FC502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C68E7A8" w14:textId="77777777" w:rsidTr="00F62DA2">
        <w:trPr>
          <w:trHeight w:val="615"/>
        </w:trPr>
        <w:tc>
          <w:tcPr>
            <w:tcW w:w="375" w:type="dxa"/>
            <w:vMerge/>
            <w:noWrap/>
            <w:hideMark/>
          </w:tcPr>
          <w:p w14:paraId="3AB13F8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CDFF03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760E7E2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реконструкція системи живлення ВНС-10 (придбання силових кабелів)</w:t>
            </w:r>
          </w:p>
        </w:tc>
        <w:tc>
          <w:tcPr>
            <w:tcW w:w="2215" w:type="dxa"/>
            <w:shd w:val="clear" w:color="auto" w:fill="auto"/>
            <w:noWrap/>
            <w:hideMark/>
          </w:tcPr>
          <w:p w14:paraId="250BD0F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515CE30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1452,000</w:t>
            </w:r>
          </w:p>
        </w:tc>
        <w:tc>
          <w:tcPr>
            <w:tcW w:w="1144" w:type="dxa"/>
            <w:shd w:val="clear" w:color="auto" w:fill="auto"/>
            <w:noWrap/>
            <w:hideMark/>
          </w:tcPr>
          <w:p w14:paraId="737F80E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1452,000</w:t>
            </w:r>
          </w:p>
        </w:tc>
        <w:tc>
          <w:tcPr>
            <w:tcW w:w="1144" w:type="dxa"/>
            <w:shd w:val="clear" w:color="auto" w:fill="auto"/>
            <w:noWrap/>
            <w:hideMark/>
          </w:tcPr>
          <w:p w14:paraId="7D81F31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D56AD7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149836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C43B44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A7A6F82" w14:textId="77777777" w:rsidTr="00F62DA2">
        <w:trPr>
          <w:trHeight w:val="628"/>
        </w:trPr>
        <w:tc>
          <w:tcPr>
            <w:tcW w:w="375" w:type="dxa"/>
            <w:vMerge/>
            <w:noWrap/>
            <w:hideMark/>
          </w:tcPr>
          <w:p w14:paraId="6F8BFCC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86E76C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70D07BF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реконструкція систем живлення КОС-2 (придбання кабелю для підключення резервного живлення)</w:t>
            </w:r>
          </w:p>
        </w:tc>
        <w:tc>
          <w:tcPr>
            <w:tcW w:w="2215" w:type="dxa"/>
            <w:shd w:val="clear" w:color="FFFFCC" w:fill="FFFFFF"/>
            <w:noWrap/>
            <w:hideMark/>
          </w:tcPr>
          <w:p w14:paraId="0931EA9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5B0052C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496,600</w:t>
            </w:r>
          </w:p>
        </w:tc>
        <w:tc>
          <w:tcPr>
            <w:tcW w:w="1144" w:type="dxa"/>
            <w:shd w:val="clear" w:color="auto" w:fill="auto"/>
            <w:noWrap/>
            <w:hideMark/>
          </w:tcPr>
          <w:p w14:paraId="36748C8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496,600</w:t>
            </w:r>
          </w:p>
        </w:tc>
        <w:tc>
          <w:tcPr>
            <w:tcW w:w="1144" w:type="dxa"/>
            <w:shd w:val="clear" w:color="auto" w:fill="auto"/>
            <w:noWrap/>
            <w:hideMark/>
          </w:tcPr>
          <w:p w14:paraId="3040415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2C1814E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32E5C6E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40BF9C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538F657" w14:textId="77777777" w:rsidTr="00F62DA2">
        <w:trPr>
          <w:trHeight w:val="197"/>
        </w:trPr>
        <w:tc>
          <w:tcPr>
            <w:tcW w:w="375" w:type="dxa"/>
            <w:vMerge/>
            <w:noWrap/>
            <w:hideMark/>
          </w:tcPr>
          <w:p w14:paraId="56149FB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041543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1548255C"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дозуючого насосу</w:t>
            </w:r>
          </w:p>
        </w:tc>
        <w:tc>
          <w:tcPr>
            <w:tcW w:w="2215" w:type="dxa"/>
            <w:shd w:val="clear" w:color="FFFFCC" w:fill="FFFFFF"/>
            <w:noWrap/>
            <w:hideMark/>
          </w:tcPr>
          <w:p w14:paraId="0BCE059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79B8B95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258,000</w:t>
            </w:r>
          </w:p>
        </w:tc>
        <w:tc>
          <w:tcPr>
            <w:tcW w:w="1144" w:type="dxa"/>
            <w:shd w:val="clear" w:color="auto" w:fill="auto"/>
            <w:noWrap/>
            <w:hideMark/>
          </w:tcPr>
          <w:p w14:paraId="3EABD9E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258,000</w:t>
            </w:r>
          </w:p>
        </w:tc>
        <w:tc>
          <w:tcPr>
            <w:tcW w:w="1144" w:type="dxa"/>
            <w:shd w:val="clear" w:color="auto" w:fill="auto"/>
            <w:noWrap/>
            <w:hideMark/>
          </w:tcPr>
          <w:p w14:paraId="61D3913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0C77C9F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A8B1B4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5A1A4B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3D547D53" w14:textId="77777777" w:rsidTr="00F62DA2">
        <w:trPr>
          <w:trHeight w:val="480"/>
        </w:trPr>
        <w:tc>
          <w:tcPr>
            <w:tcW w:w="375" w:type="dxa"/>
            <w:vMerge/>
            <w:noWrap/>
            <w:hideMark/>
          </w:tcPr>
          <w:p w14:paraId="054F5D2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0B6143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743324ED"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насосу з шафою керування</w:t>
            </w:r>
          </w:p>
        </w:tc>
        <w:tc>
          <w:tcPr>
            <w:tcW w:w="2215" w:type="dxa"/>
            <w:shd w:val="clear" w:color="FFFFCC" w:fill="FFFFFF"/>
            <w:noWrap/>
            <w:hideMark/>
          </w:tcPr>
          <w:p w14:paraId="691C7DD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0514E17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769,600</w:t>
            </w:r>
          </w:p>
        </w:tc>
        <w:tc>
          <w:tcPr>
            <w:tcW w:w="1144" w:type="dxa"/>
            <w:shd w:val="clear" w:color="auto" w:fill="auto"/>
            <w:noWrap/>
            <w:hideMark/>
          </w:tcPr>
          <w:p w14:paraId="0D19B6A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769,600</w:t>
            </w:r>
          </w:p>
        </w:tc>
        <w:tc>
          <w:tcPr>
            <w:tcW w:w="1144" w:type="dxa"/>
            <w:shd w:val="clear" w:color="auto" w:fill="auto"/>
            <w:noWrap/>
            <w:hideMark/>
          </w:tcPr>
          <w:p w14:paraId="2E81994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3CE347B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7642ED0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08D070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E861B09" w14:textId="77777777" w:rsidTr="00F62DA2">
        <w:trPr>
          <w:trHeight w:val="251"/>
        </w:trPr>
        <w:tc>
          <w:tcPr>
            <w:tcW w:w="375" w:type="dxa"/>
            <w:vMerge/>
            <w:noWrap/>
            <w:hideMark/>
          </w:tcPr>
          <w:p w14:paraId="6D58BFC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0C3214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58E123F8"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дизель генератора</w:t>
            </w:r>
          </w:p>
        </w:tc>
        <w:tc>
          <w:tcPr>
            <w:tcW w:w="2215" w:type="dxa"/>
            <w:shd w:val="clear" w:color="FFFFCC" w:fill="FFFFFF"/>
            <w:noWrap/>
            <w:hideMark/>
          </w:tcPr>
          <w:p w14:paraId="502DC63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071B4C7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9114,500</w:t>
            </w:r>
          </w:p>
        </w:tc>
        <w:tc>
          <w:tcPr>
            <w:tcW w:w="1144" w:type="dxa"/>
            <w:shd w:val="clear" w:color="auto" w:fill="auto"/>
            <w:noWrap/>
            <w:hideMark/>
          </w:tcPr>
          <w:p w14:paraId="3D50073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9114,500</w:t>
            </w:r>
          </w:p>
        </w:tc>
        <w:tc>
          <w:tcPr>
            <w:tcW w:w="1144" w:type="dxa"/>
            <w:shd w:val="clear" w:color="auto" w:fill="auto"/>
            <w:noWrap/>
            <w:hideMark/>
          </w:tcPr>
          <w:p w14:paraId="4232322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1ABB0C9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4DDB69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18B2CD9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AD925A5" w14:textId="77777777" w:rsidTr="00F62DA2">
        <w:trPr>
          <w:trHeight w:val="435"/>
        </w:trPr>
        <w:tc>
          <w:tcPr>
            <w:tcW w:w="375" w:type="dxa"/>
            <w:vMerge/>
            <w:noWrap/>
            <w:hideMark/>
          </w:tcPr>
          <w:p w14:paraId="19C7E17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420763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0C648888"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спеціалізованої техніки (автоцистерни)</w:t>
            </w:r>
          </w:p>
        </w:tc>
        <w:tc>
          <w:tcPr>
            <w:tcW w:w="2215" w:type="dxa"/>
            <w:shd w:val="clear" w:color="FFFFCC" w:fill="FFFFFF"/>
            <w:noWrap/>
            <w:hideMark/>
          </w:tcPr>
          <w:p w14:paraId="07D68DB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4D087EA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4872,000</w:t>
            </w:r>
          </w:p>
        </w:tc>
        <w:tc>
          <w:tcPr>
            <w:tcW w:w="1144" w:type="dxa"/>
            <w:shd w:val="clear" w:color="auto" w:fill="auto"/>
            <w:noWrap/>
            <w:hideMark/>
          </w:tcPr>
          <w:p w14:paraId="59F085B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4872,000</w:t>
            </w:r>
          </w:p>
        </w:tc>
        <w:tc>
          <w:tcPr>
            <w:tcW w:w="1144" w:type="dxa"/>
            <w:shd w:val="clear" w:color="auto" w:fill="auto"/>
            <w:noWrap/>
            <w:hideMark/>
          </w:tcPr>
          <w:p w14:paraId="7B46B9A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634C7B3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820582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5BE3BD1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723078BE" w14:textId="77777777" w:rsidTr="00F62DA2">
        <w:trPr>
          <w:trHeight w:val="169"/>
        </w:trPr>
        <w:tc>
          <w:tcPr>
            <w:tcW w:w="375" w:type="dxa"/>
            <w:vMerge/>
            <w:noWrap/>
            <w:hideMark/>
          </w:tcPr>
          <w:p w14:paraId="0785F71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96435F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547843EA"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труб</w:t>
            </w:r>
          </w:p>
        </w:tc>
        <w:tc>
          <w:tcPr>
            <w:tcW w:w="2215" w:type="dxa"/>
            <w:shd w:val="clear" w:color="FFFFCC" w:fill="FFFFFF"/>
            <w:noWrap/>
            <w:hideMark/>
          </w:tcPr>
          <w:p w14:paraId="24D23E6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FFFFCC" w:fill="FFFFFF"/>
            <w:noWrap/>
            <w:hideMark/>
          </w:tcPr>
          <w:p w14:paraId="30B0B97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10000,000</w:t>
            </w:r>
          </w:p>
        </w:tc>
        <w:tc>
          <w:tcPr>
            <w:tcW w:w="1144" w:type="dxa"/>
            <w:shd w:val="clear" w:color="auto" w:fill="auto"/>
            <w:noWrap/>
            <w:hideMark/>
          </w:tcPr>
          <w:p w14:paraId="06C76E4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144" w:type="dxa"/>
            <w:shd w:val="clear" w:color="auto" w:fill="auto"/>
            <w:noWrap/>
            <w:hideMark/>
          </w:tcPr>
          <w:p w14:paraId="2BDEA38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262" w:type="dxa"/>
            <w:shd w:val="clear" w:color="auto" w:fill="auto"/>
            <w:noWrap/>
            <w:hideMark/>
          </w:tcPr>
          <w:p w14:paraId="1733ACE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275" w:type="dxa"/>
            <w:shd w:val="clear" w:color="auto" w:fill="auto"/>
            <w:noWrap/>
            <w:hideMark/>
          </w:tcPr>
          <w:p w14:paraId="347C413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325" w:type="dxa"/>
            <w:shd w:val="clear" w:color="auto" w:fill="auto"/>
            <w:noWrap/>
            <w:hideMark/>
          </w:tcPr>
          <w:p w14:paraId="1DDE3F5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r>
      <w:tr w:rsidR="00F62DA2" w:rsidRPr="00F62DA2" w14:paraId="7718B588" w14:textId="77777777" w:rsidTr="00F62DA2">
        <w:trPr>
          <w:trHeight w:val="247"/>
        </w:trPr>
        <w:tc>
          <w:tcPr>
            <w:tcW w:w="375" w:type="dxa"/>
            <w:vMerge/>
            <w:noWrap/>
            <w:hideMark/>
          </w:tcPr>
          <w:p w14:paraId="4894FB3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67595D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3802296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силового трансформатора</w:t>
            </w:r>
          </w:p>
        </w:tc>
        <w:tc>
          <w:tcPr>
            <w:tcW w:w="2215" w:type="dxa"/>
            <w:shd w:val="clear" w:color="FFFFCC" w:fill="FFFFFF"/>
            <w:noWrap/>
            <w:hideMark/>
          </w:tcPr>
          <w:p w14:paraId="45FC300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76CAAEC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276,000</w:t>
            </w:r>
          </w:p>
        </w:tc>
        <w:tc>
          <w:tcPr>
            <w:tcW w:w="1144" w:type="dxa"/>
            <w:shd w:val="clear" w:color="auto" w:fill="auto"/>
            <w:noWrap/>
            <w:hideMark/>
          </w:tcPr>
          <w:p w14:paraId="589F809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276,000</w:t>
            </w:r>
          </w:p>
        </w:tc>
        <w:tc>
          <w:tcPr>
            <w:tcW w:w="1144" w:type="dxa"/>
            <w:shd w:val="clear" w:color="auto" w:fill="auto"/>
            <w:noWrap/>
            <w:hideMark/>
          </w:tcPr>
          <w:p w14:paraId="7A146C7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C9285C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C23B82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15C904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0D28513" w14:textId="77777777" w:rsidTr="00F62DA2">
        <w:trPr>
          <w:trHeight w:val="251"/>
        </w:trPr>
        <w:tc>
          <w:tcPr>
            <w:tcW w:w="375" w:type="dxa"/>
            <w:vMerge/>
            <w:noWrap/>
            <w:hideMark/>
          </w:tcPr>
          <w:p w14:paraId="09F9214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57DCEB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3671533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генераторів</w:t>
            </w:r>
          </w:p>
        </w:tc>
        <w:tc>
          <w:tcPr>
            <w:tcW w:w="2215" w:type="dxa"/>
            <w:shd w:val="clear" w:color="FFFFCC" w:fill="FFFFFF"/>
            <w:noWrap/>
            <w:hideMark/>
          </w:tcPr>
          <w:p w14:paraId="34918EE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4F237F9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8421,700</w:t>
            </w:r>
          </w:p>
        </w:tc>
        <w:tc>
          <w:tcPr>
            <w:tcW w:w="1144" w:type="dxa"/>
            <w:shd w:val="clear" w:color="auto" w:fill="auto"/>
            <w:noWrap/>
            <w:hideMark/>
          </w:tcPr>
          <w:p w14:paraId="1FE3B27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8421,700</w:t>
            </w:r>
          </w:p>
        </w:tc>
        <w:tc>
          <w:tcPr>
            <w:tcW w:w="1144" w:type="dxa"/>
            <w:shd w:val="clear" w:color="auto" w:fill="auto"/>
            <w:noWrap/>
            <w:hideMark/>
          </w:tcPr>
          <w:p w14:paraId="7D42E99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0B08BFB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9B0AD2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9F03FF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371A48F3" w14:textId="77777777" w:rsidTr="00F62DA2">
        <w:trPr>
          <w:trHeight w:val="127"/>
        </w:trPr>
        <w:tc>
          <w:tcPr>
            <w:tcW w:w="375" w:type="dxa"/>
            <w:vMerge/>
            <w:noWrap/>
            <w:hideMark/>
          </w:tcPr>
          <w:p w14:paraId="3748196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4031C5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66624D74"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перетворювача частоти</w:t>
            </w:r>
          </w:p>
        </w:tc>
        <w:tc>
          <w:tcPr>
            <w:tcW w:w="2215" w:type="dxa"/>
            <w:shd w:val="clear" w:color="FFFFCC" w:fill="FFFFFF"/>
            <w:noWrap/>
            <w:hideMark/>
          </w:tcPr>
          <w:p w14:paraId="644248E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FFFFCC" w:fill="FFFFFF"/>
            <w:noWrap/>
            <w:hideMark/>
          </w:tcPr>
          <w:p w14:paraId="5DF3F07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1140,000</w:t>
            </w:r>
          </w:p>
        </w:tc>
        <w:tc>
          <w:tcPr>
            <w:tcW w:w="1144" w:type="dxa"/>
            <w:shd w:val="clear" w:color="auto" w:fill="auto"/>
            <w:noWrap/>
            <w:hideMark/>
          </w:tcPr>
          <w:p w14:paraId="725C7BD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1140,000</w:t>
            </w:r>
          </w:p>
        </w:tc>
        <w:tc>
          <w:tcPr>
            <w:tcW w:w="1144" w:type="dxa"/>
            <w:shd w:val="clear" w:color="auto" w:fill="auto"/>
            <w:noWrap/>
            <w:hideMark/>
          </w:tcPr>
          <w:p w14:paraId="6108B27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25B254E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5709A3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BD9A1A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A5DAF41" w14:textId="77777777" w:rsidTr="00F62DA2">
        <w:trPr>
          <w:trHeight w:val="305"/>
        </w:trPr>
        <w:tc>
          <w:tcPr>
            <w:tcW w:w="375" w:type="dxa"/>
            <w:vMerge/>
            <w:noWrap/>
            <w:hideMark/>
          </w:tcPr>
          <w:p w14:paraId="066D533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B1F378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67A142BA"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перетворювачів частоти</w:t>
            </w:r>
          </w:p>
        </w:tc>
        <w:tc>
          <w:tcPr>
            <w:tcW w:w="2215" w:type="dxa"/>
            <w:shd w:val="clear" w:color="FFFFCC" w:fill="FFFFFF"/>
            <w:noWrap/>
            <w:hideMark/>
          </w:tcPr>
          <w:p w14:paraId="3089C4D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305256A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3004,300</w:t>
            </w:r>
          </w:p>
        </w:tc>
        <w:tc>
          <w:tcPr>
            <w:tcW w:w="1144" w:type="dxa"/>
            <w:shd w:val="clear" w:color="auto" w:fill="auto"/>
            <w:noWrap/>
            <w:hideMark/>
          </w:tcPr>
          <w:p w14:paraId="61D44FD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3004,300</w:t>
            </w:r>
          </w:p>
        </w:tc>
        <w:tc>
          <w:tcPr>
            <w:tcW w:w="1144" w:type="dxa"/>
            <w:shd w:val="clear" w:color="auto" w:fill="auto"/>
            <w:noWrap/>
            <w:hideMark/>
          </w:tcPr>
          <w:p w14:paraId="2907C3E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29F30B6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C090E6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27AC17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C9E796E" w14:textId="77777777" w:rsidTr="00F62DA2">
        <w:trPr>
          <w:trHeight w:val="255"/>
        </w:trPr>
        <w:tc>
          <w:tcPr>
            <w:tcW w:w="375" w:type="dxa"/>
            <w:vMerge/>
            <w:noWrap/>
            <w:hideMark/>
          </w:tcPr>
          <w:p w14:paraId="6719181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8BE357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44172EBD"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лабораторного обладнання</w:t>
            </w:r>
          </w:p>
        </w:tc>
        <w:tc>
          <w:tcPr>
            <w:tcW w:w="2215" w:type="dxa"/>
            <w:shd w:val="clear" w:color="FFFFCC" w:fill="FFFFFF"/>
            <w:noWrap/>
            <w:hideMark/>
          </w:tcPr>
          <w:p w14:paraId="4868EE3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7C8685F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3550,000</w:t>
            </w:r>
          </w:p>
        </w:tc>
        <w:tc>
          <w:tcPr>
            <w:tcW w:w="1144" w:type="dxa"/>
            <w:shd w:val="clear" w:color="auto" w:fill="auto"/>
            <w:noWrap/>
            <w:hideMark/>
          </w:tcPr>
          <w:p w14:paraId="4FCF6A5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3550,000</w:t>
            </w:r>
          </w:p>
        </w:tc>
        <w:tc>
          <w:tcPr>
            <w:tcW w:w="1144" w:type="dxa"/>
            <w:shd w:val="clear" w:color="auto" w:fill="auto"/>
            <w:noWrap/>
            <w:hideMark/>
          </w:tcPr>
          <w:p w14:paraId="632E87C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0B1CD6A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C62D4C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68A8F0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77C6803" w14:textId="77777777" w:rsidTr="00F62DA2">
        <w:trPr>
          <w:trHeight w:val="233"/>
        </w:trPr>
        <w:tc>
          <w:tcPr>
            <w:tcW w:w="375" w:type="dxa"/>
            <w:vMerge/>
            <w:noWrap/>
            <w:hideMark/>
          </w:tcPr>
          <w:p w14:paraId="56A5420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CE31B4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4F9A3B9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зварювального агрегату</w:t>
            </w:r>
          </w:p>
        </w:tc>
        <w:tc>
          <w:tcPr>
            <w:tcW w:w="2215" w:type="dxa"/>
            <w:shd w:val="clear" w:color="FFFFCC" w:fill="FFFFFF"/>
            <w:noWrap/>
            <w:hideMark/>
          </w:tcPr>
          <w:p w14:paraId="6AEE31E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4EFC6CE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1166,000</w:t>
            </w:r>
          </w:p>
        </w:tc>
        <w:tc>
          <w:tcPr>
            <w:tcW w:w="1144" w:type="dxa"/>
            <w:shd w:val="clear" w:color="auto" w:fill="auto"/>
            <w:noWrap/>
            <w:hideMark/>
          </w:tcPr>
          <w:p w14:paraId="44EA2CE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1166,000</w:t>
            </w:r>
          </w:p>
        </w:tc>
        <w:tc>
          <w:tcPr>
            <w:tcW w:w="1144" w:type="dxa"/>
            <w:shd w:val="clear" w:color="auto" w:fill="auto"/>
            <w:noWrap/>
            <w:hideMark/>
          </w:tcPr>
          <w:p w14:paraId="66C8D3E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41775F0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B84616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099CDE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0CE351A2" w14:textId="77777777" w:rsidTr="00F62DA2">
        <w:trPr>
          <w:trHeight w:val="360"/>
        </w:trPr>
        <w:tc>
          <w:tcPr>
            <w:tcW w:w="375" w:type="dxa"/>
            <w:vMerge/>
            <w:noWrap/>
            <w:hideMark/>
          </w:tcPr>
          <w:p w14:paraId="2AAF202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B71ECB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7C93BD56"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запірної арматури</w:t>
            </w:r>
          </w:p>
        </w:tc>
        <w:tc>
          <w:tcPr>
            <w:tcW w:w="2215" w:type="dxa"/>
            <w:shd w:val="clear" w:color="FFFFCC" w:fill="FFFFFF"/>
            <w:noWrap/>
            <w:hideMark/>
          </w:tcPr>
          <w:p w14:paraId="4AD392A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31AE588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1305,400</w:t>
            </w:r>
          </w:p>
        </w:tc>
        <w:tc>
          <w:tcPr>
            <w:tcW w:w="1144" w:type="dxa"/>
            <w:shd w:val="clear" w:color="auto" w:fill="auto"/>
            <w:noWrap/>
            <w:hideMark/>
          </w:tcPr>
          <w:p w14:paraId="0886110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1305,400</w:t>
            </w:r>
          </w:p>
        </w:tc>
        <w:tc>
          <w:tcPr>
            <w:tcW w:w="1144" w:type="dxa"/>
            <w:shd w:val="clear" w:color="auto" w:fill="auto"/>
            <w:noWrap/>
            <w:hideMark/>
          </w:tcPr>
          <w:p w14:paraId="1A48DE7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88A49C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C3E128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459321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B247BC1" w14:textId="77777777" w:rsidTr="00F62DA2">
        <w:trPr>
          <w:trHeight w:val="360"/>
        </w:trPr>
        <w:tc>
          <w:tcPr>
            <w:tcW w:w="375" w:type="dxa"/>
            <w:vMerge/>
            <w:noWrap/>
            <w:hideMark/>
          </w:tcPr>
          <w:p w14:paraId="07BF6CF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5C3697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44B2B7A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модулів для зберігання палива</w:t>
            </w:r>
          </w:p>
        </w:tc>
        <w:tc>
          <w:tcPr>
            <w:tcW w:w="2215" w:type="dxa"/>
            <w:shd w:val="clear" w:color="FFFFCC" w:fill="FFFFFF"/>
            <w:noWrap/>
            <w:hideMark/>
          </w:tcPr>
          <w:p w14:paraId="173B5F7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5BC98EF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560,000</w:t>
            </w:r>
          </w:p>
        </w:tc>
        <w:tc>
          <w:tcPr>
            <w:tcW w:w="1144" w:type="dxa"/>
            <w:shd w:val="clear" w:color="auto" w:fill="auto"/>
            <w:noWrap/>
            <w:hideMark/>
          </w:tcPr>
          <w:p w14:paraId="5E7DE7C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560,000</w:t>
            </w:r>
          </w:p>
        </w:tc>
        <w:tc>
          <w:tcPr>
            <w:tcW w:w="1144" w:type="dxa"/>
            <w:shd w:val="clear" w:color="auto" w:fill="auto"/>
            <w:noWrap/>
            <w:hideMark/>
          </w:tcPr>
          <w:p w14:paraId="1F30AB0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291E3C8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804F31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0EE905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8C95FFE" w14:textId="77777777" w:rsidTr="00F62DA2">
        <w:trPr>
          <w:trHeight w:val="515"/>
        </w:trPr>
        <w:tc>
          <w:tcPr>
            <w:tcW w:w="375" w:type="dxa"/>
            <w:vMerge/>
            <w:noWrap/>
            <w:hideMark/>
          </w:tcPr>
          <w:p w14:paraId="61AC514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AB743E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53B3A07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запірної арматури (засувки, зворотні клапана)</w:t>
            </w:r>
          </w:p>
        </w:tc>
        <w:tc>
          <w:tcPr>
            <w:tcW w:w="2215" w:type="dxa"/>
            <w:shd w:val="clear" w:color="FFFFCC" w:fill="FFFFFF"/>
            <w:noWrap/>
            <w:hideMark/>
          </w:tcPr>
          <w:p w14:paraId="2D2103D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669D824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3768,816</w:t>
            </w:r>
          </w:p>
        </w:tc>
        <w:tc>
          <w:tcPr>
            <w:tcW w:w="1144" w:type="dxa"/>
            <w:shd w:val="clear" w:color="auto" w:fill="auto"/>
            <w:noWrap/>
            <w:hideMark/>
          </w:tcPr>
          <w:p w14:paraId="439B036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2CDF6A8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3768,816</w:t>
            </w:r>
          </w:p>
        </w:tc>
        <w:tc>
          <w:tcPr>
            <w:tcW w:w="1262" w:type="dxa"/>
            <w:shd w:val="clear" w:color="auto" w:fill="auto"/>
            <w:noWrap/>
            <w:hideMark/>
          </w:tcPr>
          <w:p w14:paraId="12078A0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646EA1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9901D8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0453BCE2" w14:textId="77777777" w:rsidTr="00F62DA2">
        <w:trPr>
          <w:trHeight w:val="299"/>
        </w:trPr>
        <w:tc>
          <w:tcPr>
            <w:tcW w:w="375" w:type="dxa"/>
            <w:vMerge/>
            <w:noWrap/>
            <w:hideMark/>
          </w:tcPr>
          <w:p w14:paraId="0074639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C1DB3A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6A811987"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аераційної системи на КОС-2</w:t>
            </w:r>
          </w:p>
        </w:tc>
        <w:tc>
          <w:tcPr>
            <w:tcW w:w="2215" w:type="dxa"/>
            <w:shd w:val="clear" w:color="FFFFCC" w:fill="FFFFFF"/>
            <w:noWrap/>
            <w:hideMark/>
          </w:tcPr>
          <w:p w14:paraId="75BD46E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795672B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2622,400</w:t>
            </w:r>
          </w:p>
        </w:tc>
        <w:tc>
          <w:tcPr>
            <w:tcW w:w="1144" w:type="dxa"/>
            <w:shd w:val="clear" w:color="auto" w:fill="auto"/>
            <w:noWrap/>
            <w:hideMark/>
          </w:tcPr>
          <w:p w14:paraId="047B01E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7E04389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2622,400</w:t>
            </w:r>
          </w:p>
        </w:tc>
        <w:tc>
          <w:tcPr>
            <w:tcW w:w="1262" w:type="dxa"/>
            <w:shd w:val="clear" w:color="auto" w:fill="auto"/>
            <w:noWrap/>
            <w:hideMark/>
          </w:tcPr>
          <w:p w14:paraId="02FC75A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2A3ACF3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D2BCC9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67D3A84" w14:textId="77777777" w:rsidTr="00F62DA2">
        <w:trPr>
          <w:trHeight w:val="360"/>
        </w:trPr>
        <w:tc>
          <w:tcPr>
            <w:tcW w:w="375" w:type="dxa"/>
            <w:vMerge/>
            <w:noWrap/>
            <w:hideMark/>
          </w:tcPr>
          <w:p w14:paraId="1B81D44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EB9D87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1AB27FA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гібридного корелятора</w:t>
            </w:r>
          </w:p>
        </w:tc>
        <w:tc>
          <w:tcPr>
            <w:tcW w:w="2215" w:type="dxa"/>
            <w:shd w:val="clear" w:color="FFFFCC" w:fill="FFFFFF"/>
            <w:noWrap/>
            <w:hideMark/>
          </w:tcPr>
          <w:p w14:paraId="4CD7565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7C186EC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666,500</w:t>
            </w:r>
          </w:p>
        </w:tc>
        <w:tc>
          <w:tcPr>
            <w:tcW w:w="1144" w:type="dxa"/>
            <w:shd w:val="clear" w:color="auto" w:fill="auto"/>
            <w:noWrap/>
            <w:hideMark/>
          </w:tcPr>
          <w:p w14:paraId="505E5E9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4F60D8B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666,500</w:t>
            </w:r>
          </w:p>
        </w:tc>
        <w:tc>
          <w:tcPr>
            <w:tcW w:w="1262" w:type="dxa"/>
            <w:shd w:val="clear" w:color="auto" w:fill="auto"/>
            <w:noWrap/>
            <w:hideMark/>
          </w:tcPr>
          <w:p w14:paraId="516603D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51AD835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894FB6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78BE3D75" w14:textId="77777777" w:rsidTr="00F62DA2">
        <w:trPr>
          <w:trHeight w:val="351"/>
        </w:trPr>
        <w:tc>
          <w:tcPr>
            <w:tcW w:w="375" w:type="dxa"/>
            <w:vMerge/>
            <w:noWrap/>
            <w:hideMark/>
          </w:tcPr>
          <w:p w14:paraId="1D3AB83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0B9DCC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2557FDD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інструменту для врізки під тиском</w:t>
            </w:r>
          </w:p>
        </w:tc>
        <w:tc>
          <w:tcPr>
            <w:tcW w:w="2215" w:type="dxa"/>
            <w:shd w:val="clear" w:color="auto" w:fill="auto"/>
            <w:noWrap/>
            <w:hideMark/>
          </w:tcPr>
          <w:p w14:paraId="3BB0D28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FFFFCC" w:fill="FFFFFF"/>
            <w:noWrap/>
            <w:hideMark/>
          </w:tcPr>
          <w:p w14:paraId="0989673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326,685</w:t>
            </w:r>
          </w:p>
        </w:tc>
        <w:tc>
          <w:tcPr>
            <w:tcW w:w="1144" w:type="dxa"/>
            <w:shd w:val="clear" w:color="auto" w:fill="auto"/>
            <w:noWrap/>
            <w:hideMark/>
          </w:tcPr>
          <w:p w14:paraId="7748E76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42E2D02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326,685</w:t>
            </w:r>
          </w:p>
        </w:tc>
        <w:tc>
          <w:tcPr>
            <w:tcW w:w="1262" w:type="dxa"/>
            <w:shd w:val="clear" w:color="auto" w:fill="auto"/>
            <w:noWrap/>
            <w:hideMark/>
          </w:tcPr>
          <w:p w14:paraId="12596C8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BA5152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5729C6D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0ABFC77" w14:textId="77777777" w:rsidTr="00F62DA2">
        <w:trPr>
          <w:trHeight w:val="413"/>
        </w:trPr>
        <w:tc>
          <w:tcPr>
            <w:tcW w:w="375" w:type="dxa"/>
            <w:vMerge/>
            <w:noWrap/>
            <w:hideMark/>
          </w:tcPr>
          <w:p w14:paraId="3548AE6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057C43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020E61AC"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придбання шафи управління насосами на ГКНС</w:t>
            </w:r>
          </w:p>
        </w:tc>
        <w:tc>
          <w:tcPr>
            <w:tcW w:w="2215" w:type="dxa"/>
            <w:shd w:val="clear" w:color="auto" w:fill="auto"/>
            <w:noWrap/>
            <w:hideMark/>
          </w:tcPr>
          <w:p w14:paraId="7CC5BD1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FFFFCC" w:fill="FFFFFF"/>
            <w:noWrap/>
            <w:hideMark/>
          </w:tcPr>
          <w:p w14:paraId="48F4827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1259,304</w:t>
            </w:r>
          </w:p>
        </w:tc>
        <w:tc>
          <w:tcPr>
            <w:tcW w:w="1144" w:type="dxa"/>
            <w:shd w:val="clear" w:color="auto" w:fill="auto"/>
            <w:noWrap/>
            <w:hideMark/>
          </w:tcPr>
          <w:p w14:paraId="673CD42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23A3073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1259,304</w:t>
            </w:r>
          </w:p>
        </w:tc>
        <w:tc>
          <w:tcPr>
            <w:tcW w:w="1262" w:type="dxa"/>
            <w:shd w:val="clear" w:color="auto" w:fill="auto"/>
            <w:noWrap/>
            <w:hideMark/>
          </w:tcPr>
          <w:p w14:paraId="40580A1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C88EB8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BC0709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04DD550" w14:textId="77777777" w:rsidTr="00F62DA2">
        <w:trPr>
          <w:trHeight w:val="326"/>
        </w:trPr>
        <w:tc>
          <w:tcPr>
            <w:tcW w:w="375" w:type="dxa"/>
            <w:vMerge/>
            <w:noWrap/>
            <w:hideMark/>
          </w:tcPr>
          <w:p w14:paraId="0101304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5A605D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6D3AA7C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насосного агрегату для ВНС-10</w:t>
            </w:r>
          </w:p>
        </w:tc>
        <w:tc>
          <w:tcPr>
            <w:tcW w:w="2215" w:type="dxa"/>
            <w:shd w:val="clear" w:color="FFFFCC" w:fill="FFFFFF"/>
            <w:noWrap/>
            <w:hideMark/>
          </w:tcPr>
          <w:p w14:paraId="7E42614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FFFFCC" w:fill="FFFFFF"/>
            <w:noWrap/>
            <w:hideMark/>
          </w:tcPr>
          <w:p w14:paraId="5399DD7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2989,200</w:t>
            </w:r>
          </w:p>
        </w:tc>
        <w:tc>
          <w:tcPr>
            <w:tcW w:w="1144" w:type="dxa"/>
            <w:shd w:val="clear" w:color="auto" w:fill="auto"/>
            <w:noWrap/>
            <w:hideMark/>
          </w:tcPr>
          <w:p w14:paraId="50D1285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030682B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2989,200</w:t>
            </w:r>
          </w:p>
        </w:tc>
        <w:tc>
          <w:tcPr>
            <w:tcW w:w="1262" w:type="dxa"/>
            <w:shd w:val="clear" w:color="auto" w:fill="auto"/>
            <w:noWrap/>
            <w:hideMark/>
          </w:tcPr>
          <w:p w14:paraId="2BD1041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C96B1E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C331F8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75C12A46" w14:textId="77777777" w:rsidTr="00F62DA2">
        <w:trPr>
          <w:trHeight w:val="450"/>
        </w:trPr>
        <w:tc>
          <w:tcPr>
            <w:tcW w:w="375" w:type="dxa"/>
            <w:vMerge/>
            <w:noWrap/>
            <w:hideMark/>
          </w:tcPr>
          <w:p w14:paraId="64FD324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07ED44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hideMark/>
          </w:tcPr>
          <w:p w14:paraId="7CA2F671"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насосного агрегату для КНС-11</w:t>
            </w:r>
          </w:p>
        </w:tc>
        <w:tc>
          <w:tcPr>
            <w:tcW w:w="2215" w:type="dxa"/>
            <w:shd w:val="clear" w:color="FFFFCC" w:fill="FFFFFF"/>
            <w:noWrap/>
            <w:hideMark/>
          </w:tcPr>
          <w:p w14:paraId="12D54BE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FFFFCC" w:fill="FFFFFF"/>
            <w:noWrap/>
            <w:hideMark/>
          </w:tcPr>
          <w:p w14:paraId="1BCDCAB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719,352</w:t>
            </w:r>
          </w:p>
        </w:tc>
        <w:tc>
          <w:tcPr>
            <w:tcW w:w="1144" w:type="dxa"/>
            <w:shd w:val="clear" w:color="auto" w:fill="auto"/>
            <w:noWrap/>
            <w:hideMark/>
          </w:tcPr>
          <w:p w14:paraId="40E59FB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442E4C1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719,352</w:t>
            </w:r>
          </w:p>
        </w:tc>
        <w:tc>
          <w:tcPr>
            <w:tcW w:w="1262" w:type="dxa"/>
            <w:shd w:val="clear" w:color="auto" w:fill="auto"/>
            <w:noWrap/>
            <w:hideMark/>
          </w:tcPr>
          <w:p w14:paraId="3F2AB35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42E593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12223B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0BF835EC" w14:textId="77777777" w:rsidTr="00F62DA2">
        <w:trPr>
          <w:trHeight w:val="367"/>
        </w:trPr>
        <w:tc>
          <w:tcPr>
            <w:tcW w:w="375" w:type="dxa"/>
            <w:vMerge w:val="restart"/>
            <w:shd w:val="clear" w:color="auto" w:fill="auto"/>
            <w:noWrap/>
            <w:hideMark/>
          </w:tcPr>
          <w:p w14:paraId="0E7FB6D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shd w:val="clear" w:color="auto" w:fill="auto"/>
            <w:noWrap/>
            <w:hideMark/>
          </w:tcPr>
          <w:p w14:paraId="54972ACE"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4</w:t>
            </w:r>
          </w:p>
        </w:tc>
        <w:tc>
          <w:tcPr>
            <w:tcW w:w="3496" w:type="dxa"/>
            <w:vMerge w:val="restart"/>
            <w:shd w:val="clear" w:color="auto" w:fill="auto"/>
            <w:noWrap/>
            <w:hideMark/>
          </w:tcPr>
          <w:p w14:paraId="4651F79A"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194B5D2"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hideMark/>
          </w:tcPr>
          <w:p w14:paraId="5110223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109866,116</w:t>
            </w:r>
          </w:p>
        </w:tc>
        <w:tc>
          <w:tcPr>
            <w:tcW w:w="1144" w:type="dxa"/>
            <w:shd w:val="clear" w:color="auto" w:fill="auto"/>
            <w:noWrap/>
            <w:hideMark/>
          </w:tcPr>
          <w:p w14:paraId="72FC70A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82808,400</w:t>
            </w:r>
          </w:p>
        </w:tc>
        <w:tc>
          <w:tcPr>
            <w:tcW w:w="1144" w:type="dxa"/>
            <w:shd w:val="clear" w:color="auto" w:fill="auto"/>
            <w:noWrap/>
            <w:hideMark/>
          </w:tcPr>
          <w:p w14:paraId="597B12C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12057,716</w:t>
            </w:r>
          </w:p>
        </w:tc>
        <w:tc>
          <w:tcPr>
            <w:tcW w:w="1262" w:type="dxa"/>
            <w:shd w:val="clear" w:color="auto" w:fill="auto"/>
            <w:noWrap/>
            <w:hideMark/>
          </w:tcPr>
          <w:p w14:paraId="618D5C2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275" w:type="dxa"/>
            <w:shd w:val="clear" w:color="auto" w:fill="auto"/>
            <w:noWrap/>
            <w:hideMark/>
          </w:tcPr>
          <w:p w14:paraId="07150C8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c>
          <w:tcPr>
            <w:tcW w:w="1325" w:type="dxa"/>
            <w:shd w:val="clear" w:color="auto" w:fill="auto"/>
            <w:noWrap/>
            <w:hideMark/>
          </w:tcPr>
          <w:p w14:paraId="4D8F428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5000,000</w:t>
            </w:r>
          </w:p>
        </w:tc>
      </w:tr>
      <w:tr w:rsidR="00F62DA2" w:rsidRPr="00F62DA2" w14:paraId="13D40D0D" w14:textId="77777777" w:rsidTr="00F62DA2">
        <w:trPr>
          <w:trHeight w:val="161"/>
        </w:trPr>
        <w:tc>
          <w:tcPr>
            <w:tcW w:w="375" w:type="dxa"/>
            <w:vMerge/>
            <w:noWrap/>
            <w:hideMark/>
          </w:tcPr>
          <w:p w14:paraId="4C39626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080975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703B4FA7"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2E6BB274"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підприємства</w:t>
            </w:r>
          </w:p>
        </w:tc>
        <w:tc>
          <w:tcPr>
            <w:tcW w:w="1257" w:type="dxa"/>
            <w:shd w:val="clear" w:color="auto" w:fill="auto"/>
            <w:noWrap/>
            <w:hideMark/>
          </w:tcPr>
          <w:p w14:paraId="74A9DE7C"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11585,989</w:t>
            </w:r>
          </w:p>
        </w:tc>
        <w:tc>
          <w:tcPr>
            <w:tcW w:w="1144" w:type="dxa"/>
            <w:shd w:val="clear" w:color="auto" w:fill="auto"/>
            <w:noWrap/>
            <w:hideMark/>
          </w:tcPr>
          <w:p w14:paraId="33C92CC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144" w:type="dxa"/>
            <w:shd w:val="clear" w:color="auto" w:fill="auto"/>
            <w:noWrap/>
            <w:hideMark/>
          </w:tcPr>
          <w:p w14:paraId="47C8110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3585,989</w:t>
            </w:r>
          </w:p>
        </w:tc>
        <w:tc>
          <w:tcPr>
            <w:tcW w:w="1262" w:type="dxa"/>
            <w:shd w:val="clear" w:color="auto" w:fill="auto"/>
            <w:noWrap/>
            <w:hideMark/>
          </w:tcPr>
          <w:p w14:paraId="61423C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275" w:type="dxa"/>
            <w:shd w:val="clear" w:color="auto" w:fill="auto"/>
            <w:noWrap/>
            <w:hideMark/>
          </w:tcPr>
          <w:p w14:paraId="4529C07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c>
          <w:tcPr>
            <w:tcW w:w="1325" w:type="dxa"/>
            <w:shd w:val="clear" w:color="auto" w:fill="auto"/>
            <w:noWrap/>
            <w:hideMark/>
          </w:tcPr>
          <w:p w14:paraId="6DCAB02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2000,000</w:t>
            </w:r>
          </w:p>
        </w:tc>
      </w:tr>
      <w:tr w:rsidR="00F62DA2" w:rsidRPr="00F62DA2" w14:paraId="1626DA75" w14:textId="77777777" w:rsidTr="00F62DA2">
        <w:trPr>
          <w:trHeight w:val="418"/>
        </w:trPr>
        <w:tc>
          <w:tcPr>
            <w:tcW w:w="375" w:type="dxa"/>
            <w:vMerge/>
            <w:noWrap/>
            <w:hideMark/>
          </w:tcPr>
          <w:p w14:paraId="4905799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215CBAC"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49338C6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99F370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інвестиційної програми</w:t>
            </w:r>
          </w:p>
        </w:tc>
        <w:tc>
          <w:tcPr>
            <w:tcW w:w="1257" w:type="dxa"/>
            <w:shd w:val="clear" w:color="auto" w:fill="auto"/>
            <w:noWrap/>
            <w:hideMark/>
          </w:tcPr>
          <w:p w14:paraId="4C0F8E17"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8465,172</w:t>
            </w:r>
          </w:p>
        </w:tc>
        <w:tc>
          <w:tcPr>
            <w:tcW w:w="1144" w:type="dxa"/>
            <w:shd w:val="clear" w:color="auto" w:fill="auto"/>
            <w:noWrap/>
            <w:hideMark/>
          </w:tcPr>
          <w:p w14:paraId="0BCAF42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4756,620</w:t>
            </w:r>
          </w:p>
        </w:tc>
        <w:tc>
          <w:tcPr>
            <w:tcW w:w="1144" w:type="dxa"/>
            <w:shd w:val="clear" w:color="auto" w:fill="auto"/>
            <w:noWrap/>
            <w:hideMark/>
          </w:tcPr>
          <w:p w14:paraId="04064AC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3708,552</w:t>
            </w:r>
          </w:p>
        </w:tc>
        <w:tc>
          <w:tcPr>
            <w:tcW w:w="1262" w:type="dxa"/>
            <w:shd w:val="clear" w:color="auto" w:fill="auto"/>
            <w:noWrap/>
            <w:hideMark/>
          </w:tcPr>
          <w:p w14:paraId="007055E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709BE73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803001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7E5AA2C2" w14:textId="77777777" w:rsidTr="00F62DA2">
        <w:trPr>
          <w:trHeight w:val="726"/>
        </w:trPr>
        <w:tc>
          <w:tcPr>
            <w:tcW w:w="375" w:type="dxa"/>
            <w:vMerge w:val="restart"/>
            <w:shd w:val="clear" w:color="auto" w:fill="auto"/>
            <w:noWrap/>
            <w:hideMark/>
          </w:tcPr>
          <w:p w14:paraId="6B97702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w:t>
            </w:r>
          </w:p>
        </w:tc>
        <w:tc>
          <w:tcPr>
            <w:tcW w:w="2002" w:type="dxa"/>
            <w:vMerge w:val="restart"/>
            <w:shd w:val="clear" w:color="auto" w:fill="auto"/>
            <w:noWrap/>
            <w:hideMark/>
          </w:tcPr>
          <w:p w14:paraId="2BB6641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Розвиток та реконструкція систем  водовідведення</w:t>
            </w:r>
          </w:p>
        </w:tc>
        <w:tc>
          <w:tcPr>
            <w:tcW w:w="3496" w:type="dxa"/>
            <w:vMerge w:val="restart"/>
            <w:shd w:val="clear" w:color="auto" w:fill="auto"/>
            <w:noWrap/>
            <w:hideMark/>
          </w:tcPr>
          <w:p w14:paraId="0F2B34DB"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 Реконструкція (заміна) централізованих каналізаційних мереж</w:t>
            </w:r>
          </w:p>
        </w:tc>
        <w:tc>
          <w:tcPr>
            <w:tcW w:w="2215" w:type="dxa"/>
            <w:shd w:val="clear" w:color="auto" w:fill="auto"/>
            <w:noWrap/>
            <w:hideMark/>
          </w:tcPr>
          <w:p w14:paraId="07976F4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5793E53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115200,000</w:t>
            </w:r>
          </w:p>
        </w:tc>
        <w:tc>
          <w:tcPr>
            <w:tcW w:w="1144" w:type="dxa"/>
            <w:shd w:val="clear" w:color="auto" w:fill="auto"/>
            <w:noWrap/>
            <w:hideMark/>
          </w:tcPr>
          <w:p w14:paraId="5FCCFED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26600,000</w:t>
            </w:r>
          </w:p>
        </w:tc>
        <w:tc>
          <w:tcPr>
            <w:tcW w:w="1144" w:type="dxa"/>
            <w:shd w:val="clear" w:color="auto" w:fill="auto"/>
            <w:noWrap/>
            <w:hideMark/>
          </w:tcPr>
          <w:p w14:paraId="565A519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20300,000</w:t>
            </w:r>
          </w:p>
        </w:tc>
        <w:tc>
          <w:tcPr>
            <w:tcW w:w="1262" w:type="dxa"/>
            <w:shd w:val="clear" w:color="auto" w:fill="auto"/>
            <w:noWrap/>
            <w:hideMark/>
          </w:tcPr>
          <w:p w14:paraId="61F981A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20300,000</w:t>
            </w:r>
          </w:p>
        </w:tc>
        <w:tc>
          <w:tcPr>
            <w:tcW w:w="1275" w:type="dxa"/>
            <w:shd w:val="clear" w:color="auto" w:fill="auto"/>
            <w:noWrap/>
            <w:hideMark/>
          </w:tcPr>
          <w:p w14:paraId="3BF07F9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20500,000</w:t>
            </w:r>
          </w:p>
        </w:tc>
        <w:tc>
          <w:tcPr>
            <w:tcW w:w="1325" w:type="dxa"/>
            <w:shd w:val="clear" w:color="auto" w:fill="auto"/>
            <w:noWrap/>
            <w:hideMark/>
          </w:tcPr>
          <w:p w14:paraId="145AE6F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27500,000</w:t>
            </w:r>
          </w:p>
        </w:tc>
      </w:tr>
      <w:tr w:rsidR="00F62DA2" w:rsidRPr="00F62DA2" w14:paraId="45698CD4" w14:textId="77777777" w:rsidTr="00F62DA2">
        <w:trPr>
          <w:trHeight w:val="295"/>
        </w:trPr>
        <w:tc>
          <w:tcPr>
            <w:tcW w:w="375" w:type="dxa"/>
            <w:vMerge/>
            <w:noWrap/>
            <w:hideMark/>
          </w:tcPr>
          <w:p w14:paraId="7622EC4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4D041A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347485DB"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753FEDA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308C603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14603,488</w:t>
            </w:r>
          </w:p>
        </w:tc>
        <w:tc>
          <w:tcPr>
            <w:tcW w:w="1144" w:type="dxa"/>
            <w:shd w:val="clear" w:color="auto" w:fill="auto"/>
            <w:noWrap/>
            <w:hideMark/>
          </w:tcPr>
          <w:p w14:paraId="14538A9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63F8018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983,488</w:t>
            </w:r>
          </w:p>
        </w:tc>
        <w:tc>
          <w:tcPr>
            <w:tcW w:w="1262" w:type="dxa"/>
            <w:shd w:val="clear" w:color="auto" w:fill="auto"/>
            <w:noWrap/>
            <w:hideMark/>
          </w:tcPr>
          <w:p w14:paraId="3C5F162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8040,000</w:t>
            </w:r>
          </w:p>
        </w:tc>
        <w:tc>
          <w:tcPr>
            <w:tcW w:w="1275" w:type="dxa"/>
            <w:shd w:val="clear" w:color="auto" w:fill="auto"/>
            <w:noWrap/>
            <w:hideMark/>
          </w:tcPr>
          <w:p w14:paraId="26E25B1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5580,000</w:t>
            </w:r>
          </w:p>
        </w:tc>
        <w:tc>
          <w:tcPr>
            <w:tcW w:w="1325" w:type="dxa"/>
            <w:shd w:val="clear" w:color="auto" w:fill="auto"/>
            <w:noWrap/>
            <w:hideMark/>
          </w:tcPr>
          <w:p w14:paraId="54CC872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DD23AA4" w14:textId="77777777" w:rsidTr="00F62DA2">
        <w:trPr>
          <w:trHeight w:val="477"/>
        </w:trPr>
        <w:tc>
          <w:tcPr>
            <w:tcW w:w="375" w:type="dxa"/>
            <w:noWrap/>
          </w:tcPr>
          <w:p w14:paraId="7D4C7A8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noWrap/>
          </w:tcPr>
          <w:p w14:paraId="7A0675B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FFFFCC" w:fill="FFFFFF"/>
            <w:noWrap/>
          </w:tcPr>
          <w:p w14:paraId="64E00A69"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 Нове будівництво мереж централізованого водовідведення</w:t>
            </w:r>
          </w:p>
        </w:tc>
        <w:tc>
          <w:tcPr>
            <w:tcW w:w="2215" w:type="dxa"/>
            <w:shd w:val="clear" w:color="auto" w:fill="auto"/>
            <w:noWrap/>
          </w:tcPr>
          <w:p w14:paraId="01FC38E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tcPr>
          <w:p w14:paraId="441F0EA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26419,782</w:t>
            </w:r>
          </w:p>
        </w:tc>
        <w:tc>
          <w:tcPr>
            <w:tcW w:w="1144" w:type="dxa"/>
            <w:shd w:val="clear" w:color="auto" w:fill="auto"/>
            <w:noWrap/>
          </w:tcPr>
          <w:p w14:paraId="7682846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9472,752</w:t>
            </w:r>
          </w:p>
        </w:tc>
        <w:tc>
          <w:tcPr>
            <w:tcW w:w="1144" w:type="dxa"/>
            <w:shd w:val="clear" w:color="auto" w:fill="auto"/>
            <w:noWrap/>
          </w:tcPr>
          <w:p w14:paraId="081F0CF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8706,030</w:t>
            </w:r>
          </w:p>
        </w:tc>
        <w:tc>
          <w:tcPr>
            <w:tcW w:w="1262" w:type="dxa"/>
            <w:shd w:val="clear" w:color="auto" w:fill="auto"/>
            <w:noWrap/>
          </w:tcPr>
          <w:p w14:paraId="2A40F83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2241,000</w:t>
            </w:r>
          </w:p>
        </w:tc>
        <w:tc>
          <w:tcPr>
            <w:tcW w:w="1275" w:type="dxa"/>
            <w:shd w:val="clear" w:color="auto" w:fill="auto"/>
            <w:noWrap/>
          </w:tcPr>
          <w:p w14:paraId="197FD87C"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c>
          <w:tcPr>
            <w:tcW w:w="1325" w:type="dxa"/>
            <w:shd w:val="clear" w:color="auto" w:fill="auto"/>
            <w:noWrap/>
          </w:tcPr>
          <w:p w14:paraId="58A0D9D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r>
      <w:tr w:rsidR="00F62DA2" w:rsidRPr="00F62DA2" w14:paraId="129414A2" w14:textId="77777777" w:rsidTr="00F62DA2">
        <w:trPr>
          <w:trHeight w:val="600"/>
        </w:trPr>
        <w:tc>
          <w:tcPr>
            <w:tcW w:w="375" w:type="dxa"/>
            <w:vMerge w:val="restart"/>
            <w:noWrap/>
            <w:hideMark/>
          </w:tcPr>
          <w:p w14:paraId="7520732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noWrap/>
            <w:hideMark/>
          </w:tcPr>
          <w:p w14:paraId="78ED92C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FFFFCC" w:fill="FFFFFF"/>
            <w:noWrap/>
            <w:hideMark/>
          </w:tcPr>
          <w:p w14:paraId="4D23C0F7"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 Нове будівництво сучасних очисних споруд господарсько-побутових стоків вул.Вінницьке шосе, 135, м.Хмельницький</w:t>
            </w:r>
          </w:p>
        </w:tc>
        <w:tc>
          <w:tcPr>
            <w:tcW w:w="2215" w:type="dxa"/>
            <w:shd w:val="clear" w:color="auto" w:fill="auto"/>
            <w:noWrap/>
            <w:hideMark/>
          </w:tcPr>
          <w:p w14:paraId="6FAEAF4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державний бюджет</w:t>
            </w:r>
          </w:p>
        </w:tc>
        <w:tc>
          <w:tcPr>
            <w:tcW w:w="1257" w:type="dxa"/>
            <w:shd w:val="clear" w:color="auto" w:fill="auto"/>
            <w:noWrap/>
            <w:hideMark/>
          </w:tcPr>
          <w:p w14:paraId="1B861D3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786852,900</w:t>
            </w:r>
          </w:p>
        </w:tc>
        <w:tc>
          <w:tcPr>
            <w:tcW w:w="1144" w:type="dxa"/>
            <w:shd w:val="clear" w:color="auto" w:fill="auto"/>
            <w:noWrap/>
            <w:hideMark/>
          </w:tcPr>
          <w:p w14:paraId="031AACD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31660F0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196713,230</w:t>
            </w:r>
          </w:p>
        </w:tc>
        <w:tc>
          <w:tcPr>
            <w:tcW w:w="1262" w:type="dxa"/>
            <w:shd w:val="clear" w:color="auto" w:fill="auto"/>
            <w:noWrap/>
            <w:hideMark/>
          </w:tcPr>
          <w:p w14:paraId="335C0FC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196713,230</w:t>
            </w:r>
          </w:p>
        </w:tc>
        <w:tc>
          <w:tcPr>
            <w:tcW w:w="1275" w:type="dxa"/>
            <w:shd w:val="clear" w:color="auto" w:fill="auto"/>
            <w:noWrap/>
            <w:hideMark/>
          </w:tcPr>
          <w:p w14:paraId="6DD5727F"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196713,220</w:t>
            </w:r>
          </w:p>
        </w:tc>
        <w:tc>
          <w:tcPr>
            <w:tcW w:w="1325" w:type="dxa"/>
            <w:shd w:val="clear" w:color="auto" w:fill="auto"/>
            <w:noWrap/>
            <w:hideMark/>
          </w:tcPr>
          <w:p w14:paraId="309656F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196713,220</w:t>
            </w:r>
          </w:p>
        </w:tc>
      </w:tr>
      <w:tr w:rsidR="00F62DA2" w:rsidRPr="00F62DA2" w14:paraId="23ECBD3C" w14:textId="77777777" w:rsidTr="00F62DA2">
        <w:trPr>
          <w:trHeight w:val="409"/>
        </w:trPr>
        <w:tc>
          <w:tcPr>
            <w:tcW w:w="375" w:type="dxa"/>
            <w:vMerge/>
            <w:noWrap/>
            <w:hideMark/>
          </w:tcPr>
          <w:p w14:paraId="55E853D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4CE4E91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04CE3774"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7631FD6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FFFFCC" w:fill="FFFFFF"/>
            <w:noWrap/>
            <w:hideMark/>
          </w:tcPr>
          <w:p w14:paraId="76D4702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87428,100</w:t>
            </w:r>
          </w:p>
        </w:tc>
        <w:tc>
          <w:tcPr>
            <w:tcW w:w="1144" w:type="dxa"/>
            <w:shd w:val="clear" w:color="auto" w:fill="auto"/>
            <w:noWrap/>
            <w:hideMark/>
          </w:tcPr>
          <w:p w14:paraId="4EE05B1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0128A9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21857,030</w:t>
            </w:r>
          </w:p>
        </w:tc>
        <w:tc>
          <w:tcPr>
            <w:tcW w:w="1262" w:type="dxa"/>
            <w:shd w:val="clear" w:color="auto" w:fill="auto"/>
            <w:noWrap/>
            <w:hideMark/>
          </w:tcPr>
          <w:p w14:paraId="325BC6E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21857,020</w:t>
            </w:r>
          </w:p>
        </w:tc>
        <w:tc>
          <w:tcPr>
            <w:tcW w:w="1275" w:type="dxa"/>
            <w:shd w:val="clear" w:color="auto" w:fill="auto"/>
            <w:noWrap/>
            <w:hideMark/>
          </w:tcPr>
          <w:p w14:paraId="05E9818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21857,025</w:t>
            </w:r>
          </w:p>
        </w:tc>
        <w:tc>
          <w:tcPr>
            <w:tcW w:w="1325" w:type="dxa"/>
            <w:shd w:val="clear" w:color="auto" w:fill="auto"/>
            <w:noWrap/>
            <w:hideMark/>
          </w:tcPr>
          <w:p w14:paraId="6A1ADF1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21857,025</w:t>
            </w:r>
          </w:p>
        </w:tc>
      </w:tr>
      <w:tr w:rsidR="00F62DA2" w:rsidRPr="00F62DA2" w14:paraId="3F19C3AF" w14:textId="77777777" w:rsidTr="00F62DA2">
        <w:trPr>
          <w:trHeight w:val="259"/>
        </w:trPr>
        <w:tc>
          <w:tcPr>
            <w:tcW w:w="375" w:type="dxa"/>
            <w:vMerge/>
            <w:noWrap/>
            <w:hideMark/>
          </w:tcPr>
          <w:p w14:paraId="4C247EC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F1FE21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75328C96"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 Реконструкція (модернізація) об’єктів водовідведення КНС, КОС (каналізаційних насосних станцій, каналізаційних очисних споруд)</w:t>
            </w:r>
          </w:p>
        </w:tc>
        <w:tc>
          <w:tcPr>
            <w:tcW w:w="2215" w:type="dxa"/>
            <w:shd w:val="clear" w:color="auto" w:fill="auto"/>
            <w:noWrap/>
            <w:hideMark/>
          </w:tcPr>
          <w:p w14:paraId="2F4841B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020DE0A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75000,000</w:t>
            </w:r>
          </w:p>
        </w:tc>
        <w:tc>
          <w:tcPr>
            <w:tcW w:w="1144" w:type="dxa"/>
            <w:shd w:val="clear" w:color="auto" w:fill="auto"/>
            <w:noWrap/>
            <w:hideMark/>
          </w:tcPr>
          <w:p w14:paraId="696F171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65D6AE3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10000,000</w:t>
            </w:r>
          </w:p>
        </w:tc>
        <w:tc>
          <w:tcPr>
            <w:tcW w:w="1262" w:type="dxa"/>
            <w:shd w:val="clear" w:color="auto" w:fill="auto"/>
            <w:noWrap/>
            <w:hideMark/>
          </w:tcPr>
          <w:p w14:paraId="77E58BE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15000,000</w:t>
            </w:r>
          </w:p>
        </w:tc>
        <w:tc>
          <w:tcPr>
            <w:tcW w:w="1275" w:type="dxa"/>
            <w:shd w:val="clear" w:color="auto" w:fill="auto"/>
            <w:noWrap/>
            <w:hideMark/>
          </w:tcPr>
          <w:p w14:paraId="3C3511A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c>
          <w:tcPr>
            <w:tcW w:w="1325" w:type="dxa"/>
            <w:shd w:val="clear" w:color="auto" w:fill="auto"/>
            <w:noWrap/>
            <w:hideMark/>
          </w:tcPr>
          <w:p w14:paraId="5AF333D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25000,000</w:t>
            </w:r>
          </w:p>
        </w:tc>
      </w:tr>
      <w:tr w:rsidR="00F62DA2" w:rsidRPr="00F62DA2" w14:paraId="7AD5F846" w14:textId="77777777" w:rsidTr="00F62DA2">
        <w:trPr>
          <w:trHeight w:val="405"/>
        </w:trPr>
        <w:tc>
          <w:tcPr>
            <w:tcW w:w="375" w:type="dxa"/>
            <w:vMerge/>
            <w:noWrap/>
            <w:hideMark/>
          </w:tcPr>
          <w:p w14:paraId="5A74E9F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24076F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0E2060C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0B2CBE7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4E93490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9363,466</w:t>
            </w:r>
          </w:p>
        </w:tc>
        <w:tc>
          <w:tcPr>
            <w:tcW w:w="1144" w:type="dxa"/>
            <w:shd w:val="clear" w:color="auto" w:fill="auto"/>
            <w:noWrap/>
            <w:hideMark/>
          </w:tcPr>
          <w:p w14:paraId="03653FB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5E498BA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9363,466</w:t>
            </w:r>
          </w:p>
        </w:tc>
        <w:tc>
          <w:tcPr>
            <w:tcW w:w="1262" w:type="dxa"/>
            <w:shd w:val="clear" w:color="auto" w:fill="auto"/>
            <w:noWrap/>
            <w:hideMark/>
          </w:tcPr>
          <w:p w14:paraId="4680109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3A083E4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94AEF9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0DD6D559" w14:textId="77777777" w:rsidTr="00F62DA2">
        <w:trPr>
          <w:trHeight w:val="277"/>
        </w:trPr>
        <w:tc>
          <w:tcPr>
            <w:tcW w:w="375" w:type="dxa"/>
            <w:vMerge/>
            <w:noWrap/>
            <w:hideMark/>
          </w:tcPr>
          <w:p w14:paraId="7DA28AC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FB26C6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5AF668BD"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3A1CFE0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0549B3C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2747,154</w:t>
            </w:r>
          </w:p>
        </w:tc>
        <w:tc>
          <w:tcPr>
            <w:tcW w:w="1144" w:type="dxa"/>
            <w:shd w:val="clear" w:color="auto" w:fill="auto"/>
            <w:noWrap/>
            <w:hideMark/>
          </w:tcPr>
          <w:p w14:paraId="77818D7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401DCBD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2747,154</w:t>
            </w:r>
          </w:p>
        </w:tc>
        <w:tc>
          <w:tcPr>
            <w:tcW w:w="1262" w:type="dxa"/>
            <w:shd w:val="clear" w:color="auto" w:fill="auto"/>
            <w:noWrap/>
            <w:hideMark/>
          </w:tcPr>
          <w:p w14:paraId="5222432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776607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360A64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8CD4DE7" w14:textId="77777777" w:rsidTr="00F62DA2">
        <w:trPr>
          <w:trHeight w:val="562"/>
        </w:trPr>
        <w:tc>
          <w:tcPr>
            <w:tcW w:w="375" w:type="dxa"/>
            <w:vMerge/>
            <w:noWrap/>
            <w:hideMark/>
          </w:tcPr>
          <w:p w14:paraId="05C3609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35E6A7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4826FB45"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 Виготовлення ПКД реконструкція самопливних каналізаційних колекторів D1200 мм і 1400 мм</w:t>
            </w:r>
          </w:p>
        </w:tc>
        <w:tc>
          <w:tcPr>
            <w:tcW w:w="2215" w:type="dxa"/>
            <w:shd w:val="clear" w:color="auto" w:fill="auto"/>
            <w:noWrap/>
            <w:hideMark/>
          </w:tcPr>
          <w:p w14:paraId="1A826E1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18C5608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144" w:type="dxa"/>
            <w:shd w:val="clear" w:color="auto" w:fill="auto"/>
            <w:noWrap/>
            <w:hideMark/>
          </w:tcPr>
          <w:p w14:paraId="67144F5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135917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262" w:type="dxa"/>
            <w:shd w:val="clear" w:color="auto" w:fill="auto"/>
            <w:noWrap/>
            <w:hideMark/>
          </w:tcPr>
          <w:p w14:paraId="4F19F3D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275" w:type="dxa"/>
            <w:shd w:val="clear" w:color="auto" w:fill="auto"/>
            <w:noWrap/>
            <w:hideMark/>
          </w:tcPr>
          <w:p w14:paraId="31AC841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254C31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6A40E6C" w14:textId="77777777" w:rsidTr="00F62DA2">
        <w:trPr>
          <w:trHeight w:val="315"/>
        </w:trPr>
        <w:tc>
          <w:tcPr>
            <w:tcW w:w="375" w:type="dxa"/>
            <w:vMerge/>
            <w:noWrap/>
            <w:hideMark/>
          </w:tcPr>
          <w:p w14:paraId="07327D2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6F6DEC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37CE8F28"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 Інвестиційний проект "Підвищення енергоефективності систем водопостачання та водоочищення. Реконструкція каналізаційних насосних станцій "2, 7, 12 у м. Хмельницькому (НЕФКО)</w:t>
            </w:r>
          </w:p>
        </w:tc>
        <w:tc>
          <w:tcPr>
            <w:tcW w:w="2215" w:type="dxa"/>
            <w:shd w:val="clear" w:color="auto" w:fill="auto"/>
            <w:noWrap/>
            <w:hideMark/>
          </w:tcPr>
          <w:p w14:paraId="0A56B0D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3ACB3A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3226,000</w:t>
            </w:r>
          </w:p>
        </w:tc>
        <w:tc>
          <w:tcPr>
            <w:tcW w:w="1144" w:type="dxa"/>
            <w:shd w:val="clear" w:color="auto" w:fill="auto"/>
            <w:noWrap/>
            <w:hideMark/>
          </w:tcPr>
          <w:p w14:paraId="21A1F02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1626,000</w:t>
            </w:r>
          </w:p>
        </w:tc>
        <w:tc>
          <w:tcPr>
            <w:tcW w:w="1144" w:type="dxa"/>
            <w:shd w:val="clear" w:color="auto" w:fill="auto"/>
            <w:noWrap/>
            <w:hideMark/>
          </w:tcPr>
          <w:p w14:paraId="5C8784A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1600,000</w:t>
            </w:r>
          </w:p>
        </w:tc>
        <w:tc>
          <w:tcPr>
            <w:tcW w:w="1262" w:type="dxa"/>
            <w:shd w:val="clear" w:color="auto" w:fill="auto"/>
            <w:noWrap/>
            <w:hideMark/>
          </w:tcPr>
          <w:p w14:paraId="55F9BFA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9397B1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5D335DD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05C0C79A" w14:textId="77777777" w:rsidTr="00F62DA2">
        <w:trPr>
          <w:trHeight w:val="588"/>
        </w:trPr>
        <w:tc>
          <w:tcPr>
            <w:tcW w:w="375" w:type="dxa"/>
            <w:vMerge/>
            <w:noWrap/>
            <w:hideMark/>
          </w:tcPr>
          <w:p w14:paraId="2ECA0EB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8A449C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71AECDA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A1362C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інші джерела</w:t>
            </w:r>
          </w:p>
        </w:tc>
        <w:tc>
          <w:tcPr>
            <w:tcW w:w="1257" w:type="dxa"/>
            <w:shd w:val="clear" w:color="auto" w:fill="auto"/>
            <w:noWrap/>
            <w:hideMark/>
          </w:tcPr>
          <w:p w14:paraId="34C0EBE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14693,800</w:t>
            </w:r>
          </w:p>
        </w:tc>
        <w:tc>
          <w:tcPr>
            <w:tcW w:w="1144" w:type="dxa"/>
            <w:shd w:val="clear" w:color="auto" w:fill="auto"/>
            <w:noWrap/>
            <w:hideMark/>
          </w:tcPr>
          <w:p w14:paraId="682773B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385,000</w:t>
            </w:r>
          </w:p>
        </w:tc>
        <w:tc>
          <w:tcPr>
            <w:tcW w:w="1144" w:type="dxa"/>
            <w:shd w:val="clear" w:color="auto" w:fill="auto"/>
            <w:noWrap/>
            <w:hideMark/>
          </w:tcPr>
          <w:p w14:paraId="4C8FB33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14308,800</w:t>
            </w:r>
          </w:p>
        </w:tc>
        <w:tc>
          <w:tcPr>
            <w:tcW w:w="1262" w:type="dxa"/>
            <w:shd w:val="clear" w:color="auto" w:fill="auto"/>
            <w:noWrap/>
            <w:hideMark/>
          </w:tcPr>
          <w:p w14:paraId="3FDAF62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E21562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FF42F2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3144E4A5" w14:textId="77777777" w:rsidTr="00F62DA2">
        <w:trPr>
          <w:trHeight w:val="420"/>
        </w:trPr>
        <w:tc>
          <w:tcPr>
            <w:tcW w:w="375" w:type="dxa"/>
            <w:vMerge/>
            <w:noWrap/>
            <w:hideMark/>
          </w:tcPr>
          <w:p w14:paraId="4FB624D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9B0AB1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29A080C7"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0D79099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грантові кошти</w:t>
            </w:r>
            <w:r w:rsidRPr="00F62DA2">
              <w:rPr>
                <w:rFonts w:eastAsia="Times New Roman" w:cs="Times New Roman"/>
                <w:color w:val="0070C0"/>
                <w:kern w:val="0"/>
                <w:sz w:val="22"/>
                <w:szCs w:val="22"/>
                <w:vertAlign w:val="superscript"/>
                <w:lang w:val="uk-UA" w:eastAsia="uk-UA" w:bidi="ar-SA"/>
              </w:rPr>
              <w:t>**</w:t>
            </w:r>
          </w:p>
        </w:tc>
        <w:tc>
          <w:tcPr>
            <w:tcW w:w="1257" w:type="dxa"/>
            <w:shd w:val="clear" w:color="auto" w:fill="auto"/>
            <w:noWrap/>
            <w:hideMark/>
          </w:tcPr>
          <w:p w14:paraId="7771C1A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1497,141</w:t>
            </w:r>
          </w:p>
        </w:tc>
        <w:tc>
          <w:tcPr>
            <w:tcW w:w="1144" w:type="dxa"/>
            <w:shd w:val="clear" w:color="auto" w:fill="auto"/>
            <w:noWrap/>
            <w:hideMark/>
          </w:tcPr>
          <w:p w14:paraId="621E9DF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4B9F3AC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1497,141</w:t>
            </w:r>
          </w:p>
        </w:tc>
        <w:tc>
          <w:tcPr>
            <w:tcW w:w="1262" w:type="dxa"/>
            <w:shd w:val="clear" w:color="auto" w:fill="auto"/>
            <w:noWrap/>
            <w:hideMark/>
          </w:tcPr>
          <w:p w14:paraId="369F2F5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3E84C9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51CFF05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C48D6A4" w14:textId="77777777" w:rsidTr="00F62DA2">
        <w:trPr>
          <w:trHeight w:val="287"/>
        </w:trPr>
        <w:tc>
          <w:tcPr>
            <w:tcW w:w="375" w:type="dxa"/>
            <w:vMerge/>
            <w:noWrap/>
            <w:hideMark/>
          </w:tcPr>
          <w:p w14:paraId="3B04650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2A3DA1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52F362F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vertAlign w:val="superscript"/>
                <w:lang w:val="uk-UA" w:eastAsia="uk-UA" w:bidi="ar-SA"/>
              </w:rPr>
              <w:t>*</w:t>
            </w:r>
            <w:r w:rsidRPr="00F62DA2">
              <w:rPr>
                <w:rFonts w:eastAsia="Times New Roman" w:cs="Times New Roman"/>
                <w:color w:val="0070C0"/>
                <w:kern w:val="0"/>
                <w:sz w:val="22"/>
                <w:szCs w:val="22"/>
                <w:lang w:val="uk-UA" w:eastAsia="uk-UA" w:bidi="ar-SA"/>
              </w:rPr>
              <w:t>7) Реконструкція ГКНС будівлі ГКНС з переоснащенням системи вентиляції, опалення, будівельних конструкцій і комунікацій по вул. Трудовій, 6 Б у м. Хмельницький</w:t>
            </w:r>
          </w:p>
        </w:tc>
        <w:tc>
          <w:tcPr>
            <w:tcW w:w="2215" w:type="dxa"/>
            <w:shd w:val="clear" w:color="auto" w:fill="auto"/>
            <w:noWrap/>
            <w:hideMark/>
          </w:tcPr>
          <w:p w14:paraId="5E27EB0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3C6F605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3013,500</w:t>
            </w:r>
          </w:p>
        </w:tc>
        <w:tc>
          <w:tcPr>
            <w:tcW w:w="1144" w:type="dxa"/>
            <w:shd w:val="clear" w:color="auto" w:fill="auto"/>
            <w:noWrap/>
            <w:hideMark/>
          </w:tcPr>
          <w:p w14:paraId="17CF3DA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047BE51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3013,500</w:t>
            </w:r>
          </w:p>
        </w:tc>
        <w:tc>
          <w:tcPr>
            <w:tcW w:w="1262" w:type="dxa"/>
            <w:shd w:val="clear" w:color="auto" w:fill="auto"/>
            <w:noWrap/>
            <w:hideMark/>
          </w:tcPr>
          <w:p w14:paraId="200F6AA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0A7B92B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1B733B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0875980B" w14:textId="77777777" w:rsidTr="00F62DA2">
        <w:trPr>
          <w:trHeight w:val="872"/>
        </w:trPr>
        <w:tc>
          <w:tcPr>
            <w:tcW w:w="375" w:type="dxa"/>
            <w:vMerge/>
            <w:noWrap/>
            <w:hideMark/>
          </w:tcPr>
          <w:p w14:paraId="015F2A8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AEEFB1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7D23AC32"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C91F5B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державний бюджет</w:t>
            </w:r>
          </w:p>
        </w:tc>
        <w:tc>
          <w:tcPr>
            <w:tcW w:w="1257" w:type="dxa"/>
            <w:shd w:val="clear" w:color="auto" w:fill="auto"/>
            <w:noWrap/>
            <w:hideMark/>
          </w:tcPr>
          <w:p w14:paraId="668C81E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15500,000</w:t>
            </w:r>
          </w:p>
        </w:tc>
        <w:tc>
          <w:tcPr>
            <w:tcW w:w="1144" w:type="dxa"/>
            <w:shd w:val="clear" w:color="auto" w:fill="auto"/>
            <w:noWrap/>
            <w:hideMark/>
          </w:tcPr>
          <w:p w14:paraId="3760C15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5E58CC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15500,000</w:t>
            </w:r>
          </w:p>
        </w:tc>
        <w:tc>
          <w:tcPr>
            <w:tcW w:w="1262" w:type="dxa"/>
            <w:shd w:val="clear" w:color="auto" w:fill="auto"/>
            <w:noWrap/>
            <w:hideMark/>
          </w:tcPr>
          <w:p w14:paraId="2255AEC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4C1E693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45B694C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DBAC127" w14:textId="77777777" w:rsidTr="00F62DA2">
        <w:trPr>
          <w:trHeight w:val="475"/>
        </w:trPr>
        <w:tc>
          <w:tcPr>
            <w:tcW w:w="375" w:type="dxa"/>
            <w:vMerge/>
            <w:noWrap/>
            <w:hideMark/>
          </w:tcPr>
          <w:p w14:paraId="22568F0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DB8C4E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6466737C"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 Капітальний ремонт КНС та зовнішніх мереж каналізації</w:t>
            </w:r>
          </w:p>
        </w:tc>
        <w:tc>
          <w:tcPr>
            <w:tcW w:w="2215" w:type="dxa"/>
            <w:shd w:val="clear" w:color="auto" w:fill="auto"/>
            <w:noWrap/>
            <w:hideMark/>
          </w:tcPr>
          <w:p w14:paraId="4969444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666CFE4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144" w:type="dxa"/>
            <w:shd w:val="clear" w:color="auto" w:fill="auto"/>
            <w:noWrap/>
            <w:hideMark/>
          </w:tcPr>
          <w:p w14:paraId="7E64DE1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144" w:type="dxa"/>
            <w:shd w:val="clear" w:color="auto" w:fill="auto"/>
            <w:noWrap/>
            <w:hideMark/>
          </w:tcPr>
          <w:p w14:paraId="7EA9C7F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526928D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2751BA4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563B8F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19FF5E4" w14:textId="77777777" w:rsidTr="00F62DA2">
        <w:trPr>
          <w:trHeight w:val="355"/>
        </w:trPr>
        <w:tc>
          <w:tcPr>
            <w:tcW w:w="375" w:type="dxa"/>
            <w:vMerge/>
            <w:noWrap/>
            <w:hideMark/>
          </w:tcPr>
          <w:p w14:paraId="6090D99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FF79F2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val="restart"/>
            <w:shd w:val="clear" w:color="auto" w:fill="auto"/>
            <w:noWrap/>
            <w:hideMark/>
          </w:tcPr>
          <w:p w14:paraId="49A1E207"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 Реконструкція колодязів із заміною люків на каналізаційних мережах в м. Хмельницький</w:t>
            </w:r>
          </w:p>
        </w:tc>
        <w:tc>
          <w:tcPr>
            <w:tcW w:w="2215" w:type="dxa"/>
            <w:shd w:val="clear" w:color="auto" w:fill="auto"/>
            <w:noWrap/>
            <w:hideMark/>
          </w:tcPr>
          <w:p w14:paraId="6269033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71ADBC5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993,700</w:t>
            </w:r>
          </w:p>
        </w:tc>
        <w:tc>
          <w:tcPr>
            <w:tcW w:w="1144" w:type="dxa"/>
            <w:shd w:val="clear" w:color="auto" w:fill="auto"/>
            <w:noWrap/>
            <w:hideMark/>
          </w:tcPr>
          <w:p w14:paraId="311FEBA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993,700</w:t>
            </w:r>
          </w:p>
        </w:tc>
        <w:tc>
          <w:tcPr>
            <w:tcW w:w="1144" w:type="dxa"/>
            <w:shd w:val="clear" w:color="auto" w:fill="auto"/>
            <w:noWrap/>
            <w:hideMark/>
          </w:tcPr>
          <w:p w14:paraId="30A0B54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2057E49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66E9A01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BAE87E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485DAA8F" w14:textId="77777777" w:rsidTr="00F62DA2">
        <w:trPr>
          <w:trHeight w:val="135"/>
        </w:trPr>
        <w:tc>
          <w:tcPr>
            <w:tcW w:w="375" w:type="dxa"/>
            <w:vMerge/>
            <w:noWrap/>
            <w:hideMark/>
          </w:tcPr>
          <w:p w14:paraId="50A9114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108CEC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49F05C3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250D7F5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shd w:val="clear" w:color="auto" w:fill="auto"/>
            <w:noWrap/>
            <w:hideMark/>
          </w:tcPr>
          <w:p w14:paraId="11DC2D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w:t>
            </w:r>
          </w:p>
        </w:tc>
        <w:tc>
          <w:tcPr>
            <w:tcW w:w="1144" w:type="dxa"/>
            <w:shd w:val="clear" w:color="auto" w:fill="auto"/>
            <w:noWrap/>
            <w:hideMark/>
          </w:tcPr>
          <w:p w14:paraId="46DC170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046C272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500,000</w:t>
            </w:r>
          </w:p>
        </w:tc>
        <w:tc>
          <w:tcPr>
            <w:tcW w:w="1262" w:type="dxa"/>
            <w:shd w:val="clear" w:color="auto" w:fill="auto"/>
            <w:noWrap/>
            <w:hideMark/>
          </w:tcPr>
          <w:p w14:paraId="44270B8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28F2771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78CF6B8B"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9C5B79E" w14:textId="77777777" w:rsidTr="00F62DA2">
        <w:trPr>
          <w:trHeight w:val="211"/>
        </w:trPr>
        <w:tc>
          <w:tcPr>
            <w:tcW w:w="375" w:type="dxa"/>
            <w:vMerge w:val="restart"/>
            <w:shd w:val="clear" w:color="auto" w:fill="auto"/>
            <w:noWrap/>
            <w:hideMark/>
          </w:tcPr>
          <w:p w14:paraId="4C64FB8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shd w:val="clear" w:color="auto" w:fill="auto"/>
            <w:noWrap/>
            <w:hideMark/>
          </w:tcPr>
          <w:p w14:paraId="591334A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5</w:t>
            </w:r>
          </w:p>
        </w:tc>
        <w:tc>
          <w:tcPr>
            <w:tcW w:w="3496" w:type="dxa"/>
            <w:vMerge w:val="restart"/>
            <w:shd w:val="clear" w:color="auto" w:fill="auto"/>
            <w:noWrap/>
            <w:hideMark/>
          </w:tcPr>
          <w:p w14:paraId="50D6C74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AA6B605"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hideMark/>
          </w:tcPr>
          <w:p w14:paraId="48A1BA81"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312281,082</w:t>
            </w:r>
          </w:p>
        </w:tc>
        <w:tc>
          <w:tcPr>
            <w:tcW w:w="1144" w:type="dxa"/>
            <w:shd w:val="clear" w:color="auto" w:fill="auto"/>
            <w:noWrap/>
            <w:hideMark/>
          </w:tcPr>
          <w:p w14:paraId="7F7CB4C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39692,452</w:t>
            </w:r>
          </w:p>
        </w:tc>
        <w:tc>
          <w:tcPr>
            <w:tcW w:w="1144" w:type="dxa"/>
            <w:shd w:val="clear" w:color="auto" w:fill="auto"/>
            <w:noWrap/>
            <w:hideMark/>
          </w:tcPr>
          <w:p w14:paraId="6E307F9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65476,560</w:t>
            </w:r>
          </w:p>
        </w:tc>
        <w:tc>
          <w:tcPr>
            <w:tcW w:w="1262" w:type="dxa"/>
            <w:shd w:val="clear" w:color="auto" w:fill="auto"/>
            <w:noWrap/>
            <w:hideMark/>
          </w:tcPr>
          <w:p w14:paraId="559CF9A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59398,020</w:t>
            </w:r>
          </w:p>
        </w:tc>
        <w:tc>
          <w:tcPr>
            <w:tcW w:w="1275" w:type="dxa"/>
            <w:shd w:val="clear" w:color="auto" w:fill="auto"/>
            <w:noWrap/>
            <w:hideMark/>
          </w:tcPr>
          <w:p w14:paraId="0222AED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70357,025</w:t>
            </w:r>
          </w:p>
        </w:tc>
        <w:tc>
          <w:tcPr>
            <w:tcW w:w="1325" w:type="dxa"/>
            <w:shd w:val="clear" w:color="auto" w:fill="auto"/>
            <w:noWrap/>
            <w:hideMark/>
          </w:tcPr>
          <w:p w14:paraId="079993B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77357,025</w:t>
            </w:r>
          </w:p>
        </w:tc>
      </w:tr>
      <w:tr w:rsidR="00F62DA2" w:rsidRPr="00F62DA2" w14:paraId="4CB72B79" w14:textId="77777777" w:rsidTr="00F62DA2">
        <w:trPr>
          <w:trHeight w:val="342"/>
        </w:trPr>
        <w:tc>
          <w:tcPr>
            <w:tcW w:w="375" w:type="dxa"/>
            <w:vMerge/>
            <w:noWrap/>
            <w:hideMark/>
          </w:tcPr>
          <w:p w14:paraId="2121FFD5"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306057FF"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7B1CAA03"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FFFFCC" w:fill="FFFFFF"/>
            <w:noWrap/>
            <w:hideMark/>
          </w:tcPr>
          <w:p w14:paraId="15B32B84"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державний бюджет</w:t>
            </w:r>
          </w:p>
        </w:tc>
        <w:tc>
          <w:tcPr>
            <w:tcW w:w="1257" w:type="dxa"/>
            <w:shd w:val="clear" w:color="auto" w:fill="auto"/>
            <w:noWrap/>
            <w:hideMark/>
          </w:tcPr>
          <w:p w14:paraId="159930E9"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802352,900</w:t>
            </w:r>
          </w:p>
        </w:tc>
        <w:tc>
          <w:tcPr>
            <w:tcW w:w="1144" w:type="dxa"/>
            <w:shd w:val="clear" w:color="FFFFCC" w:fill="FFFFFF"/>
            <w:noWrap/>
            <w:hideMark/>
          </w:tcPr>
          <w:p w14:paraId="30F618D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FFFFCC" w:fill="FFFFFF"/>
            <w:noWrap/>
            <w:hideMark/>
          </w:tcPr>
          <w:p w14:paraId="6C239A7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212213,230</w:t>
            </w:r>
          </w:p>
        </w:tc>
        <w:tc>
          <w:tcPr>
            <w:tcW w:w="1262" w:type="dxa"/>
            <w:shd w:val="clear" w:color="FFFFCC" w:fill="FFFFFF"/>
            <w:noWrap/>
            <w:hideMark/>
          </w:tcPr>
          <w:p w14:paraId="2CE8AC9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196713,230</w:t>
            </w:r>
          </w:p>
        </w:tc>
        <w:tc>
          <w:tcPr>
            <w:tcW w:w="1275" w:type="dxa"/>
            <w:shd w:val="clear" w:color="FFFFCC" w:fill="FFFFFF"/>
            <w:noWrap/>
            <w:hideMark/>
          </w:tcPr>
          <w:p w14:paraId="75318733"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196713,220</w:t>
            </w:r>
          </w:p>
        </w:tc>
        <w:tc>
          <w:tcPr>
            <w:tcW w:w="1325" w:type="dxa"/>
            <w:shd w:val="clear" w:color="FFFFCC" w:fill="FFFFFF"/>
            <w:noWrap/>
            <w:hideMark/>
          </w:tcPr>
          <w:p w14:paraId="081C9CC7"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196713,220</w:t>
            </w:r>
          </w:p>
        </w:tc>
      </w:tr>
      <w:tr w:rsidR="00F62DA2" w:rsidRPr="00F62DA2" w14:paraId="41E78DAA" w14:textId="77777777" w:rsidTr="00F62DA2">
        <w:trPr>
          <w:trHeight w:val="408"/>
        </w:trPr>
        <w:tc>
          <w:tcPr>
            <w:tcW w:w="375" w:type="dxa"/>
            <w:vMerge/>
            <w:noWrap/>
            <w:hideMark/>
          </w:tcPr>
          <w:p w14:paraId="2A0BAF1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1D4952BD"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20F7CB6B"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5D43888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інвестиційної програми</w:t>
            </w:r>
          </w:p>
        </w:tc>
        <w:tc>
          <w:tcPr>
            <w:tcW w:w="1257" w:type="dxa"/>
            <w:shd w:val="clear" w:color="auto" w:fill="auto"/>
            <w:noWrap/>
            <w:hideMark/>
          </w:tcPr>
          <w:p w14:paraId="02D9C03F"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23966,954</w:t>
            </w:r>
          </w:p>
        </w:tc>
        <w:tc>
          <w:tcPr>
            <w:tcW w:w="1144" w:type="dxa"/>
            <w:shd w:val="clear" w:color="auto" w:fill="auto"/>
            <w:noWrap/>
            <w:hideMark/>
          </w:tcPr>
          <w:p w14:paraId="76B0E78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144" w:type="dxa"/>
            <w:shd w:val="clear" w:color="auto" w:fill="auto"/>
            <w:noWrap/>
            <w:hideMark/>
          </w:tcPr>
          <w:p w14:paraId="7BAE500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10346,954</w:t>
            </w:r>
          </w:p>
        </w:tc>
        <w:tc>
          <w:tcPr>
            <w:tcW w:w="1262" w:type="dxa"/>
            <w:shd w:val="clear" w:color="auto" w:fill="auto"/>
            <w:noWrap/>
            <w:hideMark/>
          </w:tcPr>
          <w:p w14:paraId="6940F96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8040,000</w:t>
            </w:r>
          </w:p>
        </w:tc>
        <w:tc>
          <w:tcPr>
            <w:tcW w:w="1275" w:type="dxa"/>
            <w:shd w:val="clear" w:color="auto" w:fill="auto"/>
            <w:noWrap/>
            <w:hideMark/>
          </w:tcPr>
          <w:p w14:paraId="7CABDA2C"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5580,000</w:t>
            </w:r>
          </w:p>
        </w:tc>
        <w:tc>
          <w:tcPr>
            <w:tcW w:w="1325" w:type="dxa"/>
            <w:shd w:val="clear" w:color="auto" w:fill="auto"/>
            <w:noWrap/>
            <w:hideMark/>
          </w:tcPr>
          <w:p w14:paraId="67DDC55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E0FD0A3" w14:textId="77777777" w:rsidTr="00F62DA2">
        <w:trPr>
          <w:trHeight w:val="316"/>
        </w:trPr>
        <w:tc>
          <w:tcPr>
            <w:tcW w:w="375" w:type="dxa"/>
            <w:vMerge/>
            <w:noWrap/>
            <w:hideMark/>
          </w:tcPr>
          <w:p w14:paraId="6B32996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F342524"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5E81A161"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2E18F522"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грантові кошти</w:t>
            </w:r>
          </w:p>
        </w:tc>
        <w:tc>
          <w:tcPr>
            <w:tcW w:w="1257" w:type="dxa"/>
            <w:shd w:val="clear" w:color="auto" w:fill="auto"/>
            <w:noWrap/>
            <w:hideMark/>
          </w:tcPr>
          <w:p w14:paraId="0E80EC9A"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1497,141</w:t>
            </w:r>
          </w:p>
        </w:tc>
        <w:tc>
          <w:tcPr>
            <w:tcW w:w="1144" w:type="dxa"/>
            <w:shd w:val="clear" w:color="auto" w:fill="auto"/>
            <w:noWrap/>
            <w:hideMark/>
          </w:tcPr>
          <w:p w14:paraId="03017BD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144" w:type="dxa"/>
            <w:shd w:val="clear" w:color="auto" w:fill="auto"/>
            <w:noWrap/>
            <w:hideMark/>
          </w:tcPr>
          <w:p w14:paraId="6AF944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1497,141</w:t>
            </w:r>
          </w:p>
        </w:tc>
        <w:tc>
          <w:tcPr>
            <w:tcW w:w="1262" w:type="dxa"/>
            <w:shd w:val="clear" w:color="auto" w:fill="auto"/>
            <w:noWrap/>
            <w:hideMark/>
          </w:tcPr>
          <w:p w14:paraId="77D7B1B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28C99F4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59F16DD8"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116B91D7" w14:textId="77777777" w:rsidTr="00F62DA2">
        <w:trPr>
          <w:trHeight w:val="278"/>
        </w:trPr>
        <w:tc>
          <w:tcPr>
            <w:tcW w:w="375" w:type="dxa"/>
            <w:vMerge/>
            <w:noWrap/>
            <w:hideMark/>
          </w:tcPr>
          <w:p w14:paraId="5FC3B689"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23E7DE2"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62703851"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062D66F4"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інші джерела</w:t>
            </w:r>
          </w:p>
        </w:tc>
        <w:tc>
          <w:tcPr>
            <w:tcW w:w="1257" w:type="dxa"/>
            <w:shd w:val="clear" w:color="auto" w:fill="auto"/>
            <w:noWrap/>
            <w:hideMark/>
          </w:tcPr>
          <w:p w14:paraId="16D344D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14693,800</w:t>
            </w:r>
          </w:p>
        </w:tc>
        <w:tc>
          <w:tcPr>
            <w:tcW w:w="1144" w:type="dxa"/>
            <w:shd w:val="clear" w:color="auto" w:fill="auto"/>
            <w:noWrap/>
            <w:hideMark/>
          </w:tcPr>
          <w:p w14:paraId="4205517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385,000</w:t>
            </w:r>
          </w:p>
        </w:tc>
        <w:tc>
          <w:tcPr>
            <w:tcW w:w="1144" w:type="dxa"/>
            <w:shd w:val="clear" w:color="auto" w:fill="auto"/>
            <w:noWrap/>
            <w:hideMark/>
          </w:tcPr>
          <w:p w14:paraId="6112F5C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14308,800</w:t>
            </w:r>
          </w:p>
        </w:tc>
        <w:tc>
          <w:tcPr>
            <w:tcW w:w="1262" w:type="dxa"/>
            <w:shd w:val="clear" w:color="auto" w:fill="auto"/>
            <w:noWrap/>
            <w:hideMark/>
          </w:tcPr>
          <w:p w14:paraId="2F6BD24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566F82E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0EFCC05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3E31044" w14:textId="77777777" w:rsidTr="00F62DA2">
        <w:trPr>
          <w:trHeight w:val="253"/>
        </w:trPr>
        <w:tc>
          <w:tcPr>
            <w:tcW w:w="375" w:type="dxa"/>
            <w:vMerge/>
            <w:noWrap/>
            <w:hideMark/>
          </w:tcPr>
          <w:p w14:paraId="66C69C7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C6DD713"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4CE0DD2D"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6991E92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підприємства</w:t>
            </w:r>
          </w:p>
        </w:tc>
        <w:tc>
          <w:tcPr>
            <w:tcW w:w="1257" w:type="dxa"/>
            <w:shd w:val="clear" w:color="auto" w:fill="auto"/>
            <w:noWrap/>
            <w:hideMark/>
          </w:tcPr>
          <w:p w14:paraId="1DA97267"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3247,154</w:t>
            </w:r>
          </w:p>
        </w:tc>
        <w:tc>
          <w:tcPr>
            <w:tcW w:w="1144" w:type="dxa"/>
            <w:shd w:val="clear" w:color="auto" w:fill="auto"/>
            <w:noWrap/>
            <w:hideMark/>
          </w:tcPr>
          <w:p w14:paraId="0896A3F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161D570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3247,154</w:t>
            </w:r>
          </w:p>
        </w:tc>
        <w:tc>
          <w:tcPr>
            <w:tcW w:w="1262" w:type="dxa"/>
            <w:shd w:val="clear" w:color="auto" w:fill="auto"/>
            <w:noWrap/>
            <w:hideMark/>
          </w:tcPr>
          <w:p w14:paraId="7EA0A3F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73C0628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3690964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6326D71E" w14:textId="77777777" w:rsidTr="00F62DA2">
        <w:trPr>
          <w:trHeight w:val="345"/>
        </w:trPr>
        <w:tc>
          <w:tcPr>
            <w:tcW w:w="375" w:type="dxa"/>
            <w:vMerge w:val="restart"/>
            <w:shd w:val="clear" w:color="auto" w:fill="auto"/>
            <w:noWrap/>
            <w:hideMark/>
          </w:tcPr>
          <w:p w14:paraId="18F3EA0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w:t>
            </w:r>
          </w:p>
        </w:tc>
        <w:tc>
          <w:tcPr>
            <w:tcW w:w="2002" w:type="dxa"/>
            <w:vMerge w:val="restart"/>
            <w:shd w:val="clear" w:color="auto" w:fill="auto"/>
            <w:noWrap/>
            <w:hideMark/>
          </w:tcPr>
          <w:p w14:paraId="6066DD6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Виготовлення ПКД</w:t>
            </w:r>
          </w:p>
        </w:tc>
        <w:tc>
          <w:tcPr>
            <w:tcW w:w="3496" w:type="dxa"/>
            <w:vMerge w:val="restart"/>
            <w:shd w:val="clear" w:color="auto" w:fill="auto"/>
            <w:noWrap/>
            <w:hideMark/>
          </w:tcPr>
          <w:p w14:paraId="6548626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 Виготовлення ПКД по будівництву, реконструкції і технічному переоснащенню об’єктів і мереж водопостачання та водовідведення</w:t>
            </w:r>
          </w:p>
        </w:tc>
        <w:tc>
          <w:tcPr>
            <w:tcW w:w="2215" w:type="dxa"/>
            <w:vMerge w:val="restart"/>
            <w:shd w:val="clear" w:color="auto" w:fill="auto"/>
            <w:noWrap/>
            <w:hideMark/>
          </w:tcPr>
          <w:p w14:paraId="24F2F24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підприємства</w:t>
            </w:r>
          </w:p>
        </w:tc>
        <w:tc>
          <w:tcPr>
            <w:tcW w:w="1257" w:type="dxa"/>
            <w:vMerge w:val="restart"/>
            <w:shd w:val="clear" w:color="auto" w:fill="auto"/>
            <w:noWrap/>
            <w:hideMark/>
          </w:tcPr>
          <w:p w14:paraId="1745CC9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4000,000</w:t>
            </w:r>
          </w:p>
        </w:tc>
        <w:tc>
          <w:tcPr>
            <w:tcW w:w="1144" w:type="dxa"/>
            <w:vMerge w:val="restart"/>
            <w:shd w:val="clear" w:color="auto" w:fill="auto"/>
            <w:noWrap/>
            <w:hideMark/>
          </w:tcPr>
          <w:p w14:paraId="6BC5755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vMerge w:val="restart"/>
            <w:shd w:val="clear" w:color="auto" w:fill="auto"/>
            <w:noWrap/>
            <w:hideMark/>
          </w:tcPr>
          <w:p w14:paraId="1132AFC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62" w:type="dxa"/>
            <w:vMerge w:val="restart"/>
            <w:shd w:val="clear" w:color="auto" w:fill="auto"/>
            <w:noWrap/>
            <w:hideMark/>
          </w:tcPr>
          <w:p w14:paraId="608ED2E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75" w:type="dxa"/>
            <w:vMerge w:val="restart"/>
            <w:shd w:val="clear" w:color="auto" w:fill="auto"/>
            <w:noWrap/>
            <w:hideMark/>
          </w:tcPr>
          <w:p w14:paraId="623D4DF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325" w:type="dxa"/>
            <w:vMerge w:val="restart"/>
            <w:shd w:val="clear" w:color="auto" w:fill="auto"/>
            <w:noWrap/>
            <w:hideMark/>
          </w:tcPr>
          <w:p w14:paraId="64E5E8F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r>
      <w:tr w:rsidR="00F62DA2" w:rsidRPr="00F62DA2" w14:paraId="11FA5133" w14:textId="77777777" w:rsidTr="00F62DA2">
        <w:trPr>
          <w:trHeight w:val="480"/>
        </w:trPr>
        <w:tc>
          <w:tcPr>
            <w:tcW w:w="375" w:type="dxa"/>
            <w:vMerge/>
            <w:noWrap/>
            <w:hideMark/>
          </w:tcPr>
          <w:p w14:paraId="64178B1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7640C2F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2D850328"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vMerge/>
            <w:noWrap/>
            <w:hideMark/>
          </w:tcPr>
          <w:p w14:paraId="62D6E5A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57" w:type="dxa"/>
            <w:vMerge/>
            <w:noWrap/>
            <w:hideMark/>
          </w:tcPr>
          <w:p w14:paraId="693431F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vMerge/>
            <w:noWrap/>
            <w:hideMark/>
          </w:tcPr>
          <w:p w14:paraId="126EDBA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vMerge/>
            <w:noWrap/>
            <w:hideMark/>
          </w:tcPr>
          <w:p w14:paraId="41EE661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vMerge/>
            <w:noWrap/>
            <w:hideMark/>
          </w:tcPr>
          <w:p w14:paraId="71CF964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vMerge/>
            <w:noWrap/>
            <w:hideMark/>
          </w:tcPr>
          <w:p w14:paraId="43C55A1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vMerge/>
            <w:noWrap/>
            <w:hideMark/>
          </w:tcPr>
          <w:p w14:paraId="051F047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3B1DCE15" w14:textId="77777777" w:rsidTr="00F62DA2">
        <w:trPr>
          <w:trHeight w:val="283"/>
        </w:trPr>
        <w:tc>
          <w:tcPr>
            <w:tcW w:w="375" w:type="dxa"/>
            <w:vMerge/>
            <w:noWrap/>
            <w:hideMark/>
          </w:tcPr>
          <w:p w14:paraId="4B09C57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0E8C84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vMerge/>
            <w:noWrap/>
            <w:hideMark/>
          </w:tcPr>
          <w:p w14:paraId="0D577302"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6EE3BDD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кошти інвестиційної програми</w:t>
            </w:r>
          </w:p>
        </w:tc>
        <w:tc>
          <w:tcPr>
            <w:tcW w:w="1257" w:type="dxa"/>
            <w:shd w:val="clear" w:color="auto" w:fill="auto"/>
            <w:noWrap/>
            <w:hideMark/>
          </w:tcPr>
          <w:p w14:paraId="31F697B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5400,000</w:t>
            </w:r>
          </w:p>
        </w:tc>
        <w:tc>
          <w:tcPr>
            <w:tcW w:w="1144" w:type="dxa"/>
            <w:shd w:val="clear" w:color="auto" w:fill="auto"/>
            <w:noWrap/>
            <w:hideMark/>
          </w:tcPr>
          <w:p w14:paraId="5C27A471"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800,000</w:t>
            </w:r>
          </w:p>
        </w:tc>
        <w:tc>
          <w:tcPr>
            <w:tcW w:w="1144" w:type="dxa"/>
            <w:shd w:val="clear" w:color="auto" w:fill="auto"/>
            <w:noWrap/>
            <w:hideMark/>
          </w:tcPr>
          <w:p w14:paraId="77DC762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1200,000</w:t>
            </w:r>
          </w:p>
        </w:tc>
        <w:tc>
          <w:tcPr>
            <w:tcW w:w="1262" w:type="dxa"/>
            <w:shd w:val="clear" w:color="auto" w:fill="auto"/>
            <w:noWrap/>
            <w:hideMark/>
          </w:tcPr>
          <w:p w14:paraId="5FAD1CE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1600,000</w:t>
            </w:r>
          </w:p>
        </w:tc>
        <w:tc>
          <w:tcPr>
            <w:tcW w:w="1275" w:type="dxa"/>
            <w:shd w:val="clear" w:color="auto" w:fill="auto"/>
            <w:noWrap/>
            <w:hideMark/>
          </w:tcPr>
          <w:p w14:paraId="0F3B351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800,000</w:t>
            </w:r>
          </w:p>
        </w:tc>
        <w:tc>
          <w:tcPr>
            <w:tcW w:w="1325" w:type="dxa"/>
            <w:shd w:val="clear" w:color="auto" w:fill="auto"/>
            <w:noWrap/>
            <w:hideMark/>
          </w:tcPr>
          <w:p w14:paraId="6D71A04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r>
      <w:tr w:rsidR="00F62DA2" w:rsidRPr="00F62DA2" w14:paraId="0BE9442F" w14:textId="77777777" w:rsidTr="00F62DA2">
        <w:trPr>
          <w:trHeight w:val="319"/>
        </w:trPr>
        <w:tc>
          <w:tcPr>
            <w:tcW w:w="375" w:type="dxa"/>
            <w:vMerge w:val="restart"/>
            <w:shd w:val="clear" w:color="auto" w:fill="auto"/>
            <w:noWrap/>
            <w:hideMark/>
          </w:tcPr>
          <w:p w14:paraId="0177C7D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val="restart"/>
            <w:shd w:val="clear" w:color="auto" w:fill="auto"/>
            <w:noWrap/>
            <w:hideMark/>
          </w:tcPr>
          <w:p w14:paraId="6B3A05CD"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6</w:t>
            </w:r>
          </w:p>
        </w:tc>
        <w:tc>
          <w:tcPr>
            <w:tcW w:w="3496" w:type="dxa"/>
            <w:vMerge w:val="restart"/>
            <w:shd w:val="clear" w:color="auto" w:fill="auto"/>
            <w:noWrap/>
            <w:hideMark/>
          </w:tcPr>
          <w:p w14:paraId="2BFD77F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35F12DA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підприємства</w:t>
            </w:r>
          </w:p>
        </w:tc>
        <w:tc>
          <w:tcPr>
            <w:tcW w:w="1257" w:type="dxa"/>
            <w:shd w:val="clear" w:color="auto" w:fill="auto"/>
            <w:noWrap/>
            <w:hideMark/>
          </w:tcPr>
          <w:p w14:paraId="00714C7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4000,000</w:t>
            </w:r>
          </w:p>
        </w:tc>
        <w:tc>
          <w:tcPr>
            <w:tcW w:w="1144" w:type="dxa"/>
            <w:shd w:val="clear" w:color="auto" w:fill="auto"/>
            <w:noWrap/>
            <w:hideMark/>
          </w:tcPr>
          <w:p w14:paraId="158F412F"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144" w:type="dxa"/>
            <w:shd w:val="clear" w:color="auto" w:fill="auto"/>
            <w:noWrap/>
            <w:hideMark/>
          </w:tcPr>
          <w:p w14:paraId="33C4544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62" w:type="dxa"/>
            <w:shd w:val="clear" w:color="auto" w:fill="auto"/>
            <w:noWrap/>
            <w:hideMark/>
          </w:tcPr>
          <w:p w14:paraId="0DE239F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275" w:type="dxa"/>
            <w:shd w:val="clear" w:color="auto" w:fill="auto"/>
            <w:noWrap/>
            <w:hideMark/>
          </w:tcPr>
          <w:p w14:paraId="3AD5A45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c>
          <w:tcPr>
            <w:tcW w:w="1325" w:type="dxa"/>
            <w:shd w:val="clear" w:color="auto" w:fill="auto"/>
            <w:noWrap/>
            <w:hideMark/>
          </w:tcPr>
          <w:p w14:paraId="310E47E7"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r>
      <w:tr w:rsidR="00F62DA2" w:rsidRPr="00F62DA2" w14:paraId="0F4F886C" w14:textId="77777777" w:rsidTr="00F62DA2">
        <w:trPr>
          <w:trHeight w:val="247"/>
        </w:trPr>
        <w:tc>
          <w:tcPr>
            <w:tcW w:w="375" w:type="dxa"/>
            <w:vMerge/>
            <w:shd w:val="clear" w:color="auto" w:fill="auto"/>
            <w:noWrap/>
            <w:hideMark/>
          </w:tcPr>
          <w:p w14:paraId="0EE97BB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2E3B0D1E"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p>
        </w:tc>
        <w:tc>
          <w:tcPr>
            <w:tcW w:w="3496" w:type="dxa"/>
            <w:vMerge/>
            <w:noWrap/>
            <w:hideMark/>
          </w:tcPr>
          <w:p w14:paraId="2A730D3E"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hideMark/>
          </w:tcPr>
          <w:p w14:paraId="1ACFD91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інвестиційної програми</w:t>
            </w:r>
          </w:p>
        </w:tc>
        <w:tc>
          <w:tcPr>
            <w:tcW w:w="1257" w:type="dxa"/>
            <w:shd w:val="clear" w:color="auto" w:fill="auto"/>
            <w:noWrap/>
            <w:hideMark/>
          </w:tcPr>
          <w:p w14:paraId="32C831D4"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5400,000</w:t>
            </w:r>
          </w:p>
        </w:tc>
        <w:tc>
          <w:tcPr>
            <w:tcW w:w="1144" w:type="dxa"/>
            <w:shd w:val="clear" w:color="auto" w:fill="auto"/>
            <w:noWrap/>
            <w:hideMark/>
          </w:tcPr>
          <w:p w14:paraId="452C702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800,000</w:t>
            </w:r>
          </w:p>
        </w:tc>
        <w:tc>
          <w:tcPr>
            <w:tcW w:w="1144" w:type="dxa"/>
            <w:shd w:val="clear" w:color="auto" w:fill="auto"/>
            <w:noWrap/>
            <w:hideMark/>
          </w:tcPr>
          <w:p w14:paraId="54D65AD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1200,000</w:t>
            </w:r>
          </w:p>
        </w:tc>
        <w:tc>
          <w:tcPr>
            <w:tcW w:w="1262" w:type="dxa"/>
            <w:shd w:val="clear" w:color="auto" w:fill="auto"/>
            <w:noWrap/>
            <w:hideMark/>
          </w:tcPr>
          <w:p w14:paraId="3E687E9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1600,000</w:t>
            </w:r>
          </w:p>
        </w:tc>
        <w:tc>
          <w:tcPr>
            <w:tcW w:w="1275" w:type="dxa"/>
            <w:shd w:val="clear" w:color="auto" w:fill="auto"/>
            <w:noWrap/>
            <w:hideMark/>
          </w:tcPr>
          <w:p w14:paraId="49CD4A6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800,000</w:t>
            </w:r>
          </w:p>
        </w:tc>
        <w:tc>
          <w:tcPr>
            <w:tcW w:w="1325" w:type="dxa"/>
            <w:shd w:val="clear" w:color="auto" w:fill="auto"/>
            <w:noWrap/>
            <w:hideMark/>
          </w:tcPr>
          <w:p w14:paraId="63AD6D8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1000,000</w:t>
            </w:r>
          </w:p>
        </w:tc>
      </w:tr>
      <w:tr w:rsidR="00F62DA2" w:rsidRPr="00F62DA2" w14:paraId="1AD95B1B" w14:textId="77777777" w:rsidTr="00F62DA2">
        <w:trPr>
          <w:trHeight w:val="582"/>
        </w:trPr>
        <w:tc>
          <w:tcPr>
            <w:tcW w:w="375" w:type="dxa"/>
            <w:vMerge w:val="restart"/>
            <w:shd w:val="clear" w:color="auto" w:fill="auto"/>
            <w:noWrap/>
            <w:hideMark/>
          </w:tcPr>
          <w:p w14:paraId="7931496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w:t>
            </w:r>
          </w:p>
        </w:tc>
        <w:tc>
          <w:tcPr>
            <w:tcW w:w="2002" w:type="dxa"/>
            <w:vMerge w:val="restart"/>
            <w:shd w:val="clear" w:color="auto" w:fill="auto"/>
            <w:noWrap/>
            <w:hideMark/>
          </w:tcPr>
          <w:p w14:paraId="72DB1BF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 xml:space="preserve">У тому числі передбачене фінансування з </w:t>
            </w:r>
            <w:r w:rsidRPr="00F62DA2">
              <w:rPr>
                <w:rFonts w:eastAsia="Times New Roman" w:cs="Times New Roman"/>
                <w:color w:val="0070C0"/>
                <w:kern w:val="0"/>
                <w:sz w:val="22"/>
                <w:szCs w:val="22"/>
                <w:lang w:val="uk-UA" w:eastAsia="uk-UA" w:bidi="ar-SA"/>
              </w:rPr>
              <w:lastRenderedPageBreak/>
              <w:t>бюджету міської територіальної громади</w:t>
            </w:r>
          </w:p>
        </w:tc>
        <w:tc>
          <w:tcPr>
            <w:tcW w:w="3496" w:type="dxa"/>
            <w:shd w:val="clear" w:color="auto" w:fill="auto"/>
            <w:noWrap/>
            <w:hideMark/>
          </w:tcPr>
          <w:p w14:paraId="5ACD8BB4"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lastRenderedPageBreak/>
              <w:t>1) Забезпечення діяльності водопровідно-каналізаційного господарства підприємства</w:t>
            </w:r>
          </w:p>
        </w:tc>
        <w:tc>
          <w:tcPr>
            <w:tcW w:w="2215" w:type="dxa"/>
            <w:shd w:val="clear" w:color="auto" w:fill="auto"/>
            <w:noWrap/>
            <w:hideMark/>
          </w:tcPr>
          <w:p w14:paraId="1A756DA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25FC83C6"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200400,000</w:t>
            </w:r>
          </w:p>
        </w:tc>
        <w:tc>
          <w:tcPr>
            <w:tcW w:w="1144" w:type="dxa"/>
            <w:shd w:val="clear" w:color="auto" w:fill="auto"/>
            <w:noWrap/>
            <w:hideMark/>
          </w:tcPr>
          <w:p w14:paraId="6358102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50400,000</w:t>
            </w:r>
          </w:p>
        </w:tc>
        <w:tc>
          <w:tcPr>
            <w:tcW w:w="1144" w:type="dxa"/>
            <w:shd w:val="clear" w:color="auto" w:fill="auto"/>
            <w:noWrap/>
            <w:hideMark/>
          </w:tcPr>
          <w:p w14:paraId="447198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60000,000</w:t>
            </w:r>
          </w:p>
        </w:tc>
        <w:tc>
          <w:tcPr>
            <w:tcW w:w="1262" w:type="dxa"/>
            <w:shd w:val="clear" w:color="auto" w:fill="auto"/>
            <w:noWrap/>
            <w:hideMark/>
          </w:tcPr>
          <w:p w14:paraId="550616E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30000,000</w:t>
            </w:r>
          </w:p>
        </w:tc>
        <w:tc>
          <w:tcPr>
            <w:tcW w:w="1275" w:type="dxa"/>
            <w:shd w:val="clear" w:color="auto" w:fill="auto"/>
            <w:noWrap/>
            <w:hideMark/>
          </w:tcPr>
          <w:p w14:paraId="65AA1162"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30000,000</w:t>
            </w:r>
          </w:p>
        </w:tc>
        <w:tc>
          <w:tcPr>
            <w:tcW w:w="1325" w:type="dxa"/>
            <w:shd w:val="clear" w:color="auto" w:fill="auto"/>
            <w:noWrap/>
            <w:hideMark/>
          </w:tcPr>
          <w:p w14:paraId="4869B88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30000,000</w:t>
            </w:r>
          </w:p>
        </w:tc>
      </w:tr>
      <w:tr w:rsidR="00F62DA2" w:rsidRPr="00F62DA2" w14:paraId="3B7871D0" w14:textId="77777777" w:rsidTr="00F62DA2">
        <w:trPr>
          <w:trHeight w:val="409"/>
        </w:trPr>
        <w:tc>
          <w:tcPr>
            <w:tcW w:w="375" w:type="dxa"/>
            <w:vMerge/>
            <w:noWrap/>
            <w:hideMark/>
          </w:tcPr>
          <w:p w14:paraId="1F88CD8A"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5E41D97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1F414649"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 Відшкодування частини витрат МКП «Хмельницькводоканал», понесених при забезпеченні водопостачанням споживачів, які підключені до водогону Чернелівка-Хмельницький</w:t>
            </w:r>
          </w:p>
        </w:tc>
        <w:tc>
          <w:tcPr>
            <w:tcW w:w="2215" w:type="dxa"/>
            <w:shd w:val="clear" w:color="auto" w:fill="auto"/>
            <w:noWrap/>
            <w:hideMark/>
          </w:tcPr>
          <w:p w14:paraId="2632290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6D5BAD9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4847,000</w:t>
            </w:r>
          </w:p>
        </w:tc>
        <w:tc>
          <w:tcPr>
            <w:tcW w:w="1144" w:type="dxa"/>
            <w:shd w:val="clear" w:color="auto" w:fill="auto"/>
            <w:noWrap/>
            <w:hideMark/>
          </w:tcPr>
          <w:p w14:paraId="711FED8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847,000</w:t>
            </w:r>
          </w:p>
        </w:tc>
        <w:tc>
          <w:tcPr>
            <w:tcW w:w="1144" w:type="dxa"/>
            <w:shd w:val="clear" w:color="auto" w:fill="auto"/>
            <w:noWrap/>
            <w:hideMark/>
          </w:tcPr>
          <w:p w14:paraId="70E7FBD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550,000</w:t>
            </w:r>
          </w:p>
        </w:tc>
        <w:tc>
          <w:tcPr>
            <w:tcW w:w="1262" w:type="dxa"/>
            <w:shd w:val="clear" w:color="auto" w:fill="auto"/>
            <w:noWrap/>
            <w:hideMark/>
          </w:tcPr>
          <w:p w14:paraId="0EB4DF3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1050,000</w:t>
            </w:r>
          </w:p>
        </w:tc>
        <w:tc>
          <w:tcPr>
            <w:tcW w:w="1275" w:type="dxa"/>
            <w:shd w:val="clear" w:color="auto" w:fill="auto"/>
            <w:noWrap/>
            <w:hideMark/>
          </w:tcPr>
          <w:p w14:paraId="4BE4FE4D"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1150,000</w:t>
            </w:r>
          </w:p>
        </w:tc>
        <w:tc>
          <w:tcPr>
            <w:tcW w:w="1325" w:type="dxa"/>
            <w:shd w:val="clear" w:color="auto" w:fill="auto"/>
            <w:noWrap/>
            <w:hideMark/>
          </w:tcPr>
          <w:p w14:paraId="2AFCB35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1250,000</w:t>
            </w:r>
          </w:p>
        </w:tc>
      </w:tr>
      <w:tr w:rsidR="00F62DA2" w:rsidRPr="00F62DA2" w14:paraId="6CECC6A1" w14:textId="77777777" w:rsidTr="00F62DA2">
        <w:trPr>
          <w:trHeight w:val="251"/>
        </w:trPr>
        <w:tc>
          <w:tcPr>
            <w:tcW w:w="375" w:type="dxa"/>
            <w:vMerge/>
            <w:noWrap/>
            <w:hideMark/>
          </w:tcPr>
          <w:p w14:paraId="16B2F94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6B12D66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4CB8795F"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 Придбання лічильників</w:t>
            </w:r>
          </w:p>
        </w:tc>
        <w:tc>
          <w:tcPr>
            <w:tcW w:w="2215" w:type="dxa"/>
            <w:shd w:val="clear" w:color="auto" w:fill="auto"/>
            <w:noWrap/>
            <w:hideMark/>
          </w:tcPr>
          <w:p w14:paraId="5C151BD5"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30D9B0E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3727,210</w:t>
            </w:r>
          </w:p>
        </w:tc>
        <w:tc>
          <w:tcPr>
            <w:tcW w:w="1144" w:type="dxa"/>
            <w:shd w:val="clear" w:color="auto" w:fill="auto"/>
            <w:noWrap/>
            <w:hideMark/>
          </w:tcPr>
          <w:p w14:paraId="2A64E87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3727,210</w:t>
            </w:r>
          </w:p>
        </w:tc>
        <w:tc>
          <w:tcPr>
            <w:tcW w:w="1144" w:type="dxa"/>
            <w:shd w:val="clear" w:color="auto" w:fill="auto"/>
            <w:noWrap/>
            <w:hideMark/>
          </w:tcPr>
          <w:p w14:paraId="7C37B0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7F8CDE5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5A3B0ED1"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26B445F6"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5C9542D2" w14:textId="77777777" w:rsidTr="00F62DA2">
        <w:trPr>
          <w:trHeight w:val="411"/>
        </w:trPr>
        <w:tc>
          <w:tcPr>
            <w:tcW w:w="375" w:type="dxa"/>
            <w:vMerge/>
            <w:noWrap/>
            <w:hideMark/>
          </w:tcPr>
          <w:p w14:paraId="528D0DA4"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vMerge/>
            <w:noWrap/>
            <w:hideMark/>
          </w:tcPr>
          <w:p w14:paraId="08512FD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3496" w:type="dxa"/>
            <w:shd w:val="clear" w:color="auto" w:fill="auto"/>
            <w:noWrap/>
            <w:hideMark/>
          </w:tcPr>
          <w:p w14:paraId="2DA5D840"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 Придбання поліетиленових труб діаметром 600 мм</w:t>
            </w:r>
          </w:p>
        </w:tc>
        <w:tc>
          <w:tcPr>
            <w:tcW w:w="2215" w:type="dxa"/>
            <w:shd w:val="clear" w:color="auto" w:fill="auto"/>
            <w:noWrap/>
            <w:hideMark/>
          </w:tcPr>
          <w:p w14:paraId="4E65D41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бюджет громади</w:t>
            </w:r>
          </w:p>
        </w:tc>
        <w:tc>
          <w:tcPr>
            <w:tcW w:w="1257" w:type="dxa"/>
            <w:shd w:val="clear" w:color="auto" w:fill="auto"/>
            <w:noWrap/>
            <w:hideMark/>
          </w:tcPr>
          <w:p w14:paraId="33870D3D"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1209,100</w:t>
            </w:r>
          </w:p>
        </w:tc>
        <w:tc>
          <w:tcPr>
            <w:tcW w:w="1144" w:type="dxa"/>
            <w:shd w:val="clear" w:color="auto" w:fill="auto"/>
            <w:noWrap/>
            <w:hideMark/>
          </w:tcPr>
          <w:p w14:paraId="5F13B98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1209,100</w:t>
            </w:r>
          </w:p>
        </w:tc>
        <w:tc>
          <w:tcPr>
            <w:tcW w:w="1144" w:type="dxa"/>
            <w:shd w:val="clear" w:color="auto" w:fill="auto"/>
            <w:noWrap/>
            <w:hideMark/>
          </w:tcPr>
          <w:p w14:paraId="12C2084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62" w:type="dxa"/>
            <w:shd w:val="clear" w:color="auto" w:fill="auto"/>
            <w:noWrap/>
            <w:hideMark/>
          </w:tcPr>
          <w:p w14:paraId="38C44C2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5DAA757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F6A503E"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r>
      <w:tr w:rsidR="00F62DA2" w:rsidRPr="00F62DA2" w14:paraId="279EB8C4" w14:textId="77777777" w:rsidTr="00F62DA2">
        <w:trPr>
          <w:trHeight w:val="256"/>
        </w:trPr>
        <w:tc>
          <w:tcPr>
            <w:tcW w:w="375" w:type="dxa"/>
            <w:noWrap/>
          </w:tcPr>
          <w:p w14:paraId="65316C7F"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p>
        </w:tc>
        <w:tc>
          <w:tcPr>
            <w:tcW w:w="2002" w:type="dxa"/>
            <w:noWrap/>
          </w:tcPr>
          <w:p w14:paraId="341C27C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розділ 7</w:t>
            </w:r>
          </w:p>
        </w:tc>
        <w:tc>
          <w:tcPr>
            <w:tcW w:w="3496" w:type="dxa"/>
            <w:shd w:val="clear" w:color="auto" w:fill="auto"/>
            <w:noWrap/>
          </w:tcPr>
          <w:p w14:paraId="372F608D" w14:textId="77777777" w:rsidR="00F62DA2" w:rsidRPr="00F62DA2" w:rsidRDefault="00F62DA2" w:rsidP="002C3F02">
            <w:pPr>
              <w:widowControl/>
              <w:suppressAutoHyphens w:val="0"/>
              <w:ind w:left="-118" w:right="-4"/>
              <w:jc w:val="both"/>
              <w:textAlignment w:val="auto"/>
              <w:rPr>
                <w:rFonts w:eastAsia="Times New Roman" w:cs="Times New Roman"/>
                <w:color w:val="0070C0"/>
                <w:kern w:val="0"/>
                <w:sz w:val="22"/>
                <w:szCs w:val="22"/>
                <w:lang w:val="uk-UA" w:eastAsia="uk-UA" w:bidi="ar-SA"/>
              </w:rPr>
            </w:pPr>
          </w:p>
        </w:tc>
        <w:tc>
          <w:tcPr>
            <w:tcW w:w="2215" w:type="dxa"/>
            <w:shd w:val="clear" w:color="auto" w:fill="auto"/>
            <w:noWrap/>
          </w:tcPr>
          <w:p w14:paraId="2F97D7D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tcPr>
          <w:p w14:paraId="6F402C0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210183,310</w:t>
            </w:r>
          </w:p>
        </w:tc>
        <w:tc>
          <w:tcPr>
            <w:tcW w:w="1144" w:type="dxa"/>
            <w:shd w:val="clear" w:color="auto" w:fill="auto"/>
            <w:noWrap/>
          </w:tcPr>
          <w:p w14:paraId="0BE69324"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56183,310</w:t>
            </w:r>
          </w:p>
        </w:tc>
        <w:tc>
          <w:tcPr>
            <w:tcW w:w="1144" w:type="dxa"/>
            <w:shd w:val="clear" w:color="auto" w:fill="auto"/>
            <w:noWrap/>
          </w:tcPr>
          <w:p w14:paraId="27A78A5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60550,000</w:t>
            </w:r>
          </w:p>
        </w:tc>
        <w:tc>
          <w:tcPr>
            <w:tcW w:w="1262" w:type="dxa"/>
            <w:shd w:val="clear" w:color="auto" w:fill="auto"/>
            <w:noWrap/>
          </w:tcPr>
          <w:p w14:paraId="617329A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31050,000</w:t>
            </w:r>
          </w:p>
        </w:tc>
        <w:tc>
          <w:tcPr>
            <w:tcW w:w="1275" w:type="dxa"/>
            <w:shd w:val="clear" w:color="auto" w:fill="auto"/>
            <w:noWrap/>
          </w:tcPr>
          <w:p w14:paraId="1A1119A0"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31150,000</w:t>
            </w:r>
          </w:p>
        </w:tc>
        <w:tc>
          <w:tcPr>
            <w:tcW w:w="1325" w:type="dxa"/>
            <w:shd w:val="clear" w:color="auto" w:fill="auto"/>
            <w:noWrap/>
          </w:tcPr>
          <w:p w14:paraId="1D10C693" w14:textId="77777777" w:rsidR="00F62DA2" w:rsidRPr="00F62DA2" w:rsidRDefault="00F62DA2" w:rsidP="002C3F02">
            <w:pPr>
              <w:widowControl/>
              <w:suppressAutoHyphens w:val="0"/>
              <w:ind w:left="-118"/>
              <w:jc w:val="center"/>
              <w:textAlignment w:val="auto"/>
              <w:rPr>
                <w:rFonts w:eastAsia="Times New Roman" w:cs="Times New Roman"/>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31250,000</w:t>
            </w:r>
          </w:p>
        </w:tc>
      </w:tr>
      <w:tr w:rsidR="00F62DA2" w:rsidRPr="00F62DA2" w14:paraId="652BC19F" w14:textId="77777777" w:rsidTr="00F62DA2">
        <w:trPr>
          <w:trHeight w:val="273"/>
        </w:trPr>
        <w:tc>
          <w:tcPr>
            <w:tcW w:w="5873" w:type="dxa"/>
            <w:gridSpan w:val="3"/>
            <w:shd w:val="clear" w:color="auto" w:fill="auto"/>
            <w:noWrap/>
            <w:hideMark/>
          </w:tcPr>
          <w:p w14:paraId="0F22F5FF"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Разом за Програмою:</w:t>
            </w:r>
          </w:p>
        </w:tc>
        <w:tc>
          <w:tcPr>
            <w:tcW w:w="2215" w:type="dxa"/>
            <w:shd w:val="clear" w:color="auto" w:fill="auto"/>
            <w:noWrap/>
            <w:hideMark/>
          </w:tcPr>
          <w:p w14:paraId="4B43F35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Всього</w:t>
            </w:r>
          </w:p>
        </w:tc>
        <w:tc>
          <w:tcPr>
            <w:tcW w:w="1257" w:type="dxa"/>
            <w:shd w:val="clear" w:color="FFFFCC" w:fill="FFFFFF"/>
            <w:noWrap/>
            <w:hideMark/>
          </w:tcPr>
          <w:p w14:paraId="08DBBAFC"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2250308,968</w:t>
            </w:r>
          </w:p>
        </w:tc>
        <w:tc>
          <w:tcPr>
            <w:tcW w:w="1144" w:type="dxa"/>
            <w:shd w:val="clear" w:color="auto" w:fill="auto"/>
            <w:noWrap/>
            <w:hideMark/>
          </w:tcPr>
          <w:p w14:paraId="70A10F9D"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326535,542</w:t>
            </w:r>
          </w:p>
        </w:tc>
        <w:tc>
          <w:tcPr>
            <w:tcW w:w="1144" w:type="dxa"/>
            <w:shd w:val="clear" w:color="auto" w:fill="auto"/>
            <w:noWrap/>
            <w:hideMark/>
          </w:tcPr>
          <w:p w14:paraId="6DE0F17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568158,578</w:t>
            </w:r>
          </w:p>
        </w:tc>
        <w:tc>
          <w:tcPr>
            <w:tcW w:w="1262" w:type="dxa"/>
            <w:shd w:val="clear" w:color="auto" w:fill="auto"/>
            <w:noWrap/>
            <w:hideMark/>
          </w:tcPr>
          <w:p w14:paraId="699C771C"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473238,728</w:t>
            </w:r>
          </w:p>
        </w:tc>
        <w:tc>
          <w:tcPr>
            <w:tcW w:w="1275" w:type="dxa"/>
            <w:shd w:val="clear" w:color="auto" w:fill="auto"/>
            <w:noWrap/>
            <w:hideMark/>
          </w:tcPr>
          <w:p w14:paraId="32926A61" w14:textId="77777777" w:rsidR="00F62DA2" w:rsidRPr="00F62DA2" w:rsidRDefault="00F62DA2" w:rsidP="002C3F02">
            <w:pPr>
              <w:widowControl/>
              <w:suppressAutoHyphens w:val="0"/>
              <w:ind w:left="-118" w:right="-10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497555,875</w:t>
            </w:r>
          </w:p>
        </w:tc>
        <w:tc>
          <w:tcPr>
            <w:tcW w:w="1325" w:type="dxa"/>
            <w:shd w:val="clear" w:color="auto" w:fill="auto"/>
            <w:noWrap/>
            <w:hideMark/>
          </w:tcPr>
          <w:p w14:paraId="3607D2B9" w14:textId="77777777" w:rsidR="00F62DA2" w:rsidRPr="00F62DA2" w:rsidRDefault="00F62DA2" w:rsidP="002C3F02">
            <w:pPr>
              <w:widowControl/>
              <w:suppressAutoHyphens w:val="0"/>
              <w:ind w:left="-118" w:right="-108"/>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384820,245</w:t>
            </w:r>
          </w:p>
        </w:tc>
      </w:tr>
      <w:tr w:rsidR="00F62DA2" w:rsidRPr="00F62DA2" w14:paraId="500E0D89" w14:textId="77777777" w:rsidTr="00F62DA2">
        <w:trPr>
          <w:trHeight w:val="208"/>
        </w:trPr>
        <w:tc>
          <w:tcPr>
            <w:tcW w:w="5873" w:type="dxa"/>
            <w:gridSpan w:val="3"/>
            <w:vMerge w:val="restart"/>
            <w:shd w:val="clear" w:color="auto" w:fill="auto"/>
            <w:noWrap/>
            <w:hideMark/>
          </w:tcPr>
          <w:p w14:paraId="5AAFD65D"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в т.ч. за бюджетами:</w:t>
            </w:r>
          </w:p>
        </w:tc>
        <w:tc>
          <w:tcPr>
            <w:tcW w:w="2215" w:type="dxa"/>
            <w:shd w:val="clear" w:color="auto" w:fill="auto"/>
            <w:noWrap/>
            <w:hideMark/>
          </w:tcPr>
          <w:p w14:paraId="26BF9351"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бюджет громади</w:t>
            </w:r>
          </w:p>
        </w:tc>
        <w:tc>
          <w:tcPr>
            <w:tcW w:w="1257" w:type="dxa"/>
            <w:shd w:val="clear" w:color="auto" w:fill="auto"/>
            <w:noWrap/>
            <w:hideMark/>
          </w:tcPr>
          <w:p w14:paraId="1E8342A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910544,947</w:t>
            </w:r>
          </w:p>
        </w:tc>
        <w:tc>
          <w:tcPr>
            <w:tcW w:w="1144" w:type="dxa"/>
            <w:shd w:val="clear" w:color="auto" w:fill="auto"/>
            <w:noWrap/>
            <w:hideMark/>
          </w:tcPr>
          <w:p w14:paraId="2C9FB07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238271,162</w:t>
            </w:r>
          </w:p>
        </w:tc>
        <w:tc>
          <w:tcPr>
            <w:tcW w:w="1144" w:type="dxa"/>
            <w:shd w:val="clear" w:color="FFFFCC" w:fill="FFFFFF"/>
            <w:noWrap/>
            <w:hideMark/>
          </w:tcPr>
          <w:p w14:paraId="0540C15C"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196020,460</w:t>
            </w:r>
          </w:p>
        </w:tc>
        <w:tc>
          <w:tcPr>
            <w:tcW w:w="1262" w:type="dxa"/>
            <w:shd w:val="clear" w:color="auto" w:fill="auto"/>
            <w:noWrap/>
            <w:hideMark/>
          </w:tcPr>
          <w:p w14:paraId="2046A5E3"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148293,645</w:t>
            </w:r>
          </w:p>
        </w:tc>
        <w:tc>
          <w:tcPr>
            <w:tcW w:w="1275" w:type="dxa"/>
            <w:shd w:val="clear" w:color="auto" w:fill="auto"/>
            <w:noWrap/>
            <w:hideMark/>
          </w:tcPr>
          <w:p w14:paraId="5156C989"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164352,655</w:t>
            </w:r>
          </w:p>
        </w:tc>
        <w:tc>
          <w:tcPr>
            <w:tcW w:w="1325" w:type="dxa"/>
            <w:shd w:val="clear" w:color="auto" w:fill="auto"/>
            <w:noWrap/>
            <w:hideMark/>
          </w:tcPr>
          <w:p w14:paraId="097E5EF8"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163607,025</w:t>
            </w:r>
          </w:p>
        </w:tc>
      </w:tr>
      <w:tr w:rsidR="00F62DA2" w:rsidRPr="00F62DA2" w14:paraId="12584E66" w14:textId="77777777" w:rsidTr="00F62DA2">
        <w:trPr>
          <w:trHeight w:val="191"/>
        </w:trPr>
        <w:tc>
          <w:tcPr>
            <w:tcW w:w="5873" w:type="dxa"/>
            <w:gridSpan w:val="3"/>
            <w:vMerge/>
            <w:noWrap/>
            <w:hideMark/>
          </w:tcPr>
          <w:p w14:paraId="462A1883"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p>
        </w:tc>
        <w:tc>
          <w:tcPr>
            <w:tcW w:w="2215" w:type="dxa"/>
            <w:shd w:val="clear" w:color="auto" w:fill="auto"/>
            <w:noWrap/>
            <w:hideMark/>
          </w:tcPr>
          <w:p w14:paraId="57FB27F7"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державний бюджет</w:t>
            </w:r>
          </w:p>
        </w:tc>
        <w:tc>
          <w:tcPr>
            <w:tcW w:w="1257" w:type="dxa"/>
            <w:shd w:val="clear" w:color="auto" w:fill="auto"/>
            <w:noWrap/>
            <w:hideMark/>
          </w:tcPr>
          <w:p w14:paraId="5939086B"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1103852,900</w:t>
            </w:r>
          </w:p>
        </w:tc>
        <w:tc>
          <w:tcPr>
            <w:tcW w:w="1144" w:type="dxa"/>
            <w:shd w:val="clear" w:color="auto" w:fill="auto"/>
            <w:noWrap/>
            <w:hideMark/>
          </w:tcPr>
          <w:p w14:paraId="7C04DAF7"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71250,000</w:t>
            </w:r>
          </w:p>
        </w:tc>
        <w:tc>
          <w:tcPr>
            <w:tcW w:w="1144" w:type="dxa"/>
            <w:shd w:val="clear" w:color="auto" w:fill="auto"/>
            <w:noWrap/>
            <w:hideMark/>
          </w:tcPr>
          <w:p w14:paraId="61513DB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299963,230</w:t>
            </w:r>
          </w:p>
        </w:tc>
        <w:tc>
          <w:tcPr>
            <w:tcW w:w="1262" w:type="dxa"/>
            <w:shd w:val="clear" w:color="auto" w:fill="auto"/>
            <w:noWrap/>
            <w:hideMark/>
          </w:tcPr>
          <w:p w14:paraId="04B9D62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267963,230</w:t>
            </w:r>
          </w:p>
        </w:tc>
        <w:tc>
          <w:tcPr>
            <w:tcW w:w="1275" w:type="dxa"/>
            <w:shd w:val="clear" w:color="auto" w:fill="auto"/>
            <w:noWrap/>
            <w:hideMark/>
          </w:tcPr>
          <w:p w14:paraId="68583D06"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267963,220</w:t>
            </w:r>
          </w:p>
        </w:tc>
        <w:tc>
          <w:tcPr>
            <w:tcW w:w="1325" w:type="dxa"/>
            <w:shd w:val="clear" w:color="auto" w:fill="auto"/>
            <w:noWrap/>
            <w:hideMark/>
          </w:tcPr>
          <w:p w14:paraId="1C2A0040"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196713,220</w:t>
            </w:r>
          </w:p>
        </w:tc>
      </w:tr>
      <w:tr w:rsidR="00F62DA2" w:rsidRPr="00F62DA2" w14:paraId="182964CB" w14:textId="77777777" w:rsidTr="00F62DA2">
        <w:trPr>
          <w:trHeight w:val="418"/>
        </w:trPr>
        <w:tc>
          <w:tcPr>
            <w:tcW w:w="5873" w:type="dxa"/>
            <w:gridSpan w:val="3"/>
            <w:vMerge/>
            <w:noWrap/>
            <w:hideMark/>
          </w:tcPr>
          <w:p w14:paraId="60C46CE7"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p>
        </w:tc>
        <w:tc>
          <w:tcPr>
            <w:tcW w:w="2215" w:type="dxa"/>
            <w:shd w:val="clear" w:color="auto" w:fill="auto"/>
            <w:noWrap/>
            <w:hideMark/>
          </w:tcPr>
          <w:p w14:paraId="6A92CF8E"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інвестиційної програми</w:t>
            </w:r>
          </w:p>
        </w:tc>
        <w:tc>
          <w:tcPr>
            <w:tcW w:w="1257" w:type="dxa"/>
            <w:shd w:val="clear" w:color="auto" w:fill="auto"/>
            <w:noWrap/>
            <w:hideMark/>
          </w:tcPr>
          <w:p w14:paraId="1D315B2C"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124720,180</w:t>
            </w:r>
          </w:p>
        </w:tc>
        <w:tc>
          <w:tcPr>
            <w:tcW w:w="1144" w:type="dxa"/>
            <w:shd w:val="clear" w:color="auto" w:fill="auto"/>
            <w:noWrap/>
            <w:hideMark/>
          </w:tcPr>
          <w:p w14:paraId="09835FA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13629,380</w:t>
            </w:r>
          </w:p>
        </w:tc>
        <w:tc>
          <w:tcPr>
            <w:tcW w:w="1144" w:type="dxa"/>
            <w:shd w:val="clear" w:color="auto" w:fill="auto"/>
            <w:noWrap/>
            <w:hideMark/>
          </w:tcPr>
          <w:p w14:paraId="0FF8899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28368,947</w:t>
            </w:r>
          </w:p>
        </w:tc>
        <w:tc>
          <w:tcPr>
            <w:tcW w:w="1262" w:type="dxa"/>
            <w:shd w:val="clear" w:color="auto" w:fill="auto"/>
            <w:noWrap/>
            <w:hideMark/>
          </w:tcPr>
          <w:p w14:paraId="4CC43BFA"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40981,853</w:t>
            </w:r>
          </w:p>
        </w:tc>
        <w:tc>
          <w:tcPr>
            <w:tcW w:w="1275" w:type="dxa"/>
            <w:shd w:val="clear" w:color="auto" w:fill="auto"/>
            <w:noWrap/>
            <w:hideMark/>
          </w:tcPr>
          <w:p w14:paraId="1F3DCDE6"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39240,000</w:t>
            </w:r>
          </w:p>
        </w:tc>
        <w:tc>
          <w:tcPr>
            <w:tcW w:w="1325" w:type="dxa"/>
            <w:shd w:val="clear" w:color="auto" w:fill="auto"/>
            <w:noWrap/>
            <w:hideMark/>
          </w:tcPr>
          <w:p w14:paraId="2110AF7F"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2500,000</w:t>
            </w:r>
          </w:p>
        </w:tc>
      </w:tr>
      <w:tr w:rsidR="00F62DA2" w:rsidRPr="00F62DA2" w14:paraId="4932FC76" w14:textId="77777777" w:rsidTr="00F62DA2">
        <w:trPr>
          <w:trHeight w:val="287"/>
        </w:trPr>
        <w:tc>
          <w:tcPr>
            <w:tcW w:w="5873" w:type="dxa"/>
            <w:gridSpan w:val="3"/>
            <w:vMerge/>
            <w:noWrap/>
            <w:hideMark/>
          </w:tcPr>
          <w:p w14:paraId="070C886E"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p>
        </w:tc>
        <w:tc>
          <w:tcPr>
            <w:tcW w:w="2215" w:type="dxa"/>
            <w:shd w:val="clear" w:color="auto" w:fill="auto"/>
            <w:noWrap/>
            <w:hideMark/>
          </w:tcPr>
          <w:p w14:paraId="06DA9EC9"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кошти підприємства</w:t>
            </w:r>
          </w:p>
        </w:tc>
        <w:tc>
          <w:tcPr>
            <w:tcW w:w="1257" w:type="dxa"/>
            <w:shd w:val="clear" w:color="auto" w:fill="auto"/>
            <w:noWrap/>
            <w:hideMark/>
          </w:tcPr>
          <w:p w14:paraId="0C0A28B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95000,000</w:t>
            </w:r>
          </w:p>
        </w:tc>
        <w:tc>
          <w:tcPr>
            <w:tcW w:w="1144" w:type="dxa"/>
            <w:shd w:val="clear" w:color="auto" w:fill="auto"/>
            <w:noWrap/>
            <w:hideMark/>
          </w:tcPr>
          <w:p w14:paraId="7CC7AD18"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3000,000</w:t>
            </w:r>
          </w:p>
        </w:tc>
        <w:tc>
          <w:tcPr>
            <w:tcW w:w="1144" w:type="dxa"/>
            <w:shd w:val="clear" w:color="auto" w:fill="auto"/>
            <w:noWrap/>
            <w:hideMark/>
          </w:tcPr>
          <w:p w14:paraId="134864A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28000,000</w:t>
            </w:r>
          </w:p>
        </w:tc>
        <w:tc>
          <w:tcPr>
            <w:tcW w:w="1262" w:type="dxa"/>
            <w:shd w:val="clear" w:color="auto" w:fill="auto"/>
            <w:noWrap/>
            <w:hideMark/>
          </w:tcPr>
          <w:p w14:paraId="5B4A7372"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16000,000</w:t>
            </w:r>
          </w:p>
        </w:tc>
        <w:tc>
          <w:tcPr>
            <w:tcW w:w="1275" w:type="dxa"/>
            <w:shd w:val="clear" w:color="auto" w:fill="auto"/>
            <w:noWrap/>
            <w:hideMark/>
          </w:tcPr>
          <w:p w14:paraId="523BC444"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26000,000</w:t>
            </w:r>
          </w:p>
        </w:tc>
        <w:tc>
          <w:tcPr>
            <w:tcW w:w="1325" w:type="dxa"/>
            <w:shd w:val="clear" w:color="auto" w:fill="auto"/>
            <w:noWrap/>
            <w:hideMark/>
          </w:tcPr>
          <w:p w14:paraId="59E5351A"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22000,000</w:t>
            </w:r>
          </w:p>
        </w:tc>
      </w:tr>
      <w:tr w:rsidR="00F62DA2" w:rsidRPr="00F62DA2" w14:paraId="0A4A1414" w14:textId="77777777" w:rsidTr="00F62DA2">
        <w:trPr>
          <w:trHeight w:val="193"/>
        </w:trPr>
        <w:tc>
          <w:tcPr>
            <w:tcW w:w="5873" w:type="dxa"/>
            <w:gridSpan w:val="3"/>
            <w:vMerge/>
            <w:noWrap/>
            <w:hideMark/>
          </w:tcPr>
          <w:p w14:paraId="440C28C9"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p>
        </w:tc>
        <w:tc>
          <w:tcPr>
            <w:tcW w:w="2215" w:type="dxa"/>
            <w:shd w:val="clear" w:color="auto" w:fill="auto"/>
            <w:noWrap/>
            <w:hideMark/>
          </w:tcPr>
          <w:p w14:paraId="218592C5"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грантові кошти</w:t>
            </w:r>
          </w:p>
        </w:tc>
        <w:tc>
          <w:tcPr>
            <w:tcW w:w="1257" w:type="dxa"/>
            <w:shd w:val="clear" w:color="auto" w:fill="auto"/>
            <w:noWrap/>
            <w:hideMark/>
          </w:tcPr>
          <w:p w14:paraId="1C5C4AB0"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1497,141</w:t>
            </w:r>
          </w:p>
        </w:tc>
        <w:tc>
          <w:tcPr>
            <w:tcW w:w="1144" w:type="dxa"/>
            <w:shd w:val="clear" w:color="auto" w:fill="auto"/>
            <w:noWrap/>
            <w:hideMark/>
          </w:tcPr>
          <w:p w14:paraId="1BAA017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0,000</w:t>
            </w:r>
          </w:p>
        </w:tc>
        <w:tc>
          <w:tcPr>
            <w:tcW w:w="1144" w:type="dxa"/>
            <w:shd w:val="clear" w:color="auto" w:fill="auto"/>
            <w:noWrap/>
            <w:hideMark/>
          </w:tcPr>
          <w:p w14:paraId="6407805B"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1497,141</w:t>
            </w:r>
          </w:p>
        </w:tc>
        <w:tc>
          <w:tcPr>
            <w:tcW w:w="1262" w:type="dxa"/>
            <w:shd w:val="clear" w:color="auto" w:fill="auto"/>
            <w:noWrap/>
            <w:hideMark/>
          </w:tcPr>
          <w:p w14:paraId="0ED4178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79964750"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153AC2A6"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p>
        </w:tc>
      </w:tr>
      <w:tr w:rsidR="00F62DA2" w:rsidRPr="00F62DA2" w14:paraId="662CE744" w14:textId="77777777" w:rsidTr="00F62DA2">
        <w:trPr>
          <w:trHeight w:val="269"/>
        </w:trPr>
        <w:tc>
          <w:tcPr>
            <w:tcW w:w="5873" w:type="dxa"/>
            <w:gridSpan w:val="3"/>
            <w:vMerge/>
            <w:noWrap/>
            <w:hideMark/>
          </w:tcPr>
          <w:p w14:paraId="56F0F877" w14:textId="77777777" w:rsidR="00F62DA2" w:rsidRPr="00F62DA2" w:rsidRDefault="00F62DA2" w:rsidP="002C3F02">
            <w:pPr>
              <w:widowControl/>
              <w:suppressAutoHyphens w:val="0"/>
              <w:ind w:left="-118" w:right="-4"/>
              <w:jc w:val="both"/>
              <w:textAlignment w:val="auto"/>
              <w:rPr>
                <w:rFonts w:eastAsia="Times New Roman" w:cs="Times New Roman"/>
                <w:b/>
                <w:bCs/>
                <w:color w:val="0070C0"/>
                <w:kern w:val="0"/>
                <w:sz w:val="22"/>
                <w:szCs w:val="22"/>
                <w:lang w:val="uk-UA" w:eastAsia="uk-UA" w:bidi="ar-SA"/>
              </w:rPr>
            </w:pPr>
          </w:p>
        </w:tc>
        <w:tc>
          <w:tcPr>
            <w:tcW w:w="2215" w:type="dxa"/>
            <w:shd w:val="clear" w:color="auto" w:fill="auto"/>
            <w:noWrap/>
            <w:hideMark/>
          </w:tcPr>
          <w:p w14:paraId="7578C5B8"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інші джерела</w:t>
            </w:r>
          </w:p>
        </w:tc>
        <w:tc>
          <w:tcPr>
            <w:tcW w:w="1257" w:type="dxa"/>
            <w:shd w:val="clear" w:color="auto" w:fill="auto"/>
            <w:noWrap/>
            <w:hideMark/>
          </w:tcPr>
          <w:p w14:paraId="3546118A" w14:textId="77777777" w:rsidR="00F62DA2" w:rsidRPr="00F62DA2" w:rsidRDefault="00F62DA2" w:rsidP="002C3F02">
            <w:pPr>
              <w:widowControl/>
              <w:suppressAutoHyphens w:val="0"/>
              <w:ind w:left="-118" w:right="-4"/>
              <w:jc w:val="center"/>
              <w:textAlignment w:val="auto"/>
              <w:rPr>
                <w:rFonts w:eastAsia="Times New Roman" w:cs="Times New Roman"/>
                <w:b/>
                <w:bCs/>
                <w:color w:val="0070C0"/>
                <w:kern w:val="0"/>
                <w:sz w:val="22"/>
                <w:szCs w:val="22"/>
                <w:lang w:val="uk-UA" w:eastAsia="uk-UA" w:bidi="ar-SA"/>
              </w:rPr>
            </w:pPr>
            <w:r w:rsidRPr="00F62DA2">
              <w:rPr>
                <w:rFonts w:eastAsia="Times New Roman" w:cs="Times New Roman"/>
                <w:b/>
                <w:bCs/>
                <w:color w:val="0070C0"/>
                <w:kern w:val="0"/>
                <w:sz w:val="22"/>
                <w:szCs w:val="22"/>
                <w:lang w:val="uk-UA" w:eastAsia="uk-UA" w:bidi="ar-SA"/>
              </w:rPr>
              <w:t>14693,800</w:t>
            </w:r>
          </w:p>
        </w:tc>
        <w:tc>
          <w:tcPr>
            <w:tcW w:w="1144" w:type="dxa"/>
            <w:shd w:val="clear" w:color="auto" w:fill="auto"/>
            <w:noWrap/>
            <w:hideMark/>
          </w:tcPr>
          <w:p w14:paraId="5C1BB1F9"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385,000</w:t>
            </w:r>
          </w:p>
        </w:tc>
        <w:tc>
          <w:tcPr>
            <w:tcW w:w="1144" w:type="dxa"/>
            <w:shd w:val="clear" w:color="auto" w:fill="auto"/>
            <w:noWrap/>
            <w:hideMark/>
          </w:tcPr>
          <w:p w14:paraId="2D878B4E"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r w:rsidRPr="00F62DA2">
              <w:rPr>
                <w:rFonts w:eastAsia="Times New Roman" w:cs="Times New Roman"/>
                <w:color w:val="0070C0"/>
                <w:kern w:val="0"/>
                <w:sz w:val="22"/>
                <w:szCs w:val="22"/>
                <w:lang w:val="uk-UA" w:eastAsia="uk-UA" w:bidi="ar-SA"/>
              </w:rPr>
              <w:t>14308,800</w:t>
            </w:r>
          </w:p>
        </w:tc>
        <w:tc>
          <w:tcPr>
            <w:tcW w:w="1262" w:type="dxa"/>
            <w:shd w:val="clear" w:color="auto" w:fill="auto"/>
            <w:noWrap/>
            <w:hideMark/>
          </w:tcPr>
          <w:p w14:paraId="43F7EDC0" w14:textId="77777777" w:rsidR="00F62DA2" w:rsidRPr="00F62DA2" w:rsidRDefault="00F62DA2" w:rsidP="002C3F02">
            <w:pPr>
              <w:widowControl/>
              <w:suppressAutoHyphens w:val="0"/>
              <w:ind w:left="-118" w:right="-4"/>
              <w:jc w:val="center"/>
              <w:textAlignment w:val="auto"/>
              <w:rPr>
                <w:rFonts w:eastAsia="Times New Roman" w:cs="Times New Roman"/>
                <w:color w:val="0070C0"/>
                <w:kern w:val="0"/>
                <w:sz w:val="22"/>
                <w:szCs w:val="22"/>
                <w:lang w:val="uk-UA" w:eastAsia="uk-UA" w:bidi="ar-SA"/>
              </w:rPr>
            </w:pPr>
          </w:p>
        </w:tc>
        <w:tc>
          <w:tcPr>
            <w:tcW w:w="1275" w:type="dxa"/>
            <w:shd w:val="clear" w:color="auto" w:fill="auto"/>
            <w:noWrap/>
            <w:hideMark/>
          </w:tcPr>
          <w:p w14:paraId="1968C45B"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p>
        </w:tc>
        <w:tc>
          <w:tcPr>
            <w:tcW w:w="1325" w:type="dxa"/>
            <w:shd w:val="clear" w:color="auto" w:fill="auto"/>
            <w:noWrap/>
            <w:hideMark/>
          </w:tcPr>
          <w:p w14:paraId="63419639" w14:textId="77777777" w:rsidR="00F62DA2" w:rsidRPr="00F62DA2" w:rsidRDefault="00F62DA2" w:rsidP="002C3F02">
            <w:pPr>
              <w:widowControl/>
              <w:suppressAutoHyphens w:val="0"/>
              <w:ind w:left="-118" w:right="-108"/>
              <w:jc w:val="center"/>
              <w:textAlignment w:val="auto"/>
              <w:rPr>
                <w:rFonts w:eastAsia="Times New Roman" w:cs="Times New Roman"/>
                <w:color w:val="0070C0"/>
                <w:kern w:val="0"/>
                <w:sz w:val="22"/>
                <w:szCs w:val="22"/>
                <w:lang w:val="uk-UA" w:eastAsia="uk-UA" w:bidi="ar-SA"/>
              </w:rPr>
            </w:pPr>
          </w:p>
        </w:tc>
      </w:tr>
    </w:tbl>
    <w:p w14:paraId="63B0FE62" w14:textId="77777777" w:rsidR="00F62DA2" w:rsidRPr="00F62DA2" w:rsidRDefault="00F62DA2" w:rsidP="00F62DA2">
      <w:pPr>
        <w:rPr>
          <w:rFonts w:cs="Times New Roman"/>
          <w:color w:val="0070C0"/>
          <w:lang w:val="uk-UA"/>
        </w:rPr>
      </w:pPr>
    </w:p>
    <w:p w14:paraId="181BD7E9" w14:textId="77777777" w:rsidR="00F62DA2" w:rsidRPr="00F62DA2" w:rsidRDefault="00F62DA2" w:rsidP="00F62DA2">
      <w:pPr>
        <w:rPr>
          <w:rFonts w:cs="Times New Roman"/>
          <w:color w:val="0070C0"/>
          <w:lang w:val="uk-UA"/>
        </w:rPr>
      </w:pPr>
      <w:r w:rsidRPr="00F62DA2">
        <w:rPr>
          <w:rFonts w:eastAsia="Times New Roman" w:cs="Times New Roman"/>
          <w:color w:val="0070C0"/>
          <w:kern w:val="0"/>
          <w:vertAlign w:val="superscript"/>
          <w:lang w:val="uk-UA" w:eastAsia="uk-UA" w:bidi="ar-SA"/>
        </w:rPr>
        <w:t>*</w:t>
      </w:r>
      <w:r w:rsidRPr="00F62DA2">
        <w:rPr>
          <w:rFonts w:eastAsia="Times New Roman" w:cs="Times New Roman"/>
          <w:color w:val="0070C0"/>
          <w:kern w:val="0"/>
          <w:lang w:val="uk-UA" w:eastAsia="uk-UA" w:bidi="ar-SA"/>
        </w:rPr>
        <w:t xml:space="preserve"> - Відповідно до рішення Хмельницької обласної ради від 22 грудня 2021 року № 50 — 7/2021 Про програму «Питна вода Хмельниччини» на 2022-2026 роки.</w:t>
      </w:r>
      <w:r w:rsidRPr="00F62DA2">
        <w:rPr>
          <w:rFonts w:eastAsia="Times New Roman" w:cs="Times New Roman"/>
          <w:color w:val="0070C0"/>
          <w:kern w:val="0"/>
          <w:lang w:val="uk-UA" w:eastAsia="uk-UA" w:bidi="ar-SA"/>
        </w:rPr>
        <w:br/>
      </w:r>
      <w:r w:rsidRPr="00F62DA2">
        <w:rPr>
          <w:rFonts w:eastAsia="Times New Roman" w:cs="Times New Roman"/>
          <w:color w:val="0070C0"/>
          <w:kern w:val="0"/>
          <w:vertAlign w:val="superscript"/>
          <w:lang w:val="uk-UA" w:eastAsia="uk-UA" w:bidi="ar-SA"/>
        </w:rPr>
        <w:t>**</w:t>
      </w:r>
      <w:r w:rsidRPr="00F62DA2">
        <w:rPr>
          <w:rFonts w:eastAsia="Times New Roman" w:cs="Times New Roman"/>
          <w:color w:val="0070C0"/>
          <w:kern w:val="0"/>
          <w:lang w:val="uk-UA" w:eastAsia="uk-UA" w:bidi="ar-SA"/>
        </w:rPr>
        <w:t xml:space="preserve"> - 37042,0 євро відповідно до курсу НБУ грн, станом на 17.04.2023 року.</w:t>
      </w:r>
      <w:r w:rsidRPr="00F62DA2">
        <w:rPr>
          <w:rFonts w:eastAsia="Times New Roman" w:cs="Times New Roman"/>
          <w:color w:val="0070C0"/>
          <w:kern w:val="0"/>
          <w:lang w:val="uk-UA" w:eastAsia="uk-UA" w:bidi="ar-SA"/>
        </w:rPr>
        <w:br/>
        <w:t>Заходи Програми можуть доповнитись у разі необхідності, іншими роботами для забезпечення діяльності водопровідно-каналізаційного господарства громади, що не заборонено законом в межах фінансових ресурсів, передбачених цією Програмою.</w:t>
      </w:r>
    </w:p>
    <w:p w14:paraId="7F36C51B" w14:textId="77777777" w:rsidR="00F62DA2" w:rsidRPr="00F62DA2" w:rsidRDefault="00F62DA2" w:rsidP="00F62DA2">
      <w:pPr>
        <w:rPr>
          <w:rFonts w:cs="Times New Roman"/>
          <w:color w:val="0070C0"/>
          <w:lang w:val="uk-UA"/>
        </w:rPr>
      </w:pPr>
    </w:p>
    <w:p w14:paraId="7334973D" w14:textId="77777777" w:rsidR="00F62DA2" w:rsidRPr="00F62DA2" w:rsidRDefault="00F62DA2" w:rsidP="00F62DA2">
      <w:pPr>
        <w:rPr>
          <w:rFonts w:cs="Times New Roman"/>
          <w:color w:val="0070C0"/>
          <w:lang w:val="uk-UA"/>
        </w:rPr>
      </w:pPr>
    </w:p>
    <w:p w14:paraId="439AF7DF" w14:textId="1FD5A5B3" w:rsidR="00F62DA2" w:rsidRPr="00F62DA2" w:rsidRDefault="00F62DA2" w:rsidP="00F62DA2">
      <w:pPr>
        <w:tabs>
          <w:tab w:val="left" w:pos="11340"/>
        </w:tabs>
        <w:rPr>
          <w:rFonts w:cs="Times New Roman"/>
          <w:color w:val="0070C0"/>
          <w:lang w:val="uk-UA"/>
        </w:rPr>
      </w:pPr>
      <w:r w:rsidRPr="00F62DA2">
        <w:rPr>
          <w:rFonts w:eastAsia="Times New Roman" w:cs="Times New Roman"/>
          <w:color w:val="0070C0"/>
          <w:kern w:val="0"/>
          <w:lang w:val="uk-UA" w:eastAsia="uk-UA" w:bidi="ar-SA"/>
        </w:rPr>
        <w:t>Директор МКП «Хмельницькводоканал»</w:t>
      </w:r>
      <w:r w:rsidRPr="00F62DA2">
        <w:rPr>
          <w:rFonts w:eastAsia="Times New Roman" w:cs="Times New Roman"/>
          <w:color w:val="0070C0"/>
          <w:kern w:val="0"/>
          <w:lang w:val="uk-UA" w:eastAsia="uk-UA" w:bidi="ar-SA"/>
        </w:rPr>
        <w:tab/>
      </w:r>
      <w:r w:rsidRPr="00F62DA2">
        <w:rPr>
          <w:rFonts w:eastAsia="Times New Roman" w:cs="Times New Roman"/>
          <w:color w:val="0070C0"/>
          <w:kern w:val="0"/>
          <w:lang w:val="uk-UA" w:eastAsia="uk-UA" w:bidi="ar-SA"/>
        </w:rPr>
        <w:t>Олександр НАДОЛЬНИЙ</w:t>
      </w:r>
    </w:p>
    <w:p w14:paraId="024F7947" w14:textId="77777777" w:rsidR="00B83227" w:rsidRPr="00F62DA2" w:rsidRDefault="00B83227" w:rsidP="00B83227">
      <w:pPr>
        <w:spacing w:line="100" w:lineRule="atLeast"/>
        <w:rPr>
          <w:rFonts w:eastAsia="Times New Roman" w:cs="Times New Roman"/>
          <w:color w:val="000000"/>
          <w:kern w:val="0"/>
          <w:lang w:val="uk-UA" w:eastAsia="uk-UA" w:bidi="ar-SA"/>
        </w:rPr>
      </w:pPr>
    </w:p>
    <w:p w14:paraId="2E6A56E7" w14:textId="77777777" w:rsidR="00B83227" w:rsidRPr="00F62DA2" w:rsidRDefault="00B83227" w:rsidP="00B83227">
      <w:pPr>
        <w:spacing w:line="100" w:lineRule="atLeast"/>
        <w:rPr>
          <w:rFonts w:eastAsia="Times New Roman" w:cs="Times New Roman"/>
          <w:color w:val="000000"/>
          <w:kern w:val="0"/>
          <w:lang w:val="uk-UA" w:eastAsia="uk-UA" w:bidi="ar-SA"/>
        </w:rPr>
      </w:pPr>
    </w:p>
    <w:p w14:paraId="732759C3" w14:textId="77777777" w:rsidR="00B83227" w:rsidRPr="00F62DA2" w:rsidRDefault="00B83227" w:rsidP="00B83227">
      <w:pPr>
        <w:spacing w:line="100" w:lineRule="atLeast"/>
        <w:jc w:val="right"/>
        <w:rPr>
          <w:rFonts w:eastAsia="Times New Roman" w:cs="Times New Roman"/>
          <w:i/>
          <w:iCs/>
          <w:color w:val="000000"/>
          <w:kern w:val="0"/>
          <w:lang w:val="uk-UA" w:eastAsia="uk-UA" w:bidi="ar-SA"/>
        </w:rPr>
      </w:pPr>
      <w:r w:rsidRPr="00F62DA2">
        <w:rPr>
          <w:rFonts w:eastAsia="Times New Roman" w:cs="Times New Roman"/>
          <w:i/>
          <w:iCs/>
          <w:color w:val="000000"/>
          <w:kern w:val="0"/>
          <w:lang w:val="uk-UA" w:eastAsia="uk-UA" w:bidi="ar-SA"/>
        </w:rPr>
        <w:t>(Додаток викладено у новій редакції відповідно до</w:t>
      </w:r>
    </w:p>
    <w:p w14:paraId="24979EF1" w14:textId="49DFF4BD" w:rsidR="00B83227" w:rsidRPr="00F62DA2" w:rsidRDefault="00F62DA2" w:rsidP="00B83227">
      <w:pPr>
        <w:spacing w:line="100" w:lineRule="atLeast"/>
        <w:jc w:val="right"/>
        <w:rPr>
          <w:rStyle w:val="a4"/>
          <w:rFonts w:cs="Times New Roman"/>
          <w:i/>
          <w:u w:val="none"/>
          <w:lang w:val="uk-UA"/>
        </w:rPr>
      </w:pPr>
      <w:hyperlink r:id="rId17" w:history="1">
        <w:r w:rsidRPr="00F62DA2">
          <w:rPr>
            <w:rStyle w:val="a4"/>
            <w:rFonts w:cs="Times New Roman"/>
            <w:i/>
            <w:u w:val="none"/>
            <w:lang w:val="uk-UA"/>
          </w:rPr>
          <w:t>рішення</w:t>
        </w:r>
        <w:r w:rsidRPr="00F62DA2">
          <w:rPr>
            <w:rStyle w:val="a4"/>
            <w:rFonts w:cs="Times New Roman"/>
            <w:i/>
            <w:u w:val="none"/>
            <w:lang w:val="uk-UA"/>
          </w:rPr>
          <w:t xml:space="preserve"> </w:t>
        </w:r>
        <w:r w:rsidRPr="00F62DA2">
          <w:rPr>
            <w:rStyle w:val="a4"/>
            <w:rFonts w:cs="Times New Roman"/>
            <w:i/>
            <w:u w:val="none"/>
            <w:lang w:val="uk-UA"/>
          </w:rPr>
          <w:t>45-ї сесії міської ради від 17.10.2024 №30</w:t>
        </w:r>
      </w:hyperlink>
      <w:r w:rsidRPr="00F62DA2">
        <w:rPr>
          <w:rStyle w:val="a4"/>
          <w:i/>
          <w:color w:val="auto"/>
          <w:u w:val="none"/>
          <w:lang w:val="uk-UA"/>
        </w:rPr>
        <w:t>)</w:t>
      </w:r>
    </w:p>
    <w:sectPr w:rsidR="00B83227" w:rsidRPr="00F62DA2" w:rsidSect="0022169D">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OpenSymbol, 'Arial Unicode MS'">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OpenSymbol"/>
        <w:sz w:val="24"/>
        <w:szCs w:val="24"/>
      </w:rPr>
    </w:lvl>
    <w:lvl w:ilvl="1">
      <w:start w:val="1"/>
      <w:numFmt w:val="bullet"/>
      <w:lvlText w:val=""/>
      <w:lvlJc w:val="left"/>
      <w:pPr>
        <w:tabs>
          <w:tab w:val="num" w:pos="0"/>
        </w:tabs>
        <w:ind w:left="2160" w:hanging="360"/>
      </w:pPr>
      <w:rPr>
        <w:rFonts w:ascii="Symbol" w:hAnsi="Symbol" w:cs="Symbol"/>
        <w:lang w:val="uk-UA"/>
      </w:rPr>
    </w:lvl>
    <w:lvl w:ilvl="2">
      <w:start w:val="1"/>
      <w:numFmt w:val="decimal"/>
      <w:lvlText w:val="%1.%2.%3."/>
      <w:lvlJc w:val="left"/>
      <w:pPr>
        <w:tabs>
          <w:tab w:val="num" w:pos="0"/>
        </w:tabs>
        <w:ind w:left="2880" w:hanging="360"/>
      </w:p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11A24C7"/>
    <w:multiLevelType w:val="multilevel"/>
    <w:tmpl w:val="571C44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28A4B37"/>
    <w:multiLevelType w:val="multilevel"/>
    <w:tmpl w:val="6EB2185A"/>
    <w:styleLink w:val="WW8Num31"/>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2CAC7330"/>
    <w:multiLevelType w:val="hybridMultilevel"/>
    <w:tmpl w:val="90E63A1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CEE73E1"/>
    <w:multiLevelType w:val="multilevel"/>
    <w:tmpl w:val="9B1E37CA"/>
    <w:styleLink w:val="WW8Num3"/>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F549A6"/>
    <w:multiLevelType w:val="multilevel"/>
    <w:tmpl w:val="5BF8C26A"/>
    <w:styleLink w:val="WW8Num4"/>
    <w:lvl w:ilvl="0">
      <w:numFmt w:val="bullet"/>
      <w:lvlText w:val=""/>
      <w:lvlJc w:val="left"/>
      <w:pPr>
        <w:ind w:left="720" w:hanging="360"/>
      </w:pPr>
      <w:rPr>
        <w:rFonts w:ascii="Symbol" w:eastAsia="Calibri"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Calibri"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Calibri"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1" w15:restartNumberingAfterBreak="0">
    <w:nsid w:val="3DC97B3B"/>
    <w:multiLevelType w:val="multilevel"/>
    <w:tmpl w:val="CA8015D8"/>
    <w:styleLink w:val="WW8Num1"/>
    <w:lvl w:ilvl="0">
      <w:numFmt w:val="bullet"/>
      <w:lvlText w:val=""/>
      <w:lvlJc w:val="left"/>
      <w:pPr>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143C08"/>
    <w:multiLevelType w:val="hybridMultilevel"/>
    <w:tmpl w:val="436A9F4E"/>
    <w:lvl w:ilvl="0" w:tplc="35E87678">
      <w:start w:val="2"/>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B0472D0"/>
    <w:multiLevelType w:val="hybridMultilevel"/>
    <w:tmpl w:val="BCE89E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6F801BC"/>
    <w:multiLevelType w:val="multilevel"/>
    <w:tmpl w:val="57A61776"/>
    <w:styleLink w:val="WW8Num6"/>
    <w:lvl w:ilvl="0">
      <w:numFmt w:val="bullet"/>
      <w:lvlText w:val=""/>
      <w:lvlJc w:val="left"/>
      <w:pPr>
        <w:ind w:left="720" w:hanging="360"/>
      </w:pPr>
      <w:rPr>
        <w:rFonts w:ascii="Symbol" w:eastAsia="SimSun, 宋体"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SimSun, 宋体"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SimSun, 宋体"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15:restartNumberingAfterBreak="0">
    <w:nsid w:val="6942439D"/>
    <w:multiLevelType w:val="multilevel"/>
    <w:tmpl w:val="2714A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8093AEB"/>
    <w:multiLevelType w:val="hybridMultilevel"/>
    <w:tmpl w:val="264C91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79D41DBB"/>
    <w:multiLevelType w:val="multilevel"/>
    <w:tmpl w:val="768C481E"/>
    <w:styleLink w:val="WW8Num5"/>
    <w:lvl w:ilvl="0">
      <w:numFmt w:val="bullet"/>
      <w:lvlText w:val=""/>
      <w:lvlJc w:val="left"/>
      <w:pPr>
        <w:ind w:left="1440" w:hanging="360"/>
      </w:pPr>
      <w:rPr>
        <w:rFonts w:ascii="Symbol" w:eastAsia="SimSun, 宋体"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SimSun, 宋体"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SimSun, 宋体"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7DA32175"/>
    <w:multiLevelType w:val="multilevel"/>
    <w:tmpl w:val="9558BFC8"/>
    <w:styleLink w:val="WW8Num2"/>
    <w:lvl w:ilvl="0">
      <w:numFmt w:val="bullet"/>
      <w:lvlText w:val=""/>
      <w:lvlJc w:val="left"/>
      <w:pPr>
        <w:ind w:left="1440" w:hanging="360"/>
      </w:pPr>
      <w:rPr>
        <w:rFonts w:ascii="Symbol" w:hAnsi="Symbol" w:cs="OpenSymbol, 'Arial Unicode MS'"/>
        <w:sz w:val="24"/>
        <w:szCs w:val="24"/>
      </w:rPr>
    </w:lvl>
    <w:lvl w:ilvl="1">
      <w:numFmt w:val="bullet"/>
      <w:lvlText w:val=""/>
      <w:lvlJc w:val="left"/>
      <w:pPr>
        <w:ind w:left="2160" w:hanging="360"/>
      </w:pPr>
      <w:rPr>
        <w:rFonts w:ascii="Symbol" w:hAnsi="Symbol" w:cs="Symbol"/>
        <w:lang w:val="uk-UA"/>
      </w:rPr>
    </w:lvl>
    <w:lvl w:ilvl="2">
      <w:start w:val="1"/>
      <w:numFmt w:val="decimal"/>
      <w:lvlText w:val="%1.%2.%3."/>
      <w:lvlJc w:val="left"/>
      <w:pPr>
        <w:ind w:left="2880" w:hanging="360"/>
      </w:p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abstractNumId w:val="9"/>
  </w:num>
  <w:num w:numId="2">
    <w:abstractNumId w:val="11"/>
  </w:num>
  <w:num w:numId="3">
    <w:abstractNumId w:val="14"/>
  </w:num>
  <w:num w:numId="4">
    <w:abstractNumId w:val="10"/>
  </w:num>
  <w:num w:numId="5">
    <w:abstractNumId w:val="18"/>
  </w:num>
  <w:num w:numId="6">
    <w:abstractNumId w:val="7"/>
  </w:num>
  <w:num w:numId="7">
    <w:abstractNumId w:val="17"/>
  </w:num>
  <w:num w:numId="8">
    <w:abstractNumId w:val="7"/>
    <w:lvlOverride w:ilvl="0">
      <w:startOverride w:val="1"/>
    </w:lvlOverride>
  </w:num>
  <w:num w:numId="9">
    <w:abstractNumId w:val="1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5"/>
  </w:num>
  <w:num w:numId="17">
    <w:abstractNumId w:val="6"/>
  </w:num>
  <w:num w:numId="18">
    <w:abstractNumId w:val="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77"/>
    <w:rsid w:val="00042FA7"/>
    <w:rsid w:val="000C3ADD"/>
    <w:rsid w:val="000C4CD4"/>
    <w:rsid w:val="001076D5"/>
    <w:rsid w:val="001301BF"/>
    <w:rsid w:val="001503AC"/>
    <w:rsid w:val="00160C70"/>
    <w:rsid w:val="001B5DE3"/>
    <w:rsid w:val="0021646C"/>
    <w:rsid w:val="0022169D"/>
    <w:rsid w:val="00292107"/>
    <w:rsid w:val="003B6E17"/>
    <w:rsid w:val="005E1994"/>
    <w:rsid w:val="00782494"/>
    <w:rsid w:val="007A15AD"/>
    <w:rsid w:val="007C2928"/>
    <w:rsid w:val="007D7377"/>
    <w:rsid w:val="00827EE6"/>
    <w:rsid w:val="00903E57"/>
    <w:rsid w:val="00B433C8"/>
    <w:rsid w:val="00B502B6"/>
    <w:rsid w:val="00B83227"/>
    <w:rsid w:val="00B96603"/>
    <w:rsid w:val="00BD0DEA"/>
    <w:rsid w:val="00BD7FEF"/>
    <w:rsid w:val="00BF2EB5"/>
    <w:rsid w:val="00C979B1"/>
    <w:rsid w:val="00D91CD2"/>
    <w:rsid w:val="00D979A5"/>
    <w:rsid w:val="00E1760D"/>
    <w:rsid w:val="00E77A63"/>
    <w:rsid w:val="00EE5F4B"/>
    <w:rsid w:val="00EE612A"/>
    <w:rsid w:val="00F62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9E70817"/>
  <w15:chartTrackingRefBased/>
  <w15:docId w15:val="{6FF5877D-9075-4385-8659-F85BE321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7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1">
    <w:name w:val="heading 1"/>
    <w:basedOn w:val="a"/>
    <w:next w:val="a"/>
    <w:link w:val="10"/>
    <w:uiPriority w:val="9"/>
    <w:qFormat/>
    <w:rsid w:val="00F62DA2"/>
    <w:pPr>
      <w:keepNext/>
      <w:keepLines/>
      <w:autoSpaceDN/>
      <w:spacing w:before="360" w:after="80" w:line="100" w:lineRule="atLeast"/>
      <w:outlineLvl w:val="0"/>
    </w:pPr>
    <w:rPr>
      <w:rFonts w:asciiTheme="majorHAnsi" w:eastAsiaTheme="majorEastAsia" w:hAnsiTheme="majorHAnsi" w:cstheme="majorBidi"/>
      <w:color w:val="2E74B5" w:themeColor="accent1" w:themeShade="BF"/>
      <w:kern w:val="2"/>
      <w:sz w:val="40"/>
      <w:szCs w:val="40"/>
      <w:lang w:val="uk-UA"/>
    </w:rPr>
  </w:style>
  <w:style w:type="paragraph" w:styleId="2">
    <w:name w:val="heading 2"/>
    <w:basedOn w:val="a"/>
    <w:next w:val="a"/>
    <w:link w:val="20"/>
    <w:uiPriority w:val="9"/>
    <w:semiHidden/>
    <w:unhideWhenUsed/>
    <w:qFormat/>
    <w:rsid w:val="00F62DA2"/>
    <w:pPr>
      <w:keepNext/>
      <w:keepLines/>
      <w:autoSpaceDN/>
      <w:spacing w:before="160" w:after="80" w:line="100" w:lineRule="atLeast"/>
      <w:outlineLvl w:val="1"/>
    </w:pPr>
    <w:rPr>
      <w:rFonts w:asciiTheme="majorHAnsi" w:eastAsiaTheme="majorEastAsia" w:hAnsiTheme="majorHAnsi" w:cstheme="majorBidi"/>
      <w:color w:val="2E74B5" w:themeColor="accent1" w:themeShade="BF"/>
      <w:kern w:val="2"/>
      <w:sz w:val="32"/>
      <w:szCs w:val="32"/>
      <w:lang w:val="uk-UA"/>
    </w:rPr>
  </w:style>
  <w:style w:type="paragraph" w:styleId="3">
    <w:name w:val="heading 3"/>
    <w:basedOn w:val="a"/>
    <w:next w:val="a"/>
    <w:link w:val="30"/>
    <w:uiPriority w:val="9"/>
    <w:semiHidden/>
    <w:unhideWhenUsed/>
    <w:qFormat/>
    <w:rsid w:val="00F62DA2"/>
    <w:pPr>
      <w:keepNext/>
      <w:keepLines/>
      <w:autoSpaceDN/>
      <w:spacing w:before="160" w:after="80" w:line="100" w:lineRule="atLeast"/>
      <w:outlineLvl w:val="2"/>
    </w:pPr>
    <w:rPr>
      <w:rFonts w:ascii="Liberation Serif" w:eastAsiaTheme="majorEastAsia" w:hAnsi="Liberation Serif" w:cstheme="majorBidi"/>
      <w:color w:val="2E74B5" w:themeColor="accent1" w:themeShade="BF"/>
      <w:kern w:val="2"/>
      <w:sz w:val="28"/>
      <w:szCs w:val="28"/>
      <w:lang w:val="uk-UA"/>
    </w:rPr>
  </w:style>
  <w:style w:type="paragraph" w:styleId="4">
    <w:name w:val="heading 4"/>
    <w:basedOn w:val="a"/>
    <w:next w:val="a"/>
    <w:link w:val="40"/>
    <w:uiPriority w:val="9"/>
    <w:semiHidden/>
    <w:unhideWhenUsed/>
    <w:qFormat/>
    <w:rsid w:val="00F62DA2"/>
    <w:pPr>
      <w:keepNext/>
      <w:keepLines/>
      <w:autoSpaceDN/>
      <w:spacing w:before="80" w:after="40" w:line="100" w:lineRule="atLeast"/>
      <w:outlineLvl w:val="3"/>
    </w:pPr>
    <w:rPr>
      <w:rFonts w:ascii="Liberation Serif" w:eastAsiaTheme="majorEastAsia" w:hAnsi="Liberation Serif" w:cstheme="majorBidi"/>
      <w:i/>
      <w:iCs/>
      <w:color w:val="2E74B5" w:themeColor="accent1" w:themeShade="BF"/>
      <w:kern w:val="2"/>
      <w:lang w:val="uk-UA"/>
    </w:rPr>
  </w:style>
  <w:style w:type="paragraph" w:styleId="5">
    <w:name w:val="heading 5"/>
    <w:basedOn w:val="a"/>
    <w:next w:val="a"/>
    <w:link w:val="50"/>
    <w:uiPriority w:val="9"/>
    <w:semiHidden/>
    <w:unhideWhenUsed/>
    <w:qFormat/>
    <w:rsid w:val="00F62DA2"/>
    <w:pPr>
      <w:keepNext/>
      <w:keepLines/>
      <w:autoSpaceDN/>
      <w:spacing w:before="80" w:after="40" w:line="100" w:lineRule="atLeast"/>
      <w:outlineLvl w:val="4"/>
    </w:pPr>
    <w:rPr>
      <w:rFonts w:ascii="Liberation Serif" w:eastAsiaTheme="majorEastAsia" w:hAnsi="Liberation Serif" w:cstheme="majorBidi"/>
      <w:color w:val="2E74B5" w:themeColor="accent1" w:themeShade="BF"/>
      <w:kern w:val="2"/>
      <w:lang w:val="uk-UA"/>
    </w:rPr>
  </w:style>
  <w:style w:type="paragraph" w:styleId="6">
    <w:name w:val="heading 6"/>
    <w:basedOn w:val="a"/>
    <w:next w:val="a"/>
    <w:link w:val="60"/>
    <w:uiPriority w:val="9"/>
    <w:semiHidden/>
    <w:unhideWhenUsed/>
    <w:qFormat/>
    <w:rsid w:val="00F62DA2"/>
    <w:pPr>
      <w:keepNext/>
      <w:keepLines/>
      <w:autoSpaceDN/>
      <w:spacing w:before="40" w:line="100" w:lineRule="atLeast"/>
      <w:outlineLvl w:val="5"/>
    </w:pPr>
    <w:rPr>
      <w:rFonts w:ascii="Liberation Serif" w:eastAsiaTheme="majorEastAsia" w:hAnsi="Liberation Serif" w:cstheme="majorBidi"/>
      <w:i/>
      <w:iCs/>
      <w:color w:val="595959" w:themeColor="text1" w:themeTint="A6"/>
      <w:kern w:val="2"/>
      <w:lang w:val="uk-UA"/>
    </w:rPr>
  </w:style>
  <w:style w:type="paragraph" w:styleId="7">
    <w:name w:val="heading 7"/>
    <w:basedOn w:val="a"/>
    <w:next w:val="a"/>
    <w:link w:val="70"/>
    <w:uiPriority w:val="9"/>
    <w:semiHidden/>
    <w:unhideWhenUsed/>
    <w:qFormat/>
    <w:rsid w:val="00F62DA2"/>
    <w:pPr>
      <w:keepNext/>
      <w:keepLines/>
      <w:autoSpaceDN/>
      <w:spacing w:before="40" w:line="100" w:lineRule="atLeast"/>
      <w:outlineLvl w:val="6"/>
    </w:pPr>
    <w:rPr>
      <w:rFonts w:ascii="Liberation Serif" w:eastAsiaTheme="majorEastAsia" w:hAnsi="Liberation Serif" w:cstheme="majorBidi"/>
      <w:color w:val="595959" w:themeColor="text1" w:themeTint="A6"/>
      <w:kern w:val="2"/>
      <w:lang w:val="uk-UA"/>
    </w:rPr>
  </w:style>
  <w:style w:type="paragraph" w:styleId="8">
    <w:name w:val="heading 8"/>
    <w:basedOn w:val="a"/>
    <w:next w:val="a"/>
    <w:link w:val="80"/>
    <w:uiPriority w:val="9"/>
    <w:semiHidden/>
    <w:unhideWhenUsed/>
    <w:qFormat/>
    <w:rsid w:val="00F62DA2"/>
    <w:pPr>
      <w:keepNext/>
      <w:keepLines/>
      <w:autoSpaceDN/>
      <w:spacing w:line="100" w:lineRule="atLeast"/>
      <w:outlineLvl w:val="7"/>
    </w:pPr>
    <w:rPr>
      <w:rFonts w:ascii="Liberation Serif" w:eastAsiaTheme="majorEastAsia" w:hAnsi="Liberation Serif" w:cstheme="majorBidi"/>
      <w:i/>
      <w:iCs/>
      <w:color w:val="272727" w:themeColor="text1" w:themeTint="D8"/>
      <w:kern w:val="2"/>
      <w:lang w:val="uk-UA"/>
    </w:rPr>
  </w:style>
  <w:style w:type="paragraph" w:styleId="9">
    <w:name w:val="heading 9"/>
    <w:basedOn w:val="a"/>
    <w:next w:val="a"/>
    <w:link w:val="90"/>
    <w:uiPriority w:val="9"/>
    <w:semiHidden/>
    <w:unhideWhenUsed/>
    <w:qFormat/>
    <w:rsid w:val="00F62DA2"/>
    <w:pPr>
      <w:keepNext/>
      <w:keepLines/>
      <w:autoSpaceDN/>
      <w:spacing w:line="100" w:lineRule="atLeast"/>
      <w:outlineLvl w:val="8"/>
    </w:pPr>
    <w:rPr>
      <w:rFonts w:ascii="Liberation Serif" w:eastAsiaTheme="majorEastAsia" w:hAnsi="Liberation Serif" w:cstheme="majorBidi"/>
      <w:color w:val="272727" w:themeColor="text1" w:themeTint="D8"/>
      <w:kern w:val="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737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3">
    <w:name w:val="List Paragraph"/>
    <w:basedOn w:val="a"/>
    <w:qFormat/>
    <w:rsid w:val="007D7377"/>
    <w:pPr>
      <w:ind w:left="720"/>
      <w:contextualSpacing/>
    </w:pPr>
    <w:rPr>
      <w:szCs w:val="21"/>
    </w:rPr>
  </w:style>
  <w:style w:type="numbering" w:customStyle="1" w:styleId="WW8Num3">
    <w:name w:val="WW8Num3"/>
    <w:basedOn w:val="a2"/>
    <w:rsid w:val="00B433C8"/>
    <w:pPr>
      <w:numPr>
        <w:numId w:val="1"/>
      </w:numPr>
    </w:pPr>
  </w:style>
  <w:style w:type="paragraph" w:customStyle="1" w:styleId="rvps2">
    <w:name w:val="rvps2"/>
    <w:basedOn w:val="a"/>
    <w:rsid w:val="00827EE6"/>
    <w:pPr>
      <w:spacing w:before="280" w:after="280"/>
    </w:pPr>
  </w:style>
  <w:style w:type="character" w:styleId="a4">
    <w:name w:val="Hyperlink"/>
    <w:basedOn w:val="a0"/>
    <w:uiPriority w:val="99"/>
    <w:unhideWhenUsed/>
    <w:rsid w:val="00042FA7"/>
    <w:rPr>
      <w:color w:val="0000FF"/>
      <w:u w:val="single"/>
    </w:rPr>
  </w:style>
  <w:style w:type="character" w:styleId="a5">
    <w:name w:val="FollowedHyperlink"/>
    <w:basedOn w:val="a0"/>
    <w:uiPriority w:val="99"/>
    <w:semiHidden/>
    <w:unhideWhenUsed/>
    <w:rsid w:val="00042FA7"/>
    <w:rPr>
      <w:color w:val="800080"/>
      <w:u w:val="single"/>
    </w:rPr>
  </w:style>
  <w:style w:type="paragraph" w:customStyle="1" w:styleId="font5">
    <w:name w:val="font5"/>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font6">
    <w:name w:val="font6"/>
    <w:basedOn w:val="a"/>
    <w:rsid w:val="00042FA7"/>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font7">
    <w:name w:val="font7"/>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sz w:val="36"/>
      <w:szCs w:val="36"/>
      <w:lang w:val="uk-UA" w:eastAsia="uk-UA" w:bidi="ar-SA"/>
    </w:rPr>
  </w:style>
  <w:style w:type="paragraph" w:customStyle="1" w:styleId="font8">
    <w:name w:val="font8"/>
    <w:basedOn w:val="a"/>
    <w:rsid w:val="00042FA7"/>
    <w:pPr>
      <w:widowControl/>
      <w:suppressAutoHyphens w:val="0"/>
      <w:autoSpaceDN/>
      <w:spacing w:before="100" w:beforeAutospacing="1" w:after="100" w:afterAutospacing="1"/>
      <w:textAlignment w:val="auto"/>
    </w:pPr>
    <w:rPr>
      <w:rFonts w:eastAsia="Times New Roman" w:cs="Times New Roman"/>
      <w:kern w:val="0"/>
      <w:sz w:val="36"/>
      <w:szCs w:val="36"/>
      <w:lang w:val="uk-UA" w:eastAsia="uk-UA" w:bidi="ar-SA"/>
    </w:rPr>
  </w:style>
  <w:style w:type="paragraph" w:customStyle="1" w:styleId="xl82">
    <w:name w:val="xl82"/>
    <w:basedOn w:val="a"/>
    <w:rsid w:val="00042FA7"/>
    <w:pPr>
      <w:widowControl/>
      <w:suppressAutoHyphens w:val="0"/>
      <w:autoSpaceDN/>
      <w:spacing w:before="100" w:beforeAutospacing="1" w:after="100" w:afterAutospacing="1"/>
      <w:textAlignment w:val="auto"/>
    </w:pPr>
    <w:rPr>
      <w:rFonts w:ascii="Calibri" w:eastAsia="Times New Roman" w:hAnsi="Calibri" w:cs="Calibri"/>
      <w:color w:val="000000"/>
      <w:kern w:val="0"/>
      <w:sz w:val="22"/>
      <w:szCs w:val="22"/>
      <w:lang w:val="uk-UA" w:eastAsia="uk-UA" w:bidi="ar-SA"/>
    </w:rPr>
  </w:style>
  <w:style w:type="paragraph" w:customStyle="1" w:styleId="xl83">
    <w:name w:val="xl83"/>
    <w:basedOn w:val="a"/>
    <w:rsid w:val="00042FA7"/>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4">
    <w:name w:val="xl84"/>
    <w:basedOn w:val="a"/>
    <w:rsid w:val="00042FA7"/>
    <w:pPr>
      <w:widowControl/>
      <w:suppressAutoHyphens w:val="0"/>
      <w:autoSpaceDN/>
      <w:spacing w:before="100" w:beforeAutospacing="1" w:after="100" w:afterAutospacing="1"/>
      <w:textAlignment w:val="center"/>
    </w:pPr>
    <w:rPr>
      <w:rFonts w:ascii="Calibri" w:eastAsia="Times New Roman" w:hAnsi="Calibri" w:cs="Calibri"/>
      <w:color w:val="000000"/>
      <w:kern w:val="0"/>
      <w:sz w:val="22"/>
      <w:szCs w:val="22"/>
      <w:lang w:val="uk-UA" w:eastAsia="uk-UA" w:bidi="ar-SA"/>
    </w:rPr>
  </w:style>
  <w:style w:type="paragraph" w:customStyle="1" w:styleId="xl85">
    <w:name w:val="xl85"/>
    <w:basedOn w:val="a"/>
    <w:rsid w:val="00042FA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86">
    <w:name w:val="xl86"/>
    <w:basedOn w:val="a"/>
    <w:rsid w:val="00042FA7"/>
    <w:pPr>
      <w:widowControl/>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87">
    <w:name w:val="xl8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88">
    <w:name w:val="xl88"/>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89">
    <w:name w:val="xl89"/>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90">
    <w:name w:val="xl90"/>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1">
    <w:name w:val="xl91"/>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92">
    <w:name w:val="xl92"/>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3">
    <w:name w:val="xl93"/>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4">
    <w:name w:val="xl94"/>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5">
    <w:name w:val="xl95"/>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6">
    <w:name w:val="xl9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7">
    <w:name w:val="xl9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98">
    <w:name w:val="xl98"/>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99">
    <w:name w:val="xl99"/>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0">
    <w:name w:val="xl100"/>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1">
    <w:name w:val="xl101"/>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02">
    <w:name w:val="xl102"/>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3">
    <w:name w:val="xl103"/>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4">
    <w:name w:val="xl104"/>
    <w:basedOn w:val="a"/>
    <w:rsid w:val="00042FA7"/>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05">
    <w:name w:val="xl105"/>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6">
    <w:name w:val="xl106"/>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7">
    <w:name w:val="xl107"/>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8">
    <w:name w:val="xl108"/>
    <w:basedOn w:val="a"/>
    <w:rsid w:val="00042FA7"/>
    <w:pPr>
      <w:widowControl/>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09">
    <w:name w:val="xl109"/>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0">
    <w:name w:val="xl110"/>
    <w:basedOn w:val="a"/>
    <w:rsid w:val="00042FA7"/>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11">
    <w:name w:val="xl111"/>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2">
    <w:name w:val="xl112"/>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3">
    <w:name w:val="xl113"/>
    <w:basedOn w:val="a"/>
    <w:rsid w:val="00042FA7"/>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4">
    <w:name w:val="xl114"/>
    <w:basedOn w:val="a"/>
    <w:rsid w:val="00042FA7"/>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5">
    <w:name w:val="xl115"/>
    <w:basedOn w:val="a"/>
    <w:rsid w:val="00042FA7"/>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6">
    <w:name w:val="xl11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7">
    <w:name w:val="xl117"/>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18">
    <w:name w:val="xl118"/>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22"/>
      <w:szCs w:val="22"/>
      <w:lang w:val="uk-UA" w:eastAsia="uk-UA" w:bidi="ar-SA"/>
    </w:rPr>
  </w:style>
  <w:style w:type="paragraph" w:customStyle="1" w:styleId="xl119">
    <w:name w:val="xl119"/>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0">
    <w:name w:val="xl120"/>
    <w:basedOn w:val="a"/>
    <w:rsid w:val="00042FA7"/>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1">
    <w:name w:val="xl121"/>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2">
    <w:name w:val="xl122"/>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3">
    <w:name w:val="xl123"/>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4">
    <w:name w:val="xl124"/>
    <w:basedOn w:val="a"/>
    <w:rsid w:val="00042FA7"/>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5">
    <w:name w:val="xl12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6">
    <w:name w:val="xl126"/>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27">
    <w:name w:val="xl127"/>
    <w:basedOn w:val="a"/>
    <w:rsid w:val="00042FA7"/>
    <w:pPr>
      <w:widowControl/>
      <w:pBdr>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8">
    <w:name w:val="xl128"/>
    <w:basedOn w:val="a"/>
    <w:rsid w:val="00042FA7"/>
    <w:pPr>
      <w:widowControl/>
      <w:pBdr>
        <w:top w:val="single" w:sz="8" w:space="0" w:color="000000"/>
        <w:left w:val="single" w:sz="8" w:space="0" w:color="000000"/>
        <w:bottom w:val="single" w:sz="8" w:space="0" w:color="000000"/>
        <w:right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29">
    <w:name w:val="xl129"/>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0">
    <w:name w:val="xl130"/>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1">
    <w:name w:val="xl131"/>
    <w:basedOn w:val="a"/>
    <w:rsid w:val="00042FA7"/>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132">
    <w:name w:val="xl132"/>
    <w:basedOn w:val="a"/>
    <w:rsid w:val="00042FA7"/>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3">
    <w:name w:val="xl133"/>
    <w:basedOn w:val="a"/>
    <w:rsid w:val="00042FA7"/>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4">
    <w:name w:val="xl134"/>
    <w:basedOn w:val="a"/>
    <w:rsid w:val="00042FA7"/>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5">
    <w:name w:val="xl135"/>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36">
    <w:name w:val="xl136"/>
    <w:basedOn w:val="a"/>
    <w:rsid w:val="00042FA7"/>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7">
    <w:name w:val="xl137"/>
    <w:basedOn w:val="a"/>
    <w:rsid w:val="00042FA7"/>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38">
    <w:name w:val="xl138"/>
    <w:basedOn w:val="a"/>
    <w:rsid w:val="00042FA7"/>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39">
    <w:name w:val="xl139"/>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0">
    <w:name w:val="xl140"/>
    <w:basedOn w:val="a"/>
    <w:rsid w:val="00042FA7"/>
    <w:pPr>
      <w:widowControl/>
      <w:pBdr>
        <w:top w:val="single" w:sz="8" w:space="0" w:color="auto"/>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1">
    <w:name w:val="xl141"/>
    <w:basedOn w:val="a"/>
    <w:rsid w:val="00042FA7"/>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2">
    <w:name w:val="xl142"/>
    <w:basedOn w:val="a"/>
    <w:rsid w:val="00042FA7"/>
    <w:pPr>
      <w:widowControl/>
      <w:pBdr>
        <w:top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3">
    <w:name w:val="xl143"/>
    <w:basedOn w:val="a"/>
    <w:rsid w:val="00042FA7"/>
    <w:pPr>
      <w:widowControl/>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4">
    <w:name w:val="xl144"/>
    <w:basedOn w:val="a"/>
    <w:rsid w:val="00042FA7"/>
    <w:pPr>
      <w:widowControl/>
      <w:pBdr>
        <w:top w:val="single" w:sz="8" w:space="0" w:color="auto"/>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5">
    <w:name w:val="xl145"/>
    <w:basedOn w:val="a"/>
    <w:rsid w:val="00042FA7"/>
    <w:pPr>
      <w:widowControl/>
      <w:pBdr>
        <w:top w:val="single" w:sz="8" w:space="0" w:color="000000"/>
        <w:left w:val="single" w:sz="8" w:space="0" w:color="000000"/>
        <w:bottom w:val="single" w:sz="8"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6">
    <w:name w:val="xl146"/>
    <w:basedOn w:val="a"/>
    <w:rsid w:val="00042FA7"/>
    <w:pPr>
      <w:widowControl/>
      <w:pBdr>
        <w:top w:val="single" w:sz="8" w:space="0" w:color="000000"/>
        <w:left w:val="single" w:sz="8" w:space="0" w:color="000000"/>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47">
    <w:name w:val="xl147"/>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8">
    <w:name w:val="xl148"/>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49">
    <w:name w:val="xl149"/>
    <w:basedOn w:val="a"/>
    <w:rsid w:val="00042FA7"/>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0">
    <w:name w:val="xl150"/>
    <w:basedOn w:val="a"/>
    <w:rsid w:val="00042FA7"/>
    <w:pPr>
      <w:widowControl/>
      <w:pBdr>
        <w:top w:val="single" w:sz="8" w:space="0" w:color="000000"/>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1">
    <w:name w:val="xl151"/>
    <w:basedOn w:val="a"/>
    <w:rsid w:val="00042FA7"/>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52">
    <w:name w:val="xl152"/>
    <w:basedOn w:val="a"/>
    <w:rsid w:val="00042FA7"/>
    <w:pPr>
      <w:widowControl/>
      <w:pBdr>
        <w:top w:val="single" w:sz="4" w:space="0" w:color="auto"/>
        <w:lef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3">
    <w:name w:val="xl153"/>
    <w:basedOn w:val="a"/>
    <w:rsid w:val="00042FA7"/>
    <w:pPr>
      <w:widowControl/>
      <w:pBdr>
        <w:top w:val="single" w:sz="4"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4">
    <w:name w:val="xl154"/>
    <w:basedOn w:val="a"/>
    <w:rsid w:val="00042FA7"/>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55">
    <w:name w:val="xl15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6">
    <w:name w:val="xl156"/>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7">
    <w:name w:val="xl157"/>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58">
    <w:name w:val="xl158"/>
    <w:basedOn w:val="a"/>
    <w:rsid w:val="00042FA7"/>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59">
    <w:name w:val="xl159"/>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0">
    <w:name w:val="xl160"/>
    <w:basedOn w:val="a"/>
    <w:rsid w:val="00042FA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1">
    <w:name w:val="xl161"/>
    <w:basedOn w:val="a"/>
    <w:rsid w:val="00042FA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sz w:val="36"/>
      <w:szCs w:val="36"/>
      <w:lang w:val="uk-UA" w:eastAsia="uk-UA" w:bidi="ar-SA"/>
    </w:rPr>
  </w:style>
  <w:style w:type="paragraph" w:customStyle="1" w:styleId="xl162">
    <w:name w:val="xl162"/>
    <w:basedOn w:val="a"/>
    <w:rsid w:val="00042FA7"/>
    <w:pPr>
      <w:widowControl/>
      <w:pBdr>
        <w:lef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63">
    <w:name w:val="xl163"/>
    <w:basedOn w:val="a"/>
    <w:rsid w:val="00042FA7"/>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4">
    <w:name w:val="xl164"/>
    <w:basedOn w:val="a"/>
    <w:rsid w:val="00042FA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65">
    <w:name w:val="xl165"/>
    <w:basedOn w:val="a"/>
    <w:rsid w:val="00042FA7"/>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6">
    <w:name w:val="xl166"/>
    <w:basedOn w:val="a"/>
    <w:rsid w:val="00042FA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67">
    <w:name w:val="xl167"/>
    <w:basedOn w:val="a"/>
    <w:rsid w:val="00042FA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68">
    <w:name w:val="xl168"/>
    <w:basedOn w:val="a"/>
    <w:rsid w:val="00042FA7"/>
    <w:pPr>
      <w:widowControl/>
      <w:pBdr>
        <w:top w:val="single" w:sz="8" w:space="0" w:color="auto"/>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69">
    <w:name w:val="xl169"/>
    <w:basedOn w:val="a"/>
    <w:rsid w:val="00042FA7"/>
    <w:pPr>
      <w:widowControl/>
      <w:pBdr>
        <w:top w:val="single" w:sz="8" w:space="0" w:color="000000"/>
        <w:left w:val="single" w:sz="8" w:space="0" w:color="auto"/>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0">
    <w:name w:val="xl170"/>
    <w:basedOn w:val="a"/>
    <w:rsid w:val="00042FA7"/>
    <w:pPr>
      <w:widowControl/>
      <w:pBdr>
        <w:top w:val="single" w:sz="8" w:space="0" w:color="000000"/>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1">
    <w:name w:val="xl171"/>
    <w:basedOn w:val="a"/>
    <w:rsid w:val="00042FA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72">
    <w:name w:val="xl172"/>
    <w:basedOn w:val="a"/>
    <w:rsid w:val="00042FA7"/>
    <w:pPr>
      <w:widowControl/>
      <w:pBdr>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character" w:customStyle="1" w:styleId="UnresolvedMention">
    <w:name w:val="Unresolved Mention"/>
    <w:basedOn w:val="a0"/>
    <w:uiPriority w:val="99"/>
    <w:semiHidden/>
    <w:unhideWhenUsed/>
    <w:rsid w:val="00160C70"/>
    <w:rPr>
      <w:color w:val="605E5C"/>
      <w:shd w:val="clear" w:color="auto" w:fill="E1DFDD"/>
    </w:rPr>
  </w:style>
  <w:style w:type="numbering" w:customStyle="1" w:styleId="11">
    <w:name w:val="Немає списку1"/>
    <w:next w:val="a2"/>
    <w:uiPriority w:val="99"/>
    <w:semiHidden/>
    <w:unhideWhenUsed/>
    <w:rsid w:val="00B83227"/>
  </w:style>
  <w:style w:type="paragraph" w:customStyle="1" w:styleId="Heading">
    <w:name w:val="Heading"/>
    <w:basedOn w:val="Standard"/>
    <w:next w:val="Textbody"/>
    <w:rsid w:val="00B83227"/>
    <w:pPr>
      <w:keepNext/>
      <w:spacing w:before="240" w:after="120"/>
    </w:pPr>
    <w:rPr>
      <w:rFonts w:ascii="Arial" w:eastAsia="Microsoft YaHei" w:hAnsi="Arial"/>
      <w:sz w:val="28"/>
      <w:szCs w:val="28"/>
    </w:rPr>
  </w:style>
  <w:style w:type="paragraph" w:customStyle="1" w:styleId="Textbody">
    <w:name w:val="Text body"/>
    <w:basedOn w:val="Standard"/>
    <w:rsid w:val="00B83227"/>
    <w:pPr>
      <w:spacing w:after="120"/>
    </w:pPr>
  </w:style>
  <w:style w:type="paragraph" w:styleId="a6">
    <w:name w:val="List"/>
    <w:basedOn w:val="Textbody"/>
    <w:rsid w:val="00B83227"/>
  </w:style>
  <w:style w:type="paragraph" w:styleId="a7">
    <w:name w:val="caption"/>
    <w:basedOn w:val="Standard"/>
    <w:rsid w:val="00B83227"/>
    <w:pPr>
      <w:suppressLineNumbers/>
      <w:spacing w:before="120" w:after="120"/>
    </w:pPr>
    <w:rPr>
      <w:i/>
      <w:iCs/>
    </w:rPr>
  </w:style>
  <w:style w:type="paragraph" w:customStyle="1" w:styleId="Index">
    <w:name w:val="Index"/>
    <w:basedOn w:val="Standard"/>
    <w:rsid w:val="00B83227"/>
    <w:pPr>
      <w:suppressLineNumbers/>
    </w:pPr>
  </w:style>
  <w:style w:type="paragraph" w:styleId="a8">
    <w:name w:val="No Spacing"/>
    <w:qFormat/>
    <w:rsid w:val="00B83227"/>
    <w:pPr>
      <w:suppressAutoHyphens/>
      <w:autoSpaceDN w:val="0"/>
      <w:spacing w:after="0" w:line="100" w:lineRule="atLeast"/>
      <w:textAlignment w:val="baseline"/>
    </w:pPr>
    <w:rPr>
      <w:rFonts w:ascii="Calibri" w:eastAsia="SimSun, 宋体" w:hAnsi="Calibri" w:cs="Tahoma"/>
      <w:kern w:val="3"/>
      <w:lang w:eastAsia="zh-CN"/>
    </w:rPr>
  </w:style>
  <w:style w:type="paragraph" w:customStyle="1" w:styleId="a9">
    <w:name w:val="Обычный (веб)"/>
    <w:basedOn w:val="Standard"/>
    <w:rsid w:val="00B83227"/>
    <w:pPr>
      <w:spacing w:before="100" w:after="100"/>
    </w:pPr>
    <w:rPr>
      <w:rFonts w:eastAsia="SimSun, 宋体"/>
    </w:rPr>
  </w:style>
  <w:style w:type="paragraph" w:customStyle="1" w:styleId="aa">
    <w:name w:val="Без интервала"/>
    <w:rsid w:val="00B83227"/>
    <w:pPr>
      <w:suppressAutoHyphens/>
      <w:autoSpaceDN w:val="0"/>
      <w:spacing w:after="0" w:line="100" w:lineRule="atLeast"/>
      <w:textAlignment w:val="baseline"/>
    </w:pPr>
    <w:rPr>
      <w:rFonts w:ascii="Calibri" w:eastAsia="Times New Roman" w:hAnsi="Calibri" w:cs="Calibri"/>
      <w:kern w:val="3"/>
      <w:lang w:val="ru-RU" w:eastAsia="zh-CN"/>
    </w:rPr>
  </w:style>
  <w:style w:type="paragraph" w:customStyle="1" w:styleId="ab">
    <w:name w:val="Абзац списка"/>
    <w:basedOn w:val="Standard"/>
    <w:rsid w:val="00B83227"/>
    <w:pPr>
      <w:suppressAutoHyphens w:val="0"/>
      <w:ind w:left="720"/>
      <w:jc w:val="both"/>
      <w:textAlignment w:val="auto"/>
    </w:pPr>
    <w:rPr>
      <w:rFonts w:eastAsia="Calibri" w:cs="Times New Roman"/>
      <w:color w:val="000000"/>
      <w:sz w:val="28"/>
      <w:szCs w:val="28"/>
      <w:lang w:eastAsia="ja-JP" w:bidi="ar-SA"/>
    </w:rPr>
  </w:style>
  <w:style w:type="paragraph" w:customStyle="1" w:styleId="TableContents">
    <w:name w:val="Table Contents"/>
    <w:basedOn w:val="Standard"/>
    <w:rsid w:val="00B83227"/>
    <w:pPr>
      <w:suppressLineNumbers/>
    </w:pPr>
  </w:style>
  <w:style w:type="character" w:customStyle="1" w:styleId="12">
    <w:name w:val="Шрифт абзацу за промовчанням1"/>
    <w:rsid w:val="00B83227"/>
  </w:style>
  <w:style w:type="character" w:customStyle="1" w:styleId="WW8Num1z0">
    <w:name w:val="WW8Num1z0"/>
    <w:rsid w:val="00B83227"/>
    <w:rPr>
      <w:rFonts w:ascii="Symbol" w:hAnsi="Symbol" w:cs="Symbol"/>
      <w:strike w:val="0"/>
      <w:dstrike w:val="0"/>
      <w:outline w:val="0"/>
      <w:color w:val="000000"/>
      <w:spacing w:val="-3"/>
      <w:position w:val="0"/>
      <w:sz w:val="24"/>
      <w:szCs w:val="24"/>
      <w:vertAlign w:val="baseline"/>
      <w:em w:val="none"/>
      <w:lang w:val="uk-UA" w:eastAsia="zh-CN" w:bidi="ar-SA"/>
    </w:rPr>
  </w:style>
  <w:style w:type="character" w:customStyle="1" w:styleId="WW8Num1z1">
    <w:name w:val="WW8Num1z1"/>
    <w:rsid w:val="00B83227"/>
  </w:style>
  <w:style w:type="character" w:customStyle="1" w:styleId="WW8Num1z2">
    <w:name w:val="WW8Num1z2"/>
    <w:rsid w:val="00B83227"/>
  </w:style>
  <w:style w:type="character" w:customStyle="1" w:styleId="WW8Num1z3">
    <w:name w:val="WW8Num1z3"/>
    <w:rsid w:val="00B83227"/>
  </w:style>
  <w:style w:type="character" w:customStyle="1" w:styleId="WW8Num1z4">
    <w:name w:val="WW8Num1z4"/>
    <w:rsid w:val="00B83227"/>
  </w:style>
  <w:style w:type="character" w:customStyle="1" w:styleId="WW8Num1z5">
    <w:name w:val="WW8Num1z5"/>
    <w:rsid w:val="00B83227"/>
  </w:style>
  <w:style w:type="character" w:customStyle="1" w:styleId="WW8Num1z6">
    <w:name w:val="WW8Num1z6"/>
    <w:rsid w:val="00B83227"/>
  </w:style>
  <w:style w:type="character" w:customStyle="1" w:styleId="WW8Num1z7">
    <w:name w:val="WW8Num1z7"/>
    <w:rsid w:val="00B83227"/>
  </w:style>
  <w:style w:type="character" w:customStyle="1" w:styleId="WW8Num1z8">
    <w:name w:val="WW8Num1z8"/>
    <w:rsid w:val="00B83227"/>
  </w:style>
  <w:style w:type="character" w:customStyle="1" w:styleId="WW8Num6z0">
    <w:name w:val="WW8Num6z0"/>
    <w:rsid w:val="00B83227"/>
    <w:rPr>
      <w:rFonts w:ascii="Symbol" w:eastAsia="SimSun, 宋体" w:hAnsi="Symbol" w:cs="OpenSymbol, 'Arial Unicode MS'"/>
      <w:lang w:eastAsia="en-US"/>
    </w:rPr>
  </w:style>
  <w:style w:type="character" w:customStyle="1" w:styleId="WW8Num6z1">
    <w:name w:val="WW8Num6z1"/>
    <w:rsid w:val="00B83227"/>
    <w:rPr>
      <w:rFonts w:ascii="OpenSymbol, 'Arial Unicode MS'" w:hAnsi="OpenSymbol, 'Arial Unicode MS'" w:cs="OpenSymbol, 'Arial Unicode MS'"/>
    </w:rPr>
  </w:style>
  <w:style w:type="character" w:customStyle="1" w:styleId="WW8Num4z0">
    <w:name w:val="WW8Num4z0"/>
    <w:rsid w:val="00B83227"/>
    <w:rPr>
      <w:rFonts w:ascii="Symbol" w:eastAsia="Calibri" w:hAnsi="Symbol" w:cs="OpenSymbol, 'Arial Unicode MS'"/>
      <w:lang w:eastAsia="en-US"/>
    </w:rPr>
  </w:style>
  <w:style w:type="character" w:customStyle="1" w:styleId="WW8Num4z1">
    <w:name w:val="WW8Num4z1"/>
    <w:rsid w:val="00B83227"/>
    <w:rPr>
      <w:rFonts w:ascii="OpenSymbol, 'Arial Unicode MS'" w:hAnsi="OpenSymbol, 'Arial Unicode MS'" w:cs="OpenSymbol, 'Arial Unicode MS'"/>
    </w:rPr>
  </w:style>
  <w:style w:type="character" w:customStyle="1" w:styleId="WW8Num2z0">
    <w:name w:val="WW8Num2z0"/>
    <w:rsid w:val="00B83227"/>
    <w:rPr>
      <w:rFonts w:ascii="Symbol" w:hAnsi="Symbol" w:cs="OpenSymbol, 'Arial Unicode MS'"/>
      <w:sz w:val="24"/>
      <w:szCs w:val="24"/>
    </w:rPr>
  </w:style>
  <w:style w:type="character" w:customStyle="1" w:styleId="WW8Num2z1">
    <w:name w:val="WW8Num2z1"/>
    <w:rsid w:val="00B83227"/>
    <w:rPr>
      <w:rFonts w:ascii="Symbol" w:hAnsi="Symbol" w:cs="Symbol"/>
      <w:lang w:val="uk-UA"/>
    </w:rPr>
  </w:style>
  <w:style w:type="character" w:customStyle="1" w:styleId="WW8Num2z2">
    <w:name w:val="WW8Num2z2"/>
    <w:rsid w:val="00B83227"/>
  </w:style>
  <w:style w:type="character" w:customStyle="1" w:styleId="WW8Num2z3">
    <w:name w:val="WW8Num2z3"/>
    <w:rsid w:val="00B83227"/>
    <w:rPr>
      <w:rFonts w:ascii="Symbol" w:hAnsi="Symbol" w:cs="Symbol"/>
    </w:rPr>
  </w:style>
  <w:style w:type="character" w:customStyle="1" w:styleId="WW8Num2z4">
    <w:name w:val="WW8Num2z4"/>
    <w:rsid w:val="00B83227"/>
    <w:rPr>
      <w:rFonts w:ascii="Courier New" w:hAnsi="Courier New" w:cs="Courier New"/>
    </w:rPr>
  </w:style>
  <w:style w:type="character" w:customStyle="1" w:styleId="WW8Num2z5">
    <w:name w:val="WW8Num2z5"/>
    <w:rsid w:val="00B83227"/>
    <w:rPr>
      <w:rFonts w:ascii="Wingdings" w:hAnsi="Wingdings" w:cs="Wingdings"/>
    </w:rPr>
  </w:style>
  <w:style w:type="character" w:customStyle="1" w:styleId="WW8Num3z0">
    <w:name w:val="WW8Num3z0"/>
    <w:rsid w:val="00B83227"/>
    <w:rPr>
      <w:rFonts w:ascii="Times New Roman" w:eastAsia="SimSun, 宋体" w:hAnsi="Times New Roman" w:cs="Times New Roman"/>
      <w:b w:val="0"/>
      <w:bCs w:val="0"/>
      <w:iCs/>
      <w:color w:val="000000"/>
      <w:spacing w:val="-3"/>
      <w:sz w:val="24"/>
      <w:szCs w:val="24"/>
      <w:shd w:val="clear" w:color="auto" w:fill="FFFFFF"/>
      <w:lang w:val="uk-UA" w:eastAsia="ar-SA" w:bidi="ar-SA"/>
    </w:rPr>
  </w:style>
  <w:style w:type="character" w:customStyle="1" w:styleId="WW8Num3z1">
    <w:name w:val="WW8Num3z1"/>
    <w:rsid w:val="00B83227"/>
  </w:style>
  <w:style w:type="character" w:customStyle="1" w:styleId="WW8Num3z2">
    <w:name w:val="WW8Num3z2"/>
    <w:rsid w:val="00B83227"/>
  </w:style>
  <w:style w:type="character" w:customStyle="1" w:styleId="WW8Num3z3">
    <w:name w:val="WW8Num3z3"/>
    <w:rsid w:val="00B83227"/>
  </w:style>
  <w:style w:type="character" w:customStyle="1" w:styleId="WW8Num3z4">
    <w:name w:val="WW8Num3z4"/>
    <w:rsid w:val="00B83227"/>
  </w:style>
  <w:style w:type="character" w:customStyle="1" w:styleId="WW8Num3z5">
    <w:name w:val="WW8Num3z5"/>
    <w:rsid w:val="00B83227"/>
  </w:style>
  <w:style w:type="character" w:customStyle="1" w:styleId="WW8Num3z6">
    <w:name w:val="WW8Num3z6"/>
    <w:rsid w:val="00B83227"/>
  </w:style>
  <w:style w:type="character" w:customStyle="1" w:styleId="WW8Num3z7">
    <w:name w:val="WW8Num3z7"/>
    <w:rsid w:val="00B83227"/>
  </w:style>
  <w:style w:type="character" w:customStyle="1" w:styleId="WW8Num3z8">
    <w:name w:val="WW8Num3z8"/>
    <w:rsid w:val="00B83227"/>
  </w:style>
  <w:style w:type="character" w:customStyle="1" w:styleId="StrongEmphasis">
    <w:name w:val="Strong Emphasis"/>
    <w:rsid w:val="00B83227"/>
    <w:rPr>
      <w:b/>
      <w:bCs/>
    </w:rPr>
  </w:style>
  <w:style w:type="character" w:customStyle="1" w:styleId="WW8Num5z0">
    <w:name w:val="WW8Num5z0"/>
    <w:rsid w:val="00B83227"/>
    <w:rPr>
      <w:rFonts w:ascii="Symbol" w:eastAsia="SimSun, 宋体" w:hAnsi="Symbol" w:cs="Symbol"/>
    </w:rPr>
  </w:style>
  <w:style w:type="character" w:customStyle="1" w:styleId="WW8Num5z1">
    <w:name w:val="WW8Num5z1"/>
    <w:rsid w:val="00B83227"/>
    <w:rPr>
      <w:rFonts w:ascii="Courier New" w:hAnsi="Courier New" w:cs="Courier New"/>
    </w:rPr>
  </w:style>
  <w:style w:type="character" w:customStyle="1" w:styleId="WW8Num5z2">
    <w:name w:val="WW8Num5z2"/>
    <w:rsid w:val="00B83227"/>
    <w:rPr>
      <w:rFonts w:ascii="Wingdings" w:hAnsi="Wingdings" w:cs="Wingdings"/>
    </w:rPr>
  </w:style>
  <w:style w:type="numbering" w:customStyle="1" w:styleId="WW8Num1">
    <w:name w:val="WW8Num1"/>
    <w:basedOn w:val="a2"/>
    <w:rsid w:val="00B83227"/>
    <w:pPr>
      <w:numPr>
        <w:numId w:val="2"/>
      </w:numPr>
    </w:pPr>
  </w:style>
  <w:style w:type="numbering" w:customStyle="1" w:styleId="WW8Num6">
    <w:name w:val="WW8Num6"/>
    <w:basedOn w:val="a2"/>
    <w:rsid w:val="00B83227"/>
    <w:pPr>
      <w:numPr>
        <w:numId w:val="3"/>
      </w:numPr>
    </w:pPr>
  </w:style>
  <w:style w:type="numbering" w:customStyle="1" w:styleId="WW8Num4">
    <w:name w:val="WW8Num4"/>
    <w:basedOn w:val="a2"/>
    <w:rsid w:val="00B83227"/>
    <w:pPr>
      <w:numPr>
        <w:numId w:val="4"/>
      </w:numPr>
    </w:pPr>
  </w:style>
  <w:style w:type="numbering" w:customStyle="1" w:styleId="WW8Num2">
    <w:name w:val="WW8Num2"/>
    <w:basedOn w:val="a2"/>
    <w:rsid w:val="00B83227"/>
    <w:pPr>
      <w:numPr>
        <w:numId w:val="5"/>
      </w:numPr>
    </w:pPr>
  </w:style>
  <w:style w:type="numbering" w:customStyle="1" w:styleId="WW8Num31">
    <w:name w:val="WW8Num31"/>
    <w:basedOn w:val="a2"/>
    <w:rsid w:val="00B83227"/>
    <w:pPr>
      <w:numPr>
        <w:numId w:val="6"/>
      </w:numPr>
    </w:pPr>
  </w:style>
  <w:style w:type="numbering" w:customStyle="1" w:styleId="WW8Num5">
    <w:name w:val="WW8Num5"/>
    <w:basedOn w:val="a2"/>
    <w:rsid w:val="00B83227"/>
    <w:pPr>
      <w:numPr>
        <w:numId w:val="7"/>
      </w:numPr>
    </w:pPr>
  </w:style>
  <w:style w:type="paragraph" w:customStyle="1" w:styleId="msonormal0">
    <w:name w:val="msonormal"/>
    <w:basedOn w:val="a"/>
    <w:rsid w:val="00B83227"/>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xl173">
    <w:name w:val="xl173"/>
    <w:basedOn w:val="a"/>
    <w:rsid w:val="00B83227"/>
    <w:pPr>
      <w:widowControl/>
      <w:pBdr>
        <w:top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74">
    <w:name w:val="xl174"/>
    <w:basedOn w:val="a"/>
    <w:rsid w:val="00B83227"/>
    <w:pPr>
      <w:widowControl/>
      <w:pBdr>
        <w:top w:val="single" w:sz="4" w:space="0" w:color="000000"/>
        <w:left w:val="single" w:sz="4"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75">
    <w:name w:val="xl175"/>
    <w:basedOn w:val="a"/>
    <w:rsid w:val="00B83227"/>
    <w:pPr>
      <w:widowControl/>
      <w:suppressAutoHyphens w:val="0"/>
      <w:autoSpaceDN/>
      <w:spacing w:before="100" w:beforeAutospacing="1" w:after="100" w:afterAutospacing="1"/>
      <w:textAlignment w:val="auto"/>
    </w:pPr>
    <w:rPr>
      <w:rFonts w:eastAsia="Times New Roman" w:cs="Times New Roman"/>
      <w:color w:val="000000"/>
      <w:kern w:val="0"/>
      <w:sz w:val="22"/>
      <w:szCs w:val="22"/>
      <w:lang w:val="uk-UA" w:eastAsia="uk-UA" w:bidi="ar-SA"/>
    </w:rPr>
  </w:style>
  <w:style w:type="paragraph" w:customStyle="1" w:styleId="xl176">
    <w:name w:val="xl176"/>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22"/>
      <w:szCs w:val="22"/>
      <w:lang w:val="uk-UA" w:eastAsia="uk-UA" w:bidi="ar-SA"/>
    </w:rPr>
  </w:style>
  <w:style w:type="paragraph" w:customStyle="1" w:styleId="xl177">
    <w:name w:val="xl177"/>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22"/>
      <w:szCs w:val="22"/>
      <w:lang w:val="uk-UA" w:eastAsia="uk-UA" w:bidi="ar-SA"/>
    </w:rPr>
  </w:style>
  <w:style w:type="paragraph" w:customStyle="1" w:styleId="xl178">
    <w:name w:val="xl178"/>
    <w:basedOn w:val="a"/>
    <w:rsid w:val="00B83227"/>
    <w:pPr>
      <w:widowControl/>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179">
    <w:name w:val="xl179"/>
    <w:basedOn w:val="a"/>
    <w:rsid w:val="00B83227"/>
    <w:pPr>
      <w:widowControl/>
      <w:suppressAutoHyphens w:val="0"/>
      <w:autoSpaceDN/>
      <w:spacing w:before="100" w:beforeAutospacing="1" w:after="100" w:afterAutospacing="1"/>
      <w:textAlignment w:val="auto"/>
    </w:pPr>
    <w:rPr>
      <w:rFonts w:eastAsia="Times New Roman" w:cs="Times New Roman"/>
      <w:color w:val="000000"/>
      <w:kern w:val="0"/>
      <w:sz w:val="32"/>
      <w:szCs w:val="32"/>
      <w:lang w:val="uk-UA" w:eastAsia="uk-UA" w:bidi="ar-SA"/>
    </w:rPr>
  </w:style>
  <w:style w:type="paragraph" w:customStyle="1" w:styleId="xl180">
    <w:name w:val="xl180"/>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1">
    <w:name w:val="xl181"/>
    <w:basedOn w:val="a"/>
    <w:rsid w:val="00B83227"/>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82">
    <w:name w:val="xl182"/>
    <w:basedOn w:val="a"/>
    <w:rsid w:val="00B83227"/>
    <w:pPr>
      <w:widowControl/>
      <w:pBdr>
        <w:lef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183">
    <w:name w:val="xl183"/>
    <w:basedOn w:val="a"/>
    <w:rsid w:val="00B83227"/>
    <w:pPr>
      <w:widowControl/>
      <w:suppressAutoHyphens w:val="0"/>
      <w:autoSpaceDN/>
      <w:spacing w:before="100" w:beforeAutospacing="1" w:after="100" w:afterAutospacing="1"/>
      <w:textAlignment w:val="top"/>
    </w:pPr>
    <w:rPr>
      <w:rFonts w:eastAsia="Times New Roman" w:cs="Times New Roman"/>
      <w:color w:val="000000"/>
      <w:kern w:val="0"/>
      <w:lang w:val="uk-UA" w:eastAsia="uk-UA" w:bidi="ar-SA"/>
    </w:rPr>
  </w:style>
  <w:style w:type="paragraph" w:customStyle="1" w:styleId="xl184">
    <w:name w:val="xl184"/>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5">
    <w:name w:val="xl185"/>
    <w:basedOn w:val="a"/>
    <w:rsid w:val="00B83227"/>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186">
    <w:name w:val="xl186"/>
    <w:basedOn w:val="a"/>
    <w:rsid w:val="00B83227"/>
    <w:pPr>
      <w:widowControl/>
      <w:pBdr>
        <w:left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87">
    <w:name w:val="xl187"/>
    <w:basedOn w:val="a"/>
    <w:rsid w:val="00B83227"/>
    <w:pPr>
      <w:widowControl/>
      <w:pBdr>
        <w:lef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88">
    <w:name w:val="xl188"/>
    <w:basedOn w:val="a"/>
    <w:rsid w:val="00B83227"/>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89">
    <w:name w:val="xl189"/>
    <w:basedOn w:val="a"/>
    <w:rsid w:val="00B83227"/>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190">
    <w:name w:val="xl190"/>
    <w:basedOn w:val="a"/>
    <w:rsid w:val="00B83227"/>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191">
    <w:name w:val="xl191"/>
    <w:basedOn w:val="a"/>
    <w:rsid w:val="00B83227"/>
    <w:pPr>
      <w:widowControl/>
      <w:pBdr>
        <w:top w:val="single" w:sz="4" w:space="0" w:color="000000"/>
        <w:bottom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2">
    <w:name w:val="xl192"/>
    <w:basedOn w:val="a"/>
    <w:rsid w:val="00B83227"/>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193">
    <w:name w:val="xl193"/>
    <w:basedOn w:val="a"/>
    <w:rsid w:val="00B83227"/>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194">
    <w:name w:val="xl194"/>
    <w:basedOn w:val="a"/>
    <w:rsid w:val="00B83227"/>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195">
    <w:name w:val="xl195"/>
    <w:basedOn w:val="a"/>
    <w:rsid w:val="00B83227"/>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6">
    <w:name w:val="xl196"/>
    <w:basedOn w:val="a"/>
    <w:rsid w:val="00B83227"/>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197">
    <w:name w:val="xl197"/>
    <w:basedOn w:val="a"/>
    <w:rsid w:val="00B8322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8">
    <w:name w:val="xl198"/>
    <w:basedOn w:val="a"/>
    <w:rsid w:val="00B83227"/>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199">
    <w:name w:val="xl199"/>
    <w:basedOn w:val="a"/>
    <w:rsid w:val="00B83227"/>
    <w:pPr>
      <w:widowControl/>
      <w:suppressAutoHyphens w:val="0"/>
      <w:autoSpaceDN/>
      <w:spacing w:before="100" w:beforeAutospacing="1" w:after="100" w:afterAutospacing="1"/>
      <w:jc w:val="right"/>
      <w:textAlignment w:val="center"/>
    </w:pPr>
    <w:rPr>
      <w:rFonts w:eastAsia="Times New Roman" w:cs="Times New Roman"/>
      <w:b/>
      <w:bCs/>
      <w:color w:val="000000"/>
      <w:kern w:val="0"/>
      <w:sz w:val="26"/>
      <w:szCs w:val="26"/>
      <w:lang w:val="uk-UA" w:eastAsia="uk-UA" w:bidi="ar-SA"/>
    </w:rPr>
  </w:style>
  <w:style w:type="paragraph" w:customStyle="1" w:styleId="xl200">
    <w:name w:val="xl200"/>
    <w:basedOn w:val="a"/>
    <w:rsid w:val="00B83227"/>
    <w:pPr>
      <w:widowControl/>
      <w:suppressAutoHyphens w:val="0"/>
      <w:autoSpaceDN/>
      <w:spacing w:before="100" w:beforeAutospacing="1" w:after="100" w:afterAutospacing="1"/>
      <w:jc w:val="center"/>
      <w:textAlignment w:val="center"/>
    </w:pPr>
    <w:rPr>
      <w:rFonts w:eastAsia="Times New Roman" w:cs="Times New Roman"/>
      <w:b/>
      <w:bCs/>
      <w:color w:val="000000"/>
      <w:kern w:val="0"/>
      <w:sz w:val="44"/>
      <w:szCs w:val="44"/>
      <w:lang w:val="uk-UA" w:eastAsia="uk-UA" w:bidi="ar-SA"/>
    </w:rPr>
  </w:style>
  <w:style w:type="paragraph" w:customStyle="1" w:styleId="xl201">
    <w:name w:val="xl201"/>
    <w:basedOn w:val="a"/>
    <w:rsid w:val="00B83227"/>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2">
    <w:name w:val="xl202"/>
    <w:basedOn w:val="a"/>
    <w:rsid w:val="00B83227"/>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3">
    <w:name w:val="xl203"/>
    <w:basedOn w:val="a"/>
    <w:rsid w:val="00B83227"/>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4">
    <w:name w:val="xl204"/>
    <w:basedOn w:val="a"/>
    <w:rsid w:val="00B83227"/>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table" w:styleId="ac">
    <w:name w:val="Table Grid"/>
    <w:basedOn w:val="a1"/>
    <w:uiPriority w:val="39"/>
    <w:rsid w:val="00B83227"/>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C979B1"/>
    <w:rPr>
      <w:b/>
      <w:bCs/>
    </w:rPr>
  </w:style>
  <w:style w:type="paragraph" w:styleId="ae">
    <w:name w:val="Body Text"/>
    <w:basedOn w:val="a"/>
    <w:link w:val="af"/>
    <w:rsid w:val="00C979B1"/>
    <w:pPr>
      <w:autoSpaceDN/>
      <w:spacing w:after="120" w:line="100" w:lineRule="atLeast"/>
    </w:pPr>
    <w:rPr>
      <w:rFonts w:ascii="Liberation Serif" w:eastAsia="Segoe UI" w:hAnsi="Liberation Serif" w:cs="Tahoma"/>
      <w:color w:val="000000"/>
      <w:kern w:val="1"/>
      <w:lang w:val="uk-UA" w:eastAsia="hi-IN"/>
    </w:rPr>
  </w:style>
  <w:style w:type="character" w:customStyle="1" w:styleId="af">
    <w:name w:val="Основний текст Знак"/>
    <w:basedOn w:val="a0"/>
    <w:link w:val="ae"/>
    <w:rsid w:val="00C979B1"/>
    <w:rPr>
      <w:rFonts w:ascii="Liberation Serif" w:eastAsia="Segoe UI" w:hAnsi="Liberation Serif" w:cs="Tahoma"/>
      <w:color w:val="000000"/>
      <w:kern w:val="1"/>
      <w:sz w:val="24"/>
      <w:szCs w:val="24"/>
      <w:lang w:eastAsia="hi-IN" w:bidi="hi-IN"/>
    </w:rPr>
  </w:style>
  <w:style w:type="paragraph" w:customStyle="1" w:styleId="13">
    <w:name w:val="Звичайний1"/>
    <w:rsid w:val="00C979B1"/>
    <w:pPr>
      <w:widowControl w:val="0"/>
      <w:suppressAutoHyphens/>
      <w:spacing w:after="0" w:line="100" w:lineRule="atLeast"/>
      <w:textAlignment w:val="baseline"/>
    </w:pPr>
    <w:rPr>
      <w:rFonts w:ascii="Liberation Serif" w:eastAsia="Segoe UI" w:hAnsi="Liberation Serif" w:cs="Tahoma"/>
      <w:color w:val="000000"/>
      <w:kern w:val="1"/>
      <w:sz w:val="24"/>
      <w:szCs w:val="24"/>
      <w:lang w:eastAsia="hi-IN" w:bidi="hi-IN"/>
    </w:rPr>
  </w:style>
  <w:style w:type="character" w:styleId="af0">
    <w:name w:val="Intense Emphasis"/>
    <w:basedOn w:val="a0"/>
    <w:uiPriority w:val="21"/>
    <w:qFormat/>
    <w:rsid w:val="00C979B1"/>
    <w:rPr>
      <w:i/>
      <w:iCs/>
      <w:color w:val="5B9BD5" w:themeColor="accent1"/>
    </w:rPr>
  </w:style>
  <w:style w:type="character" w:customStyle="1" w:styleId="BulletSymbols">
    <w:name w:val="Bullet Symbols"/>
    <w:rsid w:val="0022169D"/>
    <w:rPr>
      <w:rFonts w:ascii="OpenSymbol" w:eastAsia="OpenSymbol" w:hAnsi="OpenSymbol" w:cs="OpenSymbol"/>
    </w:rPr>
  </w:style>
  <w:style w:type="character" w:customStyle="1" w:styleId="NumberingSymbols">
    <w:name w:val="Numbering Symbols"/>
    <w:rsid w:val="0022169D"/>
  </w:style>
  <w:style w:type="paragraph" w:customStyle="1" w:styleId="xl205">
    <w:name w:val="xl205"/>
    <w:basedOn w:val="a"/>
    <w:rsid w:val="0022169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6">
    <w:name w:val="xl206"/>
    <w:basedOn w:val="a"/>
    <w:rsid w:val="0022169D"/>
    <w:pPr>
      <w:widowControl/>
      <w:pBdr>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7">
    <w:name w:val="xl207"/>
    <w:basedOn w:val="a"/>
    <w:rsid w:val="0022169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eastAsia="Times New Roman" w:cs="Times New Roman"/>
      <w:b/>
      <w:bCs/>
      <w:color w:val="000000"/>
      <w:kern w:val="0"/>
      <w:lang w:val="uk-UA" w:eastAsia="uk-UA" w:bidi="ar-SA"/>
    </w:rPr>
  </w:style>
  <w:style w:type="paragraph" w:customStyle="1" w:styleId="xl208">
    <w:name w:val="xl208"/>
    <w:basedOn w:val="a"/>
    <w:rsid w:val="0022169D"/>
    <w:pPr>
      <w:widowControl/>
      <w:pBdr>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09">
    <w:name w:val="xl209"/>
    <w:basedOn w:val="a"/>
    <w:rsid w:val="0022169D"/>
    <w:pPr>
      <w:widowControl/>
      <w:pBdr>
        <w:top w:val="single" w:sz="4" w:space="0" w:color="auto"/>
        <w:left w:val="single" w:sz="8" w:space="0" w:color="auto"/>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0">
    <w:name w:val="xl210"/>
    <w:basedOn w:val="a"/>
    <w:rsid w:val="0022169D"/>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1">
    <w:name w:val="xl211"/>
    <w:basedOn w:val="a"/>
    <w:rsid w:val="0022169D"/>
    <w:pPr>
      <w:widowControl/>
      <w:pBdr>
        <w:top w:val="single" w:sz="8" w:space="0" w:color="000000"/>
        <w:left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2">
    <w:name w:val="xl212"/>
    <w:basedOn w:val="a"/>
    <w:rsid w:val="0022169D"/>
    <w:pPr>
      <w:widowControl/>
      <w:pBdr>
        <w:top w:val="single" w:sz="4" w:space="0" w:color="auto"/>
        <w:left w:val="single" w:sz="8" w:space="0" w:color="auto"/>
        <w:bottom w:val="single" w:sz="4" w:space="0" w:color="auto"/>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3">
    <w:name w:val="xl213"/>
    <w:basedOn w:val="a"/>
    <w:rsid w:val="0022169D"/>
    <w:pPr>
      <w:widowControl/>
      <w:pBdr>
        <w:top w:val="single" w:sz="4" w:space="0" w:color="000000"/>
        <w:left w:val="single" w:sz="4" w:space="0" w:color="000000"/>
        <w:bottom w:val="single" w:sz="4" w:space="0" w:color="auto"/>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4">
    <w:name w:val="xl214"/>
    <w:basedOn w:val="a"/>
    <w:rsid w:val="0022169D"/>
    <w:pPr>
      <w:widowControl/>
      <w:pBdr>
        <w:top w:val="single" w:sz="4" w:space="0" w:color="000000"/>
        <w:left w:val="single" w:sz="8"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5">
    <w:name w:val="xl215"/>
    <w:basedOn w:val="a"/>
    <w:rsid w:val="0022169D"/>
    <w:pPr>
      <w:widowControl/>
      <w:pBdr>
        <w:top w:val="single" w:sz="4" w:space="0" w:color="000000"/>
        <w:left w:val="single" w:sz="8" w:space="0" w:color="000000"/>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6">
    <w:name w:val="xl216"/>
    <w:basedOn w:val="a"/>
    <w:rsid w:val="0022169D"/>
    <w:pPr>
      <w:widowControl/>
      <w:pBdr>
        <w:top w:val="single" w:sz="4" w:space="0" w:color="000000"/>
        <w:left w:val="single" w:sz="8" w:space="0" w:color="auto"/>
        <w:bottom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17">
    <w:name w:val="xl217"/>
    <w:basedOn w:val="a"/>
    <w:rsid w:val="0022169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18">
    <w:name w:val="xl218"/>
    <w:basedOn w:val="a"/>
    <w:rsid w:val="0022169D"/>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219">
    <w:name w:val="xl219"/>
    <w:basedOn w:val="a"/>
    <w:rsid w:val="0022169D"/>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0">
    <w:name w:val="xl220"/>
    <w:basedOn w:val="a"/>
    <w:rsid w:val="0022169D"/>
    <w:pPr>
      <w:widowControl/>
      <w:pBdr>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1">
    <w:name w:val="xl221"/>
    <w:basedOn w:val="a"/>
    <w:rsid w:val="0022169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2">
    <w:name w:val="xl222"/>
    <w:basedOn w:val="a"/>
    <w:rsid w:val="0022169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223">
    <w:name w:val="xl223"/>
    <w:basedOn w:val="a"/>
    <w:rsid w:val="0022169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4">
    <w:name w:val="xl224"/>
    <w:basedOn w:val="a"/>
    <w:rsid w:val="0022169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5">
    <w:name w:val="xl225"/>
    <w:basedOn w:val="a"/>
    <w:rsid w:val="0022169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6">
    <w:name w:val="xl226"/>
    <w:basedOn w:val="a"/>
    <w:rsid w:val="0022169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27">
    <w:name w:val="xl227"/>
    <w:basedOn w:val="a"/>
    <w:rsid w:val="0022169D"/>
    <w:pPr>
      <w:widowControl/>
      <w:pBdr>
        <w:lef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8">
    <w:name w:val="xl228"/>
    <w:basedOn w:val="a"/>
    <w:rsid w:val="0022169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29">
    <w:name w:val="xl229"/>
    <w:basedOn w:val="a"/>
    <w:rsid w:val="0022169D"/>
    <w:pPr>
      <w:widowControl/>
      <w:pBdr>
        <w:top w:val="single" w:sz="8" w:space="0" w:color="000000"/>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0">
    <w:name w:val="xl230"/>
    <w:basedOn w:val="a"/>
    <w:rsid w:val="0022169D"/>
    <w:pPr>
      <w:widowControl/>
      <w:pBdr>
        <w:top w:val="single" w:sz="8" w:space="0" w:color="000000"/>
        <w:left w:val="single" w:sz="8" w:space="0" w:color="auto"/>
        <w:bottom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1">
    <w:name w:val="xl231"/>
    <w:basedOn w:val="a"/>
    <w:rsid w:val="0022169D"/>
    <w:pPr>
      <w:widowControl/>
      <w:pBdr>
        <w:top w:val="single" w:sz="8"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2">
    <w:name w:val="xl232"/>
    <w:basedOn w:val="a"/>
    <w:rsid w:val="0022169D"/>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3">
    <w:name w:val="xl233"/>
    <w:basedOn w:val="a"/>
    <w:rsid w:val="0022169D"/>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4">
    <w:name w:val="xl234"/>
    <w:basedOn w:val="a"/>
    <w:rsid w:val="0022169D"/>
    <w:pPr>
      <w:widowControl/>
      <w:pBdr>
        <w:top w:val="single" w:sz="4" w:space="0" w:color="000000"/>
        <w:lef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5">
    <w:name w:val="xl235"/>
    <w:basedOn w:val="a"/>
    <w:rsid w:val="0022169D"/>
    <w:pPr>
      <w:widowControl/>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6">
    <w:name w:val="xl236"/>
    <w:basedOn w:val="a"/>
    <w:rsid w:val="0022169D"/>
    <w:pPr>
      <w:widowControl/>
      <w:pBdr>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7">
    <w:name w:val="xl237"/>
    <w:basedOn w:val="a"/>
    <w:rsid w:val="0022169D"/>
    <w:pPr>
      <w:widowControl/>
      <w:pBdr>
        <w:top w:val="single" w:sz="8" w:space="0" w:color="auto"/>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8">
    <w:name w:val="xl238"/>
    <w:basedOn w:val="a"/>
    <w:rsid w:val="0022169D"/>
    <w:pPr>
      <w:widowControl/>
      <w:pBdr>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39">
    <w:name w:val="xl239"/>
    <w:basedOn w:val="a"/>
    <w:rsid w:val="0022169D"/>
    <w:pPr>
      <w:widowControl/>
      <w:pBdr>
        <w:top w:val="single" w:sz="4" w:space="0" w:color="000000"/>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40">
    <w:name w:val="xl240"/>
    <w:basedOn w:val="a"/>
    <w:rsid w:val="0022169D"/>
    <w:pPr>
      <w:widowControl/>
      <w:pBdr>
        <w:top w:val="single" w:sz="4" w:space="0" w:color="000000"/>
        <w:left w:val="single" w:sz="8" w:space="0" w:color="auto"/>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1">
    <w:name w:val="xl241"/>
    <w:basedOn w:val="a"/>
    <w:rsid w:val="0022169D"/>
    <w:pPr>
      <w:widowControl/>
      <w:pBdr>
        <w:top w:val="single" w:sz="4" w:space="0" w:color="000000"/>
        <w:left w:val="single" w:sz="8" w:space="0" w:color="auto"/>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2">
    <w:name w:val="xl242"/>
    <w:basedOn w:val="a"/>
    <w:rsid w:val="0022169D"/>
    <w:pPr>
      <w:widowControl/>
      <w:pBdr>
        <w:top w:val="single" w:sz="4"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3">
    <w:name w:val="xl243"/>
    <w:basedOn w:val="a"/>
    <w:rsid w:val="0022169D"/>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4">
    <w:name w:val="xl244"/>
    <w:basedOn w:val="a"/>
    <w:rsid w:val="0022169D"/>
    <w:pPr>
      <w:widowControl/>
      <w:pBdr>
        <w:top w:val="single" w:sz="4"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5">
    <w:name w:val="xl245"/>
    <w:basedOn w:val="a"/>
    <w:rsid w:val="0022169D"/>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6">
    <w:name w:val="xl246"/>
    <w:basedOn w:val="a"/>
    <w:rsid w:val="0022169D"/>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7">
    <w:name w:val="xl247"/>
    <w:basedOn w:val="a"/>
    <w:rsid w:val="0022169D"/>
    <w:pPr>
      <w:widowControl/>
      <w:pBdr>
        <w:top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48">
    <w:name w:val="xl248"/>
    <w:basedOn w:val="a"/>
    <w:rsid w:val="0022169D"/>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49">
    <w:name w:val="xl249"/>
    <w:basedOn w:val="a"/>
    <w:rsid w:val="0022169D"/>
    <w:pPr>
      <w:widowControl/>
      <w:pBdr>
        <w:top w:val="single" w:sz="8" w:space="0" w:color="auto"/>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50">
    <w:name w:val="xl250"/>
    <w:basedOn w:val="a"/>
    <w:rsid w:val="0022169D"/>
    <w:pPr>
      <w:widowControl/>
      <w:pBdr>
        <w:top w:val="single" w:sz="8" w:space="0" w:color="auto"/>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1">
    <w:name w:val="xl251"/>
    <w:basedOn w:val="a"/>
    <w:rsid w:val="0022169D"/>
    <w:pPr>
      <w:widowControl/>
      <w:pBdr>
        <w:top w:val="single" w:sz="8" w:space="0" w:color="auto"/>
        <w:left w:val="single" w:sz="8" w:space="0" w:color="000000"/>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2">
    <w:name w:val="xl252"/>
    <w:basedOn w:val="a"/>
    <w:rsid w:val="0022169D"/>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3">
    <w:name w:val="xl253"/>
    <w:basedOn w:val="a"/>
    <w:rsid w:val="0022169D"/>
    <w:pPr>
      <w:widowControl/>
      <w:pBdr>
        <w:top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54">
    <w:name w:val="xl254"/>
    <w:basedOn w:val="a"/>
    <w:rsid w:val="0022169D"/>
    <w:pPr>
      <w:widowControl/>
      <w:pBdr>
        <w:top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5">
    <w:name w:val="xl255"/>
    <w:basedOn w:val="a"/>
    <w:rsid w:val="0022169D"/>
    <w:pPr>
      <w:widowControl/>
      <w:pBdr>
        <w:bottom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6">
    <w:name w:val="xl256"/>
    <w:basedOn w:val="a"/>
    <w:rsid w:val="0022169D"/>
    <w:pPr>
      <w:widowControl/>
      <w:pBdr>
        <w:top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7">
    <w:name w:val="xl257"/>
    <w:basedOn w:val="a"/>
    <w:rsid w:val="0022169D"/>
    <w:pPr>
      <w:widowControl/>
      <w:pBdr>
        <w:top w:val="single" w:sz="4" w:space="0" w:color="000000"/>
        <w:bottom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8">
    <w:name w:val="xl258"/>
    <w:basedOn w:val="a"/>
    <w:rsid w:val="0022169D"/>
    <w:pPr>
      <w:widowControl/>
      <w:pBdr>
        <w:top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59">
    <w:name w:val="xl259"/>
    <w:basedOn w:val="a"/>
    <w:rsid w:val="0022169D"/>
    <w:pPr>
      <w:widowControl/>
      <w:pBdr>
        <w:top w:val="single" w:sz="4" w:space="0" w:color="auto"/>
        <w:bottom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0">
    <w:name w:val="xl260"/>
    <w:basedOn w:val="a"/>
    <w:rsid w:val="0022169D"/>
    <w:pPr>
      <w:widowControl/>
      <w:pBdr>
        <w:top w:val="single" w:sz="4"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1">
    <w:name w:val="xl261"/>
    <w:basedOn w:val="a"/>
    <w:rsid w:val="0022169D"/>
    <w:pPr>
      <w:widowControl/>
      <w:pBdr>
        <w:top w:val="single" w:sz="8" w:space="0" w:color="auto"/>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2">
    <w:name w:val="xl262"/>
    <w:basedOn w:val="a"/>
    <w:rsid w:val="0022169D"/>
    <w:pPr>
      <w:widowControl/>
      <w:pBdr>
        <w:top w:val="single" w:sz="4" w:space="0" w:color="000000"/>
        <w:left w:val="single" w:sz="8" w:space="0" w:color="auto"/>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263">
    <w:name w:val="xl263"/>
    <w:basedOn w:val="a"/>
    <w:rsid w:val="0022169D"/>
    <w:pPr>
      <w:widowControl/>
      <w:pBdr>
        <w:left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4">
    <w:name w:val="xl264"/>
    <w:basedOn w:val="a"/>
    <w:rsid w:val="0022169D"/>
    <w:pPr>
      <w:widowControl/>
      <w:pBdr>
        <w:top w:val="single" w:sz="4" w:space="0" w:color="auto"/>
        <w:left w:val="single" w:sz="8" w:space="0" w:color="auto"/>
        <w:bottom w:val="single" w:sz="4"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5">
    <w:name w:val="xl265"/>
    <w:basedOn w:val="a"/>
    <w:rsid w:val="0022169D"/>
    <w:pPr>
      <w:widowControl/>
      <w:pBdr>
        <w:top w:val="single" w:sz="4" w:space="0" w:color="auto"/>
        <w:left w:val="single" w:sz="8" w:space="0" w:color="auto"/>
        <w:bottom w:val="single" w:sz="8" w:space="0" w:color="auto"/>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6">
    <w:name w:val="xl266"/>
    <w:basedOn w:val="a"/>
    <w:rsid w:val="0022169D"/>
    <w:pPr>
      <w:widowControl/>
      <w:pBdr>
        <w:top w:val="single" w:sz="4" w:space="0" w:color="auto"/>
        <w:bottom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7">
    <w:name w:val="xl267"/>
    <w:basedOn w:val="a"/>
    <w:rsid w:val="0022169D"/>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8">
    <w:name w:val="xl268"/>
    <w:basedOn w:val="a"/>
    <w:rsid w:val="0022169D"/>
    <w:pPr>
      <w:widowControl/>
      <w:pBdr>
        <w:top w:val="single" w:sz="4"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69">
    <w:name w:val="xl269"/>
    <w:basedOn w:val="a"/>
    <w:rsid w:val="0022169D"/>
    <w:pPr>
      <w:widowControl/>
      <w:pBdr>
        <w:top w:val="single" w:sz="8" w:space="0" w:color="auto"/>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270">
    <w:name w:val="xl270"/>
    <w:basedOn w:val="a"/>
    <w:rsid w:val="0022169D"/>
    <w:pPr>
      <w:widowControl/>
      <w:pBdr>
        <w:top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1">
    <w:name w:val="xl271"/>
    <w:basedOn w:val="a"/>
    <w:rsid w:val="0022169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2">
    <w:name w:val="xl272"/>
    <w:basedOn w:val="a"/>
    <w:rsid w:val="0022169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3">
    <w:name w:val="xl273"/>
    <w:basedOn w:val="a"/>
    <w:rsid w:val="0022169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4">
    <w:name w:val="xl274"/>
    <w:basedOn w:val="a"/>
    <w:rsid w:val="0022169D"/>
    <w:pPr>
      <w:widowControl/>
      <w:pBdr>
        <w:top w:val="single" w:sz="8" w:space="0" w:color="000000"/>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5">
    <w:name w:val="xl275"/>
    <w:basedOn w:val="a"/>
    <w:rsid w:val="0022169D"/>
    <w:pPr>
      <w:widowControl/>
      <w:pBdr>
        <w:top w:val="single" w:sz="8" w:space="0" w:color="auto"/>
        <w:bottom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6">
    <w:name w:val="xl276"/>
    <w:basedOn w:val="a"/>
    <w:rsid w:val="0022169D"/>
    <w:pPr>
      <w:widowControl/>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7">
    <w:name w:val="xl277"/>
    <w:basedOn w:val="a"/>
    <w:rsid w:val="0022169D"/>
    <w:pPr>
      <w:widowControl/>
      <w:pBdr>
        <w:top w:val="single" w:sz="8" w:space="0" w:color="auto"/>
        <w:left w:val="single" w:sz="8" w:space="0" w:color="auto"/>
        <w:bottom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8">
    <w:name w:val="xl278"/>
    <w:basedOn w:val="a"/>
    <w:rsid w:val="0022169D"/>
    <w:pPr>
      <w:widowControl/>
      <w:pBdr>
        <w:top w:val="single" w:sz="8" w:space="0" w:color="auto"/>
        <w:lef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79">
    <w:name w:val="xl279"/>
    <w:basedOn w:val="a"/>
    <w:rsid w:val="0022169D"/>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0">
    <w:name w:val="xl280"/>
    <w:basedOn w:val="a"/>
    <w:rsid w:val="0022169D"/>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281">
    <w:name w:val="xl281"/>
    <w:basedOn w:val="a"/>
    <w:rsid w:val="0022169D"/>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textAlignment w:val="auto"/>
    </w:pPr>
    <w:rPr>
      <w:rFonts w:eastAsia="Times New Roman" w:cs="Times New Roman"/>
      <w:color w:val="000000"/>
      <w:kern w:val="0"/>
      <w:lang w:val="uk-UA" w:eastAsia="uk-UA" w:bidi="ar-SA"/>
    </w:rPr>
  </w:style>
  <w:style w:type="paragraph" w:customStyle="1" w:styleId="xl282">
    <w:name w:val="xl282"/>
    <w:basedOn w:val="a"/>
    <w:rsid w:val="0022169D"/>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3">
    <w:name w:val="xl283"/>
    <w:basedOn w:val="a"/>
    <w:rsid w:val="0022169D"/>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4">
    <w:name w:val="xl284"/>
    <w:basedOn w:val="a"/>
    <w:rsid w:val="0022169D"/>
    <w:pPr>
      <w:widowControl/>
      <w:pBdr>
        <w:top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5">
    <w:name w:val="xl285"/>
    <w:basedOn w:val="a"/>
    <w:rsid w:val="0022169D"/>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6">
    <w:name w:val="xl286"/>
    <w:basedOn w:val="a"/>
    <w:rsid w:val="0022169D"/>
    <w:pPr>
      <w:widowControl/>
      <w:pBdr>
        <w:top w:val="single" w:sz="8" w:space="0" w:color="auto"/>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7">
    <w:name w:val="xl287"/>
    <w:basedOn w:val="a"/>
    <w:rsid w:val="0022169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8">
    <w:name w:val="xl288"/>
    <w:basedOn w:val="a"/>
    <w:rsid w:val="0022169D"/>
    <w:pPr>
      <w:widowControl/>
      <w:pBdr>
        <w:top w:val="single" w:sz="8" w:space="0" w:color="auto"/>
        <w:left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89">
    <w:name w:val="xl289"/>
    <w:basedOn w:val="a"/>
    <w:rsid w:val="0022169D"/>
    <w:pPr>
      <w:widowControl/>
      <w:pBdr>
        <w:left w:val="single" w:sz="4"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0">
    <w:name w:val="xl290"/>
    <w:basedOn w:val="a"/>
    <w:rsid w:val="0022169D"/>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291">
    <w:name w:val="xl291"/>
    <w:basedOn w:val="a"/>
    <w:rsid w:val="0022169D"/>
    <w:pPr>
      <w:widowControl/>
      <w:pBdr>
        <w:top w:val="single" w:sz="8" w:space="0" w:color="auto"/>
        <w:left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2">
    <w:name w:val="xl292"/>
    <w:basedOn w:val="a"/>
    <w:rsid w:val="0022169D"/>
    <w:pPr>
      <w:widowControl/>
      <w:pBdr>
        <w:left w:val="single" w:sz="8" w:space="0" w:color="auto"/>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3">
    <w:name w:val="xl293"/>
    <w:basedOn w:val="a"/>
    <w:rsid w:val="0022169D"/>
    <w:pPr>
      <w:widowControl/>
      <w:pBdr>
        <w:top w:val="single" w:sz="8" w:space="0" w:color="auto"/>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4">
    <w:name w:val="xl294"/>
    <w:basedOn w:val="a"/>
    <w:rsid w:val="0022169D"/>
    <w:pPr>
      <w:widowControl/>
      <w:pBdr>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5">
    <w:name w:val="xl295"/>
    <w:basedOn w:val="a"/>
    <w:rsid w:val="0022169D"/>
    <w:pPr>
      <w:widowControl/>
      <w:pBdr>
        <w:top w:val="single" w:sz="8" w:space="0" w:color="auto"/>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6">
    <w:name w:val="xl296"/>
    <w:basedOn w:val="a"/>
    <w:rsid w:val="0022169D"/>
    <w:pPr>
      <w:widowControl/>
      <w:pBdr>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7">
    <w:name w:val="xl297"/>
    <w:basedOn w:val="a"/>
    <w:rsid w:val="0022169D"/>
    <w:pPr>
      <w:widowControl/>
      <w:pBdr>
        <w:top w:val="single" w:sz="8" w:space="0" w:color="auto"/>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8">
    <w:name w:val="xl298"/>
    <w:basedOn w:val="a"/>
    <w:rsid w:val="0022169D"/>
    <w:pPr>
      <w:widowControl/>
      <w:pBdr>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299">
    <w:name w:val="xl299"/>
    <w:basedOn w:val="a"/>
    <w:rsid w:val="0022169D"/>
    <w:pPr>
      <w:widowControl/>
      <w:suppressAutoHyphens w:val="0"/>
      <w:autoSpaceDN/>
      <w:spacing w:before="100" w:beforeAutospacing="1" w:after="100" w:afterAutospacing="1"/>
      <w:jc w:val="right"/>
      <w:textAlignment w:val="center"/>
    </w:pPr>
    <w:rPr>
      <w:rFonts w:eastAsia="Times New Roman" w:cs="Times New Roman"/>
      <w:b/>
      <w:bCs/>
      <w:color w:val="000000"/>
      <w:kern w:val="0"/>
      <w:sz w:val="26"/>
      <w:szCs w:val="26"/>
      <w:lang w:val="uk-UA" w:eastAsia="uk-UA" w:bidi="ar-SA"/>
    </w:rPr>
  </w:style>
  <w:style w:type="paragraph" w:customStyle="1" w:styleId="xl300">
    <w:name w:val="xl300"/>
    <w:basedOn w:val="a"/>
    <w:rsid w:val="0022169D"/>
    <w:pPr>
      <w:widowControl/>
      <w:suppressAutoHyphens w:val="0"/>
      <w:autoSpaceDN/>
      <w:spacing w:before="100" w:beforeAutospacing="1" w:after="100" w:afterAutospacing="1"/>
      <w:jc w:val="center"/>
      <w:textAlignment w:val="center"/>
    </w:pPr>
    <w:rPr>
      <w:rFonts w:eastAsia="Times New Roman" w:cs="Times New Roman"/>
      <w:b/>
      <w:bCs/>
      <w:color w:val="000000"/>
      <w:kern w:val="0"/>
      <w:sz w:val="44"/>
      <w:szCs w:val="44"/>
      <w:lang w:val="uk-UA" w:eastAsia="uk-UA" w:bidi="ar-SA"/>
    </w:rPr>
  </w:style>
  <w:style w:type="paragraph" w:customStyle="1" w:styleId="xl301">
    <w:name w:val="xl301"/>
    <w:basedOn w:val="a"/>
    <w:rsid w:val="0022169D"/>
    <w:pPr>
      <w:widowControl/>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2">
    <w:name w:val="xl302"/>
    <w:basedOn w:val="a"/>
    <w:rsid w:val="0022169D"/>
    <w:pPr>
      <w:widowControl/>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3">
    <w:name w:val="xl303"/>
    <w:basedOn w:val="a"/>
    <w:rsid w:val="0022169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4">
    <w:name w:val="xl304"/>
    <w:basedOn w:val="a"/>
    <w:rsid w:val="0022169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5">
    <w:name w:val="xl305"/>
    <w:basedOn w:val="a"/>
    <w:rsid w:val="0022169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6">
    <w:name w:val="xl306"/>
    <w:basedOn w:val="a"/>
    <w:rsid w:val="0022169D"/>
    <w:pPr>
      <w:widowControl/>
      <w:pBdr>
        <w:top w:val="single" w:sz="8" w:space="0" w:color="000000"/>
        <w:left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07">
    <w:name w:val="xl307"/>
    <w:basedOn w:val="a"/>
    <w:rsid w:val="0022169D"/>
    <w:pPr>
      <w:widowControl/>
      <w:pBdr>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08">
    <w:name w:val="xl308"/>
    <w:basedOn w:val="a"/>
    <w:rsid w:val="0022169D"/>
    <w:pPr>
      <w:widowControl/>
      <w:pBdr>
        <w:top w:val="single" w:sz="8" w:space="0" w:color="auto"/>
        <w:left w:val="single" w:sz="8" w:space="0" w:color="auto"/>
        <w:bottom w:val="single" w:sz="8" w:space="0" w:color="000000"/>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09">
    <w:name w:val="xl309"/>
    <w:basedOn w:val="a"/>
    <w:rsid w:val="0022169D"/>
    <w:pPr>
      <w:widowControl/>
      <w:pBdr>
        <w:top w:val="single" w:sz="8"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10">
    <w:name w:val="xl310"/>
    <w:basedOn w:val="a"/>
    <w:rsid w:val="0022169D"/>
    <w:pPr>
      <w:widowControl/>
      <w:pBdr>
        <w:top w:val="single" w:sz="8" w:space="0" w:color="auto"/>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1">
    <w:name w:val="xl311"/>
    <w:basedOn w:val="a"/>
    <w:rsid w:val="0022169D"/>
    <w:pPr>
      <w:widowControl/>
      <w:pBdr>
        <w:top w:val="single" w:sz="8" w:space="0" w:color="000000"/>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2">
    <w:name w:val="xl312"/>
    <w:basedOn w:val="a"/>
    <w:rsid w:val="0022169D"/>
    <w:pPr>
      <w:widowControl/>
      <w:pBdr>
        <w:top w:val="single" w:sz="8" w:space="0" w:color="000000"/>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3">
    <w:name w:val="xl313"/>
    <w:basedOn w:val="a"/>
    <w:rsid w:val="0022169D"/>
    <w:pPr>
      <w:widowControl/>
      <w:pBdr>
        <w:top w:val="single" w:sz="8" w:space="0" w:color="auto"/>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14">
    <w:name w:val="xl314"/>
    <w:basedOn w:val="a"/>
    <w:rsid w:val="0022169D"/>
    <w:pPr>
      <w:widowControl/>
      <w:pBdr>
        <w:top w:val="single" w:sz="8" w:space="0" w:color="000000"/>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15">
    <w:name w:val="xl315"/>
    <w:basedOn w:val="a"/>
    <w:rsid w:val="0022169D"/>
    <w:pPr>
      <w:widowControl/>
      <w:pBdr>
        <w:top w:val="single" w:sz="8" w:space="0" w:color="000000"/>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16">
    <w:name w:val="xl316"/>
    <w:basedOn w:val="a"/>
    <w:rsid w:val="0022169D"/>
    <w:pPr>
      <w:widowControl/>
      <w:pBdr>
        <w:top w:val="single" w:sz="8" w:space="0" w:color="auto"/>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7">
    <w:name w:val="xl317"/>
    <w:basedOn w:val="a"/>
    <w:rsid w:val="0022169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8">
    <w:name w:val="xl318"/>
    <w:basedOn w:val="a"/>
    <w:rsid w:val="0022169D"/>
    <w:pPr>
      <w:widowControl/>
      <w:pBdr>
        <w:top w:val="single" w:sz="8" w:space="0" w:color="000000"/>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19">
    <w:name w:val="xl319"/>
    <w:basedOn w:val="a"/>
    <w:rsid w:val="0022169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20">
    <w:name w:val="xl320"/>
    <w:basedOn w:val="a"/>
    <w:rsid w:val="0022169D"/>
    <w:pPr>
      <w:widowControl/>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21">
    <w:name w:val="xl321"/>
    <w:basedOn w:val="a"/>
    <w:rsid w:val="0022169D"/>
    <w:pPr>
      <w:widowControl/>
      <w:pBdr>
        <w:lef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22">
    <w:name w:val="xl322"/>
    <w:basedOn w:val="a"/>
    <w:rsid w:val="0022169D"/>
    <w:pPr>
      <w:widowControl/>
      <w:pBdr>
        <w:top w:val="single" w:sz="8" w:space="0" w:color="000000"/>
        <w:lef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23">
    <w:name w:val="xl323"/>
    <w:basedOn w:val="a"/>
    <w:rsid w:val="0022169D"/>
    <w:pPr>
      <w:widowControl/>
      <w:pBdr>
        <w:top w:val="single" w:sz="4" w:space="0" w:color="000000"/>
        <w:left w:val="single" w:sz="8" w:space="0" w:color="auto"/>
        <w:right w:val="single" w:sz="8" w:space="0" w:color="auto"/>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324">
    <w:name w:val="xl324"/>
    <w:basedOn w:val="a"/>
    <w:rsid w:val="0022169D"/>
    <w:pPr>
      <w:widowControl/>
      <w:pBdr>
        <w:top w:val="single" w:sz="4" w:space="0" w:color="000000"/>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eastAsia="Times New Roman" w:cs="Times New Roman"/>
      <w:kern w:val="0"/>
      <w:lang w:val="uk-UA" w:eastAsia="uk-UA" w:bidi="ar-SA"/>
    </w:rPr>
  </w:style>
  <w:style w:type="paragraph" w:customStyle="1" w:styleId="xl325">
    <w:name w:val="xl325"/>
    <w:basedOn w:val="a"/>
    <w:rsid w:val="0022169D"/>
    <w:pPr>
      <w:widowControl/>
      <w:pBdr>
        <w:left w:val="single" w:sz="8" w:space="0" w:color="auto"/>
        <w:bottom w:val="single" w:sz="8" w:space="0" w:color="000000"/>
        <w:right w:val="single" w:sz="8" w:space="0" w:color="auto"/>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26">
    <w:name w:val="xl326"/>
    <w:basedOn w:val="a"/>
    <w:rsid w:val="0022169D"/>
    <w:pPr>
      <w:widowControl/>
      <w:pBdr>
        <w:top w:val="single" w:sz="8"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27">
    <w:name w:val="xl327"/>
    <w:basedOn w:val="a"/>
    <w:rsid w:val="0022169D"/>
    <w:pPr>
      <w:widowControl/>
      <w:pBdr>
        <w:top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28">
    <w:name w:val="xl328"/>
    <w:basedOn w:val="a"/>
    <w:rsid w:val="0022169D"/>
    <w:pPr>
      <w:widowControl/>
      <w:pBdr>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29">
    <w:name w:val="xl329"/>
    <w:basedOn w:val="a"/>
    <w:rsid w:val="0022169D"/>
    <w:pPr>
      <w:widowControl/>
      <w:pBdr>
        <w:top w:val="single" w:sz="4" w:space="0" w:color="000000"/>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330">
    <w:name w:val="xl330"/>
    <w:basedOn w:val="a"/>
    <w:rsid w:val="0022169D"/>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331">
    <w:name w:val="xl331"/>
    <w:basedOn w:val="a"/>
    <w:rsid w:val="0022169D"/>
    <w:pPr>
      <w:widowControl/>
      <w:pBdr>
        <w:top w:val="single" w:sz="8" w:space="0" w:color="auto"/>
        <w:bottom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32">
    <w:name w:val="xl332"/>
    <w:basedOn w:val="a"/>
    <w:rsid w:val="0022169D"/>
    <w:pPr>
      <w:widowControl/>
      <w:pBdr>
        <w:bottom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33">
    <w:name w:val="xl333"/>
    <w:basedOn w:val="a"/>
    <w:rsid w:val="0022169D"/>
    <w:pPr>
      <w:widowControl/>
      <w:pBdr>
        <w:top w:val="single" w:sz="4" w:space="0" w:color="000000"/>
        <w:bottom w:val="single" w:sz="4" w:space="0" w:color="000000"/>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34">
    <w:name w:val="xl334"/>
    <w:basedOn w:val="a"/>
    <w:rsid w:val="0022169D"/>
    <w:pPr>
      <w:widowControl/>
      <w:pBdr>
        <w:bottom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35">
    <w:name w:val="xl335"/>
    <w:basedOn w:val="a"/>
    <w:rsid w:val="0022169D"/>
    <w:pPr>
      <w:widowControl/>
      <w:pBdr>
        <w:top w:val="single" w:sz="8" w:space="0" w:color="auto"/>
        <w:left w:val="single" w:sz="8" w:space="0" w:color="auto"/>
        <w:bottom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36">
    <w:name w:val="xl336"/>
    <w:basedOn w:val="a"/>
    <w:rsid w:val="0022169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37">
    <w:name w:val="xl337"/>
    <w:basedOn w:val="a"/>
    <w:rsid w:val="0022169D"/>
    <w:pPr>
      <w:widowControl/>
      <w:pBdr>
        <w:top w:val="single" w:sz="8" w:space="0" w:color="000000"/>
      </w:pBdr>
      <w:suppressAutoHyphens w:val="0"/>
      <w:autoSpaceDN/>
      <w:spacing w:before="100" w:beforeAutospacing="1" w:after="100" w:afterAutospacing="1"/>
      <w:textAlignment w:val="top"/>
    </w:pPr>
    <w:rPr>
      <w:rFonts w:eastAsia="Times New Roman" w:cs="Times New Roman"/>
      <w:color w:val="000000"/>
      <w:kern w:val="0"/>
      <w:lang w:val="uk-UA" w:eastAsia="uk-UA" w:bidi="ar-SA"/>
    </w:rPr>
  </w:style>
  <w:style w:type="paragraph" w:customStyle="1" w:styleId="xl338">
    <w:name w:val="xl338"/>
    <w:basedOn w:val="a"/>
    <w:rsid w:val="0022169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339">
    <w:name w:val="xl339"/>
    <w:basedOn w:val="a"/>
    <w:rsid w:val="0022169D"/>
    <w:pPr>
      <w:widowControl/>
      <w:suppressAutoHyphens w:val="0"/>
      <w:autoSpaceDN/>
      <w:spacing w:before="100" w:beforeAutospacing="1" w:after="100" w:afterAutospacing="1"/>
      <w:textAlignment w:val="center"/>
    </w:pPr>
    <w:rPr>
      <w:rFonts w:eastAsia="Times New Roman" w:cs="Times New Roman"/>
      <w:color w:val="000000"/>
      <w:kern w:val="0"/>
      <w:sz w:val="32"/>
      <w:szCs w:val="32"/>
      <w:lang w:val="uk-UA" w:eastAsia="uk-UA" w:bidi="ar-SA"/>
    </w:rPr>
  </w:style>
  <w:style w:type="paragraph" w:customStyle="1" w:styleId="xl340">
    <w:name w:val="xl340"/>
    <w:basedOn w:val="a"/>
    <w:rsid w:val="0022169D"/>
    <w:pPr>
      <w:widowControl/>
      <w:pBdr>
        <w:top w:val="single" w:sz="8" w:space="0" w:color="000000"/>
        <w:left w:val="single" w:sz="8"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41">
    <w:name w:val="xl341"/>
    <w:basedOn w:val="a"/>
    <w:rsid w:val="0022169D"/>
    <w:pPr>
      <w:widowControl/>
      <w:pBdr>
        <w:left w:val="single" w:sz="8" w:space="0" w:color="000000"/>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42">
    <w:name w:val="xl342"/>
    <w:basedOn w:val="a"/>
    <w:rsid w:val="0022169D"/>
    <w:pPr>
      <w:widowControl/>
      <w:pBdr>
        <w:top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43">
    <w:name w:val="xl343"/>
    <w:basedOn w:val="a"/>
    <w:rsid w:val="0022169D"/>
    <w:pPr>
      <w:widowControl/>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44">
    <w:name w:val="xl344"/>
    <w:basedOn w:val="a"/>
    <w:rsid w:val="0022169D"/>
    <w:pPr>
      <w:widowControl/>
      <w:pBdr>
        <w:bottom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45">
    <w:name w:val="xl345"/>
    <w:basedOn w:val="a"/>
    <w:rsid w:val="0022169D"/>
    <w:pPr>
      <w:widowControl/>
      <w:pBdr>
        <w:left w:val="single" w:sz="8" w:space="0" w:color="auto"/>
        <w:bottom w:val="single" w:sz="8" w:space="0" w:color="000000"/>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46">
    <w:name w:val="xl346"/>
    <w:basedOn w:val="a"/>
    <w:rsid w:val="0022169D"/>
    <w:pPr>
      <w:widowControl/>
      <w:pBdr>
        <w:top w:val="single" w:sz="4" w:space="0" w:color="000000"/>
        <w:left w:val="single" w:sz="4" w:space="0" w:color="000000"/>
        <w:bottom w:val="single" w:sz="4" w:space="0" w:color="000000"/>
        <w:right w:val="single" w:sz="8" w:space="0" w:color="auto"/>
      </w:pBdr>
      <w:shd w:val="clear" w:color="FFFFCC" w:fill="FFFFFF"/>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47">
    <w:name w:val="xl347"/>
    <w:basedOn w:val="a"/>
    <w:rsid w:val="0022169D"/>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48">
    <w:name w:val="xl348"/>
    <w:basedOn w:val="a"/>
    <w:rsid w:val="0022169D"/>
    <w:pPr>
      <w:widowControl/>
      <w:pBdr>
        <w:left w:val="single" w:sz="8" w:space="0" w:color="auto"/>
        <w:bottom w:val="single" w:sz="4" w:space="0" w:color="000000"/>
        <w:right w:val="single" w:sz="8" w:space="0" w:color="auto"/>
      </w:pBdr>
      <w:suppressAutoHyphens w:val="0"/>
      <w:autoSpaceDN/>
      <w:spacing w:before="100" w:beforeAutospacing="1" w:after="100" w:afterAutospacing="1"/>
      <w:textAlignment w:val="center"/>
    </w:pPr>
    <w:rPr>
      <w:rFonts w:eastAsia="Times New Roman" w:cs="Times New Roman"/>
      <w:color w:val="000000"/>
      <w:kern w:val="0"/>
      <w:lang w:val="uk-UA" w:eastAsia="uk-UA" w:bidi="ar-SA"/>
    </w:rPr>
  </w:style>
  <w:style w:type="paragraph" w:customStyle="1" w:styleId="xl349">
    <w:name w:val="xl349"/>
    <w:basedOn w:val="a"/>
    <w:rsid w:val="0022169D"/>
    <w:pPr>
      <w:widowControl/>
      <w:pBdr>
        <w:top w:val="single" w:sz="4" w:space="0" w:color="000000"/>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0">
    <w:name w:val="xl350"/>
    <w:basedOn w:val="a"/>
    <w:rsid w:val="0022169D"/>
    <w:pPr>
      <w:widowControl/>
      <w:pBdr>
        <w:lef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1">
    <w:name w:val="xl351"/>
    <w:basedOn w:val="a"/>
    <w:rsid w:val="0022169D"/>
    <w:pPr>
      <w:widowControl/>
      <w:pBdr>
        <w:left w:val="single" w:sz="8" w:space="0" w:color="auto"/>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2">
    <w:name w:val="xl352"/>
    <w:basedOn w:val="a"/>
    <w:rsid w:val="0022169D"/>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53">
    <w:name w:val="xl353"/>
    <w:basedOn w:val="a"/>
    <w:rsid w:val="0022169D"/>
    <w:pPr>
      <w:widowControl/>
      <w:pBdr>
        <w:lef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54">
    <w:name w:val="xl354"/>
    <w:basedOn w:val="a"/>
    <w:rsid w:val="0022169D"/>
    <w:pPr>
      <w:widowControl/>
      <w:pBdr>
        <w:left w:val="single" w:sz="8" w:space="0" w:color="auto"/>
        <w:bottom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55">
    <w:name w:val="xl355"/>
    <w:basedOn w:val="a"/>
    <w:rsid w:val="0022169D"/>
    <w:pPr>
      <w:widowControl/>
      <w:pBdr>
        <w:top w:val="single" w:sz="4" w:space="0" w:color="000000"/>
      </w:pBdr>
      <w:suppressAutoHyphens w:val="0"/>
      <w:autoSpaceDN/>
      <w:spacing w:before="100" w:beforeAutospacing="1" w:after="100" w:afterAutospacing="1"/>
      <w:jc w:val="center"/>
      <w:textAlignment w:val="center"/>
    </w:pPr>
    <w:rPr>
      <w:rFonts w:eastAsia="Times New Roman" w:cs="Times New Roman"/>
      <w:kern w:val="0"/>
      <w:lang w:val="uk-UA" w:eastAsia="uk-UA" w:bidi="ar-SA"/>
    </w:rPr>
  </w:style>
  <w:style w:type="paragraph" w:customStyle="1" w:styleId="xl356">
    <w:name w:val="xl356"/>
    <w:basedOn w:val="a"/>
    <w:rsid w:val="0022169D"/>
    <w:pPr>
      <w:widowControl/>
      <w:pBdr>
        <w:top w:val="single" w:sz="4" w:space="0" w:color="000000"/>
      </w:pBdr>
      <w:suppressAutoHyphens w:val="0"/>
      <w:autoSpaceDN/>
      <w:spacing w:before="100" w:beforeAutospacing="1" w:after="100" w:afterAutospacing="1"/>
      <w:jc w:val="center"/>
      <w:textAlignment w:val="center"/>
    </w:pPr>
    <w:rPr>
      <w:rFonts w:eastAsia="Times New Roman" w:cs="Times New Roman"/>
      <w:kern w:val="0"/>
      <w:sz w:val="36"/>
      <w:szCs w:val="36"/>
      <w:lang w:val="uk-UA" w:eastAsia="uk-UA" w:bidi="ar-SA"/>
    </w:rPr>
  </w:style>
  <w:style w:type="paragraph" w:customStyle="1" w:styleId="xl357">
    <w:name w:val="xl357"/>
    <w:basedOn w:val="a"/>
    <w:rsid w:val="0022169D"/>
    <w:pPr>
      <w:widowControl/>
      <w:pBdr>
        <w:top w:val="single" w:sz="8" w:space="0" w:color="auto"/>
        <w:left w:val="single" w:sz="8" w:space="0" w:color="auto"/>
      </w:pBdr>
      <w:suppressAutoHyphens w:val="0"/>
      <w:autoSpaceDN/>
      <w:spacing w:before="100" w:beforeAutospacing="1" w:after="100" w:afterAutospacing="1"/>
      <w:jc w:val="center"/>
      <w:textAlignment w:val="center"/>
    </w:pPr>
    <w:rPr>
      <w:rFonts w:eastAsia="Times New Roman" w:cs="Times New Roman"/>
      <w:b/>
      <w:bCs/>
      <w:color w:val="000000"/>
      <w:kern w:val="0"/>
      <w:lang w:val="uk-UA" w:eastAsia="uk-UA" w:bidi="ar-SA"/>
    </w:rPr>
  </w:style>
  <w:style w:type="paragraph" w:customStyle="1" w:styleId="xl358">
    <w:name w:val="xl358"/>
    <w:basedOn w:val="a"/>
    <w:rsid w:val="0022169D"/>
    <w:pPr>
      <w:widowControl/>
      <w:pBdr>
        <w:top w:val="single" w:sz="8" w:space="0" w:color="auto"/>
        <w:left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paragraph" w:customStyle="1" w:styleId="xl359">
    <w:name w:val="xl359"/>
    <w:basedOn w:val="a"/>
    <w:rsid w:val="0022169D"/>
    <w:pPr>
      <w:widowControl/>
      <w:pBdr>
        <w:left w:val="single" w:sz="8" w:space="0" w:color="auto"/>
        <w:bottom w:val="single" w:sz="8" w:space="0" w:color="auto"/>
      </w:pBdr>
      <w:suppressAutoHyphens w:val="0"/>
      <w:autoSpaceDN/>
      <w:spacing w:before="100" w:beforeAutospacing="1" w:after="100" w:afterAutospacing="1"/>
      <w:jc w:val="center"/>
      <w:textAlignment w:val="top"/>
    </w:pPr>
    <w:rPr>
      <w:rFonts w:eastAsia="Times New Roman" w:cs="Times New Roman"/>
      <w:color w:val="000000"/>
      <w:kern w:val="0"/>
      <w:lang w:val="uk-UA" w:eastAsia="uk-UA" w:bidi="ar-SA"/>
    </w:rPr>
  </w:style>
  <w:style w:type="character" w:styleId="af1">
    <w:name w:val="Emphasis"/>
    <w:basedOn w:val="a0"/>
    <w:uiPriority w:val="20"/>
    <w:qFormat/>
    <w:rsid w:val="00F62DA2"/>
    <w:rPr>
      <w:i/>
      <w:iCs/>
    </w:rPr>
  </w:style>
  <w:style w:type="character" w:customStyle="1" w:styleId="10">
    <w:name w:val="Заголовок 1 Знак"/>
    <w:basedOn w:val="a0"/>
    <w:link w:val="1"/>
    <w:uiPriority w:val="9"/>
    <w:rsid w:val="00F62DA2"/>
    <w:rPr>
      <w:rFonts w:asciiTheme="majorHAnsi" w:eastAsiaTheme="majorEastAsia" w:hAnsiTheme="majorHAnsi" w:cstheme="majorBidi"/>
      <w:color w:val="2E74B5" w:themeColor="accent1" w:themeShade="BF"/>
      <w:kern w:val="2"/>
      <w:sz w:val="40"/>
      <w:szCs w:val="40"/>
      <w:lang w:eastAsia="zh-CN" w:bidi="hi-IN"/>
    </w:rPr>
  </w:style>
  <w:style w:type="character" w:customStyle="1" w:styleId="20">
    <w:name w:val="Заголовок 2 Знак"/>
    <w:basedOn w:val="a0"/>
    <w:link w:val="2"/>
    <w:uiPriority w:val="9"/>
    <w:semiHidden/>
    <w:rsid w:val="00F62DA2"/>
    <w:rPr>
      <w:rFonts w:asciiTheme="majorHAnsi" w:eastAsiaTheme="majorEastAsia" w:hAnsiTheme="majorHAnsi" w:cstheme="majorBidi"/>
      <w:color w:val="2E74B5" w:themeColor="accent1" w:themeShade="BF"/>
      <w:kern w:val="2"/>
      <w:sz w:val="32"/>
      <w:szCs w:val="32"/>
      <w:lang w:eastAsia="zh-CN" w:bidi="hi-IN"/>
    </w:rPr>
  </w:style>
  <w:style w:type="character" w:customStyle="1" w:styleId="30">
    <w:name w:val="Заголовок 3 Знак"/>
    <w:basedOn w:val="a0"/>
    <w:link w:val="3"/>
    <w:uiPriority w:val="9"/>
    <w:semiHidden/>
    <w:rsid w:val="00F62DA2"/>
    <w:rPr>
      <w:rFonts w:ascii="Liberation Serif" w:eastAsiaTheme="majorEastAsia" w:hAnsi="Liberation Serif" w:cstheme="majorBidi"/>
      <w:color w:val="2E74B5" w:themeColor="accent1" w:themeShade="BF"/>
      <w:kern w:val="2"/>
      <w:sz w:val="28"/>
      <w:szCs w:val="28"/>
      <w:lang w:eastAsia="zh-CN" w:bidi="hi-IN"/>
    </w:rPr>
  </w:style>
  <w:style w:type="character" w:customStyle="1" w:styleId="40">
    <w:name w:val="Заголовок 4 Знак"/>
    <w:basedOn w:val="a0"/>
    <w:link w:val="4"/>
    <w:uiPriority w:val="9"/>
    <w:semiHidden/>
    <w:rsid w:val="00F62DA2"/>
    <w:rPr>
      <w:rFonts w:ascii="Liberation Serif" w:eastAsiaTheme="majorEastAsia" w:hAnsi="Liberation Serif" w:cstheme="majorBidi"/>
      <w:i/>
      <w:iCs/>
      <w:color w:val="2E74B5" w:themeColor="accent1" w:themeShade="BF"/>
      <w:kern w:val="2"/>
      <w:sz w:val="24"/>
      <w:szCs w:val="24"/>
      <w:lang w:eastAsia="zh-CN" w:bidi="hi-IN"/>
    </w:rPr>
  </w:style>
  <w:style w:type="character" w:customStyle="1" w:styleId="50">
    <w:name w:val="Заголовок 5 Знак"/>
    <w:basedOn w:val="a0"/>
    <w:link w:val="5"/>
    <w:uiPriority w:val="9"/>
    <w:semiHidden/>
    <w:rsid w:val="00F62DA2"/>
    <w:rPr>
      <w:rFonts w:ascii="Liberation Serif" w:eastAsiaTheme="majorEastAsia" w:hAnsi="Liberation Serif" w:cstheme="majorBidi"/>
      <w:color w:val="2E74B5" w:themeColor="accent1" w:themeShade="BF"/>
      <w:kern w:val="2"/>
      <w:sz w:val="24"/>
      <w:szCs w:val="24"/>
      <w:lang w:eastAsia="zh-CN" w:bidi="hi-IN"/>
    </w:rPr>
  </w:style>
  <w:style w:type="character" w:customStyle="1" w:styleId="60">
    <w:name w:val="Заголовок 6 Знак"/>
    <w:basedOn w:val="a0"/>
    <w:link w:val="6"/>
    <w:uiPriority w:val="9"/>
    <w:semiHidden/>
    <w:rsid w:val="00F62DA2"/>
    <w:rPr>
      <w:rFonts w:ascii="Liberation Serif" w:eastAsiaTheme="majorEastAsia" w:hAnsi="Liberation Serif" w:cstheme="majorBidi"/>
      <w:i/>
      <w:iCs/>
      <w:color w:val="595959" w:themeColor="text1" w:themeTint="A6"/>
      <w:kern w:val="2"/>
      <w:sz w:val="24"/>
      <w:szCs w:val="24"/>
      <w:lang w:eastAsia="zh-CN" w:bidi="hi-IN"/>
    </w:rPr>
  </w:style>
  <w:style w:type="character" w:customStyle="1" w:styleId="70">
    <w:name w:val="Заголовок 7 Знак"/>
    <w:basedOn w:val="a0"/>
    <w:link w:val="7"/>
    <w:uiPriority w:val="9"/>
    <w:semiHidden/>
    <w:rsid w:val="00F62DA2"/>
    <w:rPr>
      <w:rFonts w:ascii="Liberation Serif" w:eastAsiaTheme="majorEastAsia" w:hAnsi="Liberation Serif" w:cstheme="majorBidi"/>
      <w:color w:val="595959" w:themeColor="text1" w:themeTint="A6"/>
      <w:kern w:val="2"/>
      <w:sz w:val="24"/>
      <w:szCs w:val="24"/>
      <w:lang w:eastAsia="zh-CN" w:bidi="hi-IN"/>
    </w:rPr>
  </w:style>
  <w:style w:type="character" w:customStyle="1" w:styleId="80">
    <w:name w:val="Заголовок 8 Знак"/>
    <w:basedOn w:val="a0"/>
    <w:link w:val="8"/>
    <w:uiPriority w:val="9"/>
    <w:semiHidden/>
    <w:rsid w:val="00F62DA2"/>
    <w:rPr>
      <w:rFonts w:ascii="Liberation Serif" w:eastAsiaTheme="majorEastAsia" w:hAnsi="Liberation Serif" w:cstheme="majorBidi"/>
      <w:i/>
      <w:iCs/>
      <w:color w:val="272727" w:themeColor="text1" w:themeTint="D8"/>
      <w:kern w:val="2"/>
      <w:sz w:val="24"/>
      <w:szCs w:val="24"/>
      <w:lang w:eastAsia="zh-CN" w:bidi="hi-IN"/>
    </w:rPr>
  </w:style>
  <w:style w:type="character" w:customStyle="1" w:styleId="90">
    <w:name w:val="Заголовок 9 Знак"/>
    <w:basedOn w:val="a0"/>
    <w:link w:val="9"/>
    <w:uiPriority w:val="9"/>
    <w:semiHidden/>
    <w:rsid w:val="00F62DA2"/>
    <w:rPr>
      <w:rFonts w:ascii="Liberation Serif" w:eastAsiaTheme="majorEastAsia" w:hAnsi="Liberation Serif" w:cstheme="majorBidi"/>
      <w:color w:val="272727" w:themeColor="text1" w:themeTint="D8"/>
      <w:kern w:val="2"/>
      <w:sz w:val="24"/>
      <w:szCs w:val="24"/>
      <w:lang w:eastAsia="zh-CN" w:bidi="hi-IN"/>
    </w:rPr>
  </w:style>
  <w:style w:type="paragraph" w:styleId="af2">
    <w:name w:val="Title"/>
    <w:basedOn w:val="a"/>
    <w:next w:val="a"/>
    <w:link w:val="af3"/>
    <w:uiPriority w:val="10"/>
    <w:qFormat/>
    <w:rsid w:val="00F62DA2"/>
    <w:pPr>
      <w:autoSpaceDN/>
      <w:spacing w:after="80"/>
      <w:contextualSpacing/>
    </w:pPr>
    <w:rPr>
      <w:rFonts w:asciiTheme="majorHAnsi" w:eastAsiaTheme="majorEastAsia" w:hAnsiTheme="majorHAnsi" w:cstheme="majorBidi"/>
      <w:color w:val="000000"/>
      <w:spacing w:val="-10"/>
      <w:kern w:val="28"/>
      <w:sz w:val="56"/>
      <w:szCs w:val="56"/>
      <w:lang w:val="uk-UA"/>
    </w:rPr>
  </w:style>
  <w:style w:type="character" w:customStyle="1" w:styleId="af3">
    <w:name w:val="Назва Знак"/>
    <w:basedOn w:val="a0"/>
    <w:link w:val="af2"/>
    <w:uiPriority w:val="10"/>
    <w:rsid w:val="00F62DA2"/>
    <w:rPr>
      <w:rFonts w:asciiTheme="majorHAnsi" w:eastAsiaTheme="majorEastAsia" w:hAnsiTheme="majorHAnsi" w:cstheme="majorBidi"/>
      <w:color w:val="000000"/>
      <w:spacing w:val="-10"/>
      <w:kern w:val="28"/>
      <w:sz w:val="56"/>
      <w:szCs w:val="56"/>
      <w:lang w:eastAsia="zh-CN" w:bidi="hi-IN"/>
    </w:rPr>
  </w:style>
  <w:style w:type="paragraph" w:styleId="af4">
    <w:name w:val="Subtitle"/>
    <w:basedOn w:val="a"/>
    <w:next w:val="a"/>
    <w:link w:val="af5"/>
    <w:uiPriority w:val="11"/>
    <w:qFormat/>
    <w:rsid w:val="00F62DA2"/>
    <w:pPr>
      <w:numPr>
        <w:ilvl w:val="1"/>
      </w:numPr>
      <w:autoSpaceDN/>
      <w:spacing w:line="100" w:lineRule="atLeast"/>
    </w:pPr>
    <w:rPr>
      <w:rFonts w:ascii="Liberation Serif" w:eastAsiaTheme="majorEastAsia" w:hAnsi="Liberation Serif" w:cstheme="majorBidi"/>
      <w:color w:val="595959" w:themeColor="text1" w:themeTint="A6"/>
      <w:spacing w:val="15"/>
      <w:kern w:val="2"/>
      <w:sz w:val="28"/>
      <w:szCs w:val="28"/>
      <w:lang w:val="uk-UA"/>
    </w:rPr>
  </w:style>
  <w:style w:type="character" w:customStyle="1" w:styleId="af5">
    <w:name w:val="Підзаголовок Знак"/>
    <w:basedOn w:val="a0"/>
    <w:link w:val="af4"/>
    <w:uiPriority w:val="11"/>
    <w:rsid w:val="00F62DA2"/>
    <w:rPr>
      <w:rFonts w:ascii="Liberation Serif" w:eastAsiaTheme="majorEastAsia" w:hAnsi="Liberation Serif" w:cstheme="majorBidi"/>
      <w:color w:val="595959" w:themeColor="text1" w:themeTint="A6"/>
      <w:spacing w:val="15"/>
      <w:kern w:val="2"/>
      <w:sz w:val="28"/>
      <w:szCs w:val="28"/>
      <w:lang w:eastAsia="zh-CN" w:bidi="hi-IN"/>
    </w:rPr>
  </w:style>
  <w:style w:type="paragraph" w:styleId="af6">
    <w:name w:val="Quote"/>
    <w:basedOn w:val="a"/>
    <w:next w:val="a"/>
    <w:link w:val="af7"/>
    <w:uiPriority w:val="29"/>
    <w:qFormat/>
    <w:rsid w:val="00F62DA2"/>
    <w:pPr>
      <w:autoSpaceDN/>
      <w:spacing w:before="160" w:line="100" w:lineRule="atLeast"/>
      <w:jc w:val="center"/>
    </w:pPr>
    <w:rPr>
      <w:rFonts w:ascii="Liberation Serif" w:eastAsia="Segoe UI" w:hAnsi="Liberation Serif" w:cs="Tahoma"/>
      <w:i/>
      <w:iCs/>
      <w:color w:val="404040" w:themeColor="text1" w:themeTint="BF"/>
      <w:kern w:val="2"/>
      <w:lang w:val="uk-UA"/>
    </w:rPr>
  </w:style>
  <w:style w:type="character" w:customStyle="1" w:styleId="af7">
    <w:name w:val="Цитата Знак"/>
    <w:basedOn w:val="a0"/>
    <w:link w:val="af6"/>
    <w:uiPriority w:val="29"/>
    <w:rsid w:val="00F62DA2"/>
    <w:rPr>
      <w:rFonts w:ascii="Liberation Serif" w:eastAsia="Segoe UI" w:hAnsi="Liberation Serif" w:cs="Tahoma"/>
      <w:i/>
      <w:iCs/>
      <w:color w:val="404040" w:themeColor="text1" w:themeTint="BF"/>
      <w:kern w:val="2"/>
      <w:sz w:val="24"/>
      <w:szCs w:val="24"/>
      <w:lang w:eastAsia="zh-CN" w:bidi="hi-IN"/>
    </w:rPr>
  </w:style>
  <w:style w:type="paragraph" w:styleId="af8">
    <w:name w:val="Intense Quote"/>
    <w:basedOn w:val="a"/>
    <w:next w:val="a"/>
    <w:link w:val="af9"/>
    <w:uiPriority w:val="30"/>
    <w:qFormat/>
    <w:rsid w:val="00F62DA2"/>
    <w:pPr>
      <w:pBdr>
        <w:top w:val="single" w:sz="4" w:space="10" w:color="2E74B5" w:themeColor="accent1" w:themeShade="BF"/>
        <w:bottom w:val="single" w:sz="4" w:space="10" w:color="2E74B5" w:themeColor="accent1" w:themeShade="BF"/>
      </w:pBdr>
      <w:autoSpaceDN/>
      <w:spacing w:before="360" w:after="360" w:line="100" w:lineRule="atLeast"/>
      <w:ind w:left="864" w:right="864"/>
      <w:jc w:val="center"/>
    </w:pPr>
    <w:rPr>
      <w:rFonts w:ascii="Liberation Serif" w:eastAsia="Segoe UI" w:hAnsi="Liberation Serif" w:cs="Tahoma"/>
      <w:i/>
      <w:iCs/>
      <w:color w:val="2E74B5" w:themeColor="accent1" w:themeShade="BF"/>
      <w:kern w:val="2"/>
      <w:lang w:val="uk-UA"/>
    </w:rPr>
  </w:style>
  <w:style w:type="character" w:customStyle="1" w:styleId="af9">
    <w:name w:val="Насичена цитата Знак"/>
    <w:basedOn w:val="a0"/>
    <w:link w:val="af8"/>
    <w:uiPriority w:val="30"/>
    <w:rsid w:val="00F62DA2"/>
    <w:rPr>
      <w:rFonts w:ascii="Liberation Serif" w:eastAsia="Segoe UI" w:hAnsi="Liberation Serif" w:cs="Tahoma"/>
      <w:i/>
      <w:iCs/>
      <w:color w:val="2E74B5" w:themeColor="accent1" w:themeShade="BF"/>
      <w:kern w:val="2"/>
      <w:sz w:val="24"/>
      <w:szCs w:val="24"/>
      <w:lang w:eastAsia="zh-CN" w:bidi="hi-IN"/>
    </w:rPr>
  </w:style>
  <w:style w:type="character" w:styleId="afa">
    <w:name w:val="Intense Reference"/>
    <w:basedOn w:val="a0"/>
    <w:uiPriority w:val="32"/>
    <w:qFormat/>
    <w:rsid w:val="00F62DA2"/>
    <w:rPr>
      <w:b/>
      <w:bCs/>
      <w:smallCaps/>
      <w:color w:val="2E74B5" w:themeColor="accent1" w:themeShade="BF"/>
      <w:spacing w:val="5"/>
    </w:rPr>
  </w:style>
  <w:style w:type="paragraph" w:customStyle="1" w:styleId="14">
    <w:name w:val="Без інтервалів1"/>
    <w:rsid w:val="00F62DA2"/>
    <w:pPr>
      <w:suppressAutoHyphens/>
      <w:spacing w:after="0" w:line="100" w:lineRule="atLeast"/>
      <w:textAlignment w:val="baseline"/>
    </w:pPr>
    <w:rPr>
      <w:rFonts w:ascii="Calibri" w:eastAsia="SimSun" w:hAnsi="Calibri" w:cs="Tahoma"/>
      <w:kern w:val="2"/>
      <w:lang w:eastAsia="zh-CN"/>
    </w:rPr>
  </w:style>
  <w:style w:type="paragraph" w:styleId="afb">
    <w:name w:val="Normal (Web)"/>
    <w:basedOn w:val="a"/>
    <w:uiPriority w:val="99"/>
    <w:rsid w:val="00F62DA2"/>
    <w:pPr>
      <w:autoSpaceDN/>
      <w:spacing w:before="100" w:after="100" w:line="100" w:lineRule="atLeast"/>
    </w:pPr>
    <w:rPr>
      <w:rFonts w:ascii="Liberation Serif" w:hAnsi="Liberation Serif" w:cs="Tahoma"/>
      <w:color w:val="000000"/>
      <w:kern w:val="2"/>
      <w:lang w:val="uk-UA"/>
    </w:rPr>
  </w:style>
  <w:style w:type="paragraph" w:customStyle="1" w:styleId="xl360">
    <w:name w:val="xl360"/>
    <w:basedOn w:val="a"/>
    <w:rsid w:val="00F62DA2"/>
    <w:pPr>
      <w:widowControl/>
      <w:pBdr>
        <w:left w:val="single" w:sz="8" w:space="0" w:color="000000"/>
        <w:bottom w:val="single" w:sz="8" w:space="0" w:color="auto"/>
        <w:right w:val="single" w:sz="8"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1">
    <w:name w:val="xl361"/>
    <w:basedOn w:val="a"/>
    <w:rsid w:val="00F62DA2"/>
    <w:pPr>
      <w:widowControl/>
      <w:pBdr>
        <w:top w:val="single" w:sz="8" w:space="0" w:color="auto"/>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2">
    <w:name w:val="xl362"/>
    <w:basedOn w:val="a"/>
    <w:rsid w:val="00F62DA2"/>
    <w:pPr>
      <w:widowControl/>
      <w:pBdr>
        <w:left w:val="single" w:sz="8"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3">
    <w:name w:val="xl363"/>
    <w:basedOn w:val="a"/>
    <w:rsid w:val="00F62DA2"/>
    <w:pPr>
      <w:widowControl/>
      <w:pBdr>
        <w:top w:val="single" w:sz="8" w:space="0" w:color="auto"/>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xl364">
    <w:name w:val="xl364"/>
    <w:basedOn w:val="a"/>
    <w:rsid w:val="00F62DA2"/>
    <w:pPr>
      <w:widowControl/>
      <w:pBdr>
        <w:bottom w:val="single" w:sz="4" w:space="0" w:color="000000"/>
      </w:pBdr>
      <w:suppressAutoHyphens w:val="0"/>
      <w:autoSpaceDN/>
      <w:spacing w:before="100" w:beforeAutospacing="1" w:after="100" w:afterAutospacing="1"/>
      <w:jc w:val="center"/>
      <w:textAlignment w:val="center"/>
    </w:pPr>
    <w:rPr>
      <w:rFonts w:eastAsia="Times New Roman" w:cs="Times New Roman"/>
      <w:color w:val="000000"/>
      <w:kern w:val="0"/>
      <w:lang w:val="uk-UA" w:eastAsia="uk-UA" w:bidi="ar-SA"/>
    </w:rPr>
  </w:style>
  <w:style w:type="paragraph" w:customStyle="1" w:styleId="rteright">
    <w:name w:val="rteright"/>
    <w:basedOn w:val="a"/>
    <w:rsid w:val="00F62DA2"/>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 w:type="paragraph" w:customStyle="1" w:styleId="rtecenter">
    <w:name w:val="rtecenter"/>
    <w:basedOn w:val="a"/>
    <w:rsid w:val="00F62DA2"/>
    <w:pPr>
      <w:widowControl/>
      <w:suppressAutoHyphens w:val="0"/>
      <w:autoSpaceDN/>
      <w:spacing w:before="100" w:beforeAutospacing="1" w:after="100" w:afterAutospacing="1"/>
      <w:textAlignment w:val="auto"/>
    </w:pPr>
    <w:rPr>
      <w:rFonts w:eastAsia="Times New Roman" w:cs="Times New Roman"/>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0">
      <w:bodyDiv w:val="1"/>
      <w:marLeft w:val="0"/>
      <w:marRight w:val="0"/>
      <w:marTop w:val="0"/>
      <w:marBottom w:val="0"/>
      <w:divBdr>
        <w:top w:val="none" w:sz="0" w:space="0" w:color="auto"/>
        <w:left w:val="none" w:sz="0" w:space="0" w:color="auto"/>
        <w:bottom w:val="none" w:sz="0" w:space="0" w:color="auto"/>
        <w:right w:val="none" w:sz="0" w:space="0" w:color="auto"/>
      </w:divBdr>
    </w:div>
    <w:div w:id="5060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v-rishennya-pozachergovoyi-dvadcyat-pyatoyi-sesiyi-hmelnyckoyi-miskoyi-5"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v-rishennya-pozachergovoyi-dvadcyat-pyatoyi-sesiyi-hmelnyckoyi-miskoyi-3" TargetMode="External"/><Relationship Id="rId12" Type="http://schemas.openxmlformats.org/officeDocument/2006/relationships/oleObject" Target="embeddings/oleObject2.bin"/><Relationship Id="rId17" Type="http://schemas.openxmlformats.org/officeDocument/2006/relationships/hyperlink" Target="https://www.khm.gov.ua/uk/content/pro-vnesennya-zmin-v-rishennya-pozachergovoyi-dvadcyat-pyatoyi-sesiyi-hmelnyckoyi-miskoyi-7" TargetMode="Externa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hyperlink" Target="https://www.khm.gov.ua/uk/content/pro-vnesennya-zmin-v-rishennya-pozachergovoyi-dvadcyat-pyatoyi-sesiyi-hmelnyckoyi-miskoyi-1" TargetMode="External"/><Relationship Id="rId11" Type="http://schemas.openxmlformats.org/officeDocument/2006/relationships/image" Target="media/image3.emf"/><Relationship Id="rId5" Type="http://schemas.openxmlformats.org/officeDocument/2006/relationships/image" Target="media/image1.wmf"/><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19</Pages>
  <Words>28301</Words>
  <Characters>16132</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Бульба Вікторія Миколаївна</cp:lastModifiedBy>
  <cp:revision>7</cp:revision>
  <dcterms:created xsi:type="dcterms:W3CDTF">2023-10-06T06:17:00Z</dcterms:created>
  <dcterms:modified xsi:type="dcterms:W3CDTF">2024-10-30T10:05:00Z</dcterms:modified>
</cp:coreProperties>
</file>