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71C1" w:rsidRDefault="00092140" w:rsidP="0022633A">
      <w:pPr>
        <w:tabs>
          <w:tab w:val="left" w:pos="567"/>
          <w:tab w:val="left" w:pos="1170"/>
        </w:tabs>
      </w:pPr>
      <w:r>
        <w:rPr>
          <w:noProof/>
          <w:lang w:eastAsia="uk-UA"/>
        </w:rPr>
        <w:drawing>
          <wp:inline distT="0" distB="0" distL="0" distR="0">
            <wp:extent cx="5033010" cy="185293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3010" cy="1852930"/>
                    </a:xfrm>
                    <a:prstGeom prst="rect">
                      <a:avLst/>
                    </a:prstGeom>
                    <a:noFill/>
                    <a:ln>
                      <a:noFill/>
                    </a:ln>
                  </pic:spPr>
                </pic:pic>
              </a:graphicData>
            </a:graphic>
          </wp:inline>
        </w:drawing>
      </w:r>
    </w:p>
    <w:tbl>
      <w:tblPr>
        <w:tblW w:w="0" w:type="auto"/>
        <w:tblInd w:w="-34" w:type="dxa"/>
        <w:tblLayout w:type="fixed"/>
        <w:tblLook w:val="0000" w:firstRow="0" w:lastRow="0" w:firstColumn="0" w:lastColumn="0" w:noHBand="0" w:noVBand="0"/>
      </w:tblPr>
      <w:tblGrid>
        <w:gridCol w:w="4651"/>
      </w:tblGrid>
      <w:tr w:rsidR="003971C1" w:rsidTr="00224687">
        <w:tc>
          <w:tcPr>
            <w:tcW w:w="4651" w:type="dxa"/>
            <w:shd w:val="clear" w:color="auto" w:fill="auto"/>
          </w:tcPr>
          <w:p w:rsidR="003971C1" w:rsidRDefault="00FD0D99" w:rsidP="0064477D">
            <w:pPr>
              <w:tabs>
                <w:tab w:val="left" w:pos="0"/>
                <w:tab w:val="left" w:pos="900"/>
              </w:tabs>
              <w:ind w:left="7" w:right="141"/>
              <w:jc w:val="both"/>
            </w:pPr>
            <w:r w:rsidRPr="00FD0D99">
              <w:t>Про затвердження Плану основних заходів цивільного захисту Хмельницької міської субланки Хмельницької районної ланки Хмельницької територіальної підсистеми єдиної державної системи цивільного захисту</w:t>
            </w:r>
            <w:r>
              <w:t xml:space="preserve"> на 202</w:t>
            </w:r>
            <w:r w:rsidR="0064477D">
              <w:t>4</w:t>
            </w:r>
            <w:r>
              <w:t xml:space="preserve"> рік</w:t>
            </w:r>
          </w:p>
        </w:tc>
      </w:tr>
    </w:tbl>
    <w:p w:rsidR="003971C1" w:rsidRDefault="003971C1">
      <w:pPr>
        <w:pStyle w:val="ac"/>
      </w:pPr>
    </w:p>
    <w:p w:rsidR="00B55799" w:rsidRDefault="00B55799">
      <w:pPr>
        <w:pStyle w:val="ac"/>
        <w:tabs>
          <w:tab w:val="left" w:pos="765"/>
        </w:tabs>
      </w:pPr>
    </w:p>
    <w:p w:rsidR="00B55799" w:rsidRDefault="00B55799">
      <w:pPr>
        <w:pStyle w:val="ac"/>
        <w:tabs>
          <w:tab w:val="left" w:pos="765"/>
        </w:tabs>
      </w:pPr>
    </w:p>
    <w:p w:rsidR="003971C1" w:rsidRDefault="0004519B" w:rsidP="0022633A">
      <w:pPr>
        <w:pStyle w:val="ac"/>
        <w:tabs>
          <w:tab w:val="left" w:pos="765"/>
        </w:tabs>
        <w:ind w:firstLine="567"/>
      </w:pPr>
      <w:r>
        <w:t xml:space="preserve">Розглянувши клопотання управління з питань цивільного захисту населення і охорони праці, </w:t>
      </w:r>
      <w:r w:rsidR="005E7553">
        <w:t>в</w:t>
      </w:r>
      <w:r w:rsidR="005E7553" w:rsidRPr="005B2C43">
        <w:t xml:space="preserve">ідповідно до </w:t>
      </w:r>
      <w:r w:rsidR="005E7553" w:rsidRPr="0013088A">
        <w:t xml:space="preserve">Кодексу цивільного захисту України, постанов Кабінету Міністрів України від </w:t>
      </w:r>
      <w:r w:rsidR="00B72415">
        <w:t>09</w:t>
      </w:r>
      <w:r w:rsidR="005E7553" w:rsidRPr="0013088A">
        <w:t>.0</w:t>
      </w:r>
      <w:r w:rsidR="00B72415">
        <w:t>1</w:t>
      </w:r>
      <w:r w:rsidR="005E7553" w:rsidRPr="0013088A">
        <w:t>.201</w:t>
      </w:r>
      <w:r w:rsidR="00B72415">
        <w:t>4</w:t>
      </w:r>
      <w:r w:rsidR="00EA546F">
        <w:t>р.</w:t>
      </w:r>
      <w:r w:rsidR="005E7553" w:rsidRPr="0013088A">
        <w:t xml:space="preserve"> N </w:t>
      </w:r>
      <w:r w:rsidR="00B72415">
        <w:t>11</w:t>
      </w:r>
      <w:r w:rsidR="005E7553" w:rsidRPr="0013088A">
        <w:t xml:space="preserve"> </w:t>
      </w:r>
      <w:r w:rsidR="00E81D2D">
        <w:t>«</w:t>
      </w:r>
      <w:r w:rsidR="005E7553" w:rsidRPr="0013088A">
        <w:t>Про затвердження По</w:t>
      </w:r>
      <w:r w:rsidR="00B72415">
        <w:t>ложення про єдину державну систему</w:t>
      </w:r>
      <w:r w:rsidR="005E7553" w:rsidRPr="0013088A">
        <w:t xml:space="preserve"> цивільного захисту</w:t>
      </w:r>
      <w:r w:rsidR="00E81D2D">
        <w:t>»</w:t>
      </w:r>
      <w:r w:rsidR="005E7553" w:rsidRPr="0013088A">
        <w:t xml:space="preserve">, від </w:t>
      </w:r>
      <w:r w:rsidR="00B72415">
        <w:t>09</w:t>
      </w:r>
      <w:r w:rsidR="005E7553" w:rsidRPr="0013088A">
        <w:t>.0</w:t>
      </w:r>
      <w:r w:rsidR="00B72415">
        <w:t>8</w:t>
      </w:r>
      <w:r w:rsidR="005E7553" w:rsidRPr="0013088A">
        <w:t>.201</w:t>
      </w:r>
      <w:r w:rsidR="00B72415">
        <w:t>7</w:t>
      </w:r>
      <w:r w:rsidR="005E7553" w:rsidRPr="0013088A">
        <w:t xml:space="preserve"> </w:t>
      </w:r>
      <w:r w:rsidR="00EA546F">
        <w:t xml:space="preserve">р. </w:t>
      </w:r>
      <w:r w:rsidR="005E7553" w:rsidRPr="0013088A">
        <w:t xml:space="preserve">N </w:t>
      </w:r>
      <w:r w:rsidR="00B72415">
        <w:t>626</w:t>
      </w:r>
      <w:r w:rsidR="005E7553" w:rsidRPr="0013088A">
        <w:t xml:space="preserve"> </w:t>
      </w:r>
      <w:r w:rsidR="00E81D2D">
        <w:t>«</w:t>
      </w:r>
      <w:r w:rsidR="005E7553" w:rsidRPr="0013088A">
        <w:t xml:space="preserve">Про затвердження Порядку </w:t>
      </w:r>
      <w:r w:rsidR="00B72415">
        <w:t>розроблення планів діяльності єдиної державної системи цивільного захисту</w:t>
      </w:r>
      <w:r w:rsidR="00E81D2D">
        <w:t>»</w:t>
      </w:r>
      <w:r w:rsidR="005E7553" w:rsidRPr="0013088A">
        <w:t xml:space="preserve">, </w:t>
      </w:r>
      <w:r w:rsidR="003715E2">
        <w:t>керуючись Законом України «Про місцеве самоврядування в Україні»,</w:t>
      </w:r>
      <w:r w:rsidR="003715E2">
        <w:rPr>
          <w:color w:val="222222"/>
        </w:rPr>
        <w:t xml:space="preserve"> </w:t>
      </w:r>
      <w:r w:rsidR="005E7553" w:rsidRPr="005B2C43">
        <w:t>виконавчий комітет міської ради</w:t>
      </w:r>
    </w:p>
    <w:p w:rsidR="00D2606A" w:rsidRDefault="00D2606A">
      <w:pPr>
        <w:pStyle w:val="ac"/>
        <w:tabs>
          <w:tab w:val="left" w:pos="765"/>
        </w:tabs>
        <w:rPr>
          <w:szCs w:val="24"/>
        </w:rPr>
      </w:pPr>
    </w:p>
    <w:p w:rsidR="003971C1" w:rsidRDefault="00B55799" w:rsidP="00B55799">
      <w:pPr>
        <w:tabs>
          <w:tab w:val="left" w:pos="0"/>
        </w:tabs>
        <w:jc w:val="both"/>
      </w:pPr>
      <w:r>
        <w:rPr>
          <w:caps/>
        </w:rPr>
        <w:t xml:space="preserve"> </w:t>
      </w:r>
      <w:r w:rsidR="0004519B">
        <w:rPr>
          <w:caps/>
        </w:rPr>
        <w:t>Вирішив</w:t>
      </w:r>
      <w:r w:rsidR="0004519B">
        <w:t>:</w:t>
      </w:r>
    </w:p>
    <w:p w:rsidR="00B72415" w:rsidRPr="00B72415" w:rsidRDefault="005E7553" w:rsidP="0022633A">
      <w:pPr>
        <w:pStyle w:val="1"/>
        <w:spacing w:before="0"/>
        <w:ind w:firstLine="567"/>
        <w:jc w:val="both"/>
        <w:rPr>
          <w:rFonts w:ascii="Times New Roman" w:hAnsi="Times New Roman" w:cs="Times New Roman"/>
          <w:color w:val="auto"/>
          <w:sz w:val="24"/>
          <w:szCs w:val="24"/>
        </w:rPr>
      </w:pPr>
      <w:r w:rsidRPr="00B72415">
        <w:rPr>
          <w:rFonts w:ascii="Times New Roman" w:hAnsi="Times New Roman" w:cs="Times New Roman"/>
          <w:color w:val="auto"/>
          <w:sz w:val="24"/>
          <w:szCs w:val="24"/>
        </w:rPr>
        <w:t>1. Затвердити</w:t>
      </w:r>
      <w:r w:rsidR="00B72415" w:rsidRPr="00B72415">
        <w:rPr>
          <w:rFonts w:ascii="Times New Roman" w:hAnsi="Times New Roman" w:cs="Times New Roman"/>
          <w:color w:val="auto"/>
          <w:sz w:val="24"/>
          <w:szCs w:val="24"/>
        </w:rPr>
        <w:t xml:space="preserve"> </w:t>
      </w:r>
      <w:r w:rsidR="00FD0D99" w:rsidRPr="00FD0D99">
        <w:rPr>
          <w:rFonts w:ascii="Times New Roman" w:hAnsi="Times New Roman" w:cs="Times New Roman"/>
          <w:color w:val="auto"/>
          <w:sz w:val="24"/>
          <w:szCs w:val="24"/>
        </w:rPr>
        <w:t>План основних заходів цивільного захисту Хмельницької міської субланки Хмельницької районної ланки Хмельницької територіальної підсистеми єдиної державної системи цивільного захисту на 202</w:t>
      </w:r>
      <w:r w:rsidR="0064477D">
        <w:rPr>
          <w:rFonts w:ascii="Times New Roman" w:hAnsi="Times New Roman" w:cs="Times New Roman"/>
          <w:color w:val="auto"/>
          <w:sz w:val="24"/>
          <w:szCs w:val="24"/>
        </w:rPr>
        <w:t>4</w:t>
      </w:r>
      <w:r w:rsidR="00FD0D99" w:rsidRPr="00FD0D99">
        <w:rPr>
          <w:rFonts w:ascii="Times New Roman" w:hAnsi="Times New Roman" w:cs="Times New Roman"/>
          <w:color w:val="auto"/>
          <w:sz w:val="24"/>
          <w:szCs w:val="24"/>
        </w:rPr>
        <w:t xml:space="preserve"> рік </w:t>
      </w:r>
      <w:r w:rsidR="00200987">
        <w:rPr>
          <w:rFonts w:ascii="Times New Roman" w:hAnsi="Times New Roman" w:cs="Times New Roman"/>
          <w:color w:val="auto"/>
          <w:sz w:val="24"/>
          <w:szCs w:val="24"/>
        </w:rPr>
        <w:t>згідно з додатком.</w:t>
      </w:r>
    </w:p>
    <w:p w:rsidR="005E7553" w:rsidRDefault="005E7553" w:rsidP="0022633A">
      <w:pPr>
        <w:pStyle w:val="af"/>
        <w:spacing w:before="0" w:beforeAutospacing="0" w:after="0" w:afterAutospacing="0"/>
        <w:ind w:firstLine="567"/>
        <w:jc w:val="both"/>
      </w:pPr>
      <w:r>
        <w:t>2.  Контроль за виконанням цього рішення покласти на заступник</w:t>
      </w:r>
      <w:r w:rsidR="00CA6554">
        <w:t>ів</w:t>
      </w:r>
      <w:r>
        <w:t xml:space="preserve"> міського голови з питань діяльності виконавчих органів ради згідно з розподілом обов</w:t>
      </w:r>
      <w:r w:rsidR="00C612F6">
        <w:t>’</w:t>
      </w:r>
      <w:r>
        <w:t>язків</w:t>
      </w:r>
      <w:r w:rsidR="000757AD">
        <w:t xml:space="preserve"> та управління з питань цивільного захисту населення і охорони праці.</w:t>
      </w:r>
    </w:p>
    <w:p w:rsidR="003971C1" w:rsidRDefault="003971C1">
      <w:pPr>
        <w:jc w:val="both"/>
      </w:pPr>
    </w:p>
    <w:p w:rsidR="003971C1" w:rsidRDefault="003971C1">
      <w:pPr>
        <w:jc w:val="both"/>
      </w:pPr>
    </w:p>
    <w:p w:rsidR="00924D76" w:rsidRDefault="00924D76">
      <w:pPr>
        <w:jc w:val="both"/>
      </w:pPr>
    </w:p>
    <w:p w:rsidR="00227073" w:rsidRDefault="00227073"/>
    <w:p w:rsidR="00904FFA" w:rsidRDefault="00904FFA"/>
    <w:p w:rsidR="00904FFA" w:rsidRDefault="00904FFA"/>
    <w:p w:rsidR="003971C1" w:rsidRDefault="0004519B">
      <w:r>
        <w:t>Міський голова</w:t>
      </w:r>
      <w:r>
        <w:tab/>
      </w:r>
      <w:r>
        <w:tab/>
      </w:r>
      <w:r>
        <w:tab/>
      </w:r>
      <w:r>
        <w:tab/>
      </w:r>
      <w:r>
        <w:tab/>
        <w:t xml:space="preserve">                                О</w:t>
      </w:r>
      <w:r w:rsidR="00FD0D99">
        <w:t xml:space="preserve">лександр </w:t>
      </w:r>
      <w:r>
        <w:t xml:space="preserve"> С</w:t>
      </w:r>
      <w:r w:rsidR="00227073">
        <w:t>ИМЧИШИН</w:t>
      </w:r>
      <w:r>
        <w:t xml:space="preserve">         </w:t>
      </w:r>
    </w:p>
    <w:p w:rsidR="003971C1" w:rsidRDefault="003971C1">
      <w:pPr>
        <w:pStyle w:val="21"/>
      </w:pPr>
    </w:p>
    <w:p w:rsidR="003971C1" w:rsidRDefault="003971C1">
      <w:pPr>
        <w:pStyle w:val="21"/>
      </w:pPr>
    </w:p>
    <w:p w:rsidR="003971C1" w:rsidRDefault="003971C1">
      <w:pPr>
        <w:pStyle w:val="21"/>
      </w:pPr>
    </w:p>
    <w:p w:rsidR="003971C1" w:rsidRDefault="003971C1">
      <w:pPr>
        <w:pStyle w:val="21"/>
      </w:pPr>
    </w:p>
    <w:p w:rsidR="00924D76" w:rsidRDefault="00924D76">
      <w:pPr>
        <w:pStyle w:val="21"/>
      </w:pPr>
    </w:p>
    <w:p w:rsidR="009E2F11" w:rsidRDefault="009E2F11"/>
    <w:p w:rsidR="009E2F11" w:rsidRDefault="009E2F11"/>
    <w:p w:rsidR="009E2F11" w:rsidRDefault="009E2F11"/>
    <w:p w:rsidR="009E2F11" w:rsidRDefault="009E2F11"/>
    <w:p w:rsidR="009E2F11" w:rsidRDefault="009E2F11"/>
    <w:p w:rsidR="009E2F11" w:rsidRDefault="009E2F11">
      <w:pPr>
        <w:sectPr w:rsidR="009E2F11" w:rsidSect="00224687">
          <w:pgSz w:w="11906" w:h="16838"/>
          <w:pgMar w:top="1135" w:right="752" w:bottom="957" w:left="1560" w:header="708" w:footer="708" w:gutter="0"/>
          <w:cols w:space="720"/>
          <w:docGrid w:linePitch="600" w:charSpace="32768"/>
        </w:sectPr>
      </w:pPr>
    </w:p>
    <w:tbl>
      <w:tblPr>
        <w:tblW w:w="0" w:type="auto"/>
        <w:tblInd w:w="10456" w:type="dxa"/>
        <w:tblLayout w:type="fixed"/>
        <w:tblLook w:val="0000" w:firstRow="0" w:lastRow="0" w:firstColumn="0" w:lastColumn="0" w:noHBand="0" w:noVBand="0"/>
      </w:tblPr>
      <w:tblGrid>
        <w:gridCol w:w="3969"/>
      </w:tblGrid>
      <w:tr w:rsidR="009E2F11" w:rsidTr="00281B7D">
        <w:tc>
          <w:tcPr>
            <w:tcW w:w="3969" w:type="dxa"/>
            <w:shd w:val="clear" w:color="auto" w:fill="auto"/>
          </w:tcPr>
          <w:p w:rsidR="009E2F11" w:rsidRPr="00735C91" w:rsidRDefault="009E2F11" w:rsidP="00281B7D">
            <w:pPr>
              <w:pStyle w:val="af2"/>
              <w:spacing w:before="0" w:after="0"/>
              <w:rPr>
                <w:lang w:val="uk-UA"/>
              </w:rPr>
            </w:pPr>
            <w:r>
              <w:rPr>
                <w:lang w:val="uk-UA"/>
              </w:rPr>
              <w:lastRenderedPageBreak/>
              <w:t xml:space="preserve">Додаток </w:t>
            </w:r>
          </w:p>
        </w:tc>
      </w:tr>
      <w:tr w:rsidR="009E2F11" w:rsidTr="00281B7D">
        <w:tc>
          <w:tcPr>
            <w:tcW w:w="3969" w:type="dxa"/>
            <w:shd w:val="clear" w:color="auto" w:fill="auto"/>
          </w:tcPr>
          <w:p w:rsidR="009E2F11" w:rsidRPr="00735C91" w:rsidRDefault="009E2F11" w:rsidP="00281B7D">
            <w:r>
              <w:t>до рішення виконавчого комітету</w:t>
            </w:r>
          </w:p>
        </w:tc>
      </w:tr>
      <w:tr w:rsidR="009E2F11" w:rsidTr="00281B7D">
        <w:tc>
          <w:tcPr>
            <w:tcW w:w="3969" w:type="dxa"/>
            <w:shd w:val="clear" w:color="auto" w:fill="auto"/>
          </w:tcPr>
          <w:p w:rsidR="009E2F11" w:rsidRDefault="009E2F11" w:rsidP="00281B7D">
            <w:pPr>
              <w:pStyle w:val="af2"/>
              <w:snapToGrid w:val="0"/>
              <w:spacing w:before="0" w:after="0"/>
              <w:rPr>
                <w:shd w:val="clear" w:color="auto" w:fill="00FF00"/>
                <w:lang w:val="uk-UA"/>
              </w:rPr>
            </w:pPr>
          </w:p>
        </w:tc>
      </w:tr>
      <w:tr w:rsidR="009E2F11" w:rsidTr="00281B7D">
        <w:tc>
          <w:tcPr>
            <w:tcW w:w="3969" w:type="dxa"/>
            <w:shd w:val="clear" w:color="auto" w:fill="auto"/>
          </w:tcPr>
          <w:p w:rsidR="009E2F11" w:rsidRPr="00735C91" w:rsidRDefault="006F7690" w:rsidP="00905023">
            <w:r>
              <w:t>в</w:t>
            </w:r>
            <w:r w:rsidR="009E2F11">
              <w:t>ід</w:t>
            </w:r>
            <w:r>
              <w:t xml:space="preserve"> </w:t>
            </w:r>
            <w:r w:rsidR="00905023">
              <w:t>22.02.2024</w:t>
            </w:r>
            <w:r w:rsidR="002A3288">
              <w:t xml:space="preserve"> </w:t>
            </w:r>
            <w:r w:rsidR="009E2F11">
              <w:t xml:space="preserve">№ </w:t>
            </w:r>
            <w:r w:rsidR="00905023">
              <w:t>327</w:t>
            </w:r>
            <w:bookmarkStart w:id="0" w:name="_GoBack"/>
            <w:bookmarkEnd w:id="0"/>
          </w:p>
        </w:tc>
      </w:tr>
      <w:tr w:rsidR="009E2F11" w:rsidTr="00281B7D">
        <w:tc>
          <w:tcPr>
            <w:tcW w:w="3969" w:type="dxa"/>
            <w:shd w:val="clear" w:color="auto" w:fill="auto"/>
          </w:tcPr>
          <w:p w:rsidR="009E2F11" w:rsidRDefault="009E2F11" w:rsidP="00281B7D">
            <w:pPr>
              <w:pStyle w:val="af2"/>
              <w:spacing w:before="0" w:after="0"/>
            </w:pPr>
          </w:p>
        </w:tc>
      </w:tr>
    </w:tbl>
    <w:p w:rsidR="009E2F11" w:rsidRPr="009E2F11" w:rsidRDefault="009E2F11" w:rsidP="009E2F11">
      <w:pPr>
        <w:pStyle w:val="1"/>
        <w:keepLines w:val="0"/>
        <w:tabs>
          <w:tab w:val="num" w:pos="0"/>
        </w:tabs>
        <w:suppressAutoHyphens w:val="0"/>
        <w:spacing w:before="0"/>
        <w:ind w:left="432" w:hanging="432"/>
        <w:jc w:val="center"/>
        <w:rPr>
          <w:rFonts w:ascii="Times New Roman" w:hAnsi="Times New Roman" w:cs="Times New Roman"/>
          <w:b/>
          <w:color w:val="000000" w:themeColor="text1"/>
          <w:sz w:val="24"/>
          <w:szCs w:val="24"/>
        </w:rPr>
      </w:pPr>
      <w:r w:rsidRPr="009E2F11">
        <w:rPr>
          <w:rFonts w:ascii="Times New Roman" w:hAnsi="Times New Roman" w:cs="Times New Roman"/>
          <w:color w:val="000000" w:themeColor="text1"/>
          <w:sz w:val="24"/>
          <w:szCs w:val="24"/>
        </w:rPr>
        <w:t xml:space="preserve">П Л А Н </w:t>
      </w:r>
    </w:p>
    <w:p w:rsidR="00B41B32" w:rsidRPr="00B41B32" w:rsidRDefault="009E2F11" w:rsidP="00B41B32">
      <w:pPr>
        <w:pStyle w:val="1"/>
        <w:keepLines w:val="0"/>
        <w:tabs>
          <w:tab w:val="num" w:pos="0"/>
        </w:tabs>
        <w:suppressAutoHyphens w:val="0"/>
        <w:spacing w:before="0"/>
        <w:ind w:left="432" w:hanging="432"/>
        <w:jc w:val="center"/>
        <w:rPr>
          <w:rFonts w:ascii="Times New Roman" w:hAnsi="Times New Roman" w:cs="Times New Roman"/>
          <w:color w:val="000000" w:themeColor="text1"/>
          <w:sz w:val="24"/>
          <w:szCs w:val="24"/>
        </w:rPr>
      </w:pPr>
      <w:r w:rsidRPr="009E2F11">
        <w:rPr>
          <w:rFonts w:ascii="Times New Roman" w:hAnsi="Times New Roman" w:cs="Times New Roman"/>
          <w:color w:val="000000" w:themeColor="text1"/>
          <w:sz w:val="24"/>
          <w:szCs w:val="24"/>
        </w:rPr>
        <w:t xml:space="preserve">основних заходів цивільного захисту </w:t>
      </w:r>
      <w:r w:rsidR="00904FFA" w:rsidRPr="00904FFA">
        <w:rPr>
          <w:rFonts w:ascii="Times New Roman" w:hAnsi="Times New Roman" w:cs="Times New Roman"/>
          <w:color w:val="000000" w:themeColor="text1"/>
          <w:sz w:val="24"/>
          <w:szCs w:val="24"/>
        </w:rPr>
        <w:t>Хмельницької міської субланки Хмельницької районної ланки Хмельницької територіальної підсистеми єдиної державної системи цивільного захисту на 202</w:t>
      </w:r>
      <w:r w:rsidR="00E45E8D">
        <w:rPr>
          <w:rFonts w:ascii="Times New Roman" w:hAnsi="Times New Roman" w:cs="Times New Roman"/>
          <w:color w:val="000000" w:themeColor="text1"/>
          <w:sz w:val="24"/>
          <w:szCs w:val="24"/>
        </w:rPr>
        <w:t>4</w:t>
      </w:r>
      <w:r w:rsidR="00904FFA" w:rsidRPr="00904FFA">
        <w:rPr>
          <w:rFonts w:ascii="Times New Roman" w:hAnsi="Times New Roman" w:cs="Times New Roman"/>
          <w:color w:val="000000" w:themeColor="text1"/>
          <w:sz w:val="24"/>
          <w:szCs w:val="24"/>
        </w:rPr>
        <w:t xml:space="preserve"> рік</w:t>
      </w:r>
    </w:p>
    <w:p w:rsidR="00685CE6" w:rsidRPr="00685CE6" w:rsidRDefault="00685CE6" w:rsidP="00685CE6"/>
    <w:tbl>
      <w:tblPr>
        <w:tblW w:w="14894" w:type="dxa"/>
        <w:tblInd w:w="-431" w:type="dxa"/>
        <w:tblLayout w:type="fixed"/>
        <w:tblCellMar>
          <w:left w:w="10" w:type="dxa"/>
          <w:right w:w="10" w:type="dxa"/>
        </w:tblCellMar>
        <w:tblLook w:val="0000" w:firstRow="0" w:lastRow="0" w:firstColumn="0" w:lastColumn="0" w:noHBand="0" w:noVBand="0"/>
      </w:tblPr>
      <w:tblGrid>
        <w:gridCol w:w="583"/>
        <w:gridCol w:w="6521"/>
        <w:gridCol w:w="5320"/>
        <w:gridCol w:w="2470"/>
      </w:tblGrid>
      <w:tr w:rsidR="009E2F11" w:rsidRPr="00DC2F9A" w:rsidTr="00B41B32">
        <w:trPr>
          <w:trHeight w:val="502"/>
        </w:trPr>
        <w:tc>
          <w:tcPr>
            <w:tcW w:w="583" w:type="dxa"/>
            <w:tcBorders>
              <w:top w:val="single" w:sz="4" w:space="0" w:color="000000"/>
              <w:left w:val="single" w:sz="4" w:space="0" w:color="000000"/>
              <w:bottom w:val="single" w:sz="4" w:space="0" w:color="auto"/>
            </w:tcBorders>
            <w:vAlign w:val="center"/>
          </w:tcPr>
          <w:p w:rsidR="009E2F11" w:rsidRPr="00DC2F9A" w:rsidRDefault="009E2F11" w:rsidP="00281B7D">
            <w:pPr>
              <w:widowControl w:val="0"/>
              <w:autoSpaceDN w:val="0"/>
              <w:jc w:val="center"/>
              <w:textAlignment w:val="baseline"/>
              <w:rPr>
                <w:rFonts w:eastAsia="Tahoma"/>
                <w:kern w:val="3"/>
                <w:lang w:eastAsia="zh-CN" w:bidi="hi-IN"/>
              </w:rPr>
            </w:pPr>
            <w:r w:rsidRPr="00DC2F9A">
              <w:rPr>
                <w:rFonts w:eastAsia="Tahoma"/>
                <w:kern w:val="3"/>
                <w:lang w:eastAsia="zh-CN" w:bidi="hi-IN"/>
              </w:rPr>
              <w:t>№ з/п</w:t>
            </w:r>
          </w:p>
        </w:tc>
        <w:tc>
          <w:tcPr>
            <w:tcW w:w="6521" w:type="dxa"/>
            <w:tcBorders>
              <w:top w:val="single" w:sz="4" w:space="0" w:color="000000"/>
              <w:left w:val="single" w:sz="4" w:space="0" w:color="000000"/>
              <w:bottom w:val="single" w:sz="4" w:space="0" w:color="auto"/>
            </w:tcBorders>
            <w:vAlign w:val="center"/>
          </w:tcPr>
          <w:p w:rsidR="009E2F11" w:rsidRPr="00DC2F9A" w:rsidRDefault="009E2F11" w:rsidP="00281B7D">
            <w:pPr>
              <w:widowControl w:val="0"/>
              <w:autoSpaceDN w:val="0"/>
              <w:jc w:val="center"/>
              <w:textAlignment w:val="baseline"/>
              <w:rPr>
                <w:rFonts w:eastAsia="Tahoma"/>
                <w:kern w:val="3"/>
                <w:lang w:eastAsia="zh-CN" w:bidi="hi-IN"/>
              </w:rPr>
            </w:pPr>
            <w:r w:rsidRPr="00DC2F9A">
              <w:rPr>
                <w:rFonts w:eastAsia="Tahoma"/>
                <w:kern w:val="3"/>
                <w:lang w:eastAsia="zh-CN" w:bidi="hi-IN"/>
              </w:rPr>
              <w:t>Найменування заходу</w:t>
            </w:r>
          </w:p>
        </w:tc>
        <w:tc>
          <w:tcPr>
            <w:tcW w:w="5320"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vAlign w:val="center"/>
          </w:tcPr>
          <w:p w:rsidR="009E2F11" w:rsidRPr="00DC2F9A" w:rsidRDefault="009E2F11" w:rsidP="00281B7D">
            <w:pPr>
              <w:widowControl w:val="0"/>
              <w:autoSpaceDN w:val="0"/>
              <w:jc w:val="center"/>
              <w:textAlignment w:val="baseline"/>
              <w:rPr>
                <w:rFonts w:eastAsia="Tahoma"/>
                <w:kern w:val="3"/>
                <w:lang w:eastAsia="zh-CN" w:bidi="hi-IN"/>
              </w:rPr>
            </w:pPr>
            <w:r w:rsidRPr="00DC2F9A">
              <w:rPr>
                <w:rFonts w:eastAsia="Tahoma"/>
                <w:kern w:val="3"/>
                <w:lang w:eastAsia="zh-CN" w:bidi="hi-IN"/>
              </w:rPr>
              <w:t>Відповідальні за виконання</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E2F11" w:rsidRPr="00DC2F9A" w:rsidRDefault="009E2F11" w:rsidP="00281B7D">
            <w:pPr>
              <w:widowControl w:val="0"/>
              <w:autoSpaceDN w:val="0"/>
              <w:jc w:val="center"/>
              <w:textAlignment w:val="baseline"/>
              <w:rPr>
                <w:rFonts w:eastAsia="Tahoma"/>
                <w:kern w:val="3"/>
                <w:lang w:eastAsia="zh-CN" w:bidi="hi-IN"/>
              </w:rPr>
            </w:pPr>
            <w:r w:rsidRPr="00DC2F9A">
              <w:rPr>
                <w:rFonts w:eastAsia="Tahoma"/>
                <w:kern w:val="3"/>
                <w:lang w:eastAsia="zh-CN" w:bidi="hi-IN"/>
              </w:rPr>
              <w:t>Строк виконання</w:t>
            </w:r>
          </w:p>
        </w:tc>
      </w:tr>
      <w:tr w:rsidR="00B41B32" w:rsidRPr="00DC2F9A" w:rsidTr="00F5291B">
        <w:trPr>
          <w:trHeight w:val="502"/>
        </w:trPr>
        <w:tc>
          <w:tcPr>
            <w:tcW w:w="14894" w:type="dxa"/>
            <w:gridSpan w:val="4"/>
            <w:tcBorders>
              <w:top w:val="single" w:sz="4" w:space="0" w:color="000000"/>
              <w:left w:val="single" w:sz="4" w:space="0" w:color="000000"/>
              <w:bottom w:val="single" w:sz="4" w:space="0" w:color="auto"/>
              <w:right w:val="single" w:sz="4" w:space="0" w:color="auto"/>
            </w:tcBorders>
            <w:vAlign w:val="center"/>
          </w:tcPr>
          <w:p w:rsidR="00432685" w:rsidRDefault="00B41B32" w:rsidP="00281B7D">
            <w:pPr>
              <w:widowControl w:val="0"/>
              <w:autoSpaceDN w:val="0"/>
              <w:jc w:val="center"/>
              <w:textAlignment w:val="baseline"/>
              <w:rPr>
                <w:rFonts w:eastAsia="Tahoma"/>
                <w:kern w:val="3"/>
                <w:lang w:eastAsia="zh-CN" w:bidi="hi-IN"/>
              </w:rPr>
            </w:pPr>
            <w:r w:rsidRPr="00AE02D0">
              <w:rPr>
                <w:rFonts w:eastAsia="Tahoma"/>
                <w:kern w:val="3"/>
                <w:lang w:eastAsia="zh-CN" w:bidi="hi-IN"/>
              </w:rPr>
              <w:t xml:space="preserve">Заходи з підвищення готовності </w:t>
            </w:r>
            <w:r w:rsidR="00AE02D0" w:rsidRPr="00904FFA">
              <w:rPr>
                <w:rFonts w:eastAsia="Tahoma"/>
                <w:kern w:val="3"/>
                <w:lang w:eastAsia="zh-CN" w:bidi="hi-IN"/>
              </w:rPr>
              <w:t xml:space="preserve">Хмельницької міської субланки Хмельницької районної ланки Хмельницької </w:t>
            </w:r>
            <w:r w:rsidRPr="00AE02D0">
              <w:rPr>
                <w:rFonts w:eastAsia="Tahoma"/>
                <w:kern w:val="3"/>
                <w:lang w:eastAsia="zh-CN" w:bidi="hi-IN"/>
              </w:rPr>
              <w:t>територіальної</w:t>
            </w:r>
          </w:p>
          <w:p w:rsidR="00432685" w:rsidRDefault="00B41B32" w:rsidP="00281B7D">
            <w:pPr>
              <w:widowControl w:val="0"/>
              <w:autoSpaceDN w:val="0"/>
              <w:jc w:val="center"/>
              <w:textAlignment w:val="baseline"/>
              <w:rPr>
                <w:rFonts w:eastAsia="Tahoma"/>
                <w:kern w:val="3"/>
                <w:lang w:eastAsia="zh-CN" w:bidi="hi-IN"/>
              </w:rPr>
            </w:pPr>
            <w:r w:rsidRPr="00AE02D0">
              <w:rPr>
                <w:rFonts w:eastAsia="Tahoma"/>
                <w:kern w:val="3"/>
                <w:lang w:eastAsia="zh-CN" w:bidi="hi-IN"/>
              </w:rPr>
              <w:t xml:space="preserve"> підсистеми єдиної державної системи цивільного захисту до дій в умовах правого режиму воєнного стану та ліквідації наслідків </w:t>
            </w:r>
          </w:p>
          <w:p w:rsidR="00B41B32" w:rsidRPr="00DC2F9A" w:rsidRDefault="00B41B32" w:rsidP="00432685">
            <w:pPr>
              <w:widowControl w:val="0"/>
              <w:autoSpaceDN w:val="0"/>
              <w:jc w:val="center"/>
              <w:textAlignment w:val="baseline"/>
              <w:rPr>
                <w:rFonts w:eastAsia="Tahoma"/>
                <w:kern w:val="3"/>
                <w:lang w:eastAsia="zh-CN" w:bidi="hi-IN"/>
              </w:rPr>
            </w:pPr>
            <w:r w:rsidRPr="00AE02D0">
              <w:rPr>
                <w:rFonts w:eastAsia="Tahoma"/>
                <w:kern w:val="3"/>
                <w:lang w:eastAsia="zh-CN" w:bidi="hi-IN"/>
              </w:rPr>
              <w:t>збройної агресії російської федерації</w:t>
            </w:r>
          </w:p>
        </w:tc>
      </w:tr>
      <w:tr w:rsidR="00B41B32" w:rsidRPr="00DC2F9A" w:rsidTr="005E0334">
        <w:trPr>
          <w:trHeight w:val="502"/>
        </w:trPr>
        <w:tc>
          <w:tcPr>
            <w:tcW w:w="583" w:type="dxa"/>
            <w:tcBorders>
              <w:top w:val="single" w:sz="4" w:space="0" w:color="000000"/>
              <w:left w:val="single" w:sz="4" w:space="0" w:color="000000"/>
              <w:bottom w:val="single" w:sz="4" w:space="0" w:color="auto"/>
            </w:tcBorders>
            <w:vAlign w:val="center"/>
          </w:tcPr>
          <w:p w:rsidR="00B41B32" w:rsidRPr="00DC2F9A" w:rsidRDefault="00AE02D0" w:rsidP="00B41B32">
            <w:pPr>
              <w:widowControl w:val="0"/>
              <w:autoSpaceDN w:val="0"/>
              <w:jc w:val="center"/>
              <w:textAlignment w:val="baseline"/>
              <w:rPr>
                <w:rFonts w:eastAsia="Tahoma"/>
                <w:kern w:val="3"/>
                <w:lang w:eastAsia="zh-CN" w:bidi="hi-IN"/>
              </w:rPr>
            </w:pPr>
            <w:r>
              <w:rPr>
                <w:rFonts w:eastAsia="Tahoma"/>
                <w:kern w:val="3"/>
                <w:lang w:eastAsia="zh-CN" w:bidi="hi-IN"/>
              </w:rPr>
              <w:t>1.</w:t>
            </w:r>
          </w:p>
        </w:tc>
        <w:tc>
          <w:tcPr>
            <w:tcW w:w="6521" w:type="dxa"/>
            <w:tcBorders>
              <w:top w:val="single" w:sz="4" w:space="0" w:color="000000"/>
              <w:left w:val="single" w:sz="4" w:space="0" w:color="000000"/>
              <w:bottom w:val="single" w:sz="4" w:space="0" w:color="auto"/>
            </w:tcBorders>
          </w:tcPr>
          <w:p w:rsidR="00B41B32" w:rsidRPr="005E0334" w:rsidRDefault="00B41B32" w:rsidP="00B41B32">
            <w:pPr>
              <w:widowControl w:val="0"/>
              <w:autoSpaceDN w:val="0"/>
              <w:ind w:left="170" w:right="124"/>
              <w:jc w:val="both"/>
              <w:textAlignment w:val="baseline"/>
              <w:rPr>
                <w:rFonts w:eastAsia="Tahoma"/>
                <w:kern w:val="3"/>
                <w:lang w:eastAsia="zh-CN" w:bidi="hi-IN"/>
              </w:rPr>
            </w:pPr>
            <w:r w:rsidRPr="005E0334">
              <w:rPr>
                <w:rFonts w:eastAsia="Tahoma"/>
                <w:kern w:val="3"/>
                <w:lang w:eastAsia="zh-CN" w:bidi="hi-IN"/>
              </w:rPr>
              <w:t>Функціонування пунктів незламності</w:t>
            </w:r>
          </w:p>
        </w:tc>
        <w:tc>
          <w:tcPr>
            <w:tcW w:w="5320"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rsidR="00B41B32" w:rsidRPr="005E0334" w:rsidRDefault="00B41B32" w:rsidP="002B298B">
            <w:pPr>
              <w:pStyle w:val="2"/>
              <w:widowControl w:val="0"/>
              <w:shd w:val="clear" w:color="auto" w:fill="FFFFFF"/>
              <w:autoSpaceDN w:val="0"/>
              <w:spacing w:before="0"/>
              <w:ind w:left="170" w:right="124"/>
              <w:jc w:val="both"/>
              <w:textAlignment w:val="baseline"/>
              <w:rPr>
                <w:rFonts w:eastAsia="Tahoma"/>
                <w:kern w:val="3"/>
                <w:lang w:eastAsia="zh-CN" w:bidi="hi-IN"/>
              </w:rPr>
            </w:pPr>
            <w:r w:rsidRPr="005E0334">
              <w:rPr>
                <w:rFonts w:ascii="Times New Roman" w:eastAsia="Tahoma" w:hAnsi="Times New Roman" w:cs="Times New Roman"/>
                <w:b w:val="0"/>
                <w:bCs w:val="0"/>
                <w:color w:val="auto"/>
                <w:kern w:val="3"/>
                <w:sz w:val="24"/>
                <w:szCs w:val="20"/>
                <w:lang w:eastAsia="zh-CN" w:bidi="hi-IN"/>
              </w:rPr>
              <w:t xml:space="preserve">Управління з питань цивільного захисту населення і охорони праці, Хмельницьке районне управління ГУ ДСНС України в області, </w:t>
            </w:r>
            <w:r w:rsidR="00232750">
              <w:rPr>
                <w:rFonts w:ascii="Times New Roman" w:eastAsia="Tahoma" w:hAnsi="Times New Roman" w:cs="Times New Roman"/>
                <w:b w:val="0"/>
                <w:bCs w:val="0"/>
                <w:color w:val="auto"/>
                <w:kern w:val="3"/>
                <w:sz w:val="24"/>
                <w:szCs w:val="20"/>
                <w:lang w:eastAsia="zh-CN" w:bidi="hi-IN"/>
              </w:rPr>
              <w:t>у</w:t>
            </w:r>
            <w:r w:rsidRPr="005E0334">
              <w:rPr>
                <w:rFonts w:ascii="Times New Roman" w:eastAsia="Tahoma" w:hAnsi="Times New Roman" w:cs="Times New Roman"/>
                <w:b w:val="0"/>
                <w:bCs w:val="0"/>
                <w:color w:val="auto"/>
                <w:kern w:val="3"/>
                <w:sz w:val="24"/>
                <w:szCs w:val="20"/>
                <w:lang w:eastAsia="zh-CN" w:bidi="hi-IN"/>
              </w:rPr>
              <w:t xml:space="preserve">правління житлової політики </w:t>
            </w:r>
            <w:r w:rsidR="00232750">
              <w:rPr>
                <w:rFonts w:ascii="Times New Roman" w:eastAsia="Tahoma" w:hAnsi="Times New Roman" w:cs="Times New Roman"/>
                <w:b w:val="0"/>
                <w:bCs w:val="0"/>
                <w:color w:val="auto"/>
                <w:kern w:val="3"/>
                <w:sz w:val="24"/>
                <w:szCs w:val="20"/>
                <w:lang w:eastAsia="zh-CN" w:bidi="hi-IN"/>
              </w:rPr>
              <w:t>та</w:t>
            </w:r>
            <w:r w:rsidRPr="005E0334">
              <w:rPr>
                <w:rFonts w:ascii="Times New Roman" w:eastAsia="Tahoma" w:hAnsi="Times New Roman" w:cs="Times New Roman"/>
                <w:b w:val="0"/>
                <w:bCs w:val="0"/>
                <w:color w:val="auto"/>
                <w:kern w:val="3"/>
                <w:sz w:val="24"/>
                <w:szCs w:val="20"/>
                <w:lang w:eastAsia="zh-CN" w:bidi="hi-IN"/>
              </w:rPr>
              <w:t xml:space="preserve"> майна, власники та балансоутримувачі </w:t>
            </w:r>
            <w:r w:rsidR="00897ACA">
              <w:rPr>
                <w:rFonts w:ascii="Times New Roman" w:eastAsia="Tahoma" w:hAnsi="Times New Roman" w:cs="Times New Roman"/>
                <w:b w:val="0"/>
                <w:bCs w:val="0"/>
                <w:color w:val="auto"/>
                <w:kern w:val="3"/>
                <w:sz w:val="24"/>
                <w:szCs w:val="20"/>
                <w:lang w:eastAsia="zh-CN" w:bidi="hi-IN"/>
              </w:rPr>
              <w:t>приміщень</w:t>
            </w:r>
          </w:p>
        </w:tc>
        <w:tc>
          <w:tcPr>
            <w:tcW w:w="2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41B32" w:rsidRPr="00B41B32" w:rsidRDefault="00B41B32" w:rsidP="00B41B32">
            <w:pPr>
              <w:widowControl w:val="0"/>
              <w:autoSpaceDN w:val="0"/>
              <w:ind w:left="170" w:right="124"/>
              <w:jc w:val="both"/>
              <w:textAlignment w:val="baseline"/>
              <w:rPr>
                <w:rFonts w:eastAsia="Tahoma"/>
                <w:kern w:val="3"/>
                <w:highlight w:val="yellow"/>
                <w:lang w:eastAsia="zh-CN" w:bidi="hi-IN"/>
              </w:rPr>
            </w:pPr>
            <w:r w:rsidRPr="005E0334">
              <w:rPr>
                <w:rFonts w:eastAsia="Tahoma"/>
                <w:kern w:val="3"/>
                <w:lang w:eastAsia="zh-CN" w:bidi="hi-IN"/>
              </w:rPr>
              <w:t>Протягом року</w:t>
            </w:r>
          </w:p>
        </w:tc>
      </w:tr>
      <w:tr w:rsidR="00C20F36" w:rsidRPr="00DC2F9A" w:rsidTr="005E0334">
        <w:trPr>
          <w:trHeight w:val="502"/>
        </w:trPr>
        <w:tc>
          <w:tcPr>
            <w:tcW w:w="583" w:type="dxa"/>
            <w:tcBorders>
              <w:top w:val="single" w:sz="4" w:space="0" w:color="000000"/>
              <w:left w:val="single" w:sz="4" w:space="0" w:color="000000"/>
              <w:bottom w:val="single" w:sz="4" w:space="0" w:color="auto"/>
            </w:tcBorders>
            <w:vAlign w:val="center"/>
          </w:tcPr>
          <w:p w:rsidR="00C20F36" w:rsidRDefault="00C20F36" w:rsidP="00C20F36">
            <w:pPr>
              <w:widowControl w:val="0"/>
              <w:autoSpaceDN w:val="0"/>
              <w:jc w:val="center"/>
              <w:textAlignment w:val="baseline"/>
              <w:rPr>
                <w:rFonts w:eastAsia="Tahoma"/>
                <w:kern w:val="3"/>
                <w:lang w:eastAsia="zh-CN" w:bidi="hi-IN"/>
              </w:rPr>
            </w:pPr>
            <w:r>
              <w:rPr>
                <w:rFonts w:eastAsia="Tahoma"/>
                <w:kern w:val="3"/>
                <w:lang w:eastAsia="zh-CN" w:bidi="hi-IN"/>
              </w:rPr>
              <w:t>2.</w:t>
            </w:r>
          </w:p>
        </w:tc>
        <w:tc>
          <w:tcPr>
            <w:tcW w:w="6521" w:type="dxa"/>
            <w:tcBorders>
              <w:top w:val="single" w:sz="4" w:space="0" w:color="000000"/>
              <w:left w:val="single" w:sz="4" w:space="0" w:color="000000"/>
              <w:bottom w:val="single" w:sz="4" w:space="0" w:color="auto"/>
            </w:tcBorders>
          </w:tcPr>
          <w:p w:rsidR="00C20F36" w:rsidRPr="005E0334" w:rsidRDefault="00C20F36" w:rsidP="00C20F36">
            <w:pPr>
              <w:widowControl w:val="0"/>
              <w:autoSpaceDN w:val="0"/>
              <w:ind w:left="170" w:right="124"/>
              <w:jc w:val="both"/>
              <w:textAlignment w:val="baseline"/>
              <w:rPr>
                <w:rFonts w:eastAsia="Tahoma"/>
                <w:kern w:val="3"/>
                <w:lang w:eastAsia="zh-CN" w:bidi="hi-IN"/>
              </w:rPr>
            </w:pPr>
            <w:r w:rsidRPr="004707D8">
              <w:rPr>
                <w:spacing w:val="-6"/>
                <w:szCs w:val="24"/>
                <w:lang w:eastAsia="uk-UA"/>
              </w:rPr>
              <w:t>Залучення міжнародної допомоги</w:t>
            </w:r>
          </w:p>
        </w:tc>
        <w:tc>
          <w:tcPr>
            <w:tcW w:w="5320"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rsidR="00C20F36" w:rsidRPr="005E0334" w:rsidRDefault="00C20F36" w:rsidP="00C20F36">
            <w:pPr>
              <w:pStyle w:val="2"/>
              <w:widowControl w:val="0"/>
              <w:shd w:val="clear" w:color="auto" w:fill="FFFFFF"/>
              <w:autoSpaceDN w:val="0"/>
              <w:spacing w:before="0"/>
              <w:ind w:left="170" w:right="124"/>
              <w:jc w:val="both"/>
              <w:textAlignment w:val="baseline"/>
              <w:rPr>
                <w:rFonts w:ascii="Times New Roman" w:eastAsia="Tahoma" w:hAnsi="Times New Roman" w:cs="Times New Roman"/>
                <w:b w:val="0"/>
                <w:bCs w:val="0"/>
                <w:color w:val="auto"/>
                <w:kern w:val="3"/>
                <w:sz w:val="24"/>
                <w:szCs w:val="20"/>
                <w:lang w:eastAsia="zh-CN" w:bidi="hi-IN"/>
              </w:rPr>
            </w:pPr>
            <w:r>
              <w:rPr>
                <w:rFonts w:ascii="Times New Roman" w:eastAsia="Times New Roman" w:hAnsi="Times New Roman" w:cs="Times New Roman"/>
                <w:b w:val="0"/>
                <w:bCs w:val="0"/>
                <w:color w:val="auto"/>
                <w:spacing w:val="-6"/>
                <w:sz w:val="24"/>
                <w:szCs w:val="24"/>
                <w:lang w:eastAsia="ru-RU"/>
              </w:rPr>
              <w:t>Структурні підрозділи міської ради</w:t>
            </w:r>
            <w:r w:rsidRPr="00AF0B21">
              <w:rPr>
                <w:rFonts w:ascii="Times New Roman" w:eastAsia="Times New Roman" w:hAnsi="Times New Roman" w:cs="Times New Roman"/>
                <w:b w:val="0"/>
                <w:bCs w:val="0"/>
                <w:color w:val="auto"/>
                <w:spacing w:val="-6"/>
                <w:sz w:val="24"/>
                <w:szCs w:val="24"/>
                <w:lang w:eastAsia="ru-RU"/>
              </w:rPr>
              <w:t xml:space="preserve">, Головне управління ДСНС України в області за участі </w:t>
            </w:r>
            <w:r w:rsidRPr="00AF0B21">
              <w:rPr>
                <w:rFonts w:ascii="Times New Roman" w:eastAsia="Times New Roman" w:hAnsi="Times New Roman" w:cs="Times New Roman"/>
                <w:b w:val="0"/>
                <w:bCs w:val="0"/>
                <w:color w:val="auto"/>
                <w:spacing w:val="-6"/>
                <w:sz w:val="24"/>
                <w:szCs w:val="24"/>
                <w:lang w:eastAsia="uk-UA"/>
              </w:rPr>
              <w:t>Хмельницької обласної організації То</w:t>
            </w:r>
            <w:r w:rsidRPr="00AF0B21">
              <w:rPr>
                <w:rFonts w:ascii="Times New Roman" w:eastAsia="Times New Roman" w:hAnsi="Times New Roman" w:cs="Times New Roman"/>
                <w:b w:val="0"/>
                <w:bCs w:val="0"/>
                <w:color w:val="auto"/>
                <w:spacing w:val="-6"/>
                <w:sz w:val="24"/>
                <w:szCs w:val="24"/>
                <w:lang w:eastAsia="uk-UA"/>
              </w:rPr>
              <w:softHyphen/>
              <w:t>вариства Червоного Хреста України (за згодою)</w:t>
            </w:r>
          </w:p>
        </w:tc>
        <w:tc>
          <w:tcPr>
            <w:tcW w:w="2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20F36" w:rsidRDefault="00C20F36" w:rsidP="00C20F36">
            <w:r w:rsidRPr="00DC6330">
              <w:rPr>
                <w:rFonts w:eastAsia="Tahoma"/>
                <w:kern w:val="3"/>
                <w:lang w:eastAsia="zh-CN" w:bidi="hi-IN"/>
              </w:rPr>
              <w:t>Протягом року</w:t>
            </w:r>
          </w:p>
        </w:tc>
      </w:tr>
      <w:tr w:rsidR="00C20F36" w:rsidRPr="00DC2F9A" w:rsidTr="005E0334">
        <w:trPr>
          <w:trHeight w:val="502"/>
        </w:trPr>
        <w:tc>
          <w:tcPr>
            <w:tcW w:w="583" w:type="dxa"/>
            <w:tcBorders>
              <w:top w:val="single" w:sz="4" w:space="0" w:color="000000"/>
              <w:left w:val="single" w:sz="4" w:space="0" w:color="000000"/>
              <w:bottom w:val="single" w:sz="4" w:space="0" w:color="auto"/>
            </w:tcBorders>
            <w:vAlign w:val="center"/>
          </w:tcPr>
          <w:p w:rsidR="00C20F36" w:rsidRDefault="00C20F36" w:rsidP="00C20F36">
            <w:pPr>
              <w:widowControl w:val="0"/>
              <w:autoSpaceDN w:val="0"/>
              <w:jc w:val="center"/>
              <w:textAlignment w:val="baseline"/>
              <w:rPr>
                <w:rFonts w:eastAsia="Tahoma"/>
                <w:kern w:val="3"/>
                <w:lang w:eastAsia="zh-CN" w:bidi="hi-IN"/>
              </w:rPr>
            </w:pPr>
            <w:r>
              <w:rPr>
                <w:rFonts w:eastAsia="Tahoma"/>
                <w:kern w:val="3"/>
                <w:lang w:eastAsia="zh-CN" w:bidi="hi-IN"/>
              </w:rPr>
              <w:t>3.</w:t>
            </w:r>
          </w:p>
        </w:tc>
        <w:tc>
          <w:tcPr>
            <w:tcW w:w="6521" w:type="dxa"/>
            <w:tcBorders>
              <w:top w:val="single" w:sz="4" w:space="0" w:color="000000"/>
              <w:left w:val="single" w:sz="4" w:space="0" w:color="000000"/>
              <w:bottom w:val="single" w:sz="4" w:space="0" w:color="auto"/>
            </w:tcBorders>
          </w:tcPr>
          <w:p w:rsidR="00C20F36" w:rsidRPr="005E0334" w:rsidRDefault="00C20F36" w:rsidP="00C20F36">
            <w:pPr>
              <w:widowControl w:val="0"/>
              <w:autoSpaceDN w:val="0"/>
              <w:ind w:left="170" w:right="124"/>
              <w:jc w:val="both"/>
              <w:textAlignment w:val="baseline"/>
              <w:rPr>
                <w:rFonts w:eastAsia="Tahoma"/>
                <w:kern w:val="3"/>
                <w:lang w:eastAsia="zh-CN" w:bidi="hi-IN"/>
              </w:rPr>
            </w:pPr>
            <w:r w:rsidRPr="004707D8">
              <w:rPr>
                <w:spacing w:val="-6"/>
                <w:szCs w:val="24"/>
                <w:lang w:eastAsia="uk-UA"/>
              </w:rPr>
              <w:t>Актуалізація освітніх програм з основ безпеки життєдіяльності з урахуванням змін у законодавстві та безпековому середовищі</w:t>
            </w:r>
          </w:p>
        </w:tc>
        <w:tc>
          <w:tcPr>
            <w:tcW w:w="5320"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rsidR="00C20F36" w:rsidRPr="00AF0B21" w:rsidRDefault="00C20F36" w:rsidP="00C20F36">
            <w:pPr>
              <w:pStyle w:val="2"/>
              <w:widowControl w:val="0"/>
              <w:shd w:val="clear" w:color="auto" w:fill="FFFFFF"/>
              <w:autoSpaceDN w:val="0"/>
              <w:spacing w:before="0"/>
              <w:ind w:left="170" w:right="124"/>
              <w:jc w:val="both"/>
              <w:textAlignment w:val="baseline"/>
              <w:rPr>
                <w:lang w:eastAsia="ru-RU"/>
              </w:rPr>
            </w:pPr>
            <w:r w:rsidRPr="004707D8">
              <w:rPr>
                <w:rFonts w:ascii="Times New Roman" w:eastAsia="Times New Roman" w:hAnsi="Times New Roman" w:cs="Times New Roman"/>
                <w:b w:val="0"/>
                <w:bCs w:val="0"/>
                <w:color w:val="auto"/>
                <w:spacing w:val="-6"/>
                <w:sz w:val="24"/>
                <w:szCs w:val="24"/>
                <w:lang w:eastAsia="ru-RU"/>
              </w:rPr>
              <w:t>Департамент освіти та науки</w:t>
            </w:r>
            <w:r>
              <w:rPr>
                <w:rFonts w:ascii="Times New Roman" w:eastAsia="Times New Roman" w:hAnsi="Times New Roman" w:cs="Times New Roman"/>
                <w:b w:val="0"/>
                <w:bCs w:val="0"/>
                <w:color w:val="auto"/>
                <w:spacing w:val="-6"/>
                <w:sz w:val="24"/>
                <w:szCs w:val="24"/>
                <w:lang w:eastAsia="ru-RU"/>
              </w:rPr>
              <w:t xml:space="preserve">, </w:t>
            </w:r>
            <w:r w:rsidRPr="00AF0B21">
              <w:rPr>
                <w:rFonts w:ascii="Times New Roman" w:eastAsia="Times New Roman" w:hAnsi="Times New Roman" w:cs="Times New Roman"/>
                <w:b w:val="0"/>
                <w:bCs w:val="0"/>
                <w:color w:val="auto"/>
                <w:spacing w:val="-6"/>
                <w:sz w:val="24"/>
                <w:szCs w:val="24"/>
                <w:lang w:eastAsia="ru-RU"/>
              </w:rPr>
              <w:t>Хмельницьке районне управління ГУ ДСНС України в області</w:t>
            </w:r>
          </w:p>
        </w:tc>
        <w:tc>
          <w:tcPr>
            <w:tcW w:w="2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C20F36" w:rsidRDefault="00C20F36" w:rsidP="00C20F36">
            <w:r w:rsidRPr="00DC6330">
              <w:rPr>
                <w:rFonts w:eastAsia="Tahoma"/>
                <w:kern w:val="3"/>
                <w:lang w:eastAsia="zh-CN" w:bidi="hi-IN"/>
              </w:rPr>
              <w:t>Протягом року</w:t>
            </w:r>
          </w:p>
        </w:tc>
      </w:tr>
      <w:tr w:rsidR="001B301D" w:rsidRPr="00DC2F9A" w:rsidTr="005E0334">
        <w:trPr>
          <w:trHeight w:val="502"/>
        </w:trPr>
        <w:tc>
          <w:tcPr>
            <w:tcW w:w="583" w:type="dxa"/>
            <w:tcBorders>
              <w:top w:val="single" w:sz="4" w:space="0" w:color="000000"/>
              <w:left w:val="single" w:sz="4" w:space="0" w:color="000000"/>
              <w:bottom w:val="single" w:sz="4" w:space="0" w:color="auto"/>
            </w:tcBorders>
            <w:vAlign w:val="center"/>
          </w:tcPr>
          <w:p w:rsidR="001B301D" w:rsidRDefault="001B301D" w:rsidP="00C20F36">
            <w:pPr>
              <w:widowControl w:val="0"/>
              <w:autoSpaceDN w:val="0"/>
              <w:jc w:val="center"/>
              <w:textAlignment w:val="baseline"/>
              <w:rPr>
                <w:rFonts w:eastAsia="Tahoma"/>
                <w:kern w:val="3"/>
                <w:lang w:eastAsia="zh-CN" w:bidi="hi-IN"/>
              </w:rPr>
            </w:pPr>
            <w:r>
              <w:rPr>
                <w:rFonts w:eastAsia="Tahoma"/>
                <w:kern w:val="3"/>
                <w:lang w:eastAsia="zh-CN" w:bidi="hi-IN"/>
              </w:rPr>
              <w:t>4.</w:t>
            </w:r>
          </w:p>
        </w:tc>
        <w:tc>
          <w:tcPr>
            <w:tcW w:w="6521" w:type="dxa"/>
            <w:tcBorders>
              <w:top w:val="single" w:sz="4" w:space="0" w:color="000000"/>
              <w:left w:val="single" w:sz="4" w:space="0" w:color="000000"/>
              <w:bottom w:val="single" w:sz="4" w:space="0" w:color="auto"/>
            </w:tcBorders>
          </w:tcPr>
          <w:p w:rsidR="001B301D" w:rsidRPr="004707D8" w:rsidRDefault="001B301D" w:rsidP="00C20F36">
            <w:pPr>
              <w:widowControl w:val="0"/>
              <w:autoSpaceDN w:val="0"/>
              <w:ind w:left="170" w:right="124"/>
              <w:jc w:val="both"/>
              <w:textAlignment w:val="baseline"/>
              <w:rPr>
                <w:spacing w:val="-6"/>
                <w:szCs w:val="24"/>
                <w:lang w:eastAsia="uk-UA"/>
              </w:rPr>
            </w:pPr>
            <w:r w:rsidRPr="002C003F">
              <w:rPr>
                <w:spacing w:val="-10"/>
              </w:rPr>
              <w:t>Проведення щоквартальних перевірок стану готовності об’єктів фонду захисних споруд цивільного захисту, що мають стратегічне значення, для забезпечення захисту населення</w:t>
            </w:r>
          </w:p>
        </w:tc>
        <w:tc>
          <w:tcPr>
            <w:tcW w:w="5320" w:type="dxa"/>
            <w:tcBorders>
              <w:top w:val="single" w:sz="4" w:space="0" w:color="000000"/>
              <w:left w:val="single" w:sz="4" w:space="0" w:color="000000"/>
              <w:bottom w:val="single" w:sz="4" w:space="0" w:color="auto"/>
              <w:right w:val="single" w:sz="4" w:space="0" w:color="auto"/>
            </w:tcBorders>
            <w:tcMar>
              <w:top w:w="0" w:type="dxa"/>
              <w:left w:w="0" w:type="dxa"/>
              <w:bottom w:w="0" w:type="dxa"/>
              <w:right w:w="0" w:type="dxa"/>
            </w:tcMar>
          </w:tcPr>
          <w:p w:rsidR="001B301D" w:rsidRPr="004707D8" w:rsidRDefault="009852B9" w:rsidP="009852B9">
            <w:pPr>
              <w:pStyle w:val="2"/>
              <w:widowControl w:val="0"/>
              <w:shd w:val="clear" w:color="auto" w:fill="FFFFFF"/>
              <w:autoSpaceDN w:val="0"/>
              <w:spacing w:before="0"/>
              <w:ind w:left="170" w:right="124"/>
              <w:jc w:val="both"/>
              <w:textAlignment w:val="baseline"/>
              <w:rPr>
                <w:rFonts w:ascii="Times New Roman" w:eastAsia="Times New Roman" w:hAnsi="Times New Roman" w:cs="Times New Roman"/>
                <w:b w:val="0"/>
                <w:bCs w:val="0"/>
                <w:color w:val="auto"/>
                <w:spacing w:val="-6"/>
                <w:sz w:val="24"/>
                <w:szCs w:val="24"/>
                <w:lang w:eastAsia="ru-RU"/>
              </w:rPr>
            </w:pPr>
            <w:r w:rsidRPr="009852B9">
              <w:rPr>
                <w:rFonts w:ascii="Times New Roman" w:eastAsia="Times New Roman" w:hAnsi="Times New Roman" w:cs="Times New Roman"/>
                <w:b w:val="0"/>
                <w:bCs w:val="0"/>
                <w:color w:val="auto"/>
                <w:spacing w:val="-6"/>
                <w:sz w:val="24"/>
                <w:szCs w:val="24"/>
                <w:lang w:eastAsia="ru-RU"/>
              </w:rPr>
              <w:t>Управління з питань цивільного захисту населення і охорони праці, Хмельницьке районне управління ГУ ДСНС України в області за участі влас</w:t>
            </w:r>
            <w:r w:rsidRPr="009852B9">
              <w:rPr>
                <w:rFonts w:ascii="Times New Roman" w:eastAsia="Times New Roman" w:hAnsi="Times New Roman" w:cs="Times New Roman"/>
                <w:b w:val="0"/>
                <w:bCs w:val="0"/>
                <w:color w:val="auto"/>
                <w:spacing w:val="-6"/>
                <w:sz w:val="24"/>
                <w:szCs w:val="24"/>
                <w:lang w:eastAsia="ru-RU"/>
              </w:rPr>
              <w:softHyphen/>
              <w:t>ників та  балансоутримувачів захисних споруд</w:t>
            </w:r>
          </w:p>
        </w:tc>
        <w:tc>
          <w:tcPr>
            <w:tcW w:w="2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1B301D" w:rsidRPr="00DC6330" w:rsidRDefault="009852B9" w:rsidP="00C20F36">
            <w:pPr>
              <w:rPr>
                <w:rFonts w:eastAsia="Tahoma"/>
                <w:kern w:val="3"/>
                <w:lang w:eastAsia="zh-CN" w:bidi="hi-IN"/>
              </w:rPr>
            </w:pPr>
            <w:r w:rsidRPr="009852B9">
              <w:rPr>
                <w:rFonts w:eastAsia="Tahoma"/>
                <w:kern w:val="3"/>
                <w:lang w:eastAsia="zh-CN" w:bidi="hi-IN"/>
              </w:rPr>
              <w:t>Щоквартально</w:t>
            </w:r>
          </w:p>
        </w:tc>
      </w:tr>
      <w:tr w:rsidR="00B41B32" w:rsidRPr="00DC2F9A" w:rsidTr="00B41B32">
        <w:trPr>
          <w:trHeight w:val="450"/>
        </w:trPr>
        <w:tc>
          <w:tcPr>
            <w:tcW w:w="1489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41B32" w:rsidRPr="00DC2F9A" w:rsidRDefault="00B41B32" w:rsidP="00B41B32">
            <w:pPr>
              <w:widowControl w:val="0"/>
              <w:autoSpaceDN w:val="0"/>
              <w:jc w:val="center"/>
              <w:textAlignment w:val="baseline"/>
              <w:rPr>
                <w:rFonts w:eastAsia="Tahoma"/>
                <w:kern w:val="3"/>
                <w:lang w:eastAsia="zh-CN" w:bidi="hi-IN"/>
              </w:rPr>
            </w:pPr>
            <w:r w:rsidRPr="00DC2F9A">
              <w:rPr>
                <w:rFonts w:eastAsia="Tahoma"/>
                <w:kern w:val="3"/>
                <w:lang w:eastAsia="zh-CN" w:bidi="hi-IN"/>
              </w:rPr>
              <w:t xml:space="preserve">Заходи щодо удосконалення </w:t>
            </w:r>
            <w:r w:rsidRPr="00904FFA">
              <w:rPr>
                <w:rFonts w:eastAsia="Tahoma"/>
                <w:kern w:val="3"/>
                <w:lang w:eastAsia="zh-CN" w:bidi="hi-IN"/>
              </w:rPr>
              <w:t>Хмельницької міської субланки Хмельницької районної ланки Хмельницької територіальної підсистеми єдиної державної системи цивільного захисту</w:t>
            </w:r>
          </w:p>
        </w:tc>
      </w:tr>
      <w:tr w:rsidR="001B301D" w:rsidRPr="00DC2F9A" w:rsidTr="00B41B32">
        <w:trPr>
          <w:trHeight w:val="55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371D91" w:rsidRDefault="001B301D" w:rsidP="001B301D">
            <w:pPr>
              <w:widowControl w:val="0"/>
              <w:autoSpaceDN w:val="0"/>
              <w:ind w:left="170" w:right="124"/>
              <w:jc w:val="both"/>
              <w:textAlignment w:val="baseline"/>
              <w:rPr>
                <w:rFonts w:eastAsia="Tahoma"/>
                <w:kern w:val="3"/>
                <w:highlight w:val="yellow"/>
                <w:lang w:eastAsia="zh-CN" w:bidi="hi-IN"/>
              </w:rPr>
            </w:pPr>
            <w:r w:rsidRPr="005E0334">
              <w:rPr>
                <w:rFonts w:eastAsia="Tahoma"/>
                <w:kern w:val="3"/>
                <w:lang w:eastAsia="zh-CN" w:bidi="hi-IN"/>
              </w:rPr>
              <w:t>Організація та виконання заходів з обладнання та удосконалення міської системи централізованого оповіщення населення. Коригування схеми та списків оповіщення</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46" w:right="54"/>
              <w:jc w:val="both"/>
              <w:textAlignment w:val="baseline"/>
              <w:rPr>
                <w:rFonts w:eastAsia="Tahoma"/>
                <w:kern w:val="3"/>
                <w:lang w:eastAsia="zh-CN" w:bidi="hi-IN"/>
              </w:rPr>
            </w:pPr>
            <w:r w:rsidRPr="00DC2F9A">
              <w:rPr>
                <w:rFonts w:eastAsia="Tahoma"/>
                <w:kern w:val="3"/>
                <w:lang w:eastAsia="zh-CN" w:bidi="hi-IN"/>
              </w:rPr>
              <w:t>Управління з питань цивільного захисту населення і охорони праці</w:t>
            </w:r>
            <w:r>
              <w:rPr>
                <w:rFonts w:eastAsia="Tahoma"/>
                <w:kern w:val="3"/>
                <w:lang w:eastAsia="zh-CN" w:bidi="hi-IN"/>
              </w:rPr>
              <w:t xml:space="preserve">, </w:t>
            </w:r>
            <w:r w:rsidRPr="00916CC6">
              <w:rPr>
                <w:rFonts w:eastAsia="Tahoma"/>
                <w:kern w:val="3"/>
                <w:lang w:eastAsia="zh-CN" w:bidi="hi-IN"/>
              </w:rPr>
              <w:t>відділ управління міським господарством</w:t>
            </w:r>
            <w:r>
              <w:rPr>
                <w:rFonts w:eastAsia="Tahoma"/>
                <w:kern w:val="3"/>
                <w:lang w:eastAsia="zh-CN" w:bidi="hi-IN"/>
              </w:rPr>
              <w:t>,</w:t>
            </w:r>
            <w:r w:rsidRPr="00916CC6">
              <w:rPr>
                <w:rFonts w:eastAsia="Tahoma"/>
                <w:kern w:val="3"/>
                <w:lang w:eastAsia="zh-CN" w:bidi="hi-IN"/>
              </w:rPr>
              <w:t xml:space="preserve"> </w:t>
            </w:r>
            <w:r w:rsidRPr="001A1FE0">
              <w:rPr>
                <w:rFonts w:eastAsia="Tahoma"/>
                <w:kern w:val="3"/>
                <w:lang w:eastAsia="zh-CN" w:bidi="hi-IN"/>
              </w:rPr>
              <w:t>Хмельницьке міське комунальне</w:t>
            </w:r>
            <w:r>
              <w:rPr>
                <w:rFonts w:eastAsia="Tahoma"/>
                <w:kern w:val="3"/>
                <w:lang w:eastAsia="zh-CN" w:bidi="hi-IN"/>
              </w:rPr>
              <w:t xml:space="preserve"> </w:t>
            </w:r>
            <w:r w:rsidRPr="001A1FE0">
              <w:rPr>
                <w:rFonts w:eastAsia="Tahoma"/>
                <w:kern w:val="3"/>
                <w:lang w:eastAsia="zh-CN" w:bidi="hi-IN"/>
              </w:rPr>
              <w:t xml:space="preserve">підприємство </w:t>
            </w:r>
            <w:r>
              <w:rPr>
                <w:rFonts w:eastAsia="Tahoma"/>
                <w:kern w:val="3"/>
                <w:lang w:eastAsia="zh-CN" w:bidi="hi-IN"/>
              </w:rPr>
              <w:lastRenderedPageBreak/>
              <w:t>«</w:t>
            </w:r>
            <w:r w:rsidRPr="001A1FE0">
              <w:rPr>
                <w:rFonts w:eastAsia="Tahoma"/>
                <w:kern w:val="3"/>
                <w:lang w:eastAsia="zh-CN" w:bidi="hi-IN"/>
              </w:rPr>
              <w:t>Хмельницькінфоцентр»</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126" w:right="184"/>
              <w:jc w:val="center"/>
              <w:textAlignment w:val="baseline"/>
              <w:rPr>
                <w:rFonts w:eastAsia="Tahoma"/>
                <w:kern w:val="3"/>
                <w:lang w:eastAsia="zh-CN" w:bidi="hi-IN"/>
              </w:rPr>
            </w:pPr>
            <w:r w:rsidRPr="00916CC6">
              <w:rPr>
                <w:rFonts w:eastAsia="Tahoma"/>
                <w:kern w:val="3"/>
                <w:lang w:eastAsia="zh-CN" w:bidi="hi-IN"/>
              </w:rPr>
              <w:lastRenderedPageBreak/>
              <w:t>Протягом року</w:t>
            </w:r>
          </w:p>
        </w:tc>
      </w:tr>
      <w:tr w:rsidR="001B301D" w:rsidRPr="00DC2F9A" w:rsidTr="00B41B32">
        <w:trPr>
          <w:trHeight w:val="55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lastRenderedPageBreak/>
              <w:t>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371D91" w:rsidRDefault="001B301D" w:rsidP="001B301D">
            <w:pPr>
              <w:widowControl w:val="0"/>
              <w:autoSpaceDN w:val="0"/>
              <w:ind w:left="170" w:right="124"/>
              <w:jc w:val="both"/>
              <w:textAlignment w:val="baseline"/>
              <w:rPr>
                <w:szCs w:val="24"/>
                <w:highlight w:val="yellow"/>
              </w:rPr>
            </w:pPr>
            <w:r w:rsidRPr="00C20F36">
              <w:rPr>
                <w:spacing w:val="-6"/>
                <w:szCs w:val="24"/>
                <w:lang w:eastAsia="uk-UA"/>
              </w:rPr>
              <w:t>Вжиття заходів щодо нарощування та задоволення потреб фонду захисних споруд цивільного захисту шляхом: будівництва нових захисних споруд цивільного захисту (сховищ та протирадіаційних укриттів), створення об’єктів фонду захисних споруд цивільного захисту, зокрема споруд подвійного призначення під час, огляду (обстеження) та взяття на облік як споруд подвійного призначення та найпростіших укриттів об’єктів різного призначення, що експлуату</w:t>
            </w:r>
            <w:r w:rsidRPr="00C20F36">
              <w:rPr>
                <w:spacing w:val="-6"/>
                <w:szCs w:val="24"/>
                <w:lang w:eastAsia="uk-UA"/>
              </w:rPr>
              <w:softHyphen/>
              <w:t>ються, з врахуванням вимог інклюзивності</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7E1B3C" w:rsidRDefault="001B301D" w:rsidP="001B301D">
            <w:pPr>
              <w:widowControl w:val="0"/>
              <w:autoSpaceDN w:val="0"/>
              <w:ind w:left="46" w:right="54"/>
              <w:jc w:val="both"/>
              <w:textAlignment w:val="baseline"/>
              <w:rPr>
                <w:rFonts w:eastAsia="Tahoma"/>
                <w:kern w:val="3"/>
                <w:lang w:eastAsia="zh-CN" w:bidi="hi-IN"/>
              </w:rPr>
            </w:pPr>
            <w:r>
              <w:rPr>
                <w:rFonts w:eastAsia="Tahoma"/>
                <w:kern w:val="3"/>
                <w:lang w:eastAsia="zh-CN" w:bidi="hi-IN"/>
              </w:rPr>
              <w:t>У</w:t>
            </w:r>
            <w:r w:rsidRPr="00DC2F9A">
              <w:rPr>
                <w:rFonts w:eastAsia="Tahoma"/>
                <w:kern w:val="3"/>
                <w:lang w:eastAsia="zh-CN" w:bidi="hi-IN"/>
              </w:rPr>
              <w:t xml:space="preserve">правління з питань цивільного захисту населення і охорони праці, Хмельницьке </w:t>
            </w:r>
            <w:r>
              <w:rPr>
                <w:rFonts w:eastAsia="Tahoma"/>
                <w:kern w:val="3"/>
                <w:lang w:eastAsia="zh-CN" w:bidi="hi-IN"/>
              </w:rPr>
              <w:t>районне</w:t>
            </w:r>
            <w:r w:rsidRPr="00DC2F9A">
              <w:rPr>
                <w:rFonts w:eastAsia="Tahoma"/>
                <w:kern w:val="3"/>
                <w:lang w:eastAsia="zh-CN" w:bidi="hi-IN"/>
              </w:rPr>
              <w:t xml:space="preserve"> управління ГУ</w:t>
            </w:r>
            <w:r>
              <w:rPr>
                <w:rFonts w:eastAsia="Tahoma"/>
                <w:kern w:val="3"/>
                <w:lang w:eastAsia="zh-CN" w:bidi="hi-IN"/>
              </w:rPr>
              <w:t xml:space="preserve"> ДСНС України в області, управління капітального будівництва, департамент освіти та науки, управління житлової політики та майна</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Default="001B301D" w:rsidP="001B301D">
            <w:pPr>
              <w:widowControl w:val="0"/>
              <w:autoSpaceDN w:val="0"/>
              <w:ind w:left="126" w:right="184"/>
              <w:jc w:val="center"/>
              <w:textAlignment w:val="baseline"/>
              <w:rPr>
                <w:rFonts w:eastAsia="Tahoma"/>
                <w:kern w:val="3"/>
                <w:lang w:eastAsia="zh-CN" w:bidi="hi-IN"/>
              </w:rPr>
            </w:pPr>
            <w:r>
              <w:rPr>
                <w:rFonts w:eastAsia="Tahoma"/>
                <w:kern w:val="3"/>
                <w:lang w:eastAsia="zh-CN" w:bidi="hi-IN"/>
              </w:rPr>
              <w:t>До 25 грудня</w:t>
            </w:r>
          </w:p>
          <w:p w:rsidR="001B301D" w:rsidRDefault="001B301D" w:rsidP="001B301D">
            <w:pPr>
              <w:widowControl w:val="0"/>
              <w:autoSpaceDN w:val="0"/>
              <w:ind w:left="126" w:right="184"/>
              <w:jc w:val="center"/>
              <w:textAlignment w:val="baseline"/>
              <w:rPr>
                <w:rFonts w:eastAsia="Tahoma"/>
                <w:kern w:val="3"/>
                <w:lang w:eastAsia="zh-CN" w:bidi="hi-IN"/>
              </w:rPr>
            </w:pPr>
          </w:p>
        </w:tc>
      </w:tr>
      <w:tr w:rsidR="001B301D" w:rsidRPr="00DC2F9A" w:rsidTr="00B41B32">
        <w:trPr>
          <w:trHeight w:val="55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232750" w:rsidRDefault="001B301D" w:rsidP="001B301D">
            <w:pPr>
              <w:pStyle w:val="TableContents"/>
              <w:snapToGrid w:val="0"/>
              <w:ind w:left="113" w:right="113"/>
              <w:jc w:val="both"/>
              <w:rPr>
                <w:rFonts w:ascii="Times New Roman" w:eastAsia="Tahoma" w:hAnsi="Times New Roman" w:cs="Times New Roman"/>
                <w:sz w:val="24"/>
                <w:szCs w:val="24"/>
                <w:lang w:bidi="hi-IN"/>
              </w:rPr>
            </w:pPr>
            <w:r w:rsidRPr="00232750">
              <w:rPr>
                <w:rFonts w:ascii="Times New Roman" w:eastAsia="Tahoma" w:hAnsi="Times New Roman" w:cs="Times New Roman"/>
                <w:sz w:val="24"/>
                <w:szCs w:val="24"/>
                <w:lang w:bidi="hi-IN"/>
              </w:rPr>
              <w:t>Участь у наповненні загальнодержавного електронного обліку об’єктів фонду захисних споруд цивільного захисту</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232750" w:rsidRDefault="001B301D" w:rsidP="001B301D">
            <w:pPr>
              <w:widowControl w:val="0"/>
              <w:autoSpaceDN w:val="0"/>
              <w:ind w:left="46" w:right="54"/>
              <w:jc w:val="both"/>
              <w:textAlignment w:val="baseline"/>
              <w:rPr>
                <w:rFonts w:eastAsia="Tahoma"/>
                <w:kern w:val="3"/>
                <w:lang w:eastAsia="zh-CN" w:bidi="hi-IN"/>
              </w:rPr>
            </w:pPr>
            <w:r w:rsidRPr="00232750">
              <w:rPr>
                <w:rFonts w:eastAsia="Tahoma"/>
                <w:kern w:val="3"/>
                <w:lang w:eastAsia="zh-CN" w:bidi="hi-IN"/>
              </w:rPr>
              <w:t>Управління з питань цивільного захисту населення і охорони праці, Хмельницьке районне управління ГУ ДСНС України в області, районні військові адміністрації</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Default="001B301D" w:rsidP="001B301D">
            <w:pPr>
              <w:widowControl w:val="0"/>
              <w:autoSpaceDN w:val="0"/>
              <w:ind w:left="126" w:right="184"/>
              <w:jc w:val="center"/>
              <w:textAlignment w:val="baseline"/>
              <w:rPr>
                <w:rFonts w:eastAsia="Tahoma"/>
                <w:kern w:val="3"/>
                <w:lang w:eastAsia="zh-CN" w:bidi="hi-IN"/>
              </w:rPr>
            </w:pPr>
            <w:r w:rsidRPr="00916CC6">
              <w:rPr>
                <w:rFonts w:eastAsia="Tahoma"/>
                <w:kern w:val="3"/>
                <w:lang w:eastAsia="zh-CN" w:bidi="hi-IN"/>
              </w:rPr>
              <w:t>Протягом року</w:t>
            </w:r>
          </w:p>
        </w:tc>
      </w:tr>
      <w:tr w:rsidR="001B301D" w:rsidRPr="00DC2F9A" w:rsidTr="00B41B32">
        <w:trPr>
          <w:trHeight w:val="55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tabs>
                <w:tab w:val="left" w:pos="6995"/>
              </w:tabs>
              <w:ind w:left="113" w:right="113"/>
              <w:jc w:val="both"/>
              <w:rPr>
                <w:rFonts w:eastAsia="Tahoma"/>
                <w:kern w:val="3"/>
                <w:lang w:eastAsia="zh-CN" w:bidi="hi-IN"/>
              </w:rPr>
            </w:pPr>
            <w:r w:rsidRPr="005E0334">
              <w:rPr>
                <w:rFonts w:eastAsia="Tahoma"/>
                <w:kern w:val="3"/>
                <w:lang w:eastAsia="zh-CN" w:bidi="hi-IN"/>
              </w:rPr>
              <w:t>Здійснення комплексу заходів, спрямованих на приведення захисних споруд у готовність до використання за призначенням</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4D66CB" w:rsidRDefault="001B301D" w:rsidP="001B301D">
            <w:pPr>
              <w:tabs>
                <w:tab w:val="left" w:pos="6995"/>
              </w:tabs>
              <w:ind w:left="113" w:right="113"/>
              <w:jc w:val="both"/>
              <w:rPr>
                <w:color w:val="FF0000"/>
                <w:szCs w:val="24"/>
              </w:rPr>
            </w:pPr>
            <w:r w:rsidRPr="002D03A0">
              <w:rPr>
                <w:rFonts w:eastAsia="Tahoma"/>
                <w:kern w:val="3"/>
                <w:lang w:eastAsia="zh-CN" w:bidi="hi-IN"/>
              </w:rPr>
              <w:t>Управління з питань цивільного захисту населення і охорони праці, Хмельницьке районне управління ГУ ДСНС України в області</w:t>
            </w:r>
            <w:r>
              <w:rPr>
                <w:rFonts w:eastAsia="Tahoma"/>
                <w:kern w:val="3"/>
                <w:lang w:eastAsia="zh-CN" w:bidi="hi-IN"/>
              </w:rPr>
              <w:t>,</w:t>
            </w:r>
            <w:r w:rsidRPr="004D66CB">
              <w:rPr>
                <w:color w:val="FF0000"/>
                <w:szCs w:val="24"/>
              </w:rPr>
              <w:t xml:space="preserve"> </w:t>
            </w:r>
            <w:r w:rsidRPr="00DA2037">
              <w:rPr>
                <w:szCs w:val="24"/>
              </w:rPr>
              <w:t>за участю балансоутримувачів захис</w:t>
            </w:r>
            <w:r w:rsidRPr="00DA2037">
              <w:rPr>
                <w:szCs w:val="24"/>
              </w:rPr>
              <w:softHyphen/>
              <w:t xml:space="preserve">них споруд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A2031" w:rsidRDefault="001B301D" w:rsidP="001B301D">
            <w:pPr>
              <w:ind w:left="113" w:right="113"/>
              <w:jc w:val="center"/>
              <w:rPr>
                <w:szCs w:val="24"/>
                <w:shd w:val="clear" w:color="auto" w:fill="FFFFFF"/>
              </w:rPr>
            </w:pPr>
            <w:r w:rsidRPr="005A2031">
              <w:rPr>
                <w:szCs w:val="24"/>
                <w:shd w:val="clear" w:color="auto" w:fill="FFFFFF"/>
              </w:rPr>
              <w:t>Протягом року,</w:t>
            </w:r>
          </w:p>
          <w:p w:rsidR="001B301D" w:rsidRPr="005A2031" w:rsidRDefault="001B301D" w:rsidP="001B301D">
            <w:pPr>
              <w:ind w:left="113" w:right="113"/>
              <w:jc w:val="center"/>
              <w:rPr>
                <w:szCs w:val="24"/>
              </w:rPr>
            </w:pPr>
            <w:r w:rsidRPr="005A2031">
              <w:rPr>
                <w:szCs w:val="24"/>
                <w:shd w:val="clear" w:color="auto" w:fill="FFFFFF"/>
              </w:rPr>
              <w:t>до 25 грудня</w:t>
            </w:r>
          </w:p>
        </w:tc>
      </w:tr>
      <w:tr w:rsidR="001B301D" w:rsidRPr="00DC2F9A" w:rsidTr="00B41B32">
        <w:trPr>
          <w:trHeight w:val="55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tabs>
                <w:tab w:val="left" w:pos="6995"/>
              </w:tabs>
              <w:ind w:left="113" w:right="113"/>
              <w:jc w:val="both"/>
              <w:rPr>
                <w:rFonts w:eastAsia="Tahoma"/>
                <w:kern w:val="3"/>
                <w:lang w:eastAsia="zh-CN" w:bidi="hi-IN"/>
              </w:rPr>
            </w:pPr>
            <w:r w:rsidRPr="005E0334">
              <w:rPr>
                <w:rFonts w:eastAsia="Tahoma"/>
                <w:kern w:val="3"/>
                <w:lang w:eastAsia="zh-CN" w:bidi="hi-IN"/>
              </w:rPr>
              <w:t>Інформування населення про місця розташування захисних споруд цивільного захисту та інших споруд, призначених для його укриття на випадок виникнення надзвичайних ситуацій, порядок їх заповнення та поводження в них з урахуванням доступності таких споруд для осіб з інвалідністю та інших маломобільних груп населення, а також стан їх готовності до використання за призначенням. Створення загальнодоступних інформаційних ресурсів із зазначеного питання.</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4D66CB" w:rsidRDefault="001B301D" w:rsidP="001B301D">
            <w:pPr>
              <w:tabs>
                <w:tab w:val="left" w:pos="6995"/>
              </w:tabs>
              <w:ind w:left="113" w:right="113"/>
              <w:jc w:val="both"/>
              <w:rPr>
                <w:color w:val="FF0000"/>
                <w:szCs w:val="24"/>
              </w:rPr>
            </w:pPr>
            <w:r w:rsidRPr="00C75223">
              <w:rPr>
                <w:szCs w:val="24"/>
              </w:rPr>
              <w:t>Управління</w:t>
            </w:r>
            <w:r>
              <w:rPr>
                <w:szCs w:val="24"/>
              </w:rPr>
              <w:t xml:space="preserve"> </w:t>
            </w:r>
            <w:r w:rsidRPr="00C75223">
              <w:rPr>
                <w:szCs w:val="24"/>
              </w:rPr>
              <w:t>з питань цивільного захисту населення і охорони праці, Хмельницьке районне управління ГУ ДСНС України в області, за участю балансоутримувачів захис</w:t>
            </w:r>
            <w:r w:rsidRPr="00C75223">
              <w:rPr>
                <w:szCs w:val="24"/>
              </w:rPr>
              <w:softHyphen/>
              <w:t>них споруд</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A2031" w:rsidRDefault="001B301D" w:rsidP="001B301D">
            <w:pPr>
              <w:ind w:left="113" w:right="113"/>
              <w:jc w:val="center"/>
              <w:rPr>
                <w:szCs w:val="24"/>
                <w:shd w:val="clear" w:color="auto" w:fill="FFFFFF"/>
              </w:rPr>
            </w:pPr>
            <w:r w:rsidRPr="005A2031">
              <w:rPr>
                <w:szCs w:val="24"/>
                <w:shd w:val="clear" w:color="auto" w:fill="FFFFFF"/>
              </w:rPr>
              <w:t>Протягом року,</w:t>
            </w:r>
          </w:p>
          <w:p w:rsidR="001B301D" w:rsidRPr="005A2031" w:rsidRDefault="001B301D" w:rsidP="001B301D">
            <w:pPr>
              <w:ind w:left="113" w:right="113"/>
              <w:jc w:val="center"/>
              <w:rPr>
                <w:szCs w:val="24"/>
                <w:shd w:val="clear" w:color="auto" w:fill="FFFFFF"/>
              </w:rPr>
            </w:pPr>
            <w:r w:rsidRPr="005A2031">
              <w:rPr>
                <w:szCs w:val="24"/>
                <w:shd w:val="clear" w:color="auto" w:fill="FFFFFF"/>
              </w:rPr>
              <w:t>до 25 грудня</w:t>
            </w:r>
          </w:p>
        </w:tc>
      </w:tr>
      <w:tr w:rsidR="001B301D" w:rsidRPr="00DC2F9A" w:rsidTr="00B41B32">
        <w:trPr>
          <w:trHeight w:val="55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10.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tabs>
                <w:tab w:val="left" w:pos="6995"/>
              </w:tabs>
              <w:ind w:left="113" w:right="113"/>
              <w:jc w:val="both"/>
              <w:rPr>
                <w:rFonts w:eastAsia="Tahoma"/>
                <w:kern w:val="3"/>
                <w:lang w:eastAsia="zh-CN" w:bidi="hi-IN"/>
              </w:rPr>
            </w:pPr>
            <w:r w:rsidRPr="00D81E9B">
              <w:rPr>
                <w:rFonts w:eastAsia="Tahoma"/>
                <w:kern w:val="3"/>
                <w:lang w:val="ru-RU" w:eastAsia="zh-CN" w:bidi="hi-IN"/>
              </w:rPr>
              <w:t>Обстеження, приведення у готовність (відновлення) об’єктів фонду захисних споруд цивільного захисту</w:t>
            </w:r>
            <w:r w:rsidRPr="00D81E9B">
              <w:rPr>
                <w:spacing w:val="-6"/>
                <w:szCs w:val="24"/>
                <w:lang w:val="ru-RU" w:eastAsia="ru-RU"/>
              </w:rPr>
              <w:t xml:space="preserve"> </w:t>
            </w:r>
            <w:r w:rsidRPr="00D81E9B">
              <w:rPr>
                <w:rFonts w:eastAsia="Tahoma"/>
                <w:kern w:val="3"/>
                <w:lang w:val="ru-RU" w:eastAsia="zh-CN" w:bidi="hi-IN"/>
              </w:rPr>
              <w:t>суб’єктами господарю</w:t>
            </w:r>
            <w:r w:rsidRPr="00D81E9B">
              <w:rPr>
                <w:rFonts w:eastAsia="Tahoma"/>
                <w:kern w:val="3"/>
                <w:lang w:val="ru-RU" w:eastAsia="zh-CN" w:bidi="hi-IN"/>
              </w:rPr>
              <w:softHyphen/>
              <w:t>вання (балансоутри</w:t>
            </w:r>
            <w:r w:rsidRPr="00D81E9B">
              <w:rPr>
                <w:rFonts w:eastAsia="Tahoma"/>
                <w:kern w:val="3"/>
                <w:lang w:val="ru-RU" w:eastAsia="zh-CN" w:bidi="hi-IN"/>
              </w:rPr>
              <w:softHyphen/>
              <w:t>мувачами) захисних споруд; інформування ГУ ДСНС в області та Хмельницької ОВА про стан захисних споруд цивільного захисту</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4D66CB" w:rsidRDefault="001B301D" w:rsidP="001B301D">
            <w:pPr>
              <w:tabs>
                <w:tab w:val="left" w:pos="6995"/>
              </w:tabs>
              <w:ind w:left="113" w:right="113"/>
              <w:jc w:val="both"/>
              <w:rPr>
                <w:color w:val="FF0000"/>
                <w:szCs w:val="24"/>
              </w:rPr>
            </w:pPr>
            <w:r w:rsidRPr="00C75223">
              <w:rPr>
                <w:szCs w:val="24"/>
              </w:rPr>
              <w:t>Управління з питань цивільного захисту населення і охорони праці, Хмельницьке районне управління ГУ ДСНС 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A2031" w:rsidRDefault="001B301D" w:rsidP="001B301D">
            <w:pPr>
              <w:ind w:left="113" w:right="113"/>
              <w:jc w:val="center"/>
              <w:rPr>
                <w:szCs w:val="24"/>
                <w:shd w:val="clear" w:color="auto" w:fill="FFFFFF"/>
              </w:rPr>
            </w:pPr>
            <w:r w:rsidRPr="005A2031">
              <w:rPr>
                <w:szCs w:val="24"/>
                <w:shd w:val="clear" w:color="auto" w:fill="FFFFFF"/>
              </w:rPr>
              <w:t>Протягом року</w:t>
            </w:r>
          </w:p>
          <w:p w:rsidR="001B301D" w:rsidRPr="005A2031" w:rsidRDefault="001B301D" w:rsidP="001B301D">
            <w:pPr>
              <w:ind w:left="113" w:right="113"/>
              <w:jc w:val="center"/>
              <w:rPr>
                <w:szCs w:val="24"/>
                <w:shd w:val="clear" w:color="auto" w:fill="FFFFFF"/>
              </w:rPr>
            </w:pPr>
          </w:p>
        </w:tc>
      </w:tr>
      <w:tr w:rsidR="001B301D" w:rsidRPr="00DC2F9A" w:rsidTr="00B41B32">
        <w:trPr>
          <w:trHeight w:val="55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11.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tabs>
                <w:tab w:val="left" w:pos="6995"/>
              </w:tabs>
              <w:ind w:left="113" w:right="113"/>
              <w:jc w:val="both"/>
              <w:rPr>
                <w:rFonts w:eastAsia="Tahoma"/>
                <w:kern w:val="3"/>
                <w:lang w:eastAsia="zh-CN" w:bidi="hi-IN"/>
              </w:rPr>
            </w:pPr>
            <w:r w:rsidRPr="005E0334">
              <w:rPr>
                <w:rFonts w:eastAsia="Tahoma"/>
                <w:kern w:val="3"/>
                <w:lang w:eastAsia="zh-CN" w:bidi="hi-IN"/>
              </w:rPr>
              <w:t>Проведення звірки електронного та документального обліку фонду захисних споруд цивільного захисту з</w:t>
            </w:r>
            <w:r>
              <w:rPr>
                <w:rFonts w:eastAsia="Tahoma"/>
                <w:kern w:val="3"/>
                <w:lang w:eastAsia="zh-CN" w:bidi="hi-IN"/>
              </w:rPr>
              <w:t xml:space="preserve"> Хмельницькою </w:t>
            </w:r>
            <w:r>
              <w:rPr>
                <w:rFonts w:eastAsia="Tahoma"/>
                <w:kern w:val="3"/>
                <w:lang w:eastAsia="zh-CN" w:bidi="hi-IN"/>
              </w:rPr>
              <w:lastRenderedPageBreak/>
              <w:t>районною військовою адміністрацією, Хмельницькою обласною військовою адміністрацією</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46" w:right="54"/>
              <w:jc w:val="both"/>
              <w:textAlignment w:val="baseline"/>
              <w:rPr>
                <w:rFonts w:eastAsia="Tahoma"/>
                <w:kern w:val="3"/>
                <w:lang w:eastAsia="zh-CN" w:bidi="hi-IN"/>
              </w:rPr>
            </w:pPr>
            <w:r w:rsidRPr="00DC2F9A">
              <w:rPr>
                <w:rFonts w:eastAsia="Tahoma"/>
                <w:kern w:val="3"/>
                <w:lang w:eastAsia="zh-CN" w:bidi="hi-IN"/>
              </w:rPr>
              <w:lastRenderedPageBreak/>
              <w:t>Управління з питань цивільного захисту населення і охорони праці,</w:t>
            </w:r>
          </w:p>
          <w:p w:rsidR="001B301D" w:rsidRPr="00DC2F9A" w:rsidRDefault="001B301D" w:rsidP="001B301D">
            <w:pPr>
              <w:widowControl w:val="0"/>
              <w:autoSpaceDN w:val="0"/>
              <w:ind w:left="46" w:right="54"/>
              <w:jc w:val="both"/>
              <w:textAlignment w:val="baseline"/>
              <w:rPr>
                <w:rFonts w:eastAsia="Tahoma"/>
                <w:kern w:val="3"/>
                <w:lang w:eastAsia="zh-CN" w:bidi="hi-IN"/>
              </w:rPr>
            </w:pPr>
            <w:r w:rsidRPr="00DC2F9A">
              <w:rPr>
                <w:rFonts w:eastAsia="Tahoma"/>
                <w:kern w:val="3"/>
                <w:lang w:eastAsia="zh-CN" w:bidi="hi-IN"/>
              </w:rPr>
              <w:lastRenderedPageBreak/>
              <w:t xml:space="preserve">Хмельницьке </w:t>
            </w:r>
            <w:r>
              <w:rPr>
                <w:rFonts w:eastAsia="Tahoma"/>
                <w:kern w:val="3"/>
                <w:lang w:eastAsia="zh-CN" w:bidi="hi-IN"/>
              </w:rPr>
              <w:t>районне</w:t>
            </w:r>
            <w:r w:rsidRPr="00DC2F9A">
              <w:rPr>
                <w:rFonts w:eastAsia="Tahoma"/>
                <w:kern w:val="3"/>
                <w:lang w:eastAsia="zh-CN" w:bidi="hi-IN"/>
              </w:rPr>
              <w:t xml:space="preserve"> управління ГУ ДСНС 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A2031" w:rsidRDefault="001B301D" w:rsidP="001B301D">
            <w:pPr>
              <w:ind w:left="113" w:right="113"/>
              <w:jc w:val="center"/>
              <w:rPr>
                <w:szCs w:val="24"/>
              </w:rPr>
            </w:pPr>
            <w:r w:rsidRPr="005A2031">
              <w:rPr>
                <w:szCs w:val="24"/>
              </w:rPr>
              <w:lastRenderedPageBreak/>
              <w:t>Жовтень</w:t>
            </w:r>
          </w:p>
        </w:tc>
      </w:tr>
      <w:tr w:rsidR="001B301D" w:rsidRPr="00DC2F9A" w:rsidTr="00B41B32">
        <w:trPr>
          <w:trHeight w:val="55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lastRenderedPageBreak/>
              <w:t>12.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tabs>
                <w:tab w:val="left" w:pos="6995"/>
              </w:tabs>
              <w:ind w:left="113" w:right="113"/>
              <w:jc w:val="both"/>
              <w:rPr>
                <w:rFonts w:eastAsia="Tahoma"/>
                <w:kern w:val="3"/>
                <w:lang w:eastAsia="zh-CN" w:bidi="hi-IN"/>
              </w:rPr>
            </w:pPr>
            <w:r w:rsidRPr="00D81E9B">
              <w:rPr>
                <w:rFonts w:eastAsia="Tahoma"/>
                <w:kern w:val="3"/>
                <w:lang w:val="ru-RU" w:eastAsia="zh-CN" w:bidi="hi-IN"/>
              </w:rPr>
              <w:t>Проведення інвентаризації новозбудованих захисних споруд цивіль</w:t>
            </w:r>
            <w:r w:rsidRPr="00D81E9B">
              <w:rPr>
                <w:rFonts w:eastAsia="Tahoma"/>
                <w:kern w:val="3"/>
                <w:lang w:val="ru-RU" w:eastAsia="zh-CN" w:bidi="hi-IN"/>
              </w:rPr>
              <w:softHyphen/>
              <w:t>ного захисту (сховищ, протирадіаційних укриттів, споруд подвійного призначення), складення паспорта захисних споруд цивільного захисту, забезпечення постановки їх на облік та отримання облікового номера</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46" w:right="54"/>
              <w:jc w:val="both"/>
              <w:textAlignment w:val="baseline"/>
              <w:rPr>
                <w:rFonts w:eastAsia="Tahoma"/>
                <w:kern w:val="3"/>
                <w:lang w:eastAsia="zh-CN" w:bidi="hi-IN"/>
              </w:rPr>
            </w:pPr>
            <w:r w:rsidRPr="00D81E9B">
              <w:rPr>
                <w:spacing w:val="-6"/>
                <w:szCs w:val="24"/>
                <w:lang w:eastAsia="ru-RU"/>
              </w:rPr>
              <w:t>Управління з питань цивільного захисту населення і охорони праці,</w:t>
            </w:r>
            <w:r>
              <w:rPr>
                <w:spacing w:val="-6"/>
                <w:szCs w:val="24"/>
                <w:lang w:eastAsia="ru-RU"/>
              </w:rPr>
              <w:t xml:space="preserve"> </w:t>
            </w:r>
            <w:r w:rsidRPr="00D81E9B">
              <w:rPr>
                <w:spacing w:val="-6"/>
                <w:szCs w:val="24"/>
                <w:lang w:eastAsia="ru-RU"/>
              </w:rPr>
              <w:t>Хмельницьке районне управління ГУ ДСНС України в області</w:t>
            </w:r>
            <w:r>
              <w:rPr>
                <w:spacing w:val="-6"/>
                <w:szCs w:val="24"/>
                <w:lang w:eastAsia="ru-RU"/>
              </w:rPr>
              <w:t>, Хмельницька РВА</w:t>
            </w:r>
            <w:r w:rsidRPr="00D81E9B">
              <w:rPr>
                <w:spacing w:val="-6"/>
                <w:szCs w:val="24"/>
                <w:lang w:val="ru-RU" w:eastAsia="ru-RU"/>
              </w:rPr>
              <w:t xml:space="preserve"> за участі суб’єктів господарю</w:t>
            </w:r>
            <w:r w:rsidRPr="00D81E9B">
              <w:rPr>
                <w:spacing w:val="-6"/>
                <w:szCs w:val="24"/>
                <w:lang w:val="ru-RU" w:eastAsia="ru-RU"/>
              </w:rPr>
              <w:softHyphen/>
              <w:t>вання (балансоутри</w:t>
            </w:r>
            <w:r w:rsidRPr="00D81E9B">
              <w:rPr>
                <w:spacing w:val="-6"/>
                <w:szCs w:val="24"/>
                <w:lang w:val="ru-RU" w:eastAsia="ru-RU"/>
              </w:rPr>
              <w:softHyphen/>
              <w:t>мувачів) захисних споруд</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81E9B" w:rsidRDefault="001B301D" w:rsidP="001B301D">
            <w:pPr>
              <w:ind w:left="113" w:right="113"/>
              <w:jc w:val="center"/>
              <w:rPr>
                <w:szCs w:val="24"/>
              </w:rPr>
            </w:pPr>
            <w:r w:rsidRPr="00D81E9B">
              <w:rPr>
                <w:szCs w:val="24"/>
              </w:rPr>
              <w:t>Протягом року</w:t>
            </w:r>
          </w:p>
          <w:p w:rsidR="001B301D" w:rsidRPr="005A2031" w:rsidRDefault="001B301D" w:rsidP="001B301D">
            <w:pPr>
              <w:ind w:left="113" w:right="113"/>
              <w:jc w:val="center"/>
              <w:rPr>
                <w:szCs w:val="24"/>
              </w:rPr>
            </w:pPr>
          </w:p>
        </w:tc>
      </w:tr>
      <w:tr w:rsidR="001B301D" w:rsidRPr="00DC2F9A" w:rsidTr="00B41B32">
        <w:trPr>
          <w:trHeight w:val="55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autoSpaceDN w:val="0"/>
              <w:jc w:val="center"/>
              <w:textAlignment w:val="baseline"/>
              <w:rPr>
                <w:rFonts w:eastAsia="Tahoma"/>
                <w:color w:val="000000"/>
                <w:kern w:val="3"/>
                <w:lang w:eastAsia="zh-CN" w:bidi="hi-IN"/>
              </w:rPr>
            </w:pPr>
            <w:r>
              <w:rPr>
                <w:rFonts w:eastAsia="Tahoma"/>
                <w:color w:val="000000"/>
                <w:kern w:val="3"/>
                <w:lang w:eastAsia="zh-CN" w:bidi="hi-IN"/>
              </w:rPr>
              <w:t>13.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tabs>
                <w:tab w:val="left" w:pos="6995"/>
              </w:tabs>
              <w:ind w:left="113" w:right="113"/>
              <w:jc w:val="both"/>
              <w:rPr>
                <w:rFonts w:eastAsia="Tahoma"/>
                <w:kern w:val="3"/>
                <w:lang w:eastAsia="zh-CN" w:bidi="hi-IN"/>
              </w:rPr>
            </w:pPr>
            <w:r w:rsidRPr="00821EF7">
              <w:rPr>
                <w:spacing w:val="-6"/>
                <w:szCs w:val="24"/>
                <w:lang w:eastAsia="uk-UA"/>
              </w:rPr>
              <w:t>Розвиток руху дружин юних рятувальників-пожежних</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46" w:right="54"/>
              <w:jc w:val="both"/>
              <w:textAlignment w:val="baseline"/>
              <w:rPr>
                <w:rFonts w:eastAsia="Tahoma"/>
                <w:kern w:val="3"/>
                <w:lang w:eastAsia="zh-CN" w:bidi="hi-IN"/>
              </w:rPr>
            </w:pPr>
            <w:r w:rsidRPr="00821EF7">
              <w:rPr>
                <w:rFonts w:eastAsia="Tahoma"/>
                <w:kern w:val="3"/>
                <w:lang w:eastAsia="zh-CN" w:bidi="hi-IN"/>
              </w:rPr>
              <w:t>Хмельницьке районне управління ГУ ДСНС України в області, Департамент освіти та науки</w:t>
            </w:r>
            <w:r>
              <w:rPr>
                <w:rFonts w:eastAsia="Tahoma"/>
                <w:kern w:val="3"/>
                <w:lang w:eastAsia="zh-CN" w:bidi="hi-IN"/>
              </w:rPr>
              <w:t>, Навчально-методичний центр</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A2031" w:rsidRDefault="001B301D" w:rsidP="001B301D">
            <w:pPr>
              <w:ind w:left="113" w:right="113"/>
              <w:jc w:val="center"/>
              <w:rPr>
                <w:szCs w:val="24"/>
              </w:rPr>
            </w:pPr>
            <w:r w:rsidRPr="00821EF7">
              <w:rPr>
                <w:szCs w:val="24"/>
              </w:rPr>
              <w:t>До 15 грудня</w:t>
            </w:r>
          </w:p>
        </w:tc>
      </w:tr>
      <w:tr w:rsidR="001B301D" w:rsidRPr="00DC2F9A" w:rsidTr="00B41B32">
        <w:trPr>
          <w:trHeight w:val="55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14.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tabs>
                <w:tab w:val="left" w:pos="6995"/>
              </w:tabs>
              <w:ind w:left="113" w:right="113"/>
              <w:jc w:val="both"/>
              <w:rPr>
                <w:rFonts w:eastAsia="Tahoma"/>
                <w:kern w:val="3"/>
                <w:lang w:eastAsia="zh-CN" w:bidi="hi-IN"/>
              </w:rPr>
            </w:pPr>
            <w:r w:rsidRPr="005E0334">
              <w:rPr>
                <w:rFonts w:eastAsia="Tahoma"/>
                <w:kern w:val="3"/>
                <w:lang w:eastAsia="zh-CN" w:bidi="hi-IN"/>
              </w:rPr>
              <w:t>Створення та забезпечення функціонування класів безпеки в закладах освіти</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F1275" w:rsidRDefault="001B301D" w:rsidP="001B301D">
            <w:pPr>
              <w:tabs>
                <w:tab w:val="left" w:pos="6995"/>
              </w:tabs>
              <w:ind w:left="113" w:right="113"/>
              <w:jc w:val="both"/>
              <w:rPr>
                <w:szCs w:val="24"/>
              </w:rPr>
            </w:pPr>
            <w:r w:rsidRPr="00531639">
              <w:rPr>
                <w:szCs w:val="24"/>
              </w:rPr>
              <w:t>Хмельницьке районне управління ГУ ДСНС України в області</w:t>
            </w:r>
            <w:r w:rsidRPr="00DF1275">
              <w:rPr>
                <w:szCs w:val="24"/>
              </w:rPr>
              <w:t xml:space="preserve">, </w:t>
            </w:r>
            <w:r>
              <w:rPr>
                <w:szCs w:val="24"/>
              </w:rPr>
              <w:t>Департамент освіти та науки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F1275" w:rsidRDefault="001B301D" w:rsidP="001B301D">
            <w:pPr>
              <w:ind w:left="113" w:right="113"/>
              <w:jc w:val="center"/>
              <w:rPr>
                <w:szCs w:val="24"/>
              </w:rPr>
            </w:pPr>
            <w:r w:rsidRPr="00DF1275">
              <w:rPr>
                <w:szCs w:val="24"/>
              </w:rPr>
              <w:t>До 15 грудня</w:t>
            </w:r>
          </w:p>
        </w:tc>
      </w:tr>
      <w:tr w:rsidR="001B301D" w:rsidRPr="00DC2F9A" w:rsidTr="00B41B32">
        <w:trPr>
          <w:trHeight w:val="55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15.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tabs>
                <w:tab w:val="left" w:pos="6995"/>
              </w:tabs>
              <w:ind w:left="113" w:right="113"/>
              <w:jc w:val="both"/>
              <w:rPr>
                <w:rFonts w:eastAsia="Tahoma"/>
                <w:kern w:val="3"/>
                <w:lang w:eastAsia="zh-CN" w:bidi="hi-IN"/>
              </w:rPr>
            </w:pPr>
            <w:r w:rsidRPr="005E0334">
              <w:rPr>
                <w:rFonts w:eastAsia="Tahoma"/>
                <w:kern w:val="3"/>
                <w:lang w:eastAsia="zh-CN" w:bidi="hi-IN"/>
              </w:rPr>
              <w:t>Організація та виконання заходів з накопичення засобів радіаційного та хімічного захисту для:</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46" w:right="54"/>
              <w:jc w:val="both"/>
              <w:textAlignment w:val="baseline"/>
              <w:rPr>
                <w:rFonts w:eastAsia="Tahoma"/>
                <w:kern w:val="3"/>
                <w:lang w:eastAsia="zh-CN" w:bidi="hi-IN"/>
              </w:rPr>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126" w:right="184"/>
              <w:jc w:val="center"/>
              <w:textAlignment w:val="baseline"/>
              <w:rPr>
                <w:rFonts w:eastAsia="Tahoma"/>
                <w:kern w:val="3"/>
                <w:shd w:val="clear" w:color="auto" w:fill="FFFFFF"/>
                <w:lang w:eastAsia="zh-CN" w:bidi="hi-IN"/>
              </w:rPr>
            </w:pPr>
          </w:p>
        </w:tc>
      </w:tr>
      <w:tr w:rsidR="001B301D" w:rsidRPr="00DC2F9A" w:rsidTr="00B41B32">
        <w:trPr>
          <w:trHeight w:val="35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tabs>
                <w:tab w:val="center" w:pos="281"/>
              </w:tabs>
              <w:autoSpaceDN w:val="0"/>
              <w:textAlignment w:val="baseline"/>
              <w:rPr>
                <w:rFonts w:eastAsia="Tahoma"/>
                <w:kern w:val="3"/>
                <w:shd w:val="clear" w:color="auto" w:fill="FFFFFF"/>
                <w:lang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pStyle w:val="af9"/>
              <w:spacing w:before="0"/>
              <w:ind w:left="113" w:right="113" w:firstLine="0"/>
              <w:jc w:val="both"/>
              <w:rPr>
                <w:rFonts w:ascii="Times New Roman" w:eastAsia="Tahoma" w:hAnsi="Times New Roman" w:cs="Times New Roman"/>
                <w:sz w:val="24"/>
                <w:lang w:bidi="hi-IN"/>
              </w:rPr>
            </w:pPr>
            <w:r w:rsidRPr="005E0334">
              <w:rPr>
                <w:rFonts w:ascii="Times New Roman" w:eastAsia="Tahoma" w:hAnsi="Times New Roman" w:cs="Times New Roman"/>
                <w:sz w:val="24"/>
                <w:lang w:bidi="hi-IN"/>
              </w:rPr>
              <w:t>персоналу хімічно небезпечних об’єктів у пов</w:t>
            </w:r>
            <w:r w:rsidRPr="005E0334">
              <w:rPr>
                <w:rFonts w:ascii="Times New Roman" w:eastAsia="Tahoma" w:hAnsi="Times New Roman" w:cs="Times New Roman"/>
                <w:sz w:val="24"/>
                <w:lang w:bidi="hi-IN"/>
              </w:rPr>
              <w:softHyphen/>
              <w:t>ному обсязі (рівень забезпечення – 100%)</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46" w:right="54"/>
              <w:jc w:val="both"/>
              <w:textAlignment w:val="baseline"/>
              <w:rPr>
                <w:rFonts w:eastAsia="Tahoma"/>
                <w:kern w:val="3"/>
                <w:shd w:val="clear" w:color="auto" w:fill="FFFFFF"/>
                <w:lang w:eastAsia="zh-CN" w:bidi="hi-IN"/>
              </w:rPr>
            </w:pPr>
            <w:r>
              <w:rPr>
                <w:rFonts w:eastAsia="Tahoma"/>
                <w:kern w:val="3"/>
                <w:lang w:eastAsia="zh-CN" w:bidi="hi-IN"/>
              </w:rPr>
              <w:t>П</w:t>
            </w:r>
            <w:r w:rsidRPr="00575306">
              <w:rPr>
                <w:rFonts w:eastAsia="Tahoma"/>
                <w:kern w:val="3"/>
                <w:lang w:eastAsia="zh-CN" w:bidi="hi-IN"/>
              </w:rPr>
              <w:t>риватне акціонерне товариство «Хмельницька маслосирбаза», товариство з обмеженою відповідальністю «Зав</w:t>
            </w:r>
            <w:r>
              <w:rPr>
                <w:rFonts w:eastAsia="Tahoma"/>
                <w:kern w:val="3"/>
                <w:lang w:eastAsia="zh-CN" w:bidi="hi-IN"/>
              </w:rPr>
              <w:t>од Гідроарматури», ДП «Новатор»,</w:t>
            </w:r>
            <w:r>
              <w:t xml:space="preserve"> </w:t>
            </w:r>
            <w:r w:rsidRPr="00575306">
              <w:rPr>
                <w:rFonts w:eastAsia="Tahoma"/>
                <w:kern w:val="3"/>
                <w:lang w:eastAsia="zh-CN" w:bidi="hi-IN"/>
              </w:rPr>
              <w:t>Хмельницьке районне управління ГУ ДСНС 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126" w:right="184"/>
              <w:jc w:val="center"/>
              <w:textAlignment w:val="baseline"/>
              <w:rPr>
                <w:rFonts w:eastAsia="Tahoma"/>
                <w:kern w:val="3"/>
                <w:shd w:val="clear" w:color="auto" w:fill="FFFFFF"/>
                <w:lang w:eastAsia="zh-CN" w:bidi="hi-IN"/>
              </w:rPr>
            </w:pPr>
            <w:r w:rsidRPr="00DC2F9A">
              <w:rPr>
                <w:rFonts w:eastAsia="Tahoma"/>
                <w:kern w:val="3"/>
                <w:shd w:val="clear" w:color="auto" w:fill="FFFFFF"/>
                <w:lang w:eastAsia="zh-CN" w:bidi="hi-IN"/>
              </w:rPr>
              <w:t>Протягом року</w:t>
            </w:r>
          </w:p>
          <w:p w:rsidR="001B301D" w:rsidRPr="00DC2F9A" w:rsidRDefault="001B301D" w:rsidP="001B301D">
            <w:pPr>
              <w:widowControl w:val="0"/>
              <w:autoSpaceDN w:val="0"/>
              <w:ind w:left="126" w:right="184"/>
              <w:jc w:val="center"/>
              <w:textAlignment w:val="baseline"/>
              <w:rPr>
                <w:rFonts w:eastAsia="Tahoma"/>
                <w:kern w:val="3"/>
                <w:shd w:val="clear" w:color="auto" w:fill="FFFFFF"/>
                <w:lang w:eastAsia="zh-CN" w:bidi="hi-IN"/>
              </w:rPr>
            </w:pPr>
            <w:r w:rsidRPr="00DC2F9A">
              <w:rPr>
                <w:rFonts w:eastAsia="Tahoma"/>
                <w:kern w:val="3"/>
                <w:shd w:val="clear" w:color="auto" w:fill="FFFFFF"/>
                <w:lang w:eastAsia="zh-CN" w:bidi="hi-IN"/>
              </w:rPr>
              <w:t xml:space="preserve">до </w:t>
            </w:r>
            <w:r>
              <w:rPr>
                <w:rFonts w:eastAsia="Tahoma"/>
                <w:kern w:val="3"/>
                <w:shd w:val="clear" w:color="auto" w:fill="FFFFFF"/>
                <w:lang w:eastAsia="zh-CN" w:bidi="hi-IN"/>
              </w:rPr>
              <w:t>2</w:t>
            </w:r>
            <w:r w:rsidRPr="00DC2F9A">
              <w:rPr>
                <w:rFonts w:eastAsia="Tahoma"/>
                <w:kern w:val="3"/>
                <w:shd w:val="clear" w:color="auto" w:fill="FFFFFF"/>
                <w:lang w:eastAsia="zh-CN" w:bidi="hi-IN"/>
              </w:rPr>
              <w:t>5 грудня</w:t>
            </w:r>
          </w:p>
        </w:tc>
      </w:tr>
      <w:tr w:rsidR="001B301D" w:rsidRPr="00DC2F9A" w:rsidTr="00B41B32">
        <w:trPr>
          <w:trHeight w:val="35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tabs>
                <w:tab w:val="center" w:pos="281"/>
              </w:tabs>
              <w:autoSpaceDN w:val="0"/>
              <w:textAlignment w:val="baseline"/>
              <w:rPr>
                <w:rFonts w:eastAsia="Tahoma"/>
                <w:kern w:val="3"/>
                <w:shd w:val="clear" w:color="auto" w:fill="FFFFFF"/>
                <w:lang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pStyle w:val="af9"/>
              <w:spacing w:before="0"/>
              <w:ind w:left="113" w:right="113" w:firstLine="0"/>
              <w:jc w:val="both"/>
              <w:rPr>
                <w:rFonts w:ascii="Times New Roman" w:eastAsia="Tahoma" w:hAnsi="Times New Roman" w:cs="Times New Roman"/>
                <w:sz w:val="24"/>
                <w:lang w:bidi="hi-IN"/>
              </w:rPr>
            </w:pPr>
            <w:r w:rsidRPr="005E0334">
              <w:rPr>
                <w:rFonts w:ascii="Times New Roman" w:eastAsia="Tahoma" w:hAnsi="Times New Roman" w:cs="Times New Roman"/>
                <w:sz w:val="24"/>
                <w:lang w:bidi="hi-IN"/>
              </w:rPr>
              <w:t>працівників підприємств, розташованих у зоні можливого хімічного забруднення (рівень забезпечення – не менше 85% потреби)</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Default="001B301D" w:rsidP="001B301D">
            <w:pPr>
              <w:widowControl w:val="0"/>
              <w:autoSpaceDN w:val="0"/>
              <w:ind w:left="46" w:right="54"/>
              <w:jc w:val="both"/>
              <w:textAlignment w:val="baseline"/>
              <w:rPr>
                <w:rFonts w:eastAsia="Tahoma"/>
                <w:kern w:val="3"/>
                <w:shd w:val="clear" w:color="auto" w:fill="FFFFFF"/>
                <w:lang w:eastAsia="zh-CN" w:bidi="hi-IN"/>
              </w:rPr>
            </w:pPr>
            <w:r w:rsidRPr="00DC2F9A">
              <w:rPr>
                <w:rFonts w:eastAsia="Tahoma"/>
                <w:kern w:val="3"/>
                <w:shd w:val="clear" w:color="auto" w:fill="FFFFFF"/>
                <w:lang w:eastAsia="zh-CN" w:bidi="hi-IN"/>
              </w:rPr>
              <w:t>Керівники підприємств</w:t>
            </w:r>
            <w:r>
              <w:rPr>
                <w:rFonts w:eastAsia="Tahoma"/>
                <w:kern w:val="3"/>
                <w:shd w:val="clear" w:color="auto" w:fill="FFFFFF"/>
                <w:lang w:eastAsia="zh-CN" w:bidi="hi-IN"/>
              </w:rPr>
              <w:t>, установ та організацій, розташованих у зоні можливого хімічного забруднення,</w:t>
            </w:r>
          </w:p>
          <w:p w:rsidR="001B301D" w:rsidRPr="00DC2F9A" w:rsidRDefault="001B301D" w:rsidP="001B301D">
            <w:pPr>
              <w:widowControl w:val="0"/>
              <w:autoSpaceDN w:val="0"/>
              <w:ind w:left="46" w:right="54"/>
              <w:jc w:val="both"/>
              <w:textAlignment w:val="baseline"/>
              <w:rPr>
                <w:rFonts w:eastAsia="Tahoma"/>
                <w:kern w:val="3"/>
                <w:shd w:val="clear" w:color="auto" w:fill="FFFFFF"/>
                <w:lang w:eastAsia="zh-CN" w:bidi="hi-IN"/>
              </w:rPr>
            </w:pPr>
            <w:r w:rsidRPr="00DC2F9A">
              <w:rPr>
                <w:rFonts w:eastAsia="Tahoma"/>
                <w:kern w:val="3"/>
                <w:lang w:eastAsia="zh-CN" w:bidi="hi-IN"/>
              </w:rPr>
              <w:t xml:space="preserve">Хмельницьке </w:t>
            </w:r>
            <w:r>
              <w:rPr>
                <w:rFonts w:eastAsia="Tahoma"/>
                <w:kern w:val="3"/>
                <w:lang w:eastAsia="zh-CN" w:bidi="hi-IN"/>
              </w:rPr>
              <w:t>районне</w:t>
            </w:r>
            <w:r w:rsidRPr="00DC2F9A">
              <w:rPr>
                <w:rFonts w:eastAsia="Tahoma"/>
                <w:kern w:val="3"/>
                <w:lang w:eastAsia="zh-CN" w:bidi="hi-IN"/>
              </w:rPr>
              <w:t xml:space="preserve"> управління ГУ ДСНС 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126" w:right="184"/>
              <w:jc w:val="center"/>
              <w:textAlignment w:val="baseline"/>
              <w:rPr>
                <w:rFonts w:eastAsia="Tahoma"/>
                <w:kern w:val="3"/>
                <w:shd w:val="clear" w:color="auto" w:fill="FFFFFF"/>
                <w:lang w:eastAsia="zh-CN" w:bidi="hi-IN"/>
              </w:rPr>
            </w:pPr>
            <w:r w:rsidRPr="00DC2F9A">
              <w:rPr>
                <w:rFonts w:eastAsia="Tahoma"/>
                <w:kern w:val="3"/>
                <w:shd w:val="clear" w:color="auto" w:fill="FFFFFF"/>
                <w:lang w:eastAsia="zh-CN" w:bidi="hi-IN"/>
              </w:rPr>
              <w:t>Протягом року</w:t>
            </w:r>
          </w:p>
          <w:p w:rsidR="001B301D" w:rsidRPr="00DC2F9A" w:rsidRDefault="001B301D" w:rsidP="001B301D">
            <w:pPr>
              <w:widowControl w:val="0"/>
              <w:autoSpaceDN w:val="0"/>
              <w:ind w:left="126" w:right="184"/>
              <w:jc w:val="center"/>
              <w:textAlignment w:val="baseline"/>
              <w:rPr>
                <w:rFonts w:eastAsia="Tahoma"/>
                <w:kern w:val="3"/>
                <w:shd w:val="clear" w:color="auto" w:fill="FFFFFF"/>
                <w:lang w:eastAsia="zh-CN" w:bidi="hi-IN"/>
              </w:rPr>
            </w:pPr>
            <w:r>
              <w:rPr>
                <w:rFonts w:eastAsia="Tahoma"/>
                <w:kern w:val="3"/>
                <w:shd w:val="clear" w:color="auto" w:fill="FFFFFF"/>
                <w:lang w:eastAsia="zh-CN" w:bidi="hi-IN"/>
              </w:rPr>
              <w:t>до 2</w:t>
            </w:r>
            <w:r w:rsidRPr="00DC2F9A">
              <w:rPr>
                <w:rFonts w:eastAsia="Tahoma"/>
                <w:kern w:val="3"/>
                <w:shd w:val="clear" w:color="auto" w:fill="FFFFFF"/>
                <w:lang w:eastAsia="zh-CN" w:bidi="hi-IN"/>
              </w:rPr>
              <w:t>5 грудня</w:t>
            </w:r>
          </w:p>
        </w:tc>
      </w:tr>
      <w:tr w:rsidR="001B301D" w:rsidRPr="00DC2F9A" w:rsidTr="00B41B32">
        <w:trPr>
          <w:trHeight w:val="129"/>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autoSpaceDN w:val="0"/>
              <w:jc w:val="center"/>
              <w:textAlignment w:val="baseline"/>
              <w:rPr>
                <w:rFonts w:eastAsia="Tahoma"/>
                <w:kern w:val="3"/>
                <w:shd w:val="clear" w:color="auto" w:fill="FFFFFF"/>
                <w:lang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pStyle w:val="af9"/>
              <w:spacing w:before="0"/>
              <w:ind w:left="113" w:right="113" w:firstLine="0"/>
              <w:jc w:val="both"/>
              <w:rPr>
                <w:rFonts w:ascii="Times New Roman" w:eastAsia="Tahoma" w:hAnsi="Times New Roman" w:cs="Times New Roman"/>
                <w:sz w:val="24"/>
                <w:lang w:bidi="hi-IN"/>
              </w:rPr>
            </w:pPr>
            <w:r w:rsidRPr="005E0334">
              <w:rPr>
                <w:rFonts w:ascii="Times New Roman" w:eastAsia="Tahoma" w:hAnsi="Times New Roman" w:cs="Times New Roman"/>
                <w:sz w:val="24"/>
                <w:lang w:bidi="hi-IN"/>
              </w:rPr>
              <w:t xml:space="preserve">непрацюючого населення, яке проживає у прогнозованих зонах хімічного забруднення (рівень забезпечення – не менше 55% потреби) </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46" w:right="54"/>
              <w:jc w:val="both"/>
              <w:textAlignment w:val="baseline"/>
              <w:rPr>
                <w:rFonts w:eastAsia="Tahoma"/>
                <w:kern w:val="3"/>
                <w:shd w:val="clear" w:color="auto" w:fill="FFFFFF"/>
                <w:lang w:eastAsia="zh-CN" w:bidi="hi-IN"/>
              </w:rPr>
            </w:pPr>
            <w:r>
              <w:rPr>
                <w:rFonts w:eastAsia="Tahoma"/>
                <w:kern w:val="3"/>
                <w:lang w:eastAsia="zh-CN" w:bidi="hi-IN"/>
              </w:rPr>
              <w:t xml:space="preserve">Приватне акціонерне товариство «Хмельницька маслосирбаза», </w:t>
            </w:r>
            <w:r w:rsidRPr="00DC2F9A">
              <w:rPr>
                <w:rFonts w:eastAsia="Tahoma"/>
                <w:kern w:val="3"/>
                <w:lang w:eastAsia="zh-CN" w:bidi="hi-IN"/>
              </w:rPr>
              <w:t xml:space="preserve">Хмельницьке </w:t>
            </w:r>
            <w:r>
              <w:rPr>
                <w:rFonts w:eastAsia="Tahoma"/>
                <w:kern w:val="3"/>
                <w:lang w:eastAsia="zh-CN" w:bidi="hi-IN"/>
              </w:rPr>
              <w:t>районне</w:t>
            </w:r>
            <w:r w:rsidRPr="00DC2F9A">
              <w:rPr>
                <w:rFonts w:eastAsia="Tahoma"/>
                <w:kern w:val="3"/>
                <w:lang w:eastAsia="zh-CN" w:bidi="hi-IN"/>
              </w:rPr>
              <w:t xml:space="preserve"> управління ГУ ДСНС 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126" w:right="184"/>
              <w:jc w:val="center"/>
              <w:textAlignment w:val="baseline"/>
              <w:rPr>
                <w:rFonts w:eastAsia="Tahoma"/>
                <w:kern w:val="3"/>
                <w:shd w:val="clear" w:color="auto" w:fill="FFFFFF"/>
                <w:lang w:eastAsia="zh-CN" w:bidi="hi-IN"/>
              </w:rPr>
            </w:pPr>
            <w:r w:rsidRPr="00DC2F9A">
              <w:rPr>
                <w:rFonts w:eastAsia="Tahoma"/>
                <w:kern w:val="3"/>
                <w:shd w:val="clear" w:color="auto" w:fill="FFFFFF"/>
                <w:lang w:eastAsia="zh-CN" w:bidi="hi-IN"/>
              </w:rPr>
              <w:t>Протягом року</w:t>
            </w:r>
          </w:p>
          <w:p w:rsidR="001B301D" w:rsidRPr="00DC2F9A" w:rsidRDefault="001B301D" w:rsidP="001B301D">
            <w:pPr>
              <w:widowControl w:val="0"/>
              <w:autoSpaceDN w:val="0"/>
              <w:ind w:left="126" w:right="184"/>
              <w:jc w:val="center"/>
              <w:textAlignment w:val="baseline"/>
              <w:rPr>
                <w:rFonts w:eastAsia="Tahoma"/>
                <w:kern w:val="3"/>
                <w:shd w:val="clear" w:color="auto" w:fill="FFFFFF"/>
                <w:lang w:eastAsia="zh-CN" w:bidi="hi-IN"/>
              </w:rPr>
            </w:pPr>
            <w:r w:rsidRPr="00DC2F9A">
              <w:rPr>
                <w:rFonts w:eastAsia="Tahoma"/>
                <w:kern w:val="3"/>
                <w:shd w:val="clear" w:color="auto" w:fill="FFFFFF"/>
                <w:lang w:eastAsia="zh-CN" w:bidi="hi-IN"/>
              </w:rPr>
              <w:t xml:space="preserve">до </w:t>
            </w:r>
            <w:r>
              <w:rPr>
                <w:rFonts w:eastAsia="Tahoma"/>
                <w:kern w:val="3"/>
                <w:shd w:val="clear" w:color="auto" w:fill="FFFFFF"/>
                <w:lang w:eastAsia="zh-CN" w:bidi="hi-IN"/>
              </w:rPr>
              <w:t>2</w:t>
            </w:r>
            <w:r w:rsidRPr="00DC2F9A">
              <w:rPr>
                <w:rFonts w:eastAsia="Tahoma"/>
                <w:kern w:val="3"/>
                <w:shd w:val="clear" w:color="auto" w:fill="FFFFFF"/>
                <w:lang w:eastAsia="zh-CN" w:bidi="hi-IN"/>
              </w:rPr>
              <w:t>5 грудня</w:t>
            </w:r>
          </w:p>
        </w:tc>
      </w:tr>
      <w:tr w:rsidR="001B301D" w:rsidRPr="00DC2F9A" w:rsidTr="00B41B32">
        <w:trPr>
          <w:trHeight w:val="10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autoSpaceDN w:val="0"/>
              <w:jc w:val="center"/>
              <w:textAlignment w:val="baseline"/>
              <w:rPr>
                <w:rFonts w:eastAsia="Tahoma"/>
                <w:kern w:val="3"/>
                <w:shd w:val="clear" w:color="auto" w:fill="FFFFFF"/>
                <w:lang w:eastAsia="zh-CN" w:bidi="hi-IN"/>
              </w:rPr>
            </w:pPr>
            <w:r>
              <w:rPr>
                <w:rFonts w:eastAsia="Tahoma"/>
                <w:kern w:val="3"/>
                <w:shd w:val="clear" w:color="auto" w:fill="FFFFFF"/>
                <w:lang w:eastAsia="zh-CN" w:bidi="hi-IN"/>
              </w:rPr>
              <w:t>16</w:t>
            </w:r>
            <w:r w:rsidRPr="00DC2F9A">
              <w:rPr>
                <w:rFonts w:eastAsia="Tahoma"/>
                <w:kern w:val="3"/>
                <w:shd w:val="clear" w:color="auto" w:fill="FFFFFF"/>
                <w:lang w:eastAsia="zh-CN" w:bidi="hi-IN"/>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widowControl w:val="0"/>
              <w:autoSpaceDN w:val="0"/>
              <w:ind w:left="170" w:right="124"/>
              <w:jc w:val="both"/>
              <w:textAlignment w:val="baseline"/>
              <w:rPr>
                <w:rFonts w:eastAsia="Tahoma"/>
                <w:kern w:val="3"/>
                <w:lang w:eastAsia="zh-CN" w:bidi="hi-IN"/>
              </w:rPr>
            </w:pPr>
            <w:r w:rsidRPr="005E0334">
              <w:rPr>
                <w:rFonts w:eastAsia="Tahoma"/>
                <w:kern w:val="3"/>
                <w:lang w:eastAsia="zh-CN" w:bidi="hi-IN"/>
              </w:rPr>
              <w:t>Організація заходів з суб’єктами господарської діяльності, на базі яких створені пости радіаційно-хімічного спостереження, щодо дооснащення сучасними приладами та майном</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46" w:right="54"/>
              <w:jc w:val="both"/>
              <w:textAlignment w:val="baseline"/>
              <w:rPr>
                <w:rFonts w:eastAsia="Tahoma"/>
                <w:kern w:val="3"/>
                <w:lang w:eastAsia="zh-CN" w:bidi="hi-IN"/>
              </w:rPr>
            </w:pPr>
            <w:r w:rsidRPr="00DC2F9A">
              <w:rPr>
                <w:rFonts w:eastAsia="Tahoma"/>
                <w:bCs/>
                <w:kern w:val="3"/>
                <w:lang w:eastAsia="zh-CN" w:bidi="hi-IN"/>
              </w:rPr>
              <w:t xml:space="preserve"> </w:t>
            </w:r>
            <w:r w:rsidRPr="00DC2F9A">
              <w:rPr>
                <w:rFonts w:eastAsia="Tahoma"/>
                <w:kern w:val="3"/>
                <w:lang w:eastAsia="zh-CN" w:bidi="hi-IN"/>
              </w:rPr>
              <w:t>Управління з питань цивільного захисту населення і охорони праці</w:t>
            </w:r>
            <w:r w:rsidRPr="00DC2F9A">
              <w:rPr>
                <w:rFonts w:eastAsia="Tahoma"/>
                <w:bCs/>
                <w:kern w:val="3"/>
                <w:lang w:eastAsia="zh-CN" w:bidi="hi-IN"/>
              </w:rPr>
              <w:t>,</w:t>
            </w:r>
            <w:r w:rsidRPr="00DC2F9A">
              <w:rPr>
                <w:rFonts w:eastAsia="Tahoma"/>
                <w:kern w:val="3"/>
                <w:lang w:eastAsia="zh-CN" w:bidi="hi-IN"/>
              </w:rPr>
              <w:t xml:space="preserve"> </w:t>
            </w:r>
            <w:r w:rsidRPr="00DC2F9A">
              <w:rPr>
                <w:rFonts w:eastAsia="Tahoma"/>
                <w:bCs/>
                <w:kern w:val="3"/>
                <w:lang w:eastAsia="zh-CN" w:bidi="hi-IN"/>
              </w:rPr>
              <w:t>керівники підприємств,</w:t>
            </w:r>
            <w:r>
              <w:rPr>
                <w:rFonts w:eastAsia="Tahoma"/>
                <w:bCs/>
                <w:kern w:val="3"/>
                <w:lang w:eastAsia="zh-CN" w:bidi="hi-IN"/>
              </w:rPr>
              <w:t xml:space="preserve"> установ та</w:t>
            </w:r>
            <w:r w:rsidRPr="00DC2F9A">
              <w:rPr>
                <w:rFonts w:eastAsia="Tahoma"/>
                <w:bCs/>
                <w:kern w:val="3"/>
                <w:lang w:eastAsia="zh-CN" w:bidi="hi-IN"/>
              </w:rPr>
              <w:t xml:space="preserve"> організацій на базі яких створені пости</w:t>
            </w:r>
            <w:r>
              <w:rPr>
                <w:rFonts w:eastAsia="Tahoma"/>
                <w:bCs/>
                <w:kern w:val="3"/>
                <w:lang w:eastAsia="zh-CN" w:bidi="hi-IN"/>
              </w:rPr>
              <w:t xml:space="preserve">, </w:t>
            </w:r>
            <w:r w:rsidRPr="00DC2F9A">
              <w:rPr>
                <w:rFonts w:eastAsia="Tahoma"/>
                <w:kern w:val="3"/>
                <w:lang w:eastAsia="zh-CN" w:bidi="hi-IN"/>
              </w:rPr>
              <w:t xml:space="preserve">Хмельницьке </w:t>
            </w:r>
            <w:r>
              <w:rPr>
                <w:rFonts w:eastAsia="Tahoma"/>
                <w:kern w:val="3"/>
                <w:lang w:eastAsia="zh-CN" w:bidi="hi-IN"/>
              </w:rPr>
              <w:t>районне</w:t>
            </w:r>
            <w:r w:rsidRPr="00DC2F9A">
              <w:rPr>
                <w:rFonts w:eastAsia="Tahoma"/>
                <w:kern w:val="3"/>
                <w:lang w:eastAsia="zh-CN" w:bidi="hi-IN"/>
              </w:rPr>
              <w:t xml:space="preserve"> управління ГУ ДСНС 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126" w:right="184"/>
              <w:jc w:val="center"/>
              <w:textAlignment w:val="baseline"/>
              <w:rPr>
                <w:rFonts w:eastAsia="Tahoma"/>
                <w:kern w:val="3"/>
                <w:lang w:eastAsia="zh-CN" w:bidi="hi-IN"/>
              </w:rPr>
            </w:pPr>
            <w:r w:rsidRPr="00575306">
              <w:rPr>
                <w:rFonts w:eastAsia="Tahoma"/>
                <w:kern w:val="3"/>
                <w:lang w:eastAsia="zh-CN" w:bidi="hi-IN"/>
              </w:rPr>
              <w:t>Протягом року</w:t>
            </w:r>
          </w:p>
        </w:tc>
      </w:tr>
      <w:tr w:rsidR="001B301D" w:rsidRPr="00DC2F9A" w:rsidTr="00B41B32">
        <w:trPr>
          <w:trHeight w:val="10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widowControl w:val="0"/>
              <w:autoSpaceDN w:val="0"/>
              <w:jc w:val="center"/>
              <w:textAlignment w:val="baseline"/>
              <w:rPr>
                <w:rFonts w:eastAsia="Tahoma"/>
                <w:kern w:val="3"/>
                <w:shd w:val="clear" w:color="auto" w:fill="FFFFFF"/>
                <w:lang w:eastAsia="zh-CN" w:bidi="hi-IN"/>
              </w:rPr>
            </w:pPr>
          </w:p>
          <w:p w:rsidR="001B301D" w:rsidRPr="00DC2F9A" w:rsidRDefault="001B301D" w:rsidP="001B301D">
            <w:pPr>
              <w:widowControl w:val="0"/>
              <w:autoSpaceDN w:val="0"/>
              <w:jc w:val="center"/>
              <w:textAlignment w:val="baseline"/>
              <w:rPr>
                <w:rFonts w:eastAsia="Tahoma"/>
                <w:kern w:val="3"/>
                <w:shd w:val="clear" w:color="auto" w:fill="FFFFFF"/>
                <w:lang w:eastAsia="zh-CN" w:bidi="hi-IN"/>
              </w:rPr>
            </w:pPr>
            <w:r>
              <w:rPr>
                <w:rFonts w:eastAsia="Tahoma"/>
                <w:kern w:val="3"/>
                <w:shd w:val="clear" w:color="auto" w:fill="FFFFFF"/>
                <w:lang w:eastAsia="zh-CN" w:bidi="hi-IN"/>
              </w:rPr>
              <w:t>17.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185EA7" w:rsidRDefault="001B301D" w:rsidP="001B301D">
            <w:pPr>
              <w:widowControl w:val="0"/>
              <w:autoSpaceDN w:val="0"/>
              <w:ind w:left="170" w:right="124"/>
              <w:jc w:val="both"/>
              <w:textAlignment w:val="baseline"/>
              <w:rPr>
                <w:rFonts w:eastAsia="Tahoma"/>
                <w:kern w:val="3"/>
                <w:lang w:eastAsia="zh-CN" w:bidi="hi-IN"/>
              </w:rPr>
            </w:pPr>
            <w:r w:rsidRPr="005E0334">
              <w:rPr>
                <w:rFonts w:eastAsia="Tahoma"/>
                <w:kern w:val="3"/>
                <w:lang w:eastAsia="zh-CN" w:bidi="hi-IN"/>
              </w:rPr>
              <w:t xml:space="preserve">Проведення організаційних заходів щодо повірки приладів радіометричного контролю та радіаційно-хімічної розвідки на об’єктах, де розгортаються пости радіаційного та </w:t>
            </w:r>
            <w:r w:rsidRPr="005E0334">
              <w:rPr>
                <w:rFonts w:eastAsia="Tahoma"/>
                <w:kern w:val="3"/>
                <w:lang w:eastAsia="zh-CN" w:bidi="hi-IN"/>
              </w:rPr>
              <w:lastRenderedPageBreak/>
              <w:t>хімічного спостереження</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46" w:right="54"/>
              <w:jc w:val="both"/>
              <w:textAlignment w:val="baseline"/>
              <w:rPr>
                <w:rFonts w:eastAsia="Tahoma"/>
                <w:bCs/>
                <w:kern w:val="3"/>
                <w:lang w:eastAsia="zh-CN" w:bidi="hi-IN"/>
              </w:rPr>
            </w:pPr>
            <w:r>
              <w:rPr>
                <w:rFonts w:eastAsia="Tahoma"/>
                <w:kern w:val="3"/>
                <w:lang w:eastAsia="zh-CN" w:bidi="hi-IN"/>
              </w:rPr>
              <w:lastRenderedPageBreak/>
              <w:t>П</w:t>
            </w:r>
            <w:r w:rsidRPr="00DC2F9A">
              <w:rPr>
                <w:rFonts w:eastAsia="Tahoma"/>
                <w:kern w:val="3"/>
                <w:lang w:eastAsia="zh-CN" w:bidi="hi-IN"/>
              </w:rPr>
              <w:t>ідприємства установи та організації на базі яких утворені пости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126" w:right="184"/>
              <w:jc w:val="center"/>
              <w:textAlignment w:val="baseline"/>
              <w:rPr>
                <w:rFonts w:eastAsia="Tahoma"/>
                <w:kern w:val="3"/>
                <w:lang w:eastAsia="zh-CN" w:bidi="hi-IN"/>
              </w:rPr>
            </w:pPr>
            <w:r w:rsidRPr="00575306">
              <w:rPr>
                <w:rFonts w:eastAsia="Tahoma"/>
                <w:kern w:val="3"/>
                <w:shd w:val="clear" w:color="auto" w:fill="FFFFFF"/>
                <w:lang w:eastAsia="zh-CN" w:bidi="hi-IN"/>
              </w:rPr>
              <w:t>Протягом року</w:t>
            </w:r>
          </w:p>
        </w:tc>
      </w:tr>
      <w:tr w:rsidR="001B301D" w:rsidRPr="00A36FB7" w:rsidTr="00B41B32">
        <w:trPr>
          <w:trHeight w:val="10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autoSpaceDN w:val="0"/>
              <w:jc w:val="center"/>
              <w:textAlignment w:val="baseline"/>
              <w:rPr>
                <w:rFonts w:eastAsia="Tahoma"/>
                <w:kern w:val="3"/>
                <w:shd w:val="clear" w:color="auto" w:fill="FFFFFF"/>
                <w:lang w:eastAsia="zh-CN" w:bidi="hi-IN"/>
              </w:rPr>
            </w:pPr>
            <w:r>
              <w:rPr>
                <w:rFonts w:eastAsia="Tahoma"/>
                <w:kern w:val="3"/>
                <w:shd w:val="clear" w:color="auto" w:fill="FFFFFF"/>
                <w:lang w:eastAsia="zh-CN" w:bidi="hi-IN"/>
              </w:rPr>
              <w:lastRenderedPageBreak/>
              <w:t>18.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ind w:left="113" w:right="113"/>
              <w:jc w:val="both"/>
              <w:rPr>
                <w:rFonts w:eastAsia="Tahoma"/>
                <w:kern w:val="3"/>
                <w:lang w:eastAsia="zh-CN" w:bidi="hi-IN"/>
              </w:rPr>
            </w:pPr>
            <w:r w:rsidRPr="005E0334">
              <w:rPr>
                <w:rFonts w:eastAsia="Tahoma"/>
                <w:kern w:val="3"/>
                <w:lang w:eastAsia="zh-CN" w:bidi="hi-IN"/>
              </w:rPr>
              <w:t>Поповнення місцевого матеріальн</w:t>
            </w:r>
            <w:r>
              <w:rPr>
                <w:rFonts w:eastAsia="Tahoma"/>
                <w:kern w:val="3"/>
                <w:lang w:eastAsia="zh-CN" w:bidi="hi-IN"/>
              </w:rPr>
              <w:t>ого</w:t>
            </w:r>
            <w:r w:rsidRPr="005E0334">
              <w:rPr>
                <w:rFonts w:eastAsia="Tahoma"/>
                <w:kern w:val="3"/>
                <w:lang w:eastAsia="zh-CN" w:bidi="hi-IN"/>
              </w:rPr>
              <w:t xml:space="preserve"> резерв</w:t>
            </w:r>
            <w:r>
              <w:rPr>
                <w:rFonts w:eastAsia="Tahoma"/>
                <w:kern w:val="3"/>
                <w:lang w:eastAsia="zh-CN" w:bidi="hi-IN"/>
              </w:rPr>
              <w:t>у</w:t>
            </w:r>
            <w:r w:rsidRPr="005E0334">
              <w:rPr>
                <w:rFonts w:eastAsia="Tahoma"/>
                <w:kern w:val="3"/>
                <w:lang w:eastAsia="zh-CN" w:bidi="hi-IN"/>
              </w:rPr>
              <w:t xml:space="preserve"> для запобігання виникненню і лі</w:t>
            </w:r>
            <w:r w:rsidRPr="005E0334">
              <w:rPr>
                <w:rFonts w:eastAsia="Tahoma"/>
                <w:kern w:val="3"/>
                <w:lang w:eastAsia="zh-CN" w:bidi="hi-IN"/>
              </w:rPr>
              <w:softHyphen/>
              <w:t>квідації наслідків можливих надзвичайних ситуацій згідно із затверджен</w:t>
            </w:r>
            <w:r>
              <w:rPr>
                <w:rFonts w:eastAsia="Tahoma"/>
                <w:kern w:val="3"/>
                <w:lang w:eastAsia="zh-CN" w:bidi="hi-IN"/>
              </w:rPr>
              <w:t>ою</w:t>
            </w:r>
            <w:r w:rsidRPr="005E0334">
              <w:rPr>
                <w:rFonts w:eastAsia="Tahoma"/>
                <w:kern w:val="3"/>
                <w:lang w:eastAsia="zh-CN" w:bidi="hi-IN"/>
              </w:rPr>
              <w:t xml:space="preserve"> номенклатур</w:t>
            </w:r>
            <w:r>
              <w:rPr>
                <w:rFonts w:eastAsia="Tahoma"/>
                <w:kern w:val="3"/>
                <w:lang w:eastAsia="zh-CN" w:bidi="hi-IN"/>
              </w:rPr>
              <w:t>ою</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4D33CC" w:rsidRDefault="001B301D" w:rsidP="001B301D">
            <w:pPr>
              <w:ind w:left="113" w:right="113"/>
              <w:jc w:val="both"/>
              <w:rPr>
                <w:szCs w:val="24"/>
              </w:rPr>
            </w:pPr>
            <w:r w:rsidRPr="004D33CC">
              <w:rPr>
                <w:szCs w:val="24"/>
              </w:rPr>
              <w:t xml:space="preserve">Управління комунальної інфраструктури, </w:t>
            </w:r>
            <w:r>
              <w:rPr>
                <w:szCs w:val="24"/>
              </w:rPr>
              <w:t>підприємства</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447055" w:rsidRDefault="001B301D" w:rsidP="001B301D">
            <w:pPr>
              <w:ind w:left="113" w:right="113"/>
              <w:jc w:val="center"/>
              <w:rPr>
                <w:sz w:val="22"/>
                <w:szCs w:val="22"/>
                <w:shd w:val="clear" w:color="auto" w:fill="FFFFFF"/>
              </w:rPr>
            </w:pPr>
            <w:r w:rsidRPr="00447055">
              <w:rPr>
                <w:sz w:val="22"/>
                <w:szCs w:val="22"/>
                <w:shd w:val="clear" w:color="auto" w:fill="FFFFFF"/>
              </w:rPr>
              <w:t>Протягом року</w:t>
            </w:r>
          </w:p>
        </w:tc>
      </w:tr>
      <w:tr w:rsidR="001B301D" w:rsidRPr="00DC2F9A" w:rsidTr="00B41B32">
        <w:trPr>
          <w:trHeight w:val="10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autoSpaceDN w:val="0"/>
              <w:jc w:val="center"/>
              <w:textAlignment w:val="baseline"/>
              <w:rPr>
                <w:rFonts w:eastAsia="Tahoma"/>
                <w:kern w:val="3"/>
                <w:shd w:val="clear" w:color="auto" w:fill="FFFFFF"/>
                <w:lang w:eastAsia="zh-CN" w:bidi="hi-IN"/>
              </w:rPr>
            </w:pPr>
            <w:r>
              <w:rPr>
                <w:rFonts w:eastAsia="Tahoma"/>
                <w:kern w:val="3"/>
                <w:shd w:val="clear" w:color="auto" w:fill="FFFFFF"/>
                <w:lang w:eastAsia="zh-CN" w:bidi="hi-IN"/>
              </w:rPr>
              <w:t>19</w:t>
            </w:r>
            <w:r w:rsidRPr="00DC2F9A">
              <w:rPr>
                <w:rFonts w:eastAsia="Tahoma"/>
                <w:kern w:val="3"/>
                <w:shd w:val="clear" w:color="auto" w:fill="FFFFFF"/>
                <w:lang w:eastAsia="zh-CN" w:bidi="hi-IN"/>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widowControl w:val="0"/>
              <w:autoSpaceDN w:val="0"/>
              <w:ind w:left="170" w:right="124"/>
              <w:jc w:val="both"/>
              <w:textAlignment w:val="baseline"/>
              <w:rPr>
                <w:rFonts w:eastAsia="Tahoma"/>
                <w:kern w:val="3"/>
                <w:lang w:eastAsia="zh-CN" w:bidi="hi-IN"/>
              </w:rPr>
            </w:pPr>
            <w:r w:rsidRPr="005E0334">
              <w:rPr>
                <w:rFonts w:eastAsia="Tahoma"/>
                <w:kern w:val="3"/>
                <w:lang w:eastAsia="zh-CN" w:bidi="hi-IN"/>
              </w:rPr>
              <w:t>Перевірка наявності та умов зберігання матеріальних цінностей місцевого матеріального резерву</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4D33CC" w:rsidRDefault="001B301D" w:rsidP="001B301D">
            <w:pPr>
              <w:widowControl w:val="0"/>
              <w:autoSpaceDN w:val="0"/>
              <w:ind w:left="46" w:right="54"/>
              <w:jc w:val="both"/>
              <w:textAlignment w:val="baseline"/>
              <w:rPr>
                <w:rFonts w:eastAsia="Tahoma"/>
                <w:kern w:val="3"/>
                <w:szCs w:val="24"/>
                <w:lang w:eastAsia="zh-CN" w:bidi="hi-IN"/>
              </w:rPr>
            </w:pPr>
            <w:r w:rsidRPr="004D33CC">
              <w:rPr>
                <w:rFonts w:eastAsia="Tahoma"/>
                <w:color w:val="000000"/>
                <w:kern w:val="3"/>
                <w:szCs w:val="24"/>
                <w:lang w:eastAsia="zh-CN" w:bidi="hi-IN"/>
              </w:rPr>
              <w:t>Управління комунальної інфраструктури,</w:t>
            </w:r>
            <w:r w:rsidRPr="004D33CC">
              <w:rPr>
                <w:rFonts w:eastAsia="Tahoma"/>
                <w:kern w:val="3"/>
                <w:szCs w:val="24"/>
                <w:lang w:eastAsia="zh-CN" w:bidi="hi-IN"/>
              </w:rPr>
              <w:t xml:space="preserve"> управління з питань цивільного захисту населення і охорони праці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Default="001B301D" w:rsidP="001B301D">
            <w:pPr>
              <w:widowControl w:val="0"/>
              <w:autoSpaceDN w:val="0"/>
              <w:ind w:left="126" w:right="184"/>
              <w:jc w:val="center"/>
              <w:textAlignment w:val="baseline"/>
              <w:rPr>
                <w:rFonts w:eastAsia="Tahoma"/>
                <w:kern w:val="3"/>
                <w:lang w:eastAsia="zh-CN" w:bidi="hi-IN"/>
              </w:rPr>
            </w:pPr>
            <w:r>
              <w:rPr>
                <w:rFonts w:eastAsia="Tahoma"/>
                <w:kern w:val="3"/>
                <w:lang w:eastAsia="zh-CN" w:bidi="hi-IN"/>
              </w:rPr>
              <w:t xml:space="preserve">Жовтень </w:t>
            </w:r>
          </w:p>
          <w:p w:rsidR="001B301D" w:rsidRPr="00DC2F9A" w:rsidRDefault="001B301D" w:rsidP="001B301D">
            <w:pPr>
              <w:widowControl w:val="0"/>
              <w:autoSpaceDN w:val="0"/>
              <w:ind w:left="126" w:right="184"/>
              <w:jc w:val="center"/>
              <w:textAlignment w:val="baseline"/>
              <w:rPr>
                <w:rFonts w:eastAsia="Tahoma"/>
                <w:kern w:val="3"/>
                <w:lang w:eastAsia="zh-CN" w:bidi="hi-IN"/>
              </w:rPr>
            </w:pPr>
          </w:p>
        </w:tc>
      </w:tr>
      <w:tr w:rsidR="001B301D" w:rsidRPr="00DC2F9A" w:rsidTr="00B41B32">
        <w:trPr>
          <w:trHeight w:val="10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autoSpaceDN w:val="0"/>
              <w:jc w:val="center"/>
              <w:textAlignment w:val="baseline"/>
              <w:rPr>
                <w:rFonts w:eastAsia="Tahoma"/>
                <w:kern w:val="3"/>
                <w:shd w:val="clear" w:color="auto" w:fill="FFFFFF"/>
                <w:lang w:eastAsia="zh-CN" w:bidi="hi-IN"/>
              </w:rPr>
            </w:pPr>
            <w:r>
              <w:rPr>
                <w:rFonts w:eastAsia="Tahoma"/>
                <w:kern w:val="3"/>
                <w:shd w:val="clear" w:color="auto" w:fill="FFFFFF"/>
                <w:lang w:eastAsia="zh-CN" w:bidi="hi-IN"/>
              </w:rPr>
              <w:t>20.</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ind w:left="132"/>
              <w:rPr>
                <w:rFonts w:eastAsia="Tahoma"/>
                <w:kern w:val="3"/>
                <w:lang w:eastAsia="zh-CN" w:bidi="hi-IN"/>
              </w:rPr>
            </w:pPr>
            <w:r w:rsidRPr="005E0334">
              <w:rPr>
                <w:rFonts w:eastAsia="Tahoma"/>
                <w:kern w:val="3"/>
                <w:lang w:eastAsia="zh-CN" w:bidi="hi-IN"/>
              </w:rPr>
              <w:t>Уточнення переліку суб’єктів господарювання, що продовжують свою діяльність в особливий період</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4D33CC" w:rsidRDefault="001B301D" w:rsidP="001B301D">
            <w:pPr>
              <w:rPr>
                <w:szCs w:val="24"/>
              </w:rPr>
            </w:pPr>
            <w:r w:rsidRPr="004D33CC">
              <w:rPr>
                <w:szCs w:val="24"/>
              </w:rPr>
              <w:t>Відділ з питань оборонно-мобілізаційної і режимно-секретної роботи та взаємодії з правоохоронними органами, управління економіки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Default="001B301D" w:rsidP="001B301D">
            <w:pPr>
              <w:jc w:val="center"/>
            </w:pPr>
            <w:r w:rsidRPr="009B75AE">
              <w:t xml:space="preserve">До </w:t>
            </w:r>
            <w:r>
              <w:t>25</w:t>
            </w:r>
            <w:r w:rsidRPr="009B75AE">
              <w:t xml:space="preserve"> </w:t>
            </w:r>
            <w:r>
              <w:t>грудня</w:t>
            </w:r>
          </w:p>
        </w:tc>
      </w:tr>
      <w:tr w:rsidR="001B301D" w:rsidRPr="00DC2F9A" w:rsidTr="00B41B32">
        <w:trPr>
          <w:trHeight w:val="30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21</w:t>
            </w:r>
            <w:r w:rsidRPr="00DC2F9A">
              <w:rPr>
                <w:rFonts w:eastAsia="Tahoma"/>
                <w:kern w:val="3"/>
                <w:lang w:eastAsia="zh-CN" w:bidi="hi-IN"/>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185EA7" w:rsidRDefault="001B301D" w:rsidP="001B301D">
            <w:pPr>
              <w:widowControl w:val="0"/>
              <w:autoSpaceDN w:val="0"/>
              <w:ind w:left="170" w:right="124"/>
              <w:jc w:val="both"/>
              <w:textAlignment w:val="baseline"/>
              <w:rPr>
                <w:rFonts w:eastAsia="Tahoma"/>
                <w:kern w:val="3"/>
                <w:lang w:eastAsia="zh-CN" w:bidi="hi-IN"/>
              </w:rPr>
            </w:pPr>
            <w:r w:rsidRPr="005E0334">
              <w:rPr>
                <w:rFonts w:eastAsia="Tahoma"/>
                <w:kern w:val="3"/>
                <w:lang w:eastAsia="zh-CN" w:bidi="hi-IN"/>
              </w:rPr>
              <w:t>Підготовка та подання звітності до управління з питань цивільного захисту населення облдержадміністрації відповідно до форм, визначених Примірним табелем термінових та строкових донесень</w:t>
            </w:r>
            <w:r w:rsidRPr="00185EA7">
              <w:rPr>
                <w:rFonts w:eastAsia="Tahoma"/>
                <w:kern w:val="3"/>
                <w:lang w:eastAsia="zh-CN" w:bidi="hi-IN"/>
              </w:rPr>
              <w:t xml:space="preserve"> </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46" w:right="54"/>
              <w:jc w:val="both"/>
              <w:textAlignment w:val="baseline"/>
              <w:rPr>
                <w:rFonts w:eastAsia="Tahoma"/>
                <w:kern w:val="3"/>
                <w:lang w:eastAsia="zh-CN" w:bidi="hi-IN"/>
              </w:rPr>
            </w:pPr>
            <w:r w:rsidRPr="00DC2F9A">
              <w:rPr>
                <w:rFonts w:eastAsia="Tahoma"/>
                <w:kern w:val="3"/>
                <w:lang w:eastAsia="zh-CN" w:bidi="hi-IN"/>
              </w:rPr>
              <w:t>Управління з питань цивільного захисту населення і охорони праці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126" w:right="184"/>
              <w:jc w:val="center"/>
              <w:textAlignment w:val="baseline"/>
              <w:rPr>
                <w:rFonts w:eastAsia="Tahoma"/>
                <w:kern w:val="3"/>
                <w:lang w:eastAsia="zh-CN" w:bidi="hi-IN"/>
              </w:rPr>
            </w:pPr>
            <w:r w:rsidRPr="00DC2F9A">
              <w:rPr>
                <w:rFonts w:eastAsia="Tahoma"/>
                <w:kern w:val="3"/>
                <w:lang w:eastAsia="zh-CN" w:bidi="hi-IN"/>
              </w:rPr>
              <w:t xml:space="preserve">В терміни визначені </w:t>
            </w:r>
            <w:r>
              <w:rPr>
                <w:rFonts w:eastAsia="Tahoma"/>
                <w:kern w:val="3"/>
                <w:lang w:eastAsia="zh-CN" w:bidi="hi-IN"/>
              </w:rPr>
              <w:t>Примірним т</w:t>
            </w:r>
            <w:r w:rsidRPr="00DC2F9A">
              <w:rPr>
                <w:rFonts w:eastAsia="Tahoma"/>
                <w:kern w:val="3"/>
                <w:lang w:eastAsia="zh-CN" w:bidi="hi-IN"/>
              </w:rPr>
              <w:t>абелем</w:t>
            </w:r>
          </w:p>
        </w:tc>
      </w:tr>
      <w:tr w:rsidR="001B301D" w:rsidRPr="00DC2F9A" w:rsidTr="00B41B32">
        <w:trPr>
          <w:trHeight w:val="684"/>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22.</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88719E" w:rsidRDefault="001B301D" w:rsidP="001B301D">
            <w:pPr>
              <w:widowControl w:val="0"/>
              <w:autoSpaceDN w:val="0"/>
              <w:ind w:left="170" w:right="124"/>
              <w:jc w:val="both"/>
              <w:textAlignment w:val="baseline"/>
              <w:rPr>
                <w:rFonts w:eastAsia="Tahoma"/>
                <w:kern w:val="3"/>
                <w:lang w:eastAsia="zh-CN" w:bidi="hi-IN"/>
              </w:rPr>
            </w:pPr>
            <w:r w:rsidRPr="005E0334">
              <w:rPr>
                <w:rFonts w:eastAsia="Tahoma"/>
                <w:kern w:val="3"/>
                <w:lang w:eastAsia="zh-CN" w:bidi="hi-IN"/>
              </w:rPr>
              <w:t>Надання методичної та практичної допомоги керівництву підприємств, установ, організацій щодо реалізації державної політики у сфері цивільного захисту</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88719E" w:rsidRDefault="001B301D" w:rsidP="001B301D">
            <w:pPr>
              <w:widowControl w:val="0"/>
              <w:autoSpaceDN w:val="0"/>
              <w:ind w:left="46" w:right="54"/>
              <w:jc w:val="both"/>
              <w:textAlignment w:val="baseline"/>
              <w:rPr>
                <w:rFonts w:eastAsia="Tahoma"/>
                <w:kern w:val="3"/>
                <w:lang w:eastAsia="zh-CN" w:bidi="hi-IN"/>
              </w:rPr>
            </w:pPr>
            <w:r w:rsidRPr="0088719E">
              <w:rPr>
                <w:rFonts w:eastAsia="Tahoma"/>
                <w:kern w:val="3"/>
                <w:lang w:eastAsia="zh-CN" w:bidi="hi-IN"/>
              </w:rPr>
              <w:t>Управління з питань цивільного захисту населення і охорони праці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126" w:right="184"/>
              <w:jc w:val="center"/>
              <w:textAlignment w:val="baseline"/>
              <w:rPr>
                <w:rFonts w:eastAsia="Tahoma"/>
                <w:kern w:val="3"/>
                <w:shd w:val="clear" w:color="auto" w:fill="FFFFFF"/>
                <w:lang w:eastAsia="zh-CN" w:bidi="hi-IN"/>
              </w:rPr>
            </w:pPr>
            <w:r w:rsidRPr="00DC2F9A">
              <w:rPr>
                <w:rFonts w:eastAsia="Tahoma"/>
                <w:kern w:val="3"/>
                <w:shd w:val="clear" w:color="auto" w:fill="FFFFFF"/>
                <w:lang w:eastAsia="zh-CN" w:bidi="hi-IN"/>
              </w:rPr>
              <w:t>Протягом року</w:t>
            </w:r>
          </w:p>
          <w:p w:rsidR="001B301D" w:rsidRPr="00DC2F9A" w:rsidRDefault="001B301D" w:rsidP="001B301D">
            <w:pPr>
              <w:widowControl w:val="0"/>
              <w:autoSpaceDN w:val="0"/>
              <w:ind w:left="126" w:right="184"/>
              <w:jc w:val="center"/>
              <w:textAlignment w:val="baseline"/>
              <w:rPr>
                <w:rFonts w:eastAsia="Tahoma"/>
                <w:kern w:val="3"/>
                <w:lang w:eastAsia="zh-CN" w:bidi="hi-IN"/>
              </w:rPr>
            </w:pPr>
            <w:r w:rsidRPr="00DC2F9A">
              <w:rPr>
                <w:rFonts w:eastAsia="Tahoma"/>
                <w:kern w:val="3"/>
                <w:shd w:val="clear" w:color="auto" w:fill="FFFFFF"/>
                <w:lang w:eastAsia="zh-CN" w:bidi="hi-IN"/>
              </w:rPr>
              <w:t>до 15 грудня</w:t>
            </w:r>
          </w:p>
        </w:tc>
      </w:tr>
      <w:tr w:rsidR="001B301D" w:rsidRPr="005C2089" w:rsidTr="00B41B32">
        <w:trPr>
          <w:trHeight w:val="1106"/>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23</w:t>
            </w:r>
            <w:r w:rsidRPr="00D26E7C">
              <w:rPr>
                <w:rFonts w:eastAsia="Tahoma"/>
                <w:kern w:val="3"/>
                <w:lang w:eastAsia="zh-CN" w:bidi="hi-IN"/>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autoSpaceDE w:val="0"/>
              <w:adjustRightInd w:val="0"/>
              <w:ind w:left="66" w:right="121"/>
              <w:jc w:val="both"/>
              <w:rPr>
                <w:rFonts w:eastAsia="Tahoma"/>
                <w:kern w:val="3"/>
                <w:lang w:eastAsia="zh-CN" w:bidi="hi-IN"/>
              </w:rPr>
            </w:pPr>
            <w:r w:rsidRPr="005E0334">
              <w:rPr>
                <w:rFonts w:eastAsia="Tahoma"/>
                <w:kern w:val="3"/>
                <w:lang w:eastAsia="zh-CN" w:bidi="hi-IN"/>
              </w:rPr>
              <w:t xml:space="preserve">Контроль за створенням на об’єктах підвищеної небезпеки 1 та 2 класу автоматизованих </w:t>
            </w:r>
            <w:hyperlink r:id="rId9" w:anchor="w23" w:history="1">
              <w:r w:rsidRPr="005E0334">
                <w:rPr>
                  <w:rFonts w:eastAsia="Tahoma"/>
                  <w:kern w:val="3"/>
                  <w:lang w:eastAsia="zh-CN" w:bidi="hi-IN"/>
                </w:rPr>
                <w:t>систем</w:t>
              </w:r>
            </w:hyperlink>
            <w:r w:rsidRPr="005E0334">
              <w:rPr>
                <w:rFonts w:eastAsia="Tahoma"/>
                <w:kern w:val="3"/>
                <w:lang w:eastAsia="zh-CN" w:bidi="hi-IN"/>
              </w:rPr>
              <w:t xml:space="preserve"> раннього виявлення загрози виникнення надзвичайних ситуацій та оповіщення населення в зонах можливого ураження і персоналу таких об’єктів*</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C2089" w:rsidRDefault="001B301D" w:rsidP="001B301D">
            <w:pPr>
              <w:ind w:left="113" w:right="113"/>
              <w:jc w:val="both"/>
              <w:rPr>
                <w:szCs w:val="24"/>
              </w:rPr>
            </w:pPr>
            <w:r w:rsidRPr="005C2089">
              <w:rPr>
                <w:szCs w:val="24"/>
              </w:rPr>
              <w:t>Хмельницьке районне управління ГУ ДСНС України в області, керівники об’єктів</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C2089" w:rsidRDefault="001B301D" w:rsidP="001B301D">
            <w:pPr>
              <w:ind w:left="113" w:right="113"/>
              <w:jc w:val="center"/>
              <w:rPr>
                <w:spacing w:val="-6"/>
                <w:szCs w:val="24"/>
                <w:shd w:val="clear" w:color="auto" w:fill="FFFFFF"/>
              </w:rPr>
            </w:pPr>
            <w:r w:rsidRPr="005C2089">
              <w:rPr>
                <w:spacing w:val="-6"/>
                <w:szCs w:val="24"/>
                <w:shd w:val="clear" w:color="auto" w:fill="FFFFFF"/>
              </w:rPr>
              <w:t xml:space="preserve">Протягом року, </w:t>
            </w:r>
          </w:p>
          <w:p w:rsidR="001B301D" w:rsidRPr="005C2089" w:rsidRDefault="001B301D" w:rsidP="001B301D">
            <w:pPr>
              <w:ind w:left="113" w:right="113"/>
              <w:jc w:val="center"/>
              <w:rPr>
                <w:szCs w:val="24"/>
                <w:shd w:val="clear" w:color="auto" w:fill="FFFFFF"/>
              </w:rPr>
            </w:pPr>
            <w:r w:rsidRPr="005C2089">
              <w:rPr>
                <w:spacing w:val="-6"/>
                <w:szCs w:val="24"/>
                <w:shd w:val="clear" w:color="auto" w:fill="FFFFFF"/>
              </w:rPr>
              <w:t>до 25 грудня</w:t>
            </w:r>
          </w:p>
        </w:tc>
      </w:tr>
      <w:tr w:rsidR="001B301D" w:rsidRPr="00DC2F9A" w:rsidTr="00B41B32">
        <w:trPr>
          <w:trHeight w:val="644"/>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24.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widowControl w:val="0"/>
              <w:autoSpaceDN w:val="0"/>
              <w:ind w:left="170" w:right="124"/>
              <w:jc w:val="both"/>
              <w:textAlignment w:val="baseline"/>
              <w:rPr>
                <w:rFonts w:eastAsia="Tahoma"/>
                <w:kern w:val="3"/>
                <w:lang w:eastAsia="zh-CN" w:bidi="hi-IN"/>
              </w:rPr>
            </w:pPr>
            <w:r w:rsidRPr="005E0334">
              <w:rPr>
                <w:rFonts w:eastAsia="Tahoma"/>
                <w:kern w:val="3"/>
                <w:lang w:eastAsia="zh-CN" w:bidi="hi-IN"/>
              </w:rPr>
              <w:t>Підготовка матеріалів та проведення засідань комісії з питань ТЕБ і НС  виконавчого комітету міської ради</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88719E" w:rsidRDefault="001B301D" w:rsidP="001B301D">
            <w:pPr>
              <w:widowControl w:val="0"/>
              <w:autoSpaceDN w:val="0"/>
              <w:ind w:left="46" w:right="54"/>
              <w:jc w:val="both"/>
              <w:textAlignment w:val="baseline"/>
              <w:rPr>
                <w:rFonts w:eastAsia="Tahoma"/>
                <w:smallCaps/>
                <w:kern w:val="3"/>
                <w:lang w:eastAsia="zh-CN" w:bidi="hi-IN"/>
              </w:rPr>
            </w:pPr>
            <w:r w:rsidRPr="0088719E">
              <w:rPr>
                <w:rFonts w:eastAsia="Tahoma"/>
                <w:kern w:val="3"/>
                <w:lang w:eastAsia="zh-CN" w:bidi="hi-IN"/>
              </w:rPr>
              <w:t>Голова, секретаріат, члени  комісії з питань ТЕБ і НС виконавчого комітету міської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Default="001B301D" w:rsidP="001B301D">
            <w:pPr>
              <w:widowControl w:val="0"/>
              <w:autoSpaceDN w:val="0"/>
              <w:ind w:left="126" w:right="184"/>
              <w:jc w:val="center"/>
              <w:textAlignment w:val="baseline"/>
              <w:rPr>
                <w:rFonts w:eastAsia="Tahoma"/>
                <w:kern w:val="3"/>
                <w:lang w:eastAsia="zh-CN" w:bidi="hi-IN"/>
              </w:rPr>
            </w:pPr>
            <w:r>
              <w:rPr>
                <w:rFonts w:eastAsia="Tahoma"/>
                <w:kern w:val="3"/>
                <w:lang w:eastAsia="zh-CN" w:bidi="hi-IN"/>
              </w:rPr>
              <w:t xml:space="preserve">Лютий </w:t>
            </w:r>
          </w:p>
          <w:p w:rsidR="001B301D" w:rsidRDefault="001B301D" w:rsidP="001B301D">
            <w:pPr>
              <w:widowControl w:val="0"/>
              <w:autoSpaceDN w:val="0"/>
              <w:ind w:left="126" w:right="184"/>
              <w:jc w:val="center"/>
              <w:textAlignment w:val="baseline"/>
              <w:rPr>
                <w:rFonts w:eastAsia="Tahoma"/>
                <w:kern w:val="3"/>
                <w:lang w:eastAsia="zh-CN" w:bidi="hi-IN"/>
              </w:rPr>
            </w:pPr>
            <w:r>
              <w:rPr>
                <w:rFonts w:eastAsia="Tahoma"/>
                <w:kern w:val="3"/>
                <w:lang w:eastAsia="zh-CN" w:bidi="hi-IN"/>
              </w:rPr>
              <w:t>Квітень</w:t>
            </w:r>
          </w:p>
          <w:p w:rsidR="001B301D" w:rsidRDefault="001B301D" w:rsidP="001B301D">
            <w:pPr>
              <w:widowControl w:val="0"/>
              <w:autoSpaceDN w:val="0"/>
              <w:ind w:left="126" w:right="184"/>
              <w:jc w:val="center"/>
              <w:textAlignment w:val="baseline"/>
              <w:rPr>
                <w:rFonts w:eastAsia="Tahoma"/>
                <w:kern w:val="3"/>
                <w:lang w:eastAsia="zh-CN" w:bidi="hi-IN"/>
              </w:rPr>
            </w:pPr>
            <w:r>
              <w:rPr>
                <w:rFonts w:eastAsia="Tahoma"/>
                <w:kern w:val="3"/>
                <w:lang w:eastAsia="zh-CN" w:bidi="hi-IN"/>
              </w:rPr>
              <w:t>Червень</w:t>
            </w:r>
          </w:p>
          <w:p w:rsidR="001B301D" w:rsidRPr="00DC2F9A" w:rsidRDefault="001B301D" w:rsidP="001B301D">
            <w:pPr>
              <w:widowControl w:val="0"/>
              <w:autoSpaceDN w:val="0"/>
              <w:ind w:left="126" w:right="184"/>
              <w:jc w:val="center"/>
              <w:textAlignment w:val="baseline"/>
              <w:rPr>
                <w:rFonts w:eastAsia="Tahoma"/>
                <w:kern w:val="3"/>
                <w:lang w:eastAsia="zh-CN" w:bidi="hi-IN"/>
              </w:rPr>
            </w:pPr>
            <w:r>
              <w:rPr>
                <w:rFonts w:eastAsia="Tahoma"/>
                <w:kern w:val="3"/>
                <w:lang w:eastAsia="zh-CN" w:bidi="hi-IN"/>
              </w:rPr>
              <w:t xml:space="preserve">Жовтень </w:t>
            </w:r>
          </w:p>
        </w:tc>
      </w:tr>
      <w:tr w:rsidR="001B301D" w:rsidRPr="00DC2F9A" w:rsidTr="00B41B32">
        <w:trPr>
          <w:trHeight w:val="390"/>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25.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ind w:left="66" w:right="121"/>
              <w:jc w:val="both"/>
              <w:rPr>
                <w:rFonts w:eastAsia="Tahoma"/>
                <w:kern w:val="3"/>
                <w:lang w:eastAsia="zh-CN" w:bidi="hi-IN"/>
              </w:rPr>
            </w:pPr>
            <w:r w:rsidRPr="005E0334">
              <w:rPr>
                <w:rFonts w:eastAsia="Tahoma"/>
                <w:kern w:val="3"/>
                <w:lang w:eastAsia="zh-CN" w:bidi="hi-IN"/>
              </w:rPr>
              <w:t>Підготовка та подання заявки  щодо навчання керівного складу та фахівців, діяльність яких пов’я</w:t>
            </w:r>
            <w:r w:rsidRPr="005E0334">
              <w:rPr>
                <w:rFonts w:eastAsia="Tahoma"/>
                <w:kern w:val="3"/>
                <w:lang w:eastAsia="zh-CN" w:bidi="hi-IN"/>
              </w:rPr>
              <w:softHyphen/>
              <w:t>зана з організацією і здійс</w:t>
            </w:r>
            <w:r w:rsidRPr="005E0334">
              <w:rPr>
                <w:rFonts w:eastAsia="Tahoma"/>
                <w:kern w:val="3"/>
                <w:lang w:eastAsia="zh-CN" w:bidi="hi-IN"/>
              </w:rPr>
              <w:softHyphen/>
              <w:t>ненням заходів з питань цивільного захисту у Навчально-мето</w:t>
            </w:r>
            <w:r w:rsidRPr="005E0334">
              <w:rPr>
                <w:rFonts w:eastAsia="Tahoma"/>
                <w:kern w:val="3"/>
                <w:lang w:eastAsia="zh-CN" w:bidi="hi-IN"/>
              </w:rPr>
              <w:softHyphen/>
              <w:t>дичному центрі цивільного захисту та безпеки життєдіяль</w:t>
            </w:r>
            <w:r w:rsidRPr="005E0334">
              <w:rPr>
                <w:rFonts w:eastAsia="Tahoma"/>
                <w:kern w:val="3"/>
                <w:lang w:eastAsia="zh-CN" w:bidi="hi-IN"/>
              </w:rPr>
              <w:softHyphen/>
              <w:t xml:space="preserve">ності Хмельницької області у 2025 році </w:t>
            </w:r>
          </w:p>
          <w:p w:rsidR="001B301D" w:rsidRDefault="001B301D" w:rsidP="001B301D">
            <w:pPr>
              <w:ind w:left="66" w:right="121"/>
              <w:jc w:val="both"/>
              <w:rPr>
                <w:rFonts w:eastAsia="Tahoma"/>
                <w:kern w:val="3"/>
                <w:lang w:eastAsia="zh-CN" w:bidi="hi-IN"/>
              </w:rPr>
            </w:pPr>
          </w:p>
          <w:p w:rsidR="001B301D" w:rsidRDefault="001B301D" w:rsidP="001B301D">
            <w:pPr>
              <w:ind w:left="66" w:right="121"/>
              <w:jc w:val="both"/>
              <w:rPr>
                <w:rFonts w:eastAsia="Tahoma"/>
                <w:kern w:val="3"/>
                <w:lang w:eastAsia="zh-CN" w:bidi="hi-IN"/>
              </w:rPr>
            </w:pPr>
          </w:p>
          <w:p w:rsidR="001B301D" w:rsidRDefault="001B301D" w:rsidP="001B301D">
            <w:pPr>
              <w:ind w:left="66" w:right="121"/>
              <w:jc w:val="both"/>
              <w:rPr>
                <w:rFonts w:eastAsia="Tahoma"/>
                <w:kern w:val="3"/>
                <w:lang w:eastAsia="zh-CN" w:bidi="hi-IN"/>
              </w:rPr>
            </w:pPr>
          </w:p>
          <w:p w:rsidR="001B301D" w:rsidRPr="005E0334" w:rsidRDefault="001B301D" w:rsidP="001B301D">
            <w:pPr>
              <w:ind w:left="66" w:right="121"/>
              <w:jc w:val="both"/>
              <w:rPr>
                <w:rFonts w:eastAsia="Tahoma"/>
                <w:kern w:val="3"/>
                <w:lang w:eastAsia="zh-CN" w:bidi="hi-IN"/>
              </w:rPr>
            </w:pP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Default="001B301D" w:rsidP="001B301D">
            <w:pPr>
              <w:ind w:left="152" w:right="65"/>
              <w:jc w:val="both"/>
              <w:rPr>
                <w:szCs w:val="24"/>
              </w:rPr>
            </w:pPr>
            <w:r w:rsidRPr="0058791F">
              <w:rPr>
                <w:szCs w:val="24"/>
              </w:rPr>
              <w:lastRenderedPageBreak/>
              <w:t>Управління з питань цивільного захисту населення і охорони праці</w:t>
            </w:r>
            <w:r>
              <w:rPr>
                <w:szCs w:val="24"/>
              </w:rPr>
              <w:t>, підприємства, установи, організації</w:t>
            </w:r>
          </w:p>
          <w:p w:rsidR="001B301D" w:rsidRDefault="001B301D" w:rsidP="001B301D">
            <w:pPr>
              <w:ind w:left="152" w:right="65"/>
              <w:jc w:val="both"/>
              <w:rPr>
                <w:szCs w:val="24"/>
              </w:rPr>
            </w:pPr>
          </w:p>
          <w:p w:rsidR="001B301D" w:rsidRDefault="001B301D" w:rsidP="001B301D">
            <w:pPr>
              <w:ind w:left="152" w:right="65"/>
              <w:jc w:val="both"/>
              <w:rPr>
                <w:szCs w:val="24"/>
              </w:rPr>
            </w:pPr>
          </w:p>
          <w:p w:rsidR="001B301D" w:rsidRDefault="001B301D" w:rsidP="001B301D">
            <w:pPr>
              <w:ind w:left="152" w:right="65"/>
              <w:jc w:val="both"/>
              <w:rPr>
                <w:szCs w:val="24"/>
              </w:rPr>
            </w:pPr>
          </w:p>
          <w:p w:rsidR="001B301D" w:rsidRDefault="001B301D" w:rsidP="001B301D">
            <w:pPr>
              <w:ind w:left="152" w:right="65"/>
              <w:jc w:val="both"/>
              <w:rPr>
                <w:szCs w:val="24"/>
              </w:rPr>
            </w:pPr>
          </w:p>
          <w:p w:rsidR="001B301D" w:rsidRDefault="001B301D" w:rsidP="001B301D">
            <w:pPr>
              <w:ind w:left="152" w:right="65"/>
              <w:jc w:val="both"/>
              <w:rPr>
                <w:szCs w:val="24"/>
              </w:rPr>
            </w:pPr>
          </w:p>
          <w:p w:rsidR="001B301D" w:rsidRDefault="001B301D" w:rsidP="001B301D">
            <w:pPr>
              <w:ind w:left="152" w:right="65"/>
              <w:jc w:val="both"/>
              <w:rPr>
                <w:szCs w:val="24"/>
              </w:rPr>
            </w:pPr>
          </w:p>
          <w:p w:rsidR="001B301D" w:rsidRDefault="001B301D" w:rsidP="001B301D">
            <w:pPr>
              <w:ind w:left="152" w:right="65"/>
              <w:jc w:val="both"/>
              <w:rPr>
                <w:szCs w:val="24"/>
              </w:rPr>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Default="001B301D" w:rsidP="001B301D">
            <w:pPr>
              <w:ind w:left="113" w:right="113"/>
              <w:jc w:val="center"/>
              <w:rPr>
                <w:szCs w:val="24"/>
              </w:rPr>
            </w:pPr>
          </w:p>
          <w:p w:rsidR="001B301D" w:rsidRDefault="001B301D" w:rsidP="001B301D">
            <w:pPr>
              <w:ind w:left="113" w:right="113"/>
              <w:jc w:val="center"/>
              <w:rPr>
                <w:szCs w:val="24"/>
              </w:rPr>
            </w:pPr>
            <w:r>
              <w:rPr>
                <w:szCs w:val="24"/>
              </w:rPr>
              <w:t>Вересень-жовтень</w:t>
            </w:r>
          </w:p>
        </w:tc>
      </w:tr>
      <w:tr w:rsidR="001B301D" w:rsidRPr="004810BB" w:rsidTr="005E0334">
        <w:trPr>
          <w:trHeight w:val="353"/>
        </w:trPr>
        <w:tc>
          <w:tcPr>
            <w:tcW w:w="14894"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1B301D" w:rsidRPr="0088719E" w:rsidRDefault="001B301D" w:rsidP="001B301D">
            <w:pPr>
              <w:widowControl w:val="0"/>
              <w:autoSpaceDN w:val="0"/>
              <w:jc w:val="center"/>
              <w:textAlignment w:val="baseline"/>
              <w:rPr>
                <w:rFonts w:eastAsia="Tahoma"/>
                <w:kern w:val="3"/>
                <w:lang w:eastAsia="zh-CN" w:bidi="hi-IN"/>
              </w:rPr>
            </w:pPr>
          </w:p>
          <w:p w:rsidR="001B301D" w:rsidRPr="0088719E" w:rsidRDefault="001B301D" w:rsidP="001B301D">
            <w:pPr>
              <w:widowControl w:val="0"/>
              <w:autoSpaceDN w:val="0"/>
              <w:jc w:val="center"/>
              <w:textAlignment w:val="baseline"/>
              <w:rPr>
                <w:rFonts w:eastAsia="Tahoma"/>
                <w:kern w:val="3"/>
                <w:lang w:eastAsia="zh-CN" w:bidi="hi-IN"/>
              </w:rPr>
            </w:pPr>
            <w:r w:rsidRPr="0088719E">
              <w:rPr>
                <w:rFonts w:eastAsia="Tahoma"/>
                <w:kern w:val="3"/>
                <w:lang w:eastAsia="zh-CN" w:bidi="hi-IN"/>
              </w:rPr>
              <w:t xml:space="preserve">Заходи з підготовки та визначення стану готовності до виконання завдань за призначенням органів управління, </w:t>
            </w:r>
          </w:p>
          <w:p w:rsidR="001B301D" w:rsidRDefault="001B301D" w:rsidP="001B301D">
            <w:pPr>
              <w:widowControl w:val="0"/>
              <w:autoSpaceDN w:val="0"/>
              <w:jc w:val="center"/>
              <w:textAlignment w:val="baseline"/>
              <w:rPr>
                <w:rFonts w:eastAsia="Tahoma"/>
                <w:kern w:val="3"/>
                <w:lang w:eastAsia="zh-CN" w:bidi="hi-IN"/>
              </w:rPr>
            </w:pPr>
            <w:r w:rsidRPr="0088719E">
              <w:rPr>
                <w:rFonts w:eastAsia="Tahoma"/>
                <w:kern w:val="3"/>
                <w:lang w:eastAsia="zh-CN" w:bidi="hi-IN"/>
              </w:rPr>
              <w:t xml:space="preserve">сил та засобів </w:t>
            </w:r>
            <w:r w:rsidRPr="00CD4154">
              <w:rPr>
                <w:rFonts w:eastAsia="Tahoma"/>
                <w:kern w:val="3"/>
                <w:lang w:eastAsia="zh-CN" w:bidi="hi-IN"/>
              </w:rPr>
              <w:t xml:space="preserve">Хмельницької міської субланки Хмельницької районної ланки Хмельницької територіальної підсистеми єдиної </w:t>
            </w:r>
          </w:p>
          <w:p w:rsidR="001B301D" w:rsidRPr="0088719E" w:rsidRDefault="001B301D" w:rsidP="001B301D">
            <w:pPr>
              <w:widowControl w:val="0"/>
              <w:autoSpaceDN w:val="0"/>
              <w:jc w:val="center"/>
              <w:textAlignment w:val="baseline"/>
              <w:rPr>
                <w:rFonts w:eastAsia="Tahoma"/>
                <w:kern w:val="3"/>
                <w:lang w:eastAsia="zh-CN" w:bidi="hi-IN"/>
              </w:rPr>
            </w:pPr>
            <w:r w:rsidRPr="00CD4154">
              <w:rPr>
                <w:rFonts w:eastAsia="Tahoma"/>
                <w:kern w:val="3"/>
                <w:lang w:eastAsia="zh-CN" w:bidi="hi-IN"/>
              </w:rPr>
              <w:t>державної системи цивільного захист</w:t>
            </w:r>
            <w:r>
              <w:rPr>
                <w:rFonts w:eastAsia="Tahoma"/>
                <w:kern w:val="3"/>
                <w:lang w:eastAsia="zh-CN" w:bidi="hi-IN"/>
              </w:rPr>
              <w:t>у</w:t>
            </w:r>
          </w:p>
        </w:tc>
      </w:tr>
      <w:tr w:rsidR="001B301D" w:rsidRPr="00DC2F9A" w:rsidTr="00B41B32">
        <w:trPr>
          <w:trHeight w:val="411"/>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26.</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ind w:left="113" w:right="113"/>
              <w:jc w:val="both"/>
              <w:rPr>
                <w:rFonts w:eastAsia="Tahoma"/>
                <w:kern w:val="3"/>
                <w:lang w:eastAsia="zh-CN" w:bidi="hi-IN"/>
              </w:rPr>
            </w:pPr>
            <w:r>
              <w:rPr>
                <w:rFonts w:eastAsia="Tahoma"/>
                <w:kern w:val="3"/>
                <w:lang w:eastAsia="zh-CN" w:bidi="hi-IN"/>
              </w:rPr>
              <w:t>Прийняття участі в проведенні командно-штабних навчаннях з органами управління та силами цивільного захисту Хмельницької районної ланки та її субланок</w:t>
            </w:r>
            <w:r w:rsidRPr="006C0438">
              <w:rPr>
                <w:rFonts w:eastAsia="Tahoma"/>
                <w:kern w:val="3"/>
                <w:lang w:eastAsia="zh-CN" w:bidi="hi-IN"/>
              </w:rPr>
              <w:t xml:space="preserve"> територіальної підсистеми цивільного захисту</w:t>
            </w:r>
            <w:r>
              <w:rPr>
                <w:rFonts w:eastAsia="Tahoma"/>
                <w:kern w:val="3"/>
                <w:lang w:eastAsia="zh-CN" w:bidi="hi-IN"/>
              </w:rPr>
              <w:t xml:space="preserve"> (з визначення стану готовності до вирішення завдань цивільного захисту у мирний час та в особливий період)</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141C40" w:rsidRDefault="001B301D" w:rsidP="001B301D">
            <w:pPr>
              <w:ind w:left="113" w:right="113"/>
              <w:jc w:val="both"/>
              <w:rPr>
                <w:szCs w:val="24"/>
              </w:rPr>
            </w:pPr>
            <w:r w:rsidRPr="006C0438">
              <w:rPr>
                <w:szCs w:val="24"/>
              </w:rPr>
              <w:t>Органи управління та сили Хмельницької міської субланки Хмельницької районної ланки Хмельницької територіальної підсистеми єдиної державної системи цивільного захисту</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141C40" w:rsidRDefault="001B301D" w:rsidP="001B301D">
            <w:pPr>
              <w:ind w:left="113" w:right="113"/>
              <w:jc w:val="center"/>
              <w:rPr>
                <w:szCs w:val="24"/>
              </w:rPr>
            </w:pPr>
            <w:r>
              <w:rPr>
                <w:szCs w:val="24"/>
              </w:rPr>
              <w:t xml:space="preserve">Вересень </w:t>
            </w:r>
          </w:p>
        </w:tc>
      </w:tr>
      <w:tr w:rsidR="001B301D" w:rsidRPr="00DC2F9A" w:rsidTr="00B41B32">
        <w:trPr>
          <w:trHeight w:val="411"/>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27.</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ind w:left="113" w:right="113"/>
              <w:jc w:val="both"/>
              <w:rPr>
                <w:rFonts w:eastAsia="Tahoma"/>
                <w:kern w:val="3"/>
                <w:lang w:eastAsia="zh-CN" w:bidi="hi-IN"/>
              </w:rPr>
            </w:pPr>
            <w:r w:rsidRPr="005E0334">
              <w:rPr>
                <w:rFonts w:eastAsia="Tahoma"/>
                <w:kern w:val="3"/>
                <w:lang w:eastAsia="zh-CN" w:bidi="hi-IN"/>
              </w:rPr>
              <w:t xml:space="preserve">Проведення штабних тренувань з органами управління </w:t>
            </w:r>
            <w:r>
              <w:rPr>
                <w:rFonts w:eastAsia="Tahoma"/>
                <w:kern w:val="3"/>
                <w:lang w:eastAsia="zh-CN" w:bidi="hi-IN"/>
              </w:rPr>
              <w:t xml:space="preserve">      </w:t>
            </w:r>
            <w:r w:rsidRPr="005E0334">
              <w:rPr>
                <w:rFonts w:eastAsia="Tahoma"/>
                <w:kern w:val="3"/>
                <w:lang w:eastAsia="zh-CN" w:bidi="hi-IN"/>
              </w:rPr>
              <w:t>ци</w:t>
            </w:r>
            <w:r w:rsidRPr="005E0334">
              <w:rPr>
                <w:rFonts w:eastAsia="Tahoma"/>
                <w:kern w:val="3"/>
                <w:lang w:eastAsia="zh-CN" w:bidi="hi-IN"/>
              </w:rPr>
              <w:softHyphen/>
              <w:t xml:space="preserve">вільного захисту </w:t>
            </w:r>
            <w:r>
              <w:rPr>
                <w:rFonts w:eastAsia="Tahoma"/>
                <w:kern w:val="3"/>
                <w:lang w:eastAsia="zh-CN" w:bidi="hi-IN"/>
              </w:rPr>
              <w:t xml:space="preserve">міської </w:t>
            </w:r>
            <w:r w:rsidRPr="005E0334">
              <w:rPr>
                <w:rFonts w:eastAsia="Tahoma"/>
                <w:kern w:val="3"/>
                <w:lang w:eastAsia="zh-CN" w:bidi="hi-IN"/>
              </w:rPr>
              <w:t>субланк</w:t>
            </w:r>
            <w:r>
              <w:rPr>
                <w:rFonts w:eastAsia="Tahoma"/>
                <w:kern w:val="3"/>
                <w:lang w:eastAsia="zh-CN" w:bidi="hi-IN"/>
              </w:rPr>
              <w:t>и</w:t>
            </w:r>
            <w:r w:rsidRPr="005E0334">
              <w:rPr>
                <w:rFonts w:eastAsia="Tahoma"/>
                <w:kern w:val="3"/>
                <w:lang w:eastAsia="zh-CN" w:bidi="hi-IN"/>
              </w:rPr>
              <w:t xml:space="preserve"> територіальної підсистеми цивільного захисту </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141C40" w:rsidRDefault="001B301D" w:rsidP="001B301D">
            <w:pPr>
              <w:ind w:left="113" w:right="113"/>
              <w:jc w:val="both"/>
              <w:rPr>
                <w:szCs w:val="24"/>
              </w:rPr>
            </w:pPr>
            <w:r w:rsidRPr="00141C40">
              <w:rPr>
                <w:szCs w:val="24"/>
              </w:rPr>
              <w:t>Органи управління</w:t>
            </w:r>
            <w:r>
              <w:rPr>
                <w:szCs w:val="24"/>
              </w:rPr>
              <w:t xml:space="preserve"> </w:t>
            </w:r>
            <w:r w:rsidRPr="00141C40">
              <w:rPr>
                <w:szCs w:val="24"/>
              </w:rPr>
              <w:t>та сили Хмельницької міської субланки Хмельницької районної ланки Хмельницької територіальної підсистеми єдиної державної системи цивільного захисту</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141C40" w:rsidRDefault="001B301D" w:rsidP="001B301D">
            <w:pPr>
              <w:ind w:left="113" w:right="113"/>
              <w:jc w:val="center"/>
              <w:rPr>
                <w:szCs w:val="24"/>
              </w:rPr>
            </w:pPr>
            <w:r>
              <w:rPr>
                <w:szCs w:val="24"/>
              </w:rPr>
              <w:t xml:space="preserve">Жовтень </w:t>
            </w:r>
          </w:p>
          <w:p w:rsidR="001B301D" w:rsidRPr="00141C40" w:rsidRDefault="001B301D" w:rsidP="001B301D">
            <w:pPr>
              <w:ind w:left="113" w:right="113"/>
              <w:jc w:val="center"/>
              <w:rPr>
                <w:szCs w:val="24"/>
              </w:rPr>
            </w:pPr>
          </w:p>
        </w:tc>
      </w:tr>
      <w:tr w:rsidR="001B301D" w:rsidRPr="005E068B" w:rsidTr="00B41B32">
        <w:trPr>
          <w:trHeight w:val="819"/>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28.</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ind w:left="113" w:right="113"/>
              <w:jc w:val="both"/>
              <w:rPr>
                <w:rFonts w:eastAsia="Tahoma"/>
                <w:kern w:val="3"/>
                <w:lang w:eastAsia="zh-CN" w:bidi="hi-IN"/>
              </w:rPr>
            </w:pPr>
            <w:r w:rsidRPr="005E0334">
              <w:rPr>
                <w:rFonts w:eastAsia="Tahoma"/>
                <w:kern w:val="3"/>
                <w:lang w:eastAsia="zh-CN" w:bidi="hi-IN"/>
              </w:rPr>
              <w:t>Проведення об’єктових тренувань з питань цивільного захисту у закладах вищої, загальної середньої, професійної (професійно-технічної) та дошкільної освіти</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187FCF" w:rsidRDefault="001B301D" w:rsidP="001B301D">
            <w:pPr>
              <w:ind w:left="113" w:right="113"/>
              <w:jc w:val="both"/>
              <w:rPr>
                <w:szCs w:val="24"/>
              </w:rPr>
            </w:pPr>
            <w:r w:rsidRPr="00187FCF">
              <w:rPr>
                <w:szCs w:val="24"/>
              </w:rPr>
              <w:t>Департамент освіти</w:t>
            </w:r>
            <w:r>
              <w:rPr>
                <w:szCs w:val="24"/>
              </w:rPr>
              <w:t xml:space="preserve"> та</w:t>
            </w:r>
            <w:r w:rsidRPr="00187FCF">
              <w:rPr>
                <w:szCs w:val="24"/>
              </w:rPr>
              <w:t xml:space="preserve"> науки,</w:t>
            </w:r>
            <w:r w:rsidRPr="00536553">
              <w:rPr>
                <w:rFonts w:eastAsia="Tahoma"/>
                <w:kern w:val="3"/>
                <w:lang w:eastAsia="zh-CN" w:bidi="hi-IN"/>
              </w:rPr>
              <w:t xml:space="preserve"> </w:t>
            </w:r>
            <w:r>
              <w:rPr>
                <w:rFonts w:eastAsia="Tahoma"/>
                <w:kern w:val="3"/>
                <w:lang w:eastAsia="zh-CN" w:bidi="hi-IN"/>
              </w:rPr>
              <w:t>у</w:t>
            </w:r>
            <w:r w:rsidRPr="00536553">
              <w:rPr>
                <w:szCs w:val="24"/>
              </w:rPr>
              <w:t>правління з питань цивільного захисту населення і охорони праці</w:t>
            </w:r>
            <w:r w:rsidRPr="00187FCF">
              <w:rPr>
                <w:szCs w:val="24"/>
              </w:rPr>
              <w:t xml:space="preserve">, керівники закладів освіти, </w:t>
            </w:r>
            <w:r w:rsidRPr="00536553">
              <w:rPr>
                <w:szCs w:val="24"/>
              </w:rPr>
              <w:t xml:space="preserve">Хмельницьке районне управління </w:t>
            </w:r>
            <w:r w:rsidRPr="00187FCF">
              <w:rPr>
                <w:szCs w:val="24"/>
              </w:rPr>
              <w:t>ГУ ДСНС 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187FCF" w:rsidRDefault="001B301D" w:rsidP="001B301D">
            <w:pPr>
              <w:ind w:left="113" w:right="113"/>
              <w:jc w:val="center"/>
              <w:rPr>
                <w:szCs w:val="24"/>
              </w:rPr>
            </w:pPr>
            <w:r w:rsidRPr="00187FCF">
              <w:rPr>
                <w:szCs w:val="24"/>
              </w:rPr>
              <w:t>За окремим планом</w:t>
            </w:r>
          </w:p>
        </w:tc>
      </w:tr>
      <w:tr w:rsidR="001B301D" w:rsidRPr="00DC2F9A" w:rsidTr="00B41B32">
        <w:trPr>
          <w:trHeight w:val="1097"/>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29.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8D40F9" w:rsidRDefault="001B301D" w:rsidP="001B301D">
            <w:pPr>
              <w:widowControl w:val="0"/>
              <w:autoSpaceDN w:val="0"/>
              <w:ind w:left="170" w:right="124"/>
              <w:jc w:val="both"/>
              <w:textAlignment w:val="baseline"/>
              <w:rPr>
                <w:rFonts w:eastAsia="Tahoma"/>
                <w:kern w:val="3"/>
                <w:lang w:eastAsia="zh-CN" w:bidi="hi-IN"/>
              </w:rPr>
            </w:pPr>
            <w:r w:rsidRPr="008D40F9">
              <w:rPr>
                <w:rFonts w:eastAsia="Tahoma"/>
                <w:kern w:val="3"/>
                <w:lang w:eastAsia="zh-CN" w:bidi="hi-IN"/>
              </w:rPr>
              <w:t>Проведення спеціальних об’єктових навчань з питань цивільного захисту</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46" w:right="54"/>
              <w:jc w:val="both"/>
              <w:textAlignment w:val="baseline"/>
              <w:rPr>
                <w:rFonts w:eastAsia="Tahoma"/>
                <w:kern w:val="3"/>
                <w:lang w:eastAsia="zh-CN" w:bidi="hi-IN"/>
              </w:rPr>
            </w:pPr>
            <w:r w:rsidRPr="00F62CCC">
              <w:rPr>
                <w:rFonts w:eastAsia="Tahoma"/>
                <w:kern w:val="3"/>
                <w:lang w:eastAsia="zh-CN" w:bidi="hi-IN"/>
              </w:rPr>
              <w:t xml:space="preserve">Керівники </w:t>
            </w:r>
            <w:r w:rsidRPr="00DC2F9A">
              <w:rPr>
                <w:rFonts w:eastAsia="Tahoma"/>
                <w:kern w:val="3"/>
                <w:lang w:eastAsia="zh-CN" w:bidi="hi-IN"/>
              </w:rPr>
              <w:t>суб’єктів господарювання</w:t>
            </w:r>
            <w:r>
              <w:rPr>
                <w:rFonts w:eastAsia="Tahoma"/>
                <w:kern w:val="3"/>
                <w:lang w:eastAsia="zh-CN" w:bidi="hi-IN"/>
              </w:rPr>
              <w:t xml:space="preserve">, </w:t>
            </w:r>
            <w:r w:rsidRPr="00DC2F9A">
              <w:rPr>
                <w:rFonts w:eastAsia="Tahoma"/>
                <w:kern w:val="3"/>
                <w:lang w:eastAsia="zh-CN" w:bidi="hi-IN"/>
              </w:rPr>
              <w:t>Навчально-методичний центр цивільного захисту та безпеки життєдіяльності Хмельницької об</w:t>
            </w:r>
            <w:r>
              <w:rPr>
                <w:rFonts w:eastAsia="Tahoma"/>
                <w:kern w:val="3"/>
                <w:lang w:eastAsia="zh-CN" w:bidi="hi-IN"/>
              </w:rPr>
              <w:t>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126" w:right="184"/>
              <w:jc w:val="center"/>
              <w:textAlignment w:val="baseline"/>
              <w:rPr>
                <w:rFonts w:eastAsia="Tahoma"/>
                <w:kern w:val="3"/>
                <w:lang w:eastAsia="zh-CN" w:bidi="hi-IN"/>
              </w:rPr>
            </w:pPr>
            <w:r w:rsidRPr="00DC2F9A">
              <w:rPr>
                <w:rFonts w:eastAsia="Tahoma"/>
                <w:kern w:val="3"/>
                <w:lang w:eastAsia="zh-CN" w:bidi="hi-IN"/>
              </w:rPr>
              <w:t xml:space="preserve">Один раз на три роки, </w:t>
            </w:r>
            <w:r>
              <w:rPr>
                <w:rFonts w:eastAsia="Tahoma"/>
                <w:kern w:val="3"/>
                <w:lang w:eastAsia="zh-CN" w:bidi="hi-IN"/>
              </w:rPr>
              <w:t>відповідно до плану</w:t>
            </w:r>
            <w:r w:rsidRPr="00DC2F9A">
              <w:rPr>
                <w:rFonts w:eastAsia="Tahoma"/>
                <w:kern w:val="3"/>
                <w:lang w:eastAsia="zh-CN" w:bidi="hi-IN"/>
              </w:rPr>
              <w:t xml:space="preserve"> </w:t>
            </w:r>
          </w:p>
        </w:tc>
      </w:tr>
      <w:tr w:rsidR="001B301D" w:rsidRPr="00DC2F9A" w:rsidTr="005C7D45">
        <w:trPr>
          <w:trHeight w:val="1170"/>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30</w:t>
            </w:r>
            <w:r w:rsidRPr="00C31CED">
              <w:rPr>
                <w:rFonts w:eastAsia="Tahoma"/>
                <w:kern w:val="3"/>
                <w:lang w:eastAsia="zh-CN" w:bidi="hi-IN"/>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8D40F9" w:rsidRDefault="001B301D" w:rsidP="001B301D">
            <w:pPr>
              <w:widowControl w:val="0"/>
              <w:autoSpaceDN w:val="0"/>
              <w:ind w:left="170" w:right="124"/>
              <w:jc w:val="both"/>
              <w:textAlignment w:val="baseline"/>
              <w:rPr>
                <w:rFonts w:eastAsia="Tahoma"/>
                <w:kern w:val="3"/>
                <w:lang w:eastAsia="zh-CN" w:bidi="hi-IN"/>
              </w:rPr>
            </w:pPr>
            <w:r w:rsidRPr="008D40F9">
              <w:rPr>
                <w:rFonts w:eastAsia="Tahoma"/>
                <w:kern w:val="3"/>
                <w:lang w:eastAsia="zh-CN" w:bidi="hi-IN"/>
              </w:rPr>
              <w:t>Проведення спеціальних об’єктових тренувань (навчань) з питань цивільного захисту</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46" w:right="54"/>
              <w:jc w:val="both"/>
              <w:textAlignment w:val="baseline"/>
              <w:rPr>
                <w:rFonts w:eastAsia="Tahoma"/>
                <w:kern w:val="3"/>
                <w:lang w:eastAsia="zh-CN" w:bidi="hi-IN"/>
              </w:rPr>
            </w:pPr>
            <w:r w:rsidRPr="00CA053B">
              <w:rPr>
                <w:rFonts w:eastAsia="Tahoma"/>
                <w:kern w:val="3"/>
                <w:lang w:eastAsia="zh-CN" w:bidi="hi-IN"/>
              </w:rPr>
              <w:t xml:space="preserve">Керівники </w:t>
            </w:r>
            <w:r>
              <w:rPr>
                <w:rFonts w:eastAsia="Tahoma"/>
                <w:kern w:val="3"/>
                <w:lang w:eastAsia="zh-CN" w:bidi="hi-IN"/>
              </w:rPr>
              <w:t>територіальних формувань</w:t>
            </w:r>
            <w:r w:rsidRPr="00CA053B">
              <w:rPr>
                <w:rFonts w:eastAsia="Tahoma"/>
                <w:kern w:val="3"/>
                <w:lang w:eastAsia="zh-CN" w:bidi="hi-IN"/>
              </w:rPr>
              <w:t xml:space="preserve"> цивільного захисту</w:t>
            </w:r>
            <w:r>
              <w:rPr>
                <w:rFonts w:eastAsia="Tahoma"/>
                <w:kern w:val="3"/>
                <w:lang w:eastAsia="zh-CN" w:bidi="hi-IN"/>
              </w:rPr>
              <w:t xml:space="preserve">, </w:t>
            </w:r>
            <w:r w:rsidRPr="006C0438">
              <w:rPr>
                <w:rFonts w:eastAsia="Tahoma"/>
                <w:kern w:val="3"/>
                <w:lang w:eastAsia="zh-CN" w:bidi="hi-IN"/>
              </w:rPr>
              <w:t>керівники суб’єктів господарювання,</w:t>
            </w:r>
            <w:r w:rsidRPr="0079329A">
              <w:rPr>
                <w:rFonts w:eastAsia="Tahoma"/>
                <w:kern w:val="3"/>
                <w:lang w:eastAsia="zh-CN" w:bidi="hi-IN"/>
              </w:rPr>
              <w:t xml:space="preserve"> </w:t>
            </w:r>
            <w:r w:rsidRPr="00EC49A6">
              <w:rPr>
                <w:rFonts w:eastAsia="Tahoma"/>
                <w:kern w:val="3"/>
                <w:lang w:eastAsia="zh-CN" w:bidi="hi-IN"/>
              </w:rPr>
              <w:t>Навчально-методичний центр цивільного захисту та безпеки життєдіяльності Хмельницької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126" w:right="184"/>
              <w:jc w:val="center"/>
              <w:textAlignment w:val="baseline"/>
              <w:rPr>
                <w:rFonts w:eastAsia="Tahoma"/>
                <w:kern w:val="3"/>
                <w:lang w:eastAsia="zh-CN" w:bidi="hi-IN"/>
              </w:rPr>
            </w:pPr>
            <w:r w:rsidRPr="00DC2F9A">
              <w:rPr>
                <w:rFonts w:eastAsia="Tahoma"/>
                <w:kern w:val="3"/>
                <w:lang w:eastAsia="zh-CN" w:bidi="hi-IN"/>
              </w:rPr>
              <w:t xml:space="preserve">Не менше одного разу на рік, </w:t>
            </w:r>
            <w:r>
              <w:rPr>
                <w:rFonts w:eastAsia="Tahoma"/>
                <w:kern w:val="3"/>
                <w:lang w:eastAsia="zh-CN" w:bidi="hi-IN"/>
              </w:rPr>
              <w:t>відповідно до плану</w:t>
            </w:r>
          </w:p>
        </w:tc>
      </w:tr>
      <w:tr w:rsidR="001B301D" w:rsidRPr="00DC2F9A" w:rsidTr="001466B1">
        <w:trPr>
          <w:trHeight w:val="168"/>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widowControl w:val="0"/>
              <w:autoSpaceDN w:val="0"/>
              <w:jc w:val="center"/>
              <w:textAlignment w:val="baseline"/>
              <w:rPr>
                <w:rFonts w:eastAsia="Tahoma"/>
                <w:kern w:val="3"/>
                <w:lang w:eastAsia="zh-CN" w:bidi="hi-IN"/>
              </w:rPr>
            </w:pPr>
            <w:r>
              <w:rPr>
                <w:rFonts w:eastAsia="Tahoma"/>
                <w:kern w:val="3"/>
                <w:lang w:eastAsia="zh-CN" w:bidi="hi-IN"/>
              </w:rPr>
              <w:t>31.</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8D40F9" w:rsidRDefault="001B301D" w:rsidP="001B301D">
            <w:pPr>
              <w:widowControl w:val="0"/>
              <w:autoSpaceDN w:val="0"/>
              <w:ind w:left="170" w:right="124"/>
              <w:jc w:val="both"/>
              <w:textAlignment w:val="baseline"/>
              <w:rPr>
                <w:rFonts w:eastAsia="Tahoma"/>
                <w:kern w:val="3"/>
                <w:lang w:eastAsia="zh-CN" w:bidi="hi-IN"/>
              </w:rPr>
            </w:pPr>
            <w:r w:rsidRPr="008D40F9">
              <w:rPr>
                <w:rFonts w:eastAsia="Tahoma"/>
                <w:kern w:val="3"/>
                <w:lang w:eastAsia="zh-CN" w:bidi="hi-IN"/>
              </w:rPr>
              <w:t xml:space="preserve">Проведення спеціальних об’єктових тренувань </w:t>
            </w:r>
            <w:r>
              <w:rPr>
                <w:rFonts w:eastAsia="Tahoma"/>
                <w:kern w:val="3"/>
                <w:lang w:eastAsia="zh-CN" w:bidi="hi-IN"/>
              </w:rPr>
              <w:t xml:space="preserve">територіальних формувань </w:t>
            </w:r>
            <w:r w:rsidRPr="008D40F9">
              <w:rPr>
                <w:rFonts w:eastAsia="Tahoma"/>
                <w:kern w:val="3"/>
                <w:lang w:eastAsia="zh-CN" w:bidi="hi-IN"/>
              </w:rPr>
              <w:t>з питань цивільного захисту</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Default="001B301D" w:rsidP="001B301D">
            <w:pPr>
              <w:widowControl w:val="0"/>
              <w:autoSpaceDN w:val="0"/>
              <w:ind w:left="46" w:right="54"/>
              <w:jc w:val="both"/>
              <w:textAlignment w:val="baseline"/>
              <w:rPr>
                <w:rFonts w:eastAsia="Tahoma"/>
                <w:kern w:val="3"/>
                <w:lang w:val="ru-RU" w:eastAsia="zh-CN" w:bidi="hi-IN"/>
              </w:rPr>
            </w:pPr>
            <w:r w:rsidRPr="00D95D93">
              <w:rPr>
                <w:rFonts w:eastAsia="Tahoma"/>
                <w:kern w:val="3"/>
                <w:lang w:val="ru-RU" w:eastAsia="zh-CN" w:bidi="hi-IN"/>
              </w:rPr>
              <w:t>Аварійно-технічна група</w:t>
            </w:r>
          </w:p>
          <w:p w:rsidR="001B301D" w:rsidRPr="008D40F9" w:rsidRDefault="001B301D" w:rsidP="001B301D">
            <w:pPr>
              <w:widowControl w:val="0"/>
              <w:autoSpaceDN w:val="0"/>
              <w:ind w:left="46" w:right="54"/>
              <w:jc w:val="both"/>
              <w:textAlignment w:val="baseline"/>
              <w:rPr>
                <w:rFonts w:eastAsia="Tahoma"/>
                <w:kern w:val="3"/>
                <w:lang w:eastAsia="zh-CN" w:bidi="hi-IN"/>
              </w:rPr>
            </w:pPr>
            <w:r w:rsidRPr="00D95D93">
              <w:rPr>
                <w:rFonts w:eastAsia="Tahoma"/>
                <w:kern w:val="3"/>
                <w:lang w:eastAsia="zh-CN" w:bidi="hi-IN"/>
              </w:rPr>
              <w:t>Автоколона для перевезення населення</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Default="001B301D" w:rsidP="001B301D">
            <w:pPr>
              <w:widowControl w:val="0"/>
              <w:autoSpaceDN w:val="0"/>
              <w:ind w:left="126" w:right="184"/>
              <w:jc w:val="center"/>
              <w:textAlignment w:val="baseline"/>
              <w:rPr>
                <w:rFonts w:eastAsia="Tahoma"/>
                <w:kern w:val="3"/>
                <w:lang w:eastAsia="zh-CN" w:bidi="hi-IN"/>
              </w:rPr>
            </w:pPr>
            <w:r>
              <w:rPr>
                <w:rFonts w:eastAsia="Tahoma"/>
                <w:kern w:val="3"/>
                <w:lang w:eastAsia="zh-CN" w:bidi="hi-IN"/>
              </w:rPr>
              <w:t xml:space="preserve">Жовтень </w:t>
            </w:r>
          </w:p>
          <w:p w:rsidR="001B301D" w:rsidRPr="00DC2F9A" w:rsidRDefault="001B301D" w:rsidP="001B301D">
            <w:pPr>
              <w:widowControl w:val="0"/>
              <w:autoSpaceDN w:val="0"/>
              <w:ind w:left="126" w:right="184"/>
              <w:jc w:val="center"/>
              <w:textAlignment w:val="baseline"/>
              <w:rPr>
                <w:rFonts w:eastAsia="Tahoma"/>
                <w:kern w:val="3"/>
                <w:lang w:eastAsia="zh-CN" w:bidi="hi-IN"/>
              </w:rPr>
            </w:pPr>
            <w:r w:rsidRPr="00D95D93">
              <w:rPr>
                <w:rFonts w:eastAsia="Tahoma"/>
                <w:kern w:val="3"/>
                <w:lang w:eastAsia="zh-CN" w:bidi="hi-IN"/>
              </w:rPr>
              <w:t>Жовтень</w:t>
            </w:r>
          </w:p>
        </w:tc>
      </w:tr>
      <w:tr w:rsidR="001B301D" w:rsidRPr="00DC2F9A" w:rsidTr="001466B1">
        <w:trPr>
          <w:trHeight w:val="1656"/>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DC2F9A" w:rsidRDefault="001B301D" w:rsidP="001B301D">
            <w:pPr>
              <w:widowControl w:val="0"/>
              <w:autoSpaceDN w:val="0"/>
              <w:jc w:val="center"/>
              <w:textAlignment w:val="baseline"/>
              <w:rPr>
                <w:rFonts w:eastAsia="Tahoma"/>
                <w:color w:val="FF0000"/>
                <w:kern w:val="3"/>
                <w:lang w:eastAsia="zh-CN" w:bidi="hi-IN"/>
              </w:rPr>
            </w:pPr>
            <w:r>
              <w:rPr>
                <w:rFonts w:eastAsia="Tahoma"/>
                <w:color w:val="000000" w:themeColor="text1"/>
                <w:kern w:val="3"/>
                <w:lang w:eastAsia="zh-CN" w:bidi="hi-IN"/>
              </w:rPr>
              <w:lastRenderedPageBreak/>
              <w:t>32</w:t>
            </w:r>
            <w:r w:rsidRPr="002472DA">
              <w:rPr>
                <w:rFonts w:eastAsia="Tahoma"/>
                <w:color w:val="000000" w:themeColor="text1"/>
                <w:kern w:val="3"/>
                <w:lang w:eastAsia="zh-CN" w:bidi="hi-IN"/>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8D40F9" w:rsidRDefault="001B301D" w:rsidP="001B301D">
            <w:pPr>
              <w:widowControl w:val="0"/>
              <w:autoSpaceDN w:val="0"/>
              <w:ind w:left="170" w:right="124"/>
              <w:jc w:val="both"/>
              <w:textAlignment w:val="baseline"/>
              <w:rPr>
                <w:rFonts w:eastAsia="Tahoma"/>
                <w:kern w:val="3"/>
                <w:lang w:eastAsia="zh-CN" w:bidi="hi-IN"/>
              </w:rPr>
            </w:pPr>
            <w:r w:rsidRPr="008D40F9">
              <w:rPr>
                <w:rFonts w:eastAsia="Tahoma"/>
                <w:kern w:val="3"/>
                <w:lang w:eastAsia="zh-CN" w:bidi="hi-IN"/>
              </w:rPr>
              <w:t>Здійснення комплексу заходів щодо запобігання виникненню:</w:t>
            </w:r>
          </w:p>
          <w:p w:rsidR="001B301D" w:rsidRPr="008D40F9" w:rsidRDefault="001B301D" w:rsidP="001B301D">
            <w:pPr>
              <w:widowControl w:val="0"/>
              <w:autoSpaceDN w:val="0"/>
              <w:ind w:left="132" w:right="124"/>
              <w:jc w:val="both"/>
              <w:textAlignment w:val="baseline"/>
              <w:rPr>
                <w:rFonts w:eastAsia="Tahoma"/>
                <w:kern w:val="3"/>
                <w:lang w:eastAsia="zh-CN" w:bidi="hi-IN"/>
              </w:rPr>
            </w:pPr>
            <w:r w:rsidRPr="008D40F9">
              <w:rPr>
                <w:rFonts w:eastAsia="Tahoma"/>
                <w:kern w:val="3"/>
                <w:lang w:eastAsia="zh-CN" w:bidi="hi-IN"/>
              </w:rPr>
              <w:t>надзвичайних ситуацій під час осінньо-зимового періоду на підприємствах житлово-комунального господарства та об’єктах соціальної сфери і інфраструктури</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Default="001B301D" w:rsidP="001B301D">
            <w:pPr>
              <w:widowControl w:val="0"/>
              <w:autoSpaceDN w:val="0"/>
              <w:ind w:left="46" w:right="54"/>
              <w:jc w:val="both"/>
              <w:textAlignment w:val="baseline"/>
              <w:rPr>
                <w:rFonts w:eastAsia="Tahoma"/>
                <w:kern w:val="3"/>
                <w:lang w:eastAsia="zh-CN" w:bidi="hi-IN"/>
              </w:rPr>
            </w:pPr>
            <w:r w:rsidRPr="008D40F9">
              <w:rPr>
                <w:rFonts w:eastAsia="Tahoma"/>
                <w:kern w:val="3"/>
                <w:lang w:eastAsia="zh-CN" w:bidi="hi-IN"/>
              </w:rPr>
              <w:t>Управління комунальної інфраструктури, управління з питань цивільного захисту населення і охорони праці, управління праці та соціального захисту населення, Хмельницьке районне управління ГУ ДСНС України у Хмельницькій області, суб’єкти господарювання</w:t>
            </w:r>
          </w:p>
          <w:p w:rsidR="001B301D" w:rsidRPr="008D40F9" w:rsidRDefault="001B301D" w:rsidP="001B301D">
            <w:pPr>
              <w:widowControl w:val="0"/>
              <w:autoSpaceDN w:val="0"/>
              <w:ind w:left="46" w:right="54"/>
              <w:jc w:val="both"/>
              <w:textAlignment w:val="baseline"/>
              <w:rPr>
                <w:rFonts w:eastAsia="Tahoma"/>
                <w:kern w:val="3"/>
                <w:lang w:eastAsia="zh-CN" w:bidi="hi-IN"/>
              </w:rPr>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DC2F9A" w:rsidRDefault="001B301D" w:rsidP="001B301D">
            <w:pPr>
              <w:widowControl w:val="0"/>
              <w:autoSpaceDN w:val="0"/>
              <w:ind w:left="126" w:right="184"/>
              <w:jc w:val="center"/>
              <w:textAlignment w:val="baseline"/>
              <w:rPr>
                <w:rFonts w:eastAsia="Tahoma"/>
                <w:kern w:val="3"/>
                <w:lang w:eastAsia="zh-CN" w:bidi="hi-IN"/>
              </w:rPr>
            </w:pPr>
            <w:r w:rsidRPr="000A55F3">
              <w:rPr>
                <w:rFonts w:eastAsia="Tahoma"/>
                <w:kern w:val="3"/>
                <w:lang w:eastAsia="zh-CN" w:bidi="hi-IN"/>
              </w:rPr>
              <w:t>Жовтень – грудень</w:t>
            </w:r>
          </w:p>
        </w:tc>
      </w:tr>
      <w:tr w:rsidR="001B301D" w:rsidRPr="00DC2F9A" w:rsidTr="005E0334">
        <w:trPr>
          <w:trHeight w:val="416"/>
        </w:trPr>
        <w:tc>
          <w:tcPr>
            <w:tcW w:w="14894"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B301D" w:rsidRPr="008D40F9" w:rsidRDefault="001B301D" w:rsidP="001B301D">
            <w:pPr>
              <w:widowControl w:val="0"/>
              <w:autoSpaceDN w:val="0"/>
              <w:ind w:left="170"/>
              <w:jc w:val="center"/>
              <w:textAlignment w:val="baseline"/>
              <w:rPr>
                <w:rFonts w:eastAsia="Tahoma"/>
                <w:kern w:val="3"/>
                <w:lang w:eastAsia="zh-CN" w:bidi="hi-IN"/>
              </w:rPr>
            </w:pPr>
            <w:r w:rsidRPr="00152405">
              <w:rPr>
                <w:rFonts w:eastAsia="Tahoma"/>
                <w:kern w:val="3"/>
                <w:lang w:eastAsia="zh-CN" w:bidi="hi-IN"/>
              </w:rPr>
              <w:t>Заходи з контролю виконанням вимог законодавства з питань  техногенної та пожежної безпеки,  захисту населення і територій від надзвичайних ситуацій природного і техногенного характеру</w:t>
            </w:r>
          </w:p>
        </w:tc>
      </w:tr>
      <w:tr w:rsidR="001B301D" w:rsidRPr="00557165" w:rsidTr="00B41B32">
        <w:trPr>
          <w:trHeight w:val="450"/>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ind w:left="113" w:right="113"/>
              <w:jc w:val="center"/>
              <w:rPr>
                <w:spacing w:val="-6"/>
                <w:szCs w:val="24"/>
              </w:rPr>
            </w:pPr>
            <w:r>
              <w:rPr>
                <w:spacing w:val="-6"/>
                <w:szCs w:val="24"/>
              </w:rPr>
              <w:t>33</w:t>
            </w:r>
            <w:r w:rsidRPr="00557165">
              <w:rPr>
                <w:spacing w:val="-6"/>
                <w:szCs w:val="24"/>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ind w:left="113" w:right="113"/>
              <w:jc w:val="both"/>
              <w:rPr>
                <w:rFonts w:eastAsia="Tahoma"/>
                <w:kern w:val="3"/>
                <w:lang w:eastAsia="zh-CN" w:bidi="hi-IN"/>
              </w:rPr>
            </w:pPr>
            <w:r w:rsidRPr="005E0334">
              <w:rPr>
                <w:rFonts w:eastAsia="Tahoma"/>
                <w:kern w:val="3"/>
                <w:lang w:eastAsia="zh-CN" w:bidi="hi-IN"/>
              </w:rPr>
              <w:t>Організація та здійснення перевірок (оглядів) місцевих органів виконавчої влади, органів місцевого самоврядування, підприємств, установ та організацій щодо стану готовності:</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13" w:right="113"/>
              <w:jc w:val="both"/>
              <w:rPr>
                <w:spacing w:val="-6"/>
                <w:szCs w:val="24"/>
              </w:rPr>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13" w:right="113"/>
              <w:jc w:val="center"/>
              <w:rPr>
                <w:spacing w:val="-6"/>
                <w:szCs w:val="24"/>
              </w:rPr>
            </w:pPr>
          </w:p>
        </w:tc>
      </w:tr>
      <w:tr w:rsidR="001B301D" w:rsidRPr="00557165" w:rsidTr="00B41B32">
        <w:trPr>
          <w:trHeight w:val="460"/>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ind w:left="113" w:right="113"/>
              <w:jc w:val="center"/>
              <w:rPr>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ind w:left="113" w:right="113"/>
              <w:jc w:val="both"/>
              <w:rPr>
                <w:rFonts w:eastAsia="Tahoma"/>
                <w:kern w:val="3"/>
                <w:lang w:eastAsia="zh-CN" w:bidi="hi-IN"/>
              </w:rPr>
            </w:pPr>
            <w:r w:rsidRPr="005E0334">
              <w:rPr>
                <w:rFonts w:eastAsia="Tahoma"/>
                <w:kern w:val="3"/>
                <w:lang w:eastAsia="zh-CN" w:bidi="hi-IN"/>
              </w:rPr>
              <w:t>до пропуску льодоходу, повені та паводків</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13" w:right="113"/>
              <w:jc w:val="both"/>
              <w:rPr>
                <w:szCs w:val="24"/>
              </w:rPr>
            </w:pPr>
            <w:r w:rsidRPr="00B93C65">
              <w:rPr>
                <w:szCs w:val="24"/>
              </w:rPr>
              <w:t>Хмельницьке районне управління ГУ ДСНС України в області</w:t>
            </w:r>
            <w:r w:rsidRPr="00557165">
              <w:rPr>
                <w:szCs w:val="24"/>
              </w:rPr>
              <w:t xml:space="preserve">, </w:t>
            </w:r>
            <w:r w:rsidRPr="00557165">
              <w:rPr>
                <w:spacing w:val="-8"/>
                <w:szCs w:val="24"/>
              </w:rPr>
              <w:t>Регіональний офіс водних ресурсів</w:t>
            </w:r>
            <w:r w:rsidRPr="00557165">
              <w:rPr>
                <w:szCs w:val="24"/>
              </w:rPr>
              <w:t xml:space="preserve">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13" w:right="113"/>
              <w:jc w:val="center"/>
              <w:rPr>
                <w:szCs w:val="24"/>
              </w:rPr>
            </w:pPr>
            <w:r w:rsidRPr="00557165">
              <w:rPr>
                <w:szCs w:val="24"/>
              </w:rPr>
              <w:t>Протягом року</w:t>
            </w:r>
          </w:p>
        </w:tc>
      </w:tr>
      <w:tr w:rsidR="001B301D" w:rsidRPr="00557165" w:rsidTr="00B41B32">
        <w:trPr>
          <w:trHeight w:val="460"/>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ind w:left="113" w:right="113"/>
              <w:jc w:val="center"/>
              <w:rPr>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ind w:left="113" w:right="113"/>
              <w:jc w:val="both"/>
              <w:rPr>
                <w:rFonts w:eastAsia="Tahoma"/>
                <w:kern w:val="3"/>
                <w:lang w:eastAsia="zh-CN" w:bidi="hi-IN"/>
              </w:rPr>
            </w:pPr>
            <w:r w:rsidRPr="005E0334">
              <w:rPr>
                <w:rFonts w:eastAsia="Tahoma"/>
                <w:kern w:val="3"/>
                <w:lang w:eastAsia="zh-CN" w:bidi="hi-IN"/>
              </w:rPr>
              <w:t>місць масового відпочинку та оздоровлення громадян</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Default="001B301D" w:rsidP="001B301D">
            <w:pPr>
              <w:ind w:firstLine="141"/>
              <w:jc w:val="both"/>
              <w:rPr>
                <w:szCs w:val="24"/>
              </w:rPr>
            </w:pPr>
            <w:r w:rsidRPr="0090125C">
              <w:rPr>
                <w:szCs w:val="24"/>
              </w:rPr>
              <w:t xml:space="preserve">Хмельницьке районне управління ГУ ДСНС </w:t>
            </w:r>
            <w:r>
              <w:rPr>
                <w:szCs w:val="24"/>
              </w:rPr>
              <w:t xml:space="preserve">    </w:t>
            </w:r>
          </w:p>
          <w:p w:rsidR="001B301D" w:rsidRDefault="001B301D" w:rsidP="001B301D">
            <w:pPr>
              <w:ind w:firstLine="141"/>
              <w:jc w:val="both"/>
            </w:pPr>
            <w:r w:rsidRPr="0090125C">
              <w:rPr>
                <w:szCs w:val="24"/>
              </w:rPr>
              <w:t>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13" w:right="113"/>
              <w:jc w:val="center"/>
              <w:rPr>
                <w:szCs w:val="24"/>
              </w:rPr>
            </w:pPr>
            <w:r w:rsidRPr="00557165">
              <w:rPr>
                <w:szCs w:val="24"/>
              </w:rPr>
              <w:t>Травень-серпень</w:t>
            </w:r>
          </w:p>
        </w:tc>
      </w:tr>
      <w:tr w:rsidR="001B301D" w:rsidRPr="00557165" w:rsidTr="00B41B32">
        <w:trPr>
          <w:trHeight w:val="2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ind w:left="113" w:right="113"/>
              <w:jc w:val="center"/>
              <w:rPr>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ind w:left="113" w:right="113"/>
              <w:jc w:val="both"/>
              <w:rPr>
                <w:rFonts w:eastAsia="Tahoma"/>
                <w:kern w:val="3"/>
                <w:lang w:eastAsia="zh-CN" w:bidi="hi-IN"/>
              </w:rPr>
            </w:pPr>
            <w:r w:rsidRPr="005E0334">
              <w:rPr>
                <w:rFonts w:eastAsia="Tahoma"/>
                <w:kern w:val="3"/>
                <w:lang w:eastAsia="zh-CN" w:bidi="hi-IN"/>
              </w:rPr>
              <w:t>місць масового відпочинку населення на водних об’єктах</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Default="001B301D" w:rsidP="001B301D">
            <w:pPr>
              <w:ind w:firstLine="141"/>
              <w:jc w:val="both"/>
              <w:rPr>
                <w:szCs w:val="24"/>
              </w:rPr>
            </w:pPr>
            <w:r w:rsidRPr="0090125C">
              <w:rPr>
                <w:szCs w:val="24"/>
              </w:rPr>
              <w:t xml:space="preserve">Хмельницьке районне управління ГУ ДСНС </w:t>
            </w:r>
          </w:p>
          <w:p w:rsidR="001B301D" w:rsidRDefault="001B301D" w:rsidP="001B301D">
            <w:pPr>
              <w:ind w:firstLine="141"/>
              <w:jc w:val="both"/>
            </w:pPr>
            <w:r w:rsidRPr="0090125C">
              <w:rPr>
                <w:szCs w:val="24"/>
              </w:rPr>
              <w:t>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13" w:right="113"/>
              <w:jc w:val="center"/>
              <w:rPr>
                <w:szCs w:val="24"/>
              </w:rPr>
            </w:pPr>
            <w:r w:rsidRPr="00557165">
              <w:rPr>
                <w:szCs w:val="24"/>
              </w:rPr>
              <w:t>Травень-червень</w:t>
            </w:r>
          </w:p>
        </w:tc>
      </w:tr>
      <w:tr w:rsidR="001B301D" w:rsidRPr="00557165" w:rsidTr="00B41B32">
        <w:trPr>
          <w:trHeight w:val="2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ind w:left="113" w:right="113"/>
              <w:jc w:val="center"/>
              <w:rPr>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ind w:left="113" w:right="113"/>
              <w:jc w:val="both"/>
              <w:rPr>
                <w:rFonts w:eastAsia="Tahoma"/>
                <w:kern w:val="3"/>
                <w:lang w:eastAsia="zh-CN" w:bidi="hi-IN"/>
              </w:rPr>
            </w:pPr>
            <w:r w:rsidRPr="005E0334">
              <w:rPr>
                <w:rFonts w:eastAsia="Tahoma"/>
                <w:kern w:val="3"/>
                <w:lang w:eastAsia="zh-CN" w:bidi="hi-IN"/>
              </w:rPr>
              <w:t>закладів освіти до 2024 – 2025 навчального року</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13" w:right="113"/>
              <w:jc w:val="both"/>
              <w:rPr>
                <w:szCs w:val="24"/>
              </w:rPr>
            </w:pPr>
            <w:r w:rsidRPr="00557165">
              <w:rPr>
                <w:spacing w:val="-6"/>
                <w:szCs w:val="24"/>
              </w:rPr>
              <w:t xml:space="preserve">ГУ ДСНС України в області, </w:t>
            </w:r>
            <w:r w:rsidRPr="00557165">
              <w:rPr>
                <w:szCs w:val="24"/>
              </w:rPr>
              <w:t xml:space="preserve">Департамент освіти та науки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13" w:right="113"/>
              <w:jc w:val="center"/>
              <w:rPr>
                <w:szCs w:val="24"/>
              </w:rPr>
            </w:pPr>
            <w:r w:rsidRPr="00557165">
              <w:rPr>
                <w:szCs w:val="24"/>
              </w:rPr>
              <w:t>Липень</w:t>
            </w:r>
          </w:p>
        </w:tc>
      </w:tr>
      <w:tr w:rsidR="001B301D" w:rsidRPr="00557165" w:rsidTr="00B41B32">
        <w:trPr>
          <w:trHeight w:val="2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ind w:left="113" w:right="113"/>
              <w:jc w:val="center"/>
              <w:rPr>
                <w:spacing w:val="-6"/>
                <w:szCs w:val="24"/>
              </w:rPr>
            </w:pPr>
            <w:r>
              <w:rPr>
                <w:spacing w:val="-6"/>
                <w:szCs w:val="24"/>
              </w:rPr>
              <w:t>34.</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ind w:left="113" w:right="113"/>
              <w:jc w:val="both"/>
              <w:rPr>
                <w:rFonts w:eastAsia="Tahoma"/>
                <w:kern w:val="3"/>
                <w:lang w:eastAsia="zh-CN" w:bidi="hi-IN"/>
              </w:rPr>
            </w:pPr>
            <w:r w:rsidRPr="005E0334">
              <w:rPr>
                <w:rFonts w:eastAsia="Tahoma"/>
                <w:kern w:val="3"/>
                <w:lang w:eastAsia="zh-CN" w:bidi="hi-IN"/>
              </w:rPr>
              <w:t xml:space="preserve">Участь в перевірці системи централізованого оповіщення </w:t>
            </w:r>
          </w:p>
          <w:p w:rsidR="001B301D" w:rsidRPr="005E0334" w:rsidRDefault="001B301D" w:rsidP="001B301D">
            <w:pPr>
              <w:ind w:left="113" w:right="113"/>
              <w:jc w:val="both"/>
              <w:rPr>
                <w:rFonts w:eastAsia="Tahoma"/>
                <w:kern w:val="3"/>
                <w:lang w:eastAsia="zh-CN" w:bidi="hi-IN"/>
              </w:rPr>
            </w:pPr>
            <w:r w:rsidRPr="005E0334">
              <w:rPr>
                <w:rFonts w:eastAsia="Tahoma"/>
                <w:kern w:val="3"/>
                <w:lang w:eastAsia="zh-CN" w:bidi="hi-IN"/>
              </w:rPr>
              <w:t>насе</w:t>
            </w:r>
            <w:r w:rsidRPr="005E0334">
              <w:rPr>
                <w:rFonts w:eastAsia="Tahoma"/>
                <w:kern w:val="3"/>
                <w:lang w:eastAsia="zh-CN" w:bidi="hi-IN"/>
              </w:rPr>
              <w:softHyphen/>
              <w:t>лення з доведенням інформації із забезпечення заходів безпеки*</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13" w:right="113"/>
              <w:jc w:val="both"/>
              <w:rPr>
                <w:spacing w:val="-12"/>
                <w:szCs w:val="24"/>
              </w:rPr>
            </w:pPr>
            <w:r>
              <w:rPr>
                <w:spacing w:val="-6"/>
                <w:szCs w:val="24"/>
              </w:rPr>
              <w:t>Хмельницька обласна військова адміністрація</w:t>
            </w:r>
            <w:r w:rsidRPr="00557165">
              <w:rPr>
                <w:spacing w:val="-6"/>
                <w:szCs w:val="24"/>
              </w:rPr>
              <w:t xml:space="preserve">, </w:t>
            </w:r>
            <w:r w:rsidRPr="00557165">
              <w:rPr>
                <w:spacing w:val="-12"/>
                <w:szCs w:val="24"/>
              </w:rPr>
              <w:t>за участю Хмель</w:t>
            </w:r>
            <w:r w:rsidRPr="00557165">
              <w:rPr>
                <w:spacing w:val="-12"/>
                <w:szCs w:val="24"/>
              </w:rPr>
              <w:softHyphen/>
              <w:t xml:space="preserve">ницької філії АТ </w:t>
            </w:r>
            <w:r>
              <w:rPr>
                <w:spacing w:val="-12"/>
                <w:szCs w:val="24"/>
              </w:rPr>
              <w:t>«</w:t>
            </w:r>
            <w:r w:rsidRPr="00557165">
              <w:rPr>
                <w:spacing w:val="-12"/>
                <w:szCs w:val="24"/>
              </w:rPr>
              <w:t>Укртелеком</w:t>
            </w:r>
            <w:r>
              <w:rPr>
                <w:spacing w:val="-12"/>
                <w:szCs w:val="24"/>
              </w:rPr>
              <w:t>»</w:t>
            </w:r>
            <w:r w:rsidRPr="00557165">
              <w:rPr>
                <w:spacing w:val="-6"/>
                <w:szCs w:val="24"/>
              </w:rPr>
              <w:t>, ХРУ</w:t>
            </w:r>
            <w:r>
              <w:rPr>
                <w:spacing w:val="-12"/>
                <w:szCs w:val="24"/>
              </w:rPr>
              <w:t xml:space="preserve"> ГУ НП в Хмельницькій області, виконавчі органи міської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13" w:right="113"/>
              <w:jc w:val="center"/>
              <w:rPr>
                <w:spacing w:val="-6"/>
                <w:szCs w:val="24"/>
              </w:rPr>
            </w:pPr>
            <w:r w:rsidRPr="00557165">
              <w:rPr>
                <w:spacing w:val="-6"/>
                <w:szCs w:val="24"/>
              </w:rPr>
              <w:t>Щоквартально: друга середа лютого, травня, серпня, листопада</w:t>
            </w:r>
          </w:p>
        </w:tc>
      </w:tr>
      <w:tr w:rsidR="001B301D" w:rsidRPr="00557165" w:rsidTr="00B41B32">
        <w:trPr>
          <w:trHeight w:val="2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ind w:left="113" w:right="113"/>
              <w:jc w:val="center"/>
              <w:rPr>
                <w:szCs w:val="24"/>
              </w:rPr>
            </w:pPr>
            <w:r w:rsidRPr="00557165">
              <w:rPr>
                <w:szCs w:val="24"/>
              </w:rPr>
              <w:t>3</w:t>
            </w:r>
            <w:r>
              <w:rPr>
                <w:szCs w:val="24"/>
              </w:rPr>
              <w:t>5.</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E0334" w:rsidRDefault="001B301D" w:rsidP="001B301D">
            <w:pPr>
              <w:jc w:val="both"/>
              <w:rPr>
                <w:rFonts w:eastAsia="Tahoma"/>
                <w:kern w:val="3"/>
                <w:lang w:eastAsia="zh-CN" w:bidi="hi-IN"/>
              </w:rPr>
            </w:pPr>
            <w:r w:rsidRPr="00F6789D">
              <w:rPr>
                <w:rFonts w:eastAsia="Tahoma"/>
                <w:kern w:val="3"/>
                <w:lang w:eastAsia="zh-CN" w:bidi="hi-IN"/>
              </w:rPr>
              <w:t>Участь у комплексній перевірці стану</w:t>
            </w:r>
            <w:r w:rsidRPr="00F6789D">
              <w:rPr>
                <w:rFonts w:eastAsia="Tahoma"/>
                <w:iCs/>
                <w:kern w:val="3"/>
                <w:lang w:eastAsia="zh-CN" w:bidi="hi-IN"/>
              </w:rPr>
              <w:t xml:space="preserve"> готовності </w:t>
            </w:r>
            <w:r w:rsidRPr="00F6789D">
              <w:rPr>
                <w:rFonts w:eastAsia="Tahoma"/>
                <w:kern w:val="3"/>
                <w:lang w:eastAsia="zh-CN" w:bidi="hi-IN"/>
              </w:rPr>
              <w:t>загальнодержавної, терито</w:t>
            </w:r>
            <w:r w:rsidRPr="00F6789D">
              <w:rPr>
                <w:rFonts w:eastAsia="Tahoma"/>
                <w:kern w:val="3"/>
                <w:lang w:eastAsia="zh-CN" w:bidi="hi-IN"/>
              </w:rPr>
              <w:softHyphen/>
              <w:t>ріальних, місцевих автоматизованих систем централізованого опо</w:t>
            </w:r>
            <w:r w:rsidRPr="00F6789D">
              <w:rPr>
                <w:rFonts w:eastAsia="Tahoma"/>
                <w:kern w:val="3"/>
                <w:lang w:eastAsia="zh-CN" w:bidi="hi-IN"/>
              </w:rPr>
              <w:softHyphen/>
              <w:t>віщення</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41"/>
              <w:jc w:val="both"/>
            </w:pPr>
            <w:r w:rsidRPr="00B93C65">
              <w:t xml:space="preserve">Хмельницька </w:t>
            </w:r>
            <w:r>
              <w:t>обласна</w:t>
            </w:r>
            <w:r w:rsidRPr="00B93C65">
              <w:t xml:space="preserve"> військова адміністрація </w:t>
            </w:r>
            <w:r w:rsidRPr="00557165">
              <w:t>за участю Хмель</w:t>
            </w:r>
            <w:r w:rsidRPr="00557165">
              <w:softHyphen/>
              <w:t xml:space="preserve">ницької філії АТ </w:t>
            </w:r>
            <w:r>
              <w:t>«</w:t>
            </w:r>
            <w:r w:rsidRPr="00557165">
              <w:t>Укртелеком</w:t>
            </w:r>
            <w:r>
              <w:t>», КП «Укрспецзв</w:t>
            </w:r>
            <w:r>
              <w:rPr>
                <w:lang w:val="en-US"/>
              </w:rPr>
              <w:t>’</w:t>
            </w:r>
            <w:r>
              <w:t>язок», виконавчі органи міської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center"/>
            </w:pPr>
            <w:r w:rsidRPr="00557165">
              <w:t>Листопад</w:t>
            </w:r>
          </w:p>
        </w:tc>
      </w:tr>
      <w:tr w:rsidR="001B301D" w:rsidRPr="00557165" w:rsidTr="005E0334">
        <w:trPr>
          <w:trHeight w:val="699"/>
        </w:trPr>
        <w:tc>
          <w:tcPr>
            <w:tcW w:w="14894"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B301D" w:rsidRPr="00557165" w:rsidRDefault="001B301D" w:rsidP="001B301D">
            <w:pPr>
              <w:jc w:val="center"/>
              <w:rPr>
                <w:rFonts w:eastAsia="Tahoma"/>
                <w:kern w:val="3"/>
                <w:lang w:eastAsia="zh-CN" w:bidi="hi-IN"/>
              </w:rPr>
            </w:pPr>
            <w:r w:rsidRPr="00557165">
              <w:rPr>
                <w:rFonts w:eastAsia="Tahoma"/>
                <w:kern w:val="3"/>
                <w:lang w:eastAsia="zh-CN" w:bidi="hi-IN"/>
              </w:rPr>
              <w:t xml:space="preserve">Заходи з підготовки керівного складу і фахівців, діяльність яких пов’язана з організацією і здійсненням </w:t>
            </w:r>
            <w:r w:rsidRPr="00557165">
              <w:rPr>
                <w:rFonts w:eastAsia="Tahoma"/>
                <w:kern w:val="3"/>
                <w:lang w:eastAsia="zh-CN" w:bidi="hi-IN"/>
              </w:rPr>
              <w:br/>
              <w:t>заходів цивільного захисту, та населення до дій у разі виникнення надзвичайних ситуацій</w:t>
            </w:r>
          </w:p>
        </w:tc>
      </w:tr>
      <w:tr w:rsidR="001B301D" w:rsidRPr="00557165" w:rsidTr="00B41B32">
        <w:trPr>
          <w:trHeight w:val="10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r w:rsidRPr="00557165">
              <w:rPr>
                <w:rFonts w:eastAsia="Tahoma"/>
                <w:kern w:val="3"/>
                <w:szCs w:val="24"/>
                <w:lang w:eastAsia="zh-CN" w:bidi="hi-IN"/>
              </w:rPr>
              <w:t>3</w:t>
            </w:r>
            <w:r>
              <w:rPr>
                <w:rFonts w:eastAsia="Tahoma"/>
                <w:kern w:val="3"/>
                <w:szCs w:val="24"/>
                <w:lang w:eastAsia="zh-CN" w:bidi="hi-IN"/>
              </w:rPr>
              <w:t>6</w:t>
            </w:r>
            <w:r w:rsidRPr="00557165">
              <w:rPr>
                <w:rFonts w:eastAsia="Tahoma"/>
                <w:kern w:val="3"/>
                <w:szCs w:val="24"/>
                <w:lang w:eastAsia="zh-CN" w:bidi="hi-IN"/>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rPr>
                <w:rFonts w:eastAsia="Tahoma"/>
                <w:kern w:val="3"/>
                <w:lang w:eastAsia="zh-CN" w:bidi="hi-IN"/>
              </w:rPr>
            </w:pPr>
            <w:r>
              <w:rPr>
                <w:rFonts w:eastAsia="Tahoma"/>
                <w:kern w:val="3"/>
                <w:lang w:eastAsia="zh-CN" w:bidi="hi-IN"/>
              </w:rPr>
              <w:t>Н</w:t>
            </w:r>
            <w:r w:rsidRPr="00557165">
              <w:rPr>
                <w:rFonts w:eastAsia="Tahoma"/>
                <w:kern w:val="3"/>
                <w:lang w:eastAsia="zh-CN" w:bidi="hi-IN"/>
              </w:rPr>
              <w:t xml:space="preserve">авчання керівного складу і фахівців виконавчих органів міської ради, підприємств, установ та організацій у навчально-методичному центрі цивільного захисту та безпеки </w:t>
            </w:r>
            <w:r w:rsidRPr="00557165">
              <w:rPr>
                <w:rFonts w:eastAsia="Tahoma"/>
                <w:kern w:val="3"/>
                <w:lang w:eastAsia="zh-CN" w:bidi="hi-IN"/>
              </w:rPr>
              <w:lastRenderedPageBreak/>
              <w:t>життєдіяльності Хмельницької області</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41"/>
              <w:jc w:val="both"/>
              <w:rPr>
                <w:rFonts w:eastAsia="Tahoma"/>
                <w:kern w:val="3"/>
                <w:lang w:eastAsia="zh-CN" w:bidi="hi-IN"/>
              </w:rPr>
            </w:pPr>
            <w:r w:rsidRPr="00557165">
              <w:rPr>
                <w:rFonts w:eastAsia="Tahoma"/>
                <w:kern w:val="3"/>
                <w:lang w:eastAsia="zh-CN" w:bidi="hi-IN"/>
              </w:rPr>
              <w:lastRenderedPageBreak/>
              <w:t xml:space="preserve">Управління з питань цивільного захисту населення і охорони праці, Навчально-методичний центр цивільного захисту та безпеки </w:t>
            </w:r>
            <w:r w:rsidRPr="00557165">
              <w:rPr>
                <w:rFonts w:eastAsia="Tahoma"/>
                <w:kern w:val="3"/>
                <w:lang w:eastAsia="zh-CN" w:bidi="hi-IN"/>
              </w:rPr>
              <w:lastRenderedPageBreak/>
              <w:t xml:space="preserve">життєдіяльності Хмельницької області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center"/>
              <w:rPr>
                <w:rFonts w:eastAsia="Tahoma"/>
                <w:kern w:val="3"/>
                <w:lang w:eastAsia="zh-CN" w:bidi="hi-IN"/>
              </w:rPr>
            </w:pPr>
            <w:r w:rsidRPr="00557165">
              <w:rPr>
                <w:rFonts w:eastAsia="Tahoma"/>
                <w:kern w:val="3"/>
                <w:lang w:eastAsia="zh-CN" w:bidi="hi-IN"/>
              </w:rPr>
              <w:lastRenderedPageBreak/>
              <w:t>Відповідно до</w:t>
            </w:r>
            <w:r w:rsidRPr="00557165">
              <w:rPr>
                <w:rFonts w:eastAsia="Tahoma"/>
                <w:kern w:val="3"/>
                <w:lang w:eastAsia="zh-CN" w:bidi="hi-IN"/>
              </w:rPr>
              <w:br/>
              <w:t>плану комплектування</w:t>
            </w:r>
          </w:p>
        </w:tc>
      </w:tr>
      <w:tr w:rsidR="001B301D" w:rsidRPr="00557165" w:rsidTr="00B41B32">
        <w:trPr>
          <w:trHeight w:val="10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r w:rsidRPr="00557165">
              <w:rPr>
                <w:rFonts w:eastAsia="Tahoma"/>
                <w:kern w:val="3"/>
                <w:szCs w:val="24"/>
                <w:lang w:eastAsia="zh-CN" w:bidi="hi-IN"/>
              </w:rPr>
              <w:lastRenderedPageBreak/>
              <w:t>3</w:t>
            </w:r>
            <w:r>
              <w:rPr>
                <w:rFonts w:eastAsia="Tahoma"/>
                <w:kern w:val="3"/>
                <w:szCs w:val="24"/>
                <w:lang w:eastAsia="zh-CN" w:bidi="hi-IN"/>
              </w:rPr>
              <w:t>7</w:t>
            </w:r>
            <w:r w:rsidRPr="00557165">
              <w:rPr>
                <w:rFonts w:eastAsia="Tahoma"/>
                <w:kern w:val="3"/>
                <w:szCs w:val="24"/>
                <w:lang w:eastAsia="zh-CN" w:bidi="hi-IN"/>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pPr>
            <w:r w:rsidRPr="00557165">
              <w:t>Участь у навчальних зборах з керівниками підрозділів (фахівцями) з питань цивільного захисту райдержадміністрації та органів місцевого самоврядування щодо реалізації заходів захисту населення і територій від надзвичайних ситуацій у мирний час та в особливий період (на базі Навчально-методичного центру)</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41"/>
              <w:jc w:val="both"/>
            </w:pPr>
            <w:r w:rsidRPr="00557165">
              <w:t>Управління з питань цивільного захисту населення і охорони праці,</w:t>
            </w:r>
            <w:r>
              <w:t xml:space="preserve"> </w:t>
            </w:r>
            <w:r w:rsidRPr="00B93C65">
              <w:t>Хмельницька районна військова адміністрація</w:t>
            </w:r>
            <w:r w:rsidRPr="00557165">
              <w:t xml:space="preserve"> ,</w:t>
            </w:r>
            <w:r>
              <w:t xml:space="preserve"> </w:t>
            </w:r>
            <w:r w:rsidRPr="00813BF3">
              <w:t>Хмельницьке районне управління ГУ ДСНС України в області</w:t>
            </w:r>
            <w:r w:rsidRPr="00557165">
              <w:t>, На</w:t>
            </w:r>
            <w:r>
              <w:rPr>
                <w:bCs/>
              </w:rPr>
              <w:t>вчально-методичний центр</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center"/>
            </w:pPr>
            <w:r w:rsidRPr="00557165">
              <w:t>До 15 грудня</w:t>
            </w:r>
          </w:p>
        </w:tc>
      </w:tr>
      <w:tr w:rsidR="001B301D" w:rsidRPr="00557165" w:rsidTr="00B41B32">
        <w:trPr>
          <w:trHeight w:val="10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r w:rsidRPr="00557165">
              <w:rPr>
                <w:rFonts w:eastAsia="Tahoma"/>
                <w:kern w:val="3"/>
                <w:szCs w:val="24"/>
                <w:lang w:eastAsia="zh-CN" w:bidi="hi-IN"/>
              </w:rPr>
              <w:t>3</w:t>
            </w:r>
            <w:r>
              <w:rPr>
                <w:rFonts w:eastAsia="Tahoma"/>
                <w:kern w:val="3"/>
                <w:szCs w:val="24"/>
                <w:lang w:eastAsia="zh-CN" w:bidi="hi-IN"/>
              </w:rPr>
              <w:t>8</w:t>
            </w:r>
            <w:r w:rsidRPr="00557165">
              <w:rPr>
                <w:rFonts w:eastAsia="Tahoma"/>
                <w:kern w:val="3"/>
                <w:szCs w:val="24"/>
                <w:lang w:eastAsia="zh-CN" w:bidi="hi-IN"/>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pPr>
            <w:r w:rsidRPr="00557165">
              <w:t>Участь у підведенн</w:t>
            </w:r>
            <w:r>
              <w:t>і</w:t>
            </w:r>
            <w:r w:rsidRPr="00557165">
              <w:t xml:space="preserve"> підсумків роботи у сфері цивільного захисту за квартал з керівниками структурних підрозділів з питань ЦЗН міських, селищних та сільських рад  **</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41"/>
              <w:jc w:val="both"/>
            </w:pPr>
            <w:r w:rsidRPr="00B93C65">
              <w:t>Хмельницька районна військова адміністрація</w:t>
            </w:r>
            <w:r w:rsidRPr="00557165">
              <w:t>, управління з питань цивільного захисту населення і охорони праці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center"/>
            </w:pPr>
            <w:r w:rsidRPr="00557165">
              <w:t>Липень</w:t>
            </w:r>
          </w:p>
          <w:p w:rsidR="001B301D" w:rsidRPr="00557165" w:rsidRDefault="001B301D" w:rsidP="001B301D">
            <w:pPr>
              <w:jc w:val="center"/>
            </w:pPr>
            <w:r w:rsidRPr="00557165">
              <w:t>Жовтень</w:t>
            </w:r>
          </w:p>
        </w:tc>
      </w:tr>
      <w:tr w:rsidR="001B301D" w:rsidRPr="00557165" w:rsidTr="00B41B32">
        <w:trPr>
          <w:trHeight w:val="390"/>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r w:rsidRPr="00557165">
              <w:rPr>
                <w:rFonts w:eastAsia="Tahoma"/>
                <w:kern w:val="3"/>
                <w:szCs w:val="24"/>
                <w:lang w:eastAsia="zh-CN" w:bidi="hi-IN"/>
              </w:rPr>
              <w:t>3</w:t>
            </w:r>
            <w:r>
              <w:rPr>
                <w:rFonts w:eastAsia="Tahoma"/>
                <w:kern w:val="3"/>
                <w:szCs w:val="24"/>
                <w:lang w:eastAsia="zh-CN" w:bidi="hi-IN"/>
              </w:rPr>
              <w:t>9</w:t>
            </w:r>
            <w:r w:rsidRPr="00557165">
              <w:rPr>
                <w:rFonts w:eastAsia="Tahoma"/>
                <w:kern w:val="3"/>
                <w:szCs w:val="24"/>
                <w:lang w:eastAsia="zh-CN" w:bidi="hi-IN"/>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pPr>
            <w:r w:rsidRPr="00557165">
              <w:t>Участь у нарадах з керівниками структурних підрозділів з питань ЦЗН міських, селищних та сільських рад з вирішення проблемних питань у сфері цивільного захисту**</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41"/>
              <w:jc w:val="both"/>
            </w:pPr>
            <w:r w:rsidRPr="00B93C65">
              <w:t>Хмельницька районна військова адміністрація</w:t>
            </w:r>
            <w:r w:rsidRPr="00557165">
              <w:t>, управління з питань цивільного захисту населення і охорони праці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center"/>
            </w:pPr>
            <w:r w:rsidRPr="00557165">
              <w:t>Протягом року</w:t>
            </w:r>
          </w:p>
          <w:p w:rsidR="001B301D" w:rsidRPr="00557165" w:rsidRDefault="001B301D" w:rsidP="001B301D">
            <w:pPr>
              <w:jc w:val="center"/>
            </w:pPr>
            <w:r w:rsidRPr="00557165">
              <w:t>за необхідності</w:t>
            </w:r>
          </w:p>
        </w:tc>
      </w:tr>
      <w:tr w:rsidR="001B301D" w:rsidRPr="00557165" w:rsidTr="00B41B32">
        <w:trPr>
          <w:trHeight w:val="390"/>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r>
              <w:rPr>
                <w:rFonts w:eastAsia="Tahoma"/>
                <w:kern w:val="3"/>
                <w:szCs w:val="24"/>
                <w:lang w:eastAsia="zh-CN" w:bidi="hi-IN"/>
              </w:rPr>
              <w:t>40</w:t>
            </w:r>
            <w:r w:rsidRPr="00557165">
              <w:rPr>
                <w:rFonts w:eastAsia="Tahoma"/>
                <w:kern w:val="3"/>
                <w:szCs w:val="24"/>
                <w:lang w:eastAsia="zh-CN" w:bidi="hi-IN"/>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r w:rsidRPr="00557165">
              <w:t xml:space="preserve">Перевірка роботи консультаційних пунктів </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41"/>
            </w:pPr>
            <w:r w:rsidRPr="00557165">
              <w:t>Управління з питань цивільного захисту населення і охорони праці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center"/>
            </w:pPr>
            <w:r w:rsidRPr="00557165">
              <w:t>Протягом року, під час проведення командно-штаб</w:t>
            </w:r>
            <w:r w:rsidRPr="00557165">
              <w:softHyphen/>
              <w:t>них навчань та комплексних перевірок</w:t>
            </w:r>
          </w:p>
        </w:tc>
      </w:tr>
      <w:tr w:rsidR="001B301D" w:rsidRPr="00557165" w:rsidTr="00B41B32">
        <w:trPr>
          <w:trHeight w:val="2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r>
              <w:rPr>
                <w:rFonts w:eastAsia="Tahoma"/>
                <w:kern w:val="3"/>
                <w:szCs w:val="24"/>
                <w:lang w:eastAsia="zh-CN" w:bidi="hi-IN"/>
              </w:rPr>
              <w:t>41</w:t>
            </w:r>
            <w:r w:rsidRPr="00557165">
              <w:rPr>
                <w:rFonts w:eastAsia="Tahoma"/>
                <w:kern w:val="3"/>
                <w:szCs w:val="24"/>
                <w:lang w:eastAsia="zh-CN" w:bidi="hi-IN"/>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pPr>
            <w:r w:rsidRPr="00557165">
              <w:t>Організація та проведення:</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41"/>
              <w:jc w:val="both"/>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tc>
      </w:tr>
      <w:tr w:rsidR="001B301D" w:rsidRPr="00557165" w:rsidTr="00B41B32">
        <w:trPr>
          <w:trHeight w:val="302"/>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pPr>
            <w:r w:rsidRPr="00557165">
              <w:t>Дня цивільного захисту, Тижня знань з основ безпеки життє</w:t>
            </w:r>
            <w:r w:rsidRPr="00557165">
              <w:softHyphen/>
              <w:t>діяльності, Тижня безпеки дитини у закладах загальної середньої, професійної (професійно-технічної) та дошкільної освіти області</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41"/>
              <w:jc w:val="both"/>
            </w:pPr>
            <w:r w:rsidRPr="00557165">
              <w:t xml:space="preserve">Департамент освіти та науки, </w:t>
            </w:r>
            <w:r w:rsidRPr="00813BF3">
              <w:t>Хмельницьке районне управління ГУ ДСНС України в області</w:t>
            </w:r>
            <w:r w:rsidRPr="00557165">
              <w:t xml:space="preserve">, Навчально-методичний центр </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center"/>
            </w:pPr>
            <w:r w:rsidRPr="00557165">
              <w:t>До 15 грудня</w:t>
            </w:r>
          </w:p>
        </w:tc>
      </w:tr>
      <w:tr w:rsidR="001B301D" w:rsidRPr="00557165" w:rsidTr="00B41B32">
        <w:trPr>
          <w:trHeight w:val="354"/>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pPr>
            <w:r w:rsidRPr="00557165">
              <w:t>Просвітницької роботи серед населення:</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both"/>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center"/>
            </w:pPr>
          </w:p>
        </w:tc>
      </w:tr>
      <w:tr w:rsidR="001B301D" w:rsidRPr="00557165" w:rsidTr="00B41B32">
        <w:trPr>
          <w:trHeight w:val="855"/>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pPr>
            <w:r w:rsidRPr="00557165">
              <w:t>із запобігання виник</w:t>
            </w:r>
            <w:r w:rsidRPr="00557165">
              <w:softHyphen/>
              <w:t>ненню надзвичайних ситуацій, пов’язаних із небезпечними інфек</w:t>
            </w:r>
            <w:r w:rsidRPr="00557165">
              <w:softHyphen/>
              <w:t>ційними захворюваннями, масовими неінфекційними захворю</w:t>
            </w:r>
            <w:r w:rsidRPr="00557165">
              <w:softHyphen/>
              <w:t>ваннями (отруєннями)</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41"/>
              <w:jc w:val="both"/>
            </w:pPr>
            <w:r w:rsidRPr="00557165">
              <w:t>Х</w:t>
            </w:r>
            <w:r>
              <w:t xml:space="preserve">мельницьке міське </w:t>
            </w:r>
            <w:r w:rsidRPr="00557165">
              <w:t>У</w:t>
            </w:r>
            <w:r>
              <w:t>правління</w:t>
            </w:r>
            <w:r w:rsidRPr="00557165">
              <w:t xml:space="preserve"> ГУ Держпродспоживслужби, </w:t>
            </w:r>
            <w:r w:rsidRPr="00813BF3">
              <w:t>Хмельницьке районне управління ГУ ДСНС 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center"/>
              <w:rPr>
                <w:shd w:val="clear" w:color="auto" w:fill="FFFFFF"/>
              </w:rPr>
            </w:pPr>
            <w:r w:rsidRPr="00557165">
              <w:rPr>
                <w:shd w:val="clear" w:color="auto" w:fill="FFFFFF"/>
              </w:rPr>
              <w:t>Протягом року,</w:t>
            </w:r>
          </w:p>
          <w:p w:rsidR="001B301D" w:rsidRPr="00557165" w:rsidRDefault="001B301D" w:rsidP="001B301D">
            <w:pPr>
              <w:jc w:val="center"/>
            </w:pPr>
            <w:r w:rsidRPr="00557165">
              <w:rPr>
                <w:shd w:val="clear" w:color="auto" w:fill="FFFFFF"/>
              </w:rPr>
              <w:t>до 15 грудня</w:t>
            </w:r>
          </w:p>
        </w:tc>
      </w:tr>
      <w:tr w:rsidR="001B301D" w:rsidRPr="00557165" w:rsidTr="00B41B32">
        <w:trPr>
          <w:trHeight w:val="459"/>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pPr>
            <w:r w:rsidRPr="00557165">
              <w:rPr>
                <w:rStyle w:val="11"/>
                <w:rFonts w:eastAsia="Tahoma"/>
                <w:sz w:val="24"/>
                <w:szCs w:val="24"/>
              </w:rPr>
              <w:t>з питань цивільного захисту в умовах воєнного стану</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41"/>
              <w:jc w:val="both"/>
            </w:pPr>
            <w:r w:rsidRPr="00813BF3">
              <w:t>Хмельницьке районне управління ГУ ДСНС України в області</w:t>
            </w:r>
            <w:r w:rsidRPr="00557165">
              <w:t>, Навчально-методичний центр, Управління з питань цивільного захисту населення і охорони праці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center"/>
              <w:rPr>
                <w:shd w:val="clear" w:color="auto" w:fill="FFFFFF"/>
              </w:rPr>
            </w:pPr>
            <w:r w:rsidRPr="00557165">
              <w:rPr>
                <w:shd w:val="clear" w:color="auto" w:fill="FFFFFF"/>
              </w:rPr>
              <w:t>Протягом року,</w:t>
            </w:r>
          </w:p>
          <w:p w:rsidR="001B301D" w:rsidRPr="00557165" w:rsidRDefault="001B301D" w:rsidP="001B301D">
            <w:pPr>
              <w:jc w:val="center"/>
            </w:pPr>
            <w:r w:rsidRPr="00557165">
              <w:rPr>
                <w:shd w:val="clear" w:color="auto" w:fill="FFFFFF"/>
              </w:rPr>
              <w:t>до 15 грудня</w:t>
            </w:r>
          </w:p>
        </w:tc>
      </w:tr>
      <w:tr w:rsidR="001B301D" w:rsidRPr="00557165" w:rsidTr="00B41B32">
        <w:trPr>
          <w:trHeight w:val="2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rPr>
                <w:color w:val="FF0000"/>
              </w:rPr>
            </w:pPr>
            <w:r w:rsidRPr="00557165">
              <w:t>Заходів з популяризації культури безпеки життєдіяльності серед дітей і молоді</w:t>
            </w:r>
            <w:r w:rsidRPr="00557165">
              <w:rPr>
                <w:color w:val="FF0000"/>
              </w:rPr>
              <w:t xml:space="preserve"> </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41"/>
              <w:jc w:val="both"/>
              <w:rPr>
                <w:spacing w:val="-12"/>
              </w:rPr>
            </w:pPr>
            <w:r w:rsidRPr="00813BF3">
              <w:rPr>
                <w:spacing w:val="-12"/>
              </w:rPr>
              <w:t>Хмельницьке районне управління ГУ ДСНС України в області</w:t>
            </w:r>
            <w:r w:rsidRPr="00557165">
              <w:rPr>
                <w:spacing w:val="-12"/>
              </w:rPr>
              <w:t>, Навчально-методичний центр,  Департамент освіти та науки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center"/>
              <w:rPr>
                <w:shd w:val="clear" w:color="auto" w:fill="FFFFFF"/>
              </w:rPr>
            </w:pPr>
            <w:r w:rsidRPr="00557165">
              <w:rPr>
                <w:shd w:val="clear" w:color="auto" w:fill="FFFFFF"/>
              </w:rPr>
              <w:t>Протягом року,</w:t>
            </w:r>
          </w:p>
          <w:p w:rsidR="001B301D" w:rsidRPr="00557165" w:rsidRDefault="001B301D" w:rsidP="001B301D">
            <w:pPr>
              <w:jc w:val="center"/>
              <w:rPr>
                <w:shd w:val="clear" w:color="auto" w:fill="FFFFFF"/>
              </w:rPr>
            </w:pPr>
            <w:r w:rsidRPr="00557165">
              <w:rPr>
                <w:shd w:val="clear" w:color="auto" w:fill="FFFFFF"/>
              </w:rPr>
              <w:t>до 15 грудня</w:t>
            </w:r>
          </w:p>
        </w:tc>
      </w:tr>
      <w:tr w:rsidR="001B301D" w:rsidRPr="00557165" w:rsidTr="00B41B32">
        <w:trPr>
          <w:trHeight w:val="2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pPr>
            <w:r w:rsidRPr="00557165">
              <w:rPr>
                <w:shd w:val="clear" w:color="auto" w:fill="FFFFFF"/>
              </w:rPr>
              <w:t xml:space="preserve">Громадських акцій </w:t>
            </w:r>
            <w:r>
              <w:rPr>
                <w:shd w:val="clear" w:color="auto" w:fill="FFFFFF"/>
              </w:rPr>
              <w:t>«</w:t>
            </w:r>
            <w:r w:rsidRPr="00557165">
              <w:rPr>
                <w:shd w:val="clear" w:color="auto" w:fill="FFFFFF"/>
              </w:rPr>
              <w:t>Запобігти. Врятувати. Допомогти</w:t>
            </w:r>
            <w:r>
              <w:rPr>
                <w:shd w:val="clear" w:color="auto" w:fill="FFFFFF"/>
              </w:rPr>
              <w:t>»</w:t>
            </w:r>
            <w:r w:rsidRPr="00557165">
              <w:rPr>
                <w:shd w:val="clear" w:color="auto" w:fill="FFFFFF"/>
              </w:rPr>
              <w:t xml:space="preserve"> </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41"/>
              <w:jc w:val="both"/>
              <w:rPr>
                <w:shd w:val="clear" w:color="auto" w:fill="FFFFFF"/>
              </w:rPr>
            </w:pPr>
            <w:r w:rsidRPr="00813BF3">
              <w:rPr>
                <w:shd w:val="clear" w:color="auto" w:fill="FFFFFF"/>
              </w:rPr>
              <w:t xml:space="preserve">Хмельницьке районне управління ГУ ДСНС </w:t>
            </w:r>
            <w:r w:rsidRPr="00813BF3">
              <w:rPr>
                <w:shd w:val="clear" w:color="auto" w:fill="FFFFFF"/>
              </w:rPr>
              <w:lastRenderedPageBreak/>
              <w:t>України в області</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center"/>
              <w:rPr>
                <w:shd w:val="clear" w:color="auto" w:fill="FFFFFF"/>
              </w:rPr>
            </w:pPr>
            <w:r w:rsidRPr="00557165">
              <w:rPr>
                <w:shd w:val="clear" w:color="auto" w:fill="FFFFFF"/>
              </w:rPr>
              <w:lastRenderedPageBreak/>
              <w:t>Протягом року,</w:t>
            </w:r>
          </w:p>
          <w:p w:rsidR="001B301D" w:rsidRPr="00557165" w:rsidRDefault="001B301D" w:rsidP="001B301D">
            <w:pPr>
              <w:jc w:val="center"/>
              <w:rPr>
                <w:shd w:val="clear" w:color="auto" w:fill="FFFFFF"/>
              </w:rPr>
            </w:pPr>
            <w:r w:rsidRPr="00557165">
              <w:rPr>
                <w:shd w:val="clear" w:color="auto" w:fill="FFFFFF"/>
              </w:rPr>
              <w:lastRenderedPageBreak/>
              <w:t>до 15 грудня</w:t>
            </w:r>
          </w:p>
        </w:tc>
      </w:tr>
      <w:tr w:rsidR="001B301D" w:rsidRPr="00557165" w:rsidTr="00B41B32">
        <w:trPr>
          <w:trHeight w:val="2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r>
              <w:rPr>
                <w:rFonts w:eastAsia="Tahoma"/>
                <w:kern w:val="3"/>
                <w:szCs w:val="24"/>
                <w:lang w:eastAsia="zh-CN" w:bidi="hi-IN"/>
              </w:rPr>
              <w:lastRenderedPageBreak/>
              <w:t>42</w:t>
            </w:r>
            <w:r w:rsidRPr="00557165">
              <w:rPr>
                <w:rFonts w:eastAsia="Tahoma"/>
                <w:kern w:val="3"/>
                <w:szCs w:val="24"/>
                <w:lang w:eastAsia="zh-CN" w:bidi="hi-IN"/>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rPr>
                <w:shd w:val="clear" w:color="auto" w:fill="FFFFFF"/>
              </w:rPr>
            </w:pPr>
            <w:r w:rsidRPr="00557165">
              <w:rPr>
                <w:shd w:val="clear" w:color="auto" w:fill="FFFFFF"/>
              </w:rPr>
              <w:t xml:space="preserve">Участь у заходах з проведення всеукраїнської акції </w:t>
            </w:r>
            <w:r>
              <w:rPr>
                <w:shd w:val="clear" w:color="auto" w:fill="FFFFFF"/>
              </w:rPr>
              <w:t>«</w:t>
            </w:r>
            <w:r w:rsidRPr="00557165">
              <w:rPr>
                <w:shd w:val="clear" w:color="auto" w:fill="FFFFFF"/>
              </w:rPr>
              <w:t>Герой-рятувальник року</w:t>
            </w:r>
            <w:r>
              <w:rPr>
                <w:shd w:val="clear" w:color="auto" w:fill="FFFFFF"/>
              </w:rPr>
              <w:t>»</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41"/>
              <w:jc w:val="both"/>
              <w:rPr>
                <w:shd w:val="clear" w:color="auto" w:fill="FFFFFF"/>
              </w:rPr>
            </w:pPr>
            <w:r w:rsidRPr="00813BF3">
              <w:t>Хмельницьке районне управління ГУ ДСНС України в області</w:t>
            </w:r>
            <w:r w:rsidRPr="00557165">
              <w:t>, Навчально-методич</w:t>
            </w:r>
            <w:r w:rsidRPr="00557165">
              <w:softHyphen/>
              <w:t>ний центр</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center"/>
              <w:rPr>
                <w:shd w:val="clear" w:color="auto" w:fill="FFFFFF"/>
              </w:rPr>
            </w:pPr>
            <w:r w:rsidRPr="00557165">
              <w:rPr>
                <w:shd w:val="clear" w:color="auto" w:fill="FFFFFF"/>
              </w:rPr>
              <w:t>Протягом року,</w:t>
            </w:r>
          </w:p>
          <w:p w:rsidR="001B301D" w:rsidRPr="00557165" w:rsidRDefault="001B301D" w:rsidP="001B301D">
            <w:pPr>
              <w:jc w:val="center"/>
            </w:pPr>
            <w:r w:rsidRPr="00557165">
              <w:rPr>
                <w:shd w:val="clear" w:color="auto" w:fill="FFFFFF"/>
              </w:rPr>
              <w:t>до 15 грудня</w:t>
            </w:r>
          </w:p>
        </w:tc>
      </w:tr>
      <w:tr w:rsidR="001B301D" w:rsidRPr="00557165" w:rsidTr="00B41B32">
        <w:trPr>
          <w:trHeight w:val="2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r>
              <w:rPr>
                <w:rFonts w:eastAsia="Tahoma"/>
                <w:kern w:val="3"/>
                <w:szCs w:val="24"/>
                <w:lang w:eastAsia="zh-CN" w:bidi="hi-IN"/>
              </w:rPr>
              <w:t>43.</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rPr>
                <w:shd w:val="clear" w:color="auto" w:fill="FFFFFF"/>
              </w:rPr>
            </w:pPr>
            <w:r w:rsidRPr="00557165">
              <w:t>Створення циклу тематичних теле- та радіопередач, соціальної реклами з основ безпеки життєдіяльності з урахуванням потреб осіб з інвалідністю</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Default="001B301D" w:rsidP="001B301D">
            <w:pPr>
              <w:ind w:left="141"/>
              <w:jc w:val="both"/>
            </w:pPr>
            <w:r w:rsidRPr="00813BF3">
              <w:t>Хмельницьке районне управління ГУ ДСНС України в області</w:t>
            </w:r>
            <w:r w:rsidRPr="00557165">
              <w:t>, Навчально-методичний центр, міські</w:t>
            </w:r>
          </w:p>
          <w:p w:rsidR="001B301D" w:rsidRDefault="001B301D" w:rsidP="001B301D">
            <w:pPr>
              <w:ind w:left="141"/>
              <w:jc w:val="both"/>
            </w:pPr>
          </w:p>
          <w:p w:rsidR="001B301D" w:rsidRPr="00557165" w:rsidRDefault="001B301D" w:rsidP="001B301D">
            <w:pPr>
              <w:ind w:left="141"/>
              <w:jc w:val="both"/>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center"/>
              <w:rPr>
                <w:shd w:val="clear" w:color="auto" w:fill="FFFFFF"/>
              </w:rPr>
            </w:pPr>
            <w:r w:rsidRPr="00557165">
              <w:rPr>
                <w:shd w:val="clear" w:color="auto" w:fill="FFFFFF"/>
              </w:rPr>
              <w:t>Протягом року,</w:t>
            </w:r>
          </w:p>
          <w:p w:rsidR="001B301D" w:rsidRPr="00557165" w:rsidRDefault="001B301D" w:rsidP="001B301D">
            <w:pPr>
              <w:jc w:val="center"/>
              <w:rPr>
                <w:shd w:val="clear" w:color="auto" w:fill="FFFFFF"/>
              </w:rPr>
            </w:pPr>
            <w:r w:rsidRPr="00557165">
              <w:rPr>
                <w:shd w:val="clear" w:color="auto" w:fill="FFFFFF"/>
              </w:rPr>
              <w:t>до 15 грудня</w:t>
            </w:r>
          </w:p>
        </w:tc>
      </w:tr>
      <w:tr w:rsidR="001B301D" w:rsidRPr="00557165" w:rsidTr="00B41B32">
        <w:trPr>
          <w:trHeight w:val="23"/>
        </w:trPr>
        <w:tc>
          <w:tcPr>
            <w:tcW w:w="14894" w:type="dxa"/>
            <w:gridSpan w:val="4"/>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center"/>
              <w:rPr>
                <w:shd w:val="clear" w:color="auto" w:fill="FFFFFF"/>
              </w:rPr>
            </w:pPr>
            <w:r w:rsidRPr="00557165">
              <w:rPr>
                <w:shd w:val="clear" w:color="auto" w:fill="FFFFFF"/>
              </w:rPr>
              <w:t>Заходи у відбудовний період після закінчення воєнних дій</w:t>
            </w:r>
          </w:p>
        </w:tc>
      </w:tr>
      <w:tr w:rsidR="001B301D" w:rsidRPr="00557165" w:rsidTr="00B41B32">
        <w:trPr>
          <w:trHeight w:val="2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r>
              <w:rPr>
                <w:rFonts w:eastAsia="Tahoma"/>
                <w:kern w:val="3"/>
                <w:szCs w:val="24"/>
                <w:lang w:eastAsia="zh-CN" w:bidi="hi-IN"/>
              </w:rPr>
              <w:t>44</w:t>
            </w:r>
            <w:r w:rsidRPr="00557165">
              <w:rPr>
                <w:rFonts w:eastAsia="Tahoma"/>
                <w:kern w:val="3"/>
                <w:szCs w:val="24"/>
                <w:lang w:eastAsia="zh-CN" w:bidi="hi-IN"/>
              </w:rPr>
              <w:t>.</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rPr>
                <w:rStyle w:val="11"/>
                <w:sz w:val="24"/>
                <w:szCs w:val="24"/>
              </w:rPr>
            </w:pPr>
            <w:r w:rsidRPr="00557165">
              <w:rPr>
                <w:rStyle w:val="11"/>
                <w:sz w:val="24"/>
                <w:szCs w:val="24"/>
              </w:rPr>
              <w:t>Здійснення відновлювальних робіт</w:t>
            </w:r>
            <w:r w:rsidRPr="00557165">
              <w:rPr>
                <w:b/>
              </w:rPr>
              <w:t>*</w:t>
            </w:r>
            <w:r w:rsidRPr="00557165">
              <w:t>:</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both"/>
            </w:pP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rPr>
                <w:rStyle w:val="11"/>
                <w:rFonts w:eastAsia="Tahoma"/>
                <w:sz w:val="24"/>
                <w:szCs w:val="24"/>
              </w:rPr>
            </w:pPr>
            <w:r>
              <w:rPr>
                <w:rStyle w:val="11"/>
                <w:rFonts w:eastAsia="Tahoma"/>
                <w:sz w:val="24"/>
                <w:szCs w:val="24"/>
              </w:rPr>
              <w:t xml:space="preserve"> </w:t>
            </w:r>
            <w:r w:rsidRPr="00557165">
              <w:rPr>
                <w:rStyle w:val="11"/>
                <w:rFonts w:eastAsia="Tahoma"/>
                <w:sz w:val="24"/>
                <w:szCs w:val="24"/>
              </w:rPr>
              <w:t>Протягом року</w:t>
            </w:r>
          </w:p>
        </w:tc>
      </w:tr>
      <w:tr w:rsidR="001B301D" w:rsidRPr="00557165" w:rsidTr="00B41B32">
        <w:trPr>
          <w:trHeight w:val="2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pPr>
            <w:r w:rsidRPr="00557165">
              <w:rPr>
                <w:rStyle w:val="11"/>
                <w:sz w:val="24"/>
                <w:szCs w:val="24"/>
              </w:rPr>
              <w:t>1) проведення цільової мобілізації для ліквідації наслідків ведення воєнних дій та надзвичайних ситуацій (за необхідності)</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both"/>
            </w:pPr>
            <w:r>
              <w:t xml:space="preserve">  Виконавчі органи Хмельницької м</w:t>
            </w:r>
            <w:r w:rsidRPr="00557165">
              <w:t>іськ</w:t>
            </w:r>
            <w:r>
              <w:t>ої</w:t>
            </w:r>
            <w:r w:rsidRPr="00557165">
              <w:t xml:space="preserve"> рад</w:t>
            </w:r>
            <w:r>
              <w:t>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jc w:val="center"/>
              <w:rPr>
                <w:shd w:val="clear" w:color="auto" w:fill="FFFFFF"/>
              </w:rPr>
            </w:pPr>
          </w:p>
        </w:tc>
      </w:tr>
      <w:tr w:rsidR="001B301D" w:rsidRPr="00557165" w:rsidTr="00B41B32">
        <w:trPr>
          <w:trHeight w:val="2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Default="001B301D" w:rsidP="001B301D">
            <w:pPr>
              <w:jc w:val="both"/>
              <w:rPr>
                <w:rStyle w:val="11"/>
                <w:sz w:val="24"/>
                <w:szCs w:val="24"/>
              </w:rPr>
            </w:pPr>
            <w:r w:rsidRPr="00557165">
              <w:rPr>
                <w:rStyle w:val="11"/>
                <w:sz w:val="24"/>
                <w:szCs w:val="24"/>
              </w:rPr>
              <w:t xml:space="preserve">2) ліквідація наслідків воєнних дій у населених пунктах та на </w:t>
            </w:r>
            <w:r>
              <w:rPr>
                <w:rStyle w:val="11"/>
                <w:sz w:val="24"/>
                <w:szCs w:val="24"/>
              </w:rPr>
              <w:t xml:space="preserve">   </w:t>
            </w:r>
          </w:p>
          <w:p w:rsidR="001B301D" w:rsidRPr="00557165" w:rsidRDefault="001B301D" w:rsidP="001B301D">
            <w:pPr>
              <w:jc w:val="both"/>
            </w:pPr>
            <w:r w:rsidRPr="00557165">
              <w:rPr>
                <w:rStyle w:val="11"/>
                <w:sz w:val="24"/>
                <w:szCs w:val="24"/>
              </w:rPr>
              <w:t>територіях, що зазнали впливу засобів ураження</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ind w:left="141"/>
              <w:jc w:val="both"/>
            </w:pPr>
            <w:r w:rsidRPr="0060119A">
              <w:t>Виконавчі органи Хмельницької міської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rPr>
                <w:shd w:val="clear" w:color="auto" w:fill="FFFFFF"/>
              </w:rPr>
            </w:pPr>
          </w:p>
        </w:tc>
      </w:tr>
      <w:tr w:rsidR="001B301D" w:rsidRPr="00557165" w:rsidTr="00B41B32">
        <w:trPr>
          <w:trHeight w:val="2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pPr>
            <w:r w:rsidRPr="00557165">
              <w:rPr>
                <w:rStyle w:val="11"/>
                <w:sz w:val="24"/>
                <w:szCs w:val="24"/>
              </w:rPr>
              <w:t>3) відновлення об’єктів критичної інфраструктури сфери життєзабезпечення</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B301D" w:rsidRPr="00557165" w:rsidRDefault="001B301D" w:rsidP="001B301D">
            <w:pPr>
              <w:ind w:left="141"/>
              <w:jc w:val="both"/>
            </w:pPr>
            <w:r w:rsidRPr="00557165">
              <w:rPr>
                <w:rStyle w:val="11"/>
                <w:sz w:val="24"/>
                <w:szCs w:val="24"/>
              </w:rPr>
              <w:t xml:space="preserve">Секторальні органи у сфері захисту критичної інфраструктури, </w:t>
            </w:r>
            <w:r w:rsidRPr="00557165">
              <w:t>управління комунальної інфраструктури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rPr>
                <w:shd w:val="clear" w:color="auto" w:fill="FFFFFF"/>
              </w:rPr>
            </w:pPr>
          </w:p>
        </w:tc>
      </w:tr>
      <w:tr w:rsidR="001B301D" w:rsidRPr="00557165" w:rsidTr="00B41B32">
        <w:trPr>
          <w:trHeight w:val="2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bottom"/>
          </w:tcPr>
          <w:p w:rsidR="001B301D" w:rsidRPr="00557165" w:rsidRDefault="001B301D" w:rsidP="001B301D">
            <w:pPr>
              <w:jc w:val="both"/>
            </w:pPr>
            <w:r w:rsidRPr="00557165">
              <w:rPr>
                <w:rStyle w:val="11"/>
                <w:sz w:val="24"/>
                <w:szCs w:val="24"/>
              </w:rPr>
              <w:t xml:space="preserve">4) визначення населених пунктів </w:t>
            </w:r>
            <w:r>
              <w:rPr>
                <w:rStyle w:val="11"/>
                <w:sz w:val="24"/>
                <w:szCs w:val="24"/>
              </w:rPr>
              <w:t>громади</w:t>
            </w:r>
            <w:r w:rsidRPr="00557165">
              <w:rPr>
                <w:rStyle w:val="11"/>
                <w:sz w:val="24"/>
                <w:szCs w:val="24"/>
              </w:rPr>
              <w:t>, що потребують проведення гуманітарного розмінування, маркування небезпечних ділянок, проведення очищення (розмінування) територій</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Default="001B301D" w:rsidP="001B301D">
            <w:pPr>
              <w:ind w:left="141"/>
              <w:jc w:val="both"/>
            </w:pPr>
          </w:p>
          <w:p w:rsidR="001B301D" w:rsidRDefault="001B301D" w:rsidP="001B301D">
            <w:pPr>
              <w:ind w:left="141"/>
              <w:jc w:val="both"/>
            </w:pPr>
          </w:p>
          <w:p w:rsidR="001B301D" w:rsidRPr="00557165" w:rsidRDefault="001B301D" w:rsidP="001B301D">
            <w:pPr>
              <w:ind w:left="141"/>
              <w:jc w:val="both"/>
            </w:pPr>
            <w:r w:rsidRPr="0060119A">
              <w:t>Виконавчі органи Хмельницької міської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rPr>
                <w:shd w:val="clear" w:color="auto" w:fill="FFFFFF"/>
              </w:rPr>
            </w:pPr>
          </w:p>
        </w:tc>
      </w:tr>
      <w:tr w:rsidR="001B301D" w:rsidRPr="00557165" w:rsidTr="00B41B32">
        <w:trPr>
          <w:trHeight w:val="23"/>
        </w:trPr>
        <w:tc>
          <w:tcPr>
            <w:tcW w:w="583"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widowControl w:val="0"/>
              <w:autoSpaceDN w:val="0"/>
              <w:jc w:val="center"/>
              <w:textAlignment w:val="baseline"/>
              <w:rPr>
                <w:rFonts w:eastAsia="Tahoma"/>
                <w:kern w:val="3"/>
                <w:szCs w:val="24"/>
                <w:lang w:eastAsia="zh-CN" w:bidi="hi-IN"/>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B301D" w:rsidRPr="00557165" w:rsidRDefault="001B301D" w:rsidP="001B301D">
            <w:pPr>
              <w:jc w:val="both"/>
            </w:pPr>
            <w:r w:rsidRPr="00557165">
              <w:rPr>
                <w:rStyle w:val="11"/>
                <w:sz w:val="24"/>
                <w:szCs w:val="24"/>
              </w:rPr>
              <w:t>5) залучення до ліквідації наслідків ведення воєнних дій та надзвичайних ситуацій міжнародної допомоги</w:t>
            </w:r>
          </w:p>
        </w:tc>
        <w:tc>
          <w:tcPr>
            <w:tcW w:w="5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1B301D" w:rsidRPr="00557165" w:rsidRDefault="001B301D" w:rsidP="001B301D">
            <w:pPr>
              <w:ind w:left="141"/>
              <w:jc w:val="both"/>
            </w:pPr>
            <w:r w:rsidRPr="0060119A">
              <w:t>Виконавчі органи Хмельницької міської ради</w:t>
            </w:r>
          </w:p>
        </w:tc>
        <w:tc>
          <w:tcPr>
            <w:tcW w:w="2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301D" w:rsidRPr="00557165" w:rsidRDefault="001B301D" w:rsidP="001B301D">
            <w:pPr>
              <w:rPr>
                <w:shd w:val="clear" w:color="auto" w:fill="FFFFFF"/>
              </w:rPr>
            </w:pPr>
          </w:p>
        </w:tc>
      </w:tr>
    </w:tbl>
    <w:p w:rsidR="00557165" w:rsidRPr="00557165" w:rsidRDefault="00557165" w:rsidP="00557165">
      <w:pPr>
        <w:ind w:firstLine="709"/>
        <w:jc w:val="both"/>
        <w:rPr>
          <w:szCs w:val="24"/>
        </w:rPr>
      </w:pPr>
    </w:p>
    <w:p w:rsidR="00557165" w:rsidRPr="00557165" w:rsidRDefault="00557165" w:rsidP="00557165">
      <w:pPr>
        <w:ind w:firstLine="709"/>
        <w:jc w:val="both"/>
        <w:rPr>
          <w:szCs w:val="24"/>
        </w:rPr>
      </w:pPr>
      <w:r w:rsidRPr="00557165">
        <w:rPr>
          <w:szCs w:val="24"/>
        </w:rPr>
        <w:t>Примітка:</w:t>
      </w:r>
    </w:p>
    <w:p w:rsidR="00557165" w:rsidRPr="00557165" w:rsidRDefault="00557165" w:rsidP="00557165">
      <w:pPr>
        <w:ind w:firstLine="709"/>
        <w:jc w:val="both"/>
        <w:rPr>
          <w:szCs w:val="24"/>
        </w:rPr>
      </w:pPr>
      <w:r w:rsidRPr="00557165">
        <w:rPr>
          <w:szCs w:val="24"/>
        </w:rPr>
        <w:t>*    проведення заходів після закінчення воєнного стану, деокупації чи розмінування територій, поновлення інфраструктури;</w:t>
      </w:r>
    </w:p>
    <w:p w:rsidR="00557165" w:rsidRPr="00557165" w:rsidRDefault="00557165" w:rsidP="00557165">
      <w:pPr>
        <w:ind w:firstLine="709"/>
        <w:jc w:val="both"/>
        <w:rPr>
          <w:szCs w:val="24"/>
        </w:rPr>
      </w:pPr>
      <w:r w:rsidRPr="00557165">
        <w:rPr>
          <w:szCs w:val="24"/>
        </w:rPr>
        <w:t>**  проведення заходів можливе в онлайн-форматі</w:t>
      </w:r>
      <w:r w:rsidR="00D95D93">
        <w:rPr>
          <w:szCs w:val="24"/>
        </w:rPr>
        <w:t>.</w:t>
      </w:r>
    </w:p>
    <w:p w:rsidR="00990840" w:rsidRPr="00557165" w:rsidRDefault="00990840" w:rsidP="009E2F11">
      <w:pPr>
        <w:ind w:firstLine="709"/>
        <w:jc w:val="both"/>
        <w:rPr>
          <w:szCs w:val="24"/>
        </w:rPr>
      </w:pPr>
    </w:p>
    <w:p w:rsidR="00557165" w:rsidRDefault="00557165" w:rsidP="00545C15">
      <w:pPr>
        <w:tabs>
          <w:tab w:val="left" w:pos="12049"/>
        </w:tabs>
        <w:ind w:firstLine="709"/>
        <w:jc w:val="both"/>
        <w:rPr>
          <w:szCs w:val="24"/>
        </w:rPr>
      </w:pPr>
    </w:p>
    <w:p w:rsidR="009E2F11" w:rsidRPr="00557165" w:rsidRDefault="009E2F11" w:rsidP="00557165">
      <w:pPr>
        <w:tabs>
          <w:tab w:val="left" w:pos="12049"/>
        </w:tabs>
        <w:ind w:firstLine="709"/>
        <w:jc w:val="both"/>
        <w:rPr>
          <w:szCs w:val="24"/>
        </w:rPr>
      </w:pPr>
      <w:r w:rsidRPr="00557165">
        <w:rPr>
          <w:szCs w:val="24"/>
        </w:rPr>
        <w:t xml:space="preserve">Керуючий справами виконавчого комітету                                                                                                                </w:t>
      </w:r>
      <w:r w:rsidR="00557165">
        <w:rPr>
          <w:szCs w:val="24"/>
        </w:rPr>
        <w:t xml:space="preserve"> </w:t>
      </w:r>
      <w:r w:rsidRPr="00557165">
        <w:rPr>
          <w:szCs w:val="24"/>
        </w:rPr>
        <w:t>Ю</w:t>
      </w:r>
      <w:r w:rsidR="00557165">
        <w:rPr>
          <w:szCs w:val="24"/>
        </w:rPr>
        <w:t>лія</w:t>
      </w:r>
      <w:r w:rsidRPr="00557165">
        <w:rPr>
          <w:szCs w:val="24"/>
        </w:rPr>
        <w:t xml:space="preserve"> С</w:t>
      </w:r>
      <w:r w:rsidR="00B81CD8" w:rsidRPr="00557165">
        <w:rPr>
          <w:szCs w:val="24"/>
        </w:rPr>
        <w:t>АБІЙ</w:t>
      </w:r>
    </w:p>
    <w:p w:rsidR="00FE1F85" w:rsidRPr="00557165" w:rsidRDefault="00FE1F85" w:rsidP="009E2F11">
      <w:pPr>
        <w:ind w:left="708"/>
        <w:jc w:val="both"/>
        <w:rPr>
          <w:szCs w:val="24"/>
        </w:rPr>
      </w:pPr>
    </w:p>
    <w:p w:rsidR="00C338C1" w:rsidRPr="00557165" w:rsidRDefault="00C338C1" w:rsidP="00C338C1">
      <w:pPr>
        <w:ind w:left="708"/>
        <w:jc w:val="both"/>
        <w:rPr>
          <w:szCs w:val="24"/>
        </w:rPr>
      </w:pPr>
    </w:p>
    <w:p w:rsidR="00C338C1" w:rsidRPr="00557165" w:rsidRDefault="00557165" w:rsidP="00C338C1">
      <w:pPr>
        <w:ind w:left="708"/>
        <w:jc w:val="both"/>
        <w:rPr>
          <w:szCs w:val="24"/>
        </w:rPr>
      </w:pPr>
      <w:r>
        <w:rPr>
          <w:szCs w:val="24"/>
        </w:rPr>
        <w:t>В.о. н</w:t>
      </w:r>
      <w:r w:rsidR="009E2F11" w:rsidRPr="00557165">
        <w:rPr>
          <w:szCs w:val="24"/>
        </w:rPr>
        <w:t>ачальник</w:t>
      </w:r>
      <w:r>
        <w:rPr>
          <w:szCs w:val="24"/>
        </w:rPr>
        <w:t>а</w:t>
      </w:r>
      <w:r w:rsidR="009E2F11" w:rsidRPr="00557165">
        <w:rPr>
          <w:szCs w:val="24"/>
        </w:rPr>
        <w:t xml:space="preserve"> управління з питань цивільного захисту</w:t>
      </w:r>
    </w:p>
    <w:p w:rsidR="00FC35BA" w:rsidRPr="00557165" w:rsidRDefault="009E2F11" w:rsidP="00C338C1">
      <w:pPr>
        <w:tabs>
          <w:tab w:val="left" w:pos="12758"/>
        </w:tabs>
        <w:ind w:left="708"/>
        <w:jc w:val="both"/>
        <w:rPr>
          <w:szCs w:val="24"/>
        </w:rPr>
      </w:pPr>
      <w:r w:rsidRPr="00557165">
        <w:rPr>
          <w:szCs w:val="24"/>
        </w:rPr>
        <w:t xml:space="preserve">населення і охорони праці  </w:t>
      </w:r>
      <w:r w:rsidR="00FF3941" w:rsidRPr="00557165">
        <w:rPr>
          <w:szCs w:val="24"/>
        </w:rPr>
        <w:t xml:space="preserve">                                          </w:t>
      </w:r>
      <w:r w:rsidRPr="00557165">
        <w:rPr>
          <w:szCs w:val="24"/>
        </w:rPr>
        <w:t xml:space="preserve">                                                                                   </w:t>
      </w:r>
      <w:r w:rsidR="00990840" w:rsidRPr="00557165">
        <w:rPr>
          <w:szCs w:val="24"/>
        </w:rPr>
        <w:t xml:space="preserve">             </w:t>
      </w:r>
      <w:r w:rsidR="00C338C1" w:rsidRPr="00557165">
        <w:rPr>
          <w:szCs w:val="24"/>
        </w:rPr>
        <w:t xml:space="preserve"> </w:t>
      </w:r>
      <w:r w:rsidR="00557165">
        <w:rPr>
          <w:szCs w:val="24"/>
        </w:rPr>
        <w:t xml:space="preserve"> Богдан МОВЧАН</w:t>
      </w:r>
    </w:p>
    <w:sectPr w:rsidR="00FC35BA" w:rsidRPr="00557165" w:rsidSect="007E001C">
      <w:pgSz w:w="16838" w:h="11906" w:orient="landscape" w:code="9"/>
      <w:pgMar w:top="754" w:right="958" w:bottom="1276" w:left="902" w:header="567" w:footer="68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DF" w:rsidRDefault="007D2ADF" w:rsidP="009E2F11">
      <w:r>
        <w:separator/>
      </w:r>
    </w:p>
  </w:endnote>
  <w:endnote w:type="continuationSeparator" w:id="0">
    <w:p w:rsidR="007D2ADF" w:rsidRDefault="007D2ADF" w:rsidP="009E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ntiqua, 'Arial Narrow'">
    <w:altName w:val="Arial"/>
    <w:charset w:val="00"/>
    <w:family w:val="swiss"/>
    <w:pitch w:val="variable"/>
  </w:font>
  <w:font w:name="Antiqua, 'Courier New'">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DF" w:rsidRDefault="007D2ADF" w:rsidP="009E2F11">
      <w:r>
        <w:separator/>
      </w:r>
    </w:p>
  </w:footnote>
  <w:footnote w:type="continuationSeparator" w:id="0">
    <w:p w:rsidR="007D2ADF" w:rsidRDefault="007D2ADF" w:rsidP="009E2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i w:val="0"/>
        <w:iCs w:val="0"/>
        <w:caps w:val="0"/>
        <w:smallCaps w:val="0"/>
        <w:color w:val="222222"/>
        <w:spacing w:val="0"/>
        <w:sz w:val="24"/>
        <w:szCs w:val="24"/>
        <w:shd w:val="clear" w:color="auto" w:fill="FFFFFF"/>
      </w:rPr>
    </w:lvl>
    <w:lvl w:ilvl="1">
      <w:start w:val="1"/>
      <w:numFmt w:val="decimal"/>
      <w:lvlText w:val="%2."/>
      <w:lvlJc w:val="left"/>
      <w:pPr>
        <w:tabs>
          <w:tab w:val="num" w:pos="1080"/>
        </w:tabs>
        <w:ind w:left="1080" w:hanging="360"/>
      </w:pPr>
      <w:rPr>
        <w:i w:val="0"/>
        <w:iCs w:val="0"/>
        <w:color w:val="222222"/>
        <w:shd w:val="clear" w:color="auto" w:fill="FFFFFF"/>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i w:val="0"/>
        <w:iCs w:val="0"/>
        <w:caps w:val="0"/>
        <w:smallCaps w:val="0"/>
        <w:color w:val="222222"/>
        <w:shd w:val="clear" w:color="auto" w:fill="FFFFFF"/>
      </w:rPr>
    </w:lvl>
    <w:lvl w:ilvl="1">
      <w:start w:val="9"/>
      <w:numFmt w:val="decimal"/>
      <w:lvlText w:val="%1.%2"/>
      <w:lvlJc w:val="left"/>
      <w:pPr>
        <w:tabs>
          <w:tab w:val="num" w:pos="1080"/>
        </w:tabs>
        <w:ind w:left="1080" w:hanging="360"/>
      </w:pPr>
      <w:rPr>
        <w:i w:val="0"/>
        <w:iCs w:val="0"/>
        <w:color w:val="222222"/>
        <w:spacing w:val="0"/>
        <w:sz w:val="24"/>
        <w:szCs w:val="24"/>
        <w:shd w:val="clear" w:color="auto" w:fill="FFFFFF"/>
        <w:lang w:val="uk-U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C8A7F94"/>
    <w:multiLevelType w:val="hybridMultilevel"/>
    <w:tmpl w:val="DC786A2E"/>
    <w:lvl w:ilvl="0" w:tplc="6CAC8438">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4F4710BA"/>
    <w:multiLevelType w:val="hybridMultilevel"/>
    <w:tmpl w:val="8BCC9410"/>
    <w:lvl w:ilvl="0" w:tplc="93465AE6">
      <w:start w:val="1"/>
      <w:numFmt w:val="bullet"/>
      <w:lvlText w:val=""/>
      <w:lvlJc w:val="left"/>
      <w:pPr>
        <w:ind w:left="958" w:hanging="360"/>
      </w:pPr>
      <w:rPr>
        <w:rFonts w:ascii="Symbol" w:hAnsi="Symbol" w:hint="default"/>
      </w:rPr>
    </w:lvl>
    <w:lvl w:ilvl="1" w:tplc="04220003" w:tentative="1">
      <w:start w:val="1"/>
      <w:numFmt w:val="bullet"/>
      <w:lvlText w:val="o"/>
      <w:lvlJc w:val="left"/>
      <w:pPr>
        <w:ind w:left="1678" w:hanging="360"/>
      </w:pPr>
      <w:rPr>
        <w:rFonts w:ascii="Courier New" w:hAnsi="Courier New" w:cs="Courier New" w:hint="default"/>
      </w:rPr>
    </w:lvl>
    <w:lvl w:ilvl="2" w:tplc="04220005" w:tentative="1">
      <w:start w:val="1"/>
      <w:numFmt w:val="bullet"/>
      <w:lvlText w:val=""/>
      <w:lvlJc w:val="left"/>
      <w:pPr>
        <w:ind w:left="2398" w:hanging="360"/>
      </w:pPr>
      <w:rPr>
        <w:rFonts w:ascii="Wingdings" w:hAnsi="Wingdings" w:hint="default"/>
      </w:rPr>
    </w:lvl>
    <w:lvl w:ilvl="3" w:tplc="04220001" w:tentative="1">
      <w:start w:val="1"/>
      <w:numFmt w:val="bullet"/>
      <w:lvlText w:val=""/>
      <w:lvlJc w:val="left"/>
      <w:pPr>
        <w:ind w:left="3118" w:hanging="360"/>
      </w:pPr>
      <w:rPr>
        <w:rFonts w:ascii="Symbol" w:hAnsi="Symbol" w:hint="default"/>
      </w:rPr>
    </w:lvl>
    <w:lvl w:ilvl="4" w:tplc="04220003" w:tentative="1">
      <w:start w:val="1"/>
      <w:numFmt w:val="bullet"/>
      <w:lvlText w:val="o"/>
      <w:lvlJc w:val="left"/>
      <w:pPr>
        <w:ind w:left="3838" w:hanging="360"/>
      </w:pPr>
      <w:rPr>
        <w:rFonts w:ascii="Courier New" w:hAnsi="Courier New" w:cs="Courier New" w:hint="default"/>
      </w:rPr>
    </w:lvl>
    <w:lvl w:ilvl="5" w:tplc="04220005" w:tentative="1">
      <w:start w:val="1"/>
      <w:numFmt w:val="bullet"/>
      <w:lvlText w:val=""/>
      <w:lvlJc w:val="left"/>
      <w:pPr>
        <w:ind w:left="4558" w:hanging="360"/>
      </w:pPr>
      <w:rPr>
        <w:rFonts w:ascii="Wingdings" w:hAnsi="Wingdings" w:hint="default"/>
      </w:rPr>
    </w:lvl>
    <w:lvl w:ilvl="6" w:tplc="04220001" w:tentative="1">
      <w:start w:val="1"/>
      <w:numFmt w:val="bullet"/>
      <w:lvlText w:val=""/>
      <w:lvlJc w:val="left"/>
      <w:pPr>
        <w:ind w:left="5278" w:hanging="360"/>
      </w:pPr>
      <w:rPr>
        <w:rFonts w:ascii="Symbol" w:hAnsi="Symbol" w:hint="default"/>
      </w:rPr>
    </w:lvl>
    <w:lvl w:ilvl="7" w:tplc="04220003" w:tentative="1">
      <w:start w:val="1"/>
      <w:numFmt w:val="bullet"/>
      <w:lvlText w:val="o"/>
      <w:lvlJc w:val="left"/>
      <w:pPr>
        <w:ind w:left="5998" w:hanging="360"/>
      </w:pPr>
      <w:rPr>
        <w:rFonts w:ascii="Courier New" w:hAnsi="Courier New" w:cs="Courier New" w:hint="default"/>
      </w:rPr>
    </w:lvl>
    <w:lvl w:ilvl="8" w:tplc="04220005" w:tentative="1">
      <w:start w:val="1"/>
      <w:numFmt w:val="bullet"/>
      <w:lvlText w:val=""/>
      <w:lvlJc w:val="left"/>
      <w:pPr>
        <w:ind w:left="6718" w:hanging="360"/>
      </w:pPr>
      <w:rPr>
        <w:rFonts w:ascii="Wingdings" w:hAnsi="Wingdings" w:hint="default"/>
      </w:rPr>
    </w:lvl>
  </w:abstractNum>
  <w:abstractNum w:abstractNumId="5">
    <w:nsid w:val="65A25054"/>
    <w:multiLevelType w:val="hybridMultilevel"/>
    <w:tmpl w:val="6972C92C"/>
    <w:lvl w:ilvl="0" w:tplc="E1D40258">
      <w:start w:val="15"/>
      <w:numFmt w:val="bullet"/>
      <w:lvlText w:val="-"/>
      <w:lvlJc w:val="left"/>
      <w:pPr>
        <w:ind w:left="530" w:hanging="360"/>
      </w:pPr>
      <w:rPr>
        <w:rFonts w:ascii="Times New Roman" w:eastAsia="Tahoma" w:hAnsi="Times New Roman" w:cs="Times New Roman" w:hint="default"/>
      </w:rPr>
    </w:lvl>
    <w:lvl w:ilvl="1" w:tplc="04220003" w:tentative="1">
      <w:start w:val="1"/>
      <w:numFmt w:val="bullet"/>
      <w:lvlText w:val="o"/>
      <w:lvlJc w:val="left"/>
      <w:pPr>
        <w:ind w:left="1250" w:hanging="360"/>
      </w:pPr>
      <w:rPr>
        <w:rFonts w:ascii="Courier New" w:hAnsi="Courier New" w:cs="Courier New" w:hint="default"/>
      </w:rPr>
    </w:lvl>
    <w:lvl w:ilvl="2" w:tplc="04220005" w:tentative="1">
      <w:start w:val="1"/>
      <w:numFmt w:val="bullet"/>
      <w:lvlText w:val=""/>
      <w:lvlJc w:val="left"/>
      <w:pPr>
        <w:ind w:left="1970" w:hanging="360"/>
      </w:pPr>
      <w:rPr>
        <w:rFonts w:ascii="Wingdings" w:hAnsi="Wingdings" w:hint="default"/>
      </w:rPr>
    </w:lvl>
    <w:lvl w:ilvl="3" w:tplc="04220001" w:tentative="1">
      <w:start w:val="1"/>
      <w:numFmt w:val="bullet"/>
      <w:lvlText w:val=""/>
      <w:lvlJc w:val="left"/>
      <w:pPr>
        <w:ind w:left="2690" w:hanging="360"/>
      </w:pPr>
      <w:rPr>
        <w:rFonts w:ascii="Symbol" w:hAnsi="Symbol" w:hint="default"/>
      </w:rPr>
    </w:lvl>
    <w:lvl w:ilvl="4" w:tplc="04220003" w:tentative="1">
      <w:start w:val="1"/>
      <w:numFmt w:val="bullet"/>
      <w:lvlText w:val="o"/>
      <w:lvlJc w:val="left"/>
      <w:pPr>
        <w:ind w:left="3410" w:hanging="360"/>
      </w:pPr>
      <w:rPr>
        <w:rFonts w:ascii="Courier New" w:hAnsi="Courier New" w:cs="Courier New" w:hint="default"/>
      </w:rPr>
    </w:lvl>
    <w:lvl w:ilvl="5" w:tplc="04220005" w:tentative="1">
      <w:start w:val="1"/>
      <w:numFmt w:val="bullet"/>
      <w:lvlText w:val=""/>
      <w:lvlJc w:val="left"/>
      <w:pPr>
        <w:ind w:left="4130" w:hanging="360"/>
      </w:pPr>
      <w:rPr>
        <w:rFonts w:ascii="Wingdings" w:hAnsi="Wingdings" w:hint="default"/>
      </w:rPr>
    </w:lvl>
    <w:lvl w:ilvl="6" w:tplc="04220001" w:tentative="1">
      <w:start w:val="1"/>
      <w:numFmt w:val="bullet"/>
      <w:lvlText w:val=""/>
      <w:lvlJc w:val="left"/>
      <w:pPr>
        <w:ind w:left="4850" w:hanging="360"/>
      </w:pPr>
      <w:rPr>
        <w:rFonts w:ascii="Symbol" w:hAnsi="Symbol" w:hint="default"/>
      </w:rPr>
    </w:lvl>
    <w:lvl w:ilvl="7" w:tplc="04220003" w:tentative="1">
      <w:start w:val="1"/>
      <w:numFmt w:val="bullet"/>
      <w:lvlText w:val="o"/>
      <w:lvlJc w:val="left"/>
      <w:pPr>
        <w:ind w:left="5570" w:hanging="360"/>
      </w:pPr>
      <w:rPr>
        <w:rFonts w:ascii="Courier New" w:hAnsi="Courier New" w:cs="Courier New" w:hint="default"/>
      </w:rPr>
    </w:lvl>
    <w:lvl w:ilvl="8" w:tplc="04220005" w:tentative="1">
      <w:start w:val="1"/>
      <w:numFmt w:val="bullet"/>
      <w:lvlText w:val=""/>
      <w:lvlJc w:val="left"/>
      <w:pPr>
        <w:ind w:left="629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2B6"/>
    <w:rsid w:val="00021111"/>
    <w:rsid w:val="00033BC4"/>
    <w:rsid w:val="0004519B"/>
    <w:rsid w:val="0006539A"/>
    <w:rsid w:val="000757AD"/>
    <w:rsid w:val="0007754C"/>
    <w:rsid w:val="000825D5"/>
    <w:rsid w:val="00092140"/>
    <w:rsid w:val="000A35F9"/>
    <w:rsid w:val="000A55F3"/>
    <w:rsid w:val="000A580C"/>
    <w:rsid w:val="000D526C"/>
    <w:rsid w:val="000E0583"/>
    <w:rsid w:val="000E2D47"/>
    <w:rsid w:val="001036D0"/>
    <w:rsid w:val="00107CFD"/>
    <w:rsid w:val="00141C40"/>
    <w:rsid w:val="001466B1"/>
    <w:rsid w:val="00152405"/>
    <w:rsid w:val="00164422"/>
    <w:rsid w:val="00172CCC"/>
    <w:rsid w:val="00185614"/>
    <w:rsid w:val="00185EA7"/>
    <w:rsid w:val="0019320A"/>
    <w:rsid w:val="001A1FE0"/>
    <w:rsid w:val="001A5E15"/>
    <w:rsid w:val="001B301D"/>
    <w:rsid w:val="001B4B8A"/>
    <w:rsid w:val="001C21E8"/>
    <w:rsid w:val="001C5B41"/>
    <w:rsid w:val="001D0C5E"/>
    <w:rsid w:val="001D59B0"/>
    <w:rsid w:val="001D5E94"/>
    <w:rsid w:val="001F0F31"/>
    <w:rsid w:val="001F385F"/>
    <w:rsid w:val="00200987"/>
    <w:rsid w:val="00223FA5"/>
    <w:rsid w:val="00224687"/>
    <w:rsid w:val="00225033"/>
    <w:rsid w:val="0022633A"/>
    <w:rsid w:val="00227073"/>
    <w:rsid w:val="00232750"/>
    <w:rsid w:val="00237047"/>
    <w:rsid w:val="002472DA"/>
    <w:rsid w:val="0025316F"/>
    <w:rsid w:val="00281B7D"/>
    <w:rsid w:val="00283F06"/>
    <w:rsid w:val="002A3288"/>
    <w:rsid w:val="002B298B"/>
    <w:rsid w:val="002B648C"/>
    <w:rsid w:val="002C6C27"/>
    <w:rsid w:val="002D03A0"/>
    <w:rsid w:val="002D7B55"/>
    <w:rsid w:val="002D7BCE"/>
    <w:rsid w:val="002E1EE9"/>
    <w:rsid w:val="00303AC6"/>
    <w:rsid w:val="00307C36"/>
    <w:rsid w:val="00314EBF"/>
    <w:rsid w:val="0031722C"/>
    <w:rsid w:val="00325E17"/>
    <w:rsid w:val="00326733"/>
    <w:rsid w:val="00330050"/>
    <w:rsid w:val="003420C1"/>
    <w:rsid w:val="003452E5"/>
    <w:rsid w:val="003548BF"/>
    <w:rsid w:val="003607F7"/>
    <w:rsid w:val="00360BC9"/>
    <w:rsid w:val="003641F6"/>
    <w:rsid w:val="003646A7"/>
    <w:rsid w:val="003715E2"/>
    <w:rsid w:val="00371D91"/>
    <w:rsid w:val="00380783"/>
    <w:rsid w:val="003917EB"/>
    <w:rsid w:val="0039585E"/>
    <w:rsid w:val="003971C1"/>
    <w:rsid w:val="003A13F7"/>
    <w:rsid w:val="003B11FC"/>
    <w:rsid w:val="003B7B5E"/>
    <w:rsid w:val="003C383D"/>
    <w:rsid w:val="003C4A41"/>
    <w:rsid w:val="003D3A49"/>
    <w:rsid w:val="003E407F"/>
    <w:rsid w:val="003E71F7"/>
    <w:rsid w:val="003F6EF2"/>
    <w:rsid w:val="00416628"/>
    <w:rsid w:val="00432685"/>
    <w:rsid w:val="0044176E"/>
    <w:rsid w:val="004707D8"/>
    <w:rsid w:val="004802E3"/>
    <w:rsid w:val="004A1CE9"/>
    <w:rsid w:val="004A1DA7"/>
    <w:rsid w:val="004A50E2"/>
    <w:rsid w:val="004D1A3E"/>
    <w:rsid w:val="004D33CC"/>
    <w:rsid w:val="004D6C44"/>
    <w:rsid w:val="00525CA3"/>
    <w:rsid w:val="00531639"/>
    <w:rsid w:val="00536553"/>
    <w:rsid w:val="00541996"/>
    <w:rsid w:val="00545C15"/>
    <w:rsid w:val="00557165"/>
    <w:rsid w:val="00575306"/>
    <w:rsid w:val="00583D74"/>
    <w:rsid w:val="00584BEB"/>
    <w:rsid w:val="0058791F"/>
    <w:rsid w:val="005A2031"/>
    <w:rsid w:val="005A7991"/>
    <w:rsid w:val="005B1B33"/>
    <w:rsid w:val="005B6FD5"/>
    <w:rsid w:val="005C1592"/>
    <w:rsid w:val="005C2089"/>
    <w:rsid w:val="005C7D45"/>
    <w:rsid w:val="005E0334"/>
    <w:rsid w:val="005E7553"/>
    <w:rsid w:val="0060119A"/>
    <w:rsid w:val="0060423F"/>
    <w:rsid w:val="0060569E"/>
    <w:rsid w:val="00626E30"/>
    <w:rsid w:val="00634A5E"/>
    <w:rsid w:val="00641B28"/>
    <w:rsid w:val="0064477D"/>
    <w:rsid w:val="006504CF"/>
    <w:rsid w:val="00661479"/>
    <w:rsid w:val="0068116D"/>
    <w:rsid w:val="00685CE6"/>
    <w:rsid w:val="00695148"/>
    <w:rsid w:val="0069755E"/>
    <w:rsid w:val="00697567"/>
    <w:rsid w:val="006A4C99"/>
    <w:rsid w:val="006B08AB"/>
    <w:rsid w:val="006B30EB"/>
    <w:rsid w:val="006C0438"/>
    <w:rsid w:val="006D6D53"/>
    <w:rsid w:val="006F7690"/>
    <w:rsid w:val="00712410"/>
    <w:rsid w:val="00712BBC"/>
    <w:rsid w:val="007142B6"/>
    <w:rsid w:val="00717083"/>
    <w:rsid w:val="007369F8"/>
    <w:rsid w:val="0074795E"/>
    <w:rsid w:val="007544E2"/>
    <w:rsid w:val="00777E10"/>
    <w:rsid w:val="0078287F"/>
    <w:rsid w:val="0078385B"/>
    <w:rsid w:val="00787C8A"/>
    <w:rsid w:val="0079329A"/>
    <w:rsid w:val="007A6E75"/>
    <w:rsid w:val="007D27D2"/>
    <w:rsid w:val="007D2ADF"/>
    <w:rsid w:val="007E001C"/>
    <w:rsid w:val="007E1B3C"/>
    <w:rsid w:val="007E3A4F"/>
    <w:rsid w:val="007F0BCF"/>
    <w:rsid w:val="007F2BEB"/>
    <w:rsid w:val="00810F38"/>
    <w:rsid w:val="00813BF3"/>
    <w:rsid w:val="00821EF7"/>
    <w:rsid w:val="00824ED6"/>
    <w:rsid w:val="00874A9A"/>
    <w:rsid w:val="0088719E"/>
    <w:rsid w:val="00897ACA"/>
    <w:rsid w:val="008B0D80"/>
    <w:rsid w:val="008B663B"/>
    <w:rsid w:val="008C02DA"/>
    <w:rsid w:val="008D2A0D"/>
    <w:rsid w:val="008D40F9"/>
    <w:rsid w:val="008E3C9E"/>
    <w:rsid w:val="008F4B5A"/>
    <w:rsid w:val="00904FFA"/>
    <w:rsid w:val="00905023"/>
    <w:rsid w:val="0091256F"/>
    <w:rsid w:val="00916CC6"/>
    <w:rsid w:val="00917109"/>
    <w:rsid w:val="00924D76"/>
    <w:rsid w:val="00925C7B"/>
    <w:rsid w:val="00937CA8"/>
    <w:rsid w:val="009514F5"/>
    <w:rsid w:val="009578DC"/>
    <w:rsid w:val="00973578"/>
    <w:rsid w:val="009852B9"/>
    <w:rsid w:val="009869F2"/>
    <w:rsid w:val="00990840"/>
    <w:rsid w:val="009B0A70"/>
    <w:rsid w:val="009D3283"/>
    <w:rsid w:val="009E2F11"/>
    <w:rsid w:val="009E6F93"/>
    <w:rsid w:val="009E75FD"/>
    <w:rsid w:val="00A10CC4"/>
    <w:rsid w:val="00A1351B"/>
    <w:rsid w:val="00A32AD3"/>
    <w:rsid w:val="00A33F6D"/>
    <w:rsid w:val="00A65A23"/>
    <w:rsid w:val="00A8536A"/>
    <w:rsid w:val="00A91C70"/>
    <w:rsid w:val="00A96DA3"/>
    <w:rsid w:val="00AA1B61"/>
    <w:rsid w:val="00AA79D1"/>
    <w:rsid w:val="00AA7F6E"/>
    <w:rsid w:val="00AB13D1"/>
    <w:rsid w:val="00AE02D0"/>
    <w:rsid w:val="00AF0B21"/>
    <w:rsid w:val="00AF3D96"/>
    <w:rsid w:val="00B019DF"/>
    <w:rsid w:val="00B10E72"/>
    <w:rsid w:val="00B162F0"/>
    <w:rsid w:val="00B41B32"/>
    <w:rsid w:val="00B55799"/>
    <w:rsid w:val="00B72415"/>
    <w:rsid w:val="00B77933"/>
    <w:rsid w:val="00B81CD8"/>
    <w:rsid w:val="00B8595A"/>
    <w:rsid w:val="00B93C65"/>
    <w:rsid w:val="00BA384C"/>
    <w:rsid w:val="00BC7118"/>
    <w:rsid w:val="00BD5502"/>
    <w:rsid w:val="00BE25C7"/>
    <w:rsid w:val="00BF0F8B"/>
    <w:rsid w:val="00C02C88"/>
    <w:rsid w:val="00C02DEA"/>
    <w:rsid w:val="00C20F36"/>
    <w:rsid w:val="00C31CED"/>
    <w:rsid w:val="00C338C1"/>
    <w:rsid w:val="00C33E71"/>
    <w:rsid w:val="00C612F6"/>
    <w:rsid w:val="00C64258"/>
    <w:rsid w:val="00C75223"/>
    <w:rsid w:val="00C7705B"/>
    <w:rsid w:val="00C85D64"/>
    <w:rsid w:val="00CA053B"/>
    <w:rsid w:val="00CA2609"/>
    <w:rsid w:val="00CA6554"/>
    <w:rsid w:val="00CB0E4B"/>
    <w:rsid w:val="00CB5FFF"/>
    <w:rsid w:val="00CD4154"/>
    <w:rsid w:val="00CD75C4"/>
    <w:rsid w:val="00D05B60"/>
    <w:rsid w:val="00D11256"/>
    <w:rsid w:val="00D11779"/>
    <w:rsid w:val="00D133C7"/>
    <w:rsid w:val="00D2606A"/>
    <w:rsid w:val="00D26E7C"/>
    <w:rsid w:val="00D600F3"/>
    <w:rsid w:val="00D62191"/>
    <w:rsid w:val="00D81E9B"/>
    <w:rsid w:val="00D95D93"/>
    <w:rsid w:val="00D963AB"/>
    <w:rsid w:val="00DA2037"/>
    <w:rsid w:val="00DD0801"/>
    <w:rsid w:val="00DD4CF4"/>
    <w:rsid w:val="00DE0908"/>
    <w:rsid w:val="00DE1EA4"/>
    <w:rsid w:val="00DE6A75"/>
    <w:rsid w:val="00DF1275"/>
    <w:rsid w:val="00E131BA"/>
    <w:rsid w:val="00E15F18"/>
    <w:rsid w:val="00E16F68"/>
    <w:rsid w:val="00E1715D"/>
    <w:rsid w:val="00E3263D"/>
    <w:rsid w:val="00E35CED"/>
    <w:rsid w:val="00E45E8D"/>
    <w:rsid w:val="00E54AF9"/>
    <w:rsid w:val="00E72687"/>
    <w:rsid w:val="00E81D2D"/>
    <w:rsid w:val="00EA546F"/>
    <w:rsid w:val="00EB558B"/>
    <w:rsid w:val="00EC4898"/>
    <w:rsid w:val="00EC49A6"/>
    <w:rsid w:val="00EE62AF"/>
    <w:rsid w:val="00F07381"/>
    <w:rsid w:val="00F11299"/>
    <w:rsid w:val="00F3324D"/>
    <w:rsid w:val="00F62CCC"/>
    <w:rsid w:val="00F6789D"/>
    <w:rsid w:val="00F7510B"/>
    <w:rsid w:val="00F879A9"/>
    <w:rsid w:val="00F9509D"/>
    <w:rsid w:val="00FB327C"/>
    <w:rsid w:val="00FC35BA"/>
    <w:rsid w:val="00FD0D99"/>
    <w:rsid w:val="00FD5E5A"/>
    <w:rsid w:val="00FD66BB"/>
    <w:rsid w:val="00FE1F85"/>
    <w:rsid w:val="00FF3941"/>
    <w:rsid w:val="00FF5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CCD4DC1-DF0B-43FE-B1B4-CE6D6B0D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E9B"/>
    <w:pPr>
      <w:suppressAutoHyphens/>
    </w:pPr>
    <w:rPr>
      <w:sz w:val="24"/>
      <w:lang w:eastAsia="ar-SA"/>
    </w:rPr>
  </w:style>
  <w:style w:type="paragraph" w:styleId="1">
    <w:name w:val="heading 1"/>
    <w:basedOn w:val="a"/>
    <w:next w:val="a"/>
    <w:link w:val="10"/>
    <w:uiPriority w:val="9"/>
    <w:qFormat/>
    <w:rsid w:val="00C612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E2F1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04519B"/>
    <w:pPr>
      <w:suppressAutoHyphens w:val="0"/>
      <w:spacing w:before="100" w:beforeAutospacing="1" w:after="100" w:afterAutospacing="1"/>
      <w:outlineLvl w:val="2"/>
    </w:pPr>
    <w:rPr>
      <w:rFonts w:eastAsiaTheme="minorEastAsia"/>
      <w:b/>
      <w:bCs/>
      <w:sz w:val="27"/>
      <w:szCs w:val="27"/>
      <w:lang w:eastAsia="uk-UA"/>
    </w:rPr>
  </w:style>
  <w:style w:type="paragraph" w:styleId="7">
    <w:name w:val="heading 7"/>
    <w:basedOn w:val="a"/>
    <w:next w:val="a"/>
    <w:link w:val="70"/>
    <w:uiPriority w:val="9"/>
    <w:semiHidden/>
    <w:unhideWhenUsed/>
    <w:qFormat/>
    <w:rsid w:val="009E2F1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hAnsi="Times New Roman" w:cs="Times New Roman"/>
      <w:b w:val="0"/>
      <w:i w:val="0"/>
      <w:iCs w:val="0"/>
      <w:caps w:val="0"/>
      <w:smallCaps w:val="0"/>
      <w:color w:val="222222"/>
      <w:spacing w:val="0"/>
      <w:sz w:val="24"/>
      <w:szCs w:val="24"/>
      <w:shd w:val="clear" w:color="auto" w:fill="FFFFFF"/>
    </w:rPr>
  </w:style>
  <w:style w:type="character" w:customStyle="1" w:styleId="WW8Num1z1">
    <w:name w:val="WW8Num1z1"/>
    <w:rPr>
      <w:i w:val="0"/>
      <w:iCs w:val="0"/>
      <w:color w:val="222222"/>
      <w:shd w:val="clear" w:color="auto" w:fill="FFFFFF"/>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val="0"/>
      <w:iCs w:val="0"/>
      <w:caps w:val="0"/>
      <w:smallCaps w:val="0"/>
      <w:color w:val="222222"/>
      <w:shd w:val="clear" w:color="auto" w:fill="FFFFFF"/>
    </w:rPr>
  </w:style>
  <w:style w:type="character" w:customStyle="1" w:styleId="WW8Num2z1">
    <w:name w:val="WW8Num2z1"/>
    <w:rPr>
      <w:i w:val="0"/>
      <w:iCs w:val="0"/>
      <w:color w:val="222222"/>
      <w:spacing w:val="0"/>
      <w:sz w:val="24"/>
      <w:szCs w:val="24"/>
      <w:shd w:val="clear" w:color="auto" w:fill="FFFFFF"/>
      <w:lang w:val="uk-U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222222"/>
      <w:spacing w:val="0"/>
      <w:sz w:val="24"/>
      <w:szCs w:val="24"/>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val="0"/>
      <w:i w:val="0"/>
      <w:sz w:val="16"/>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b w:val="0"/>
      <w:i w:val="0"/>
      <w:sz w:val="16"/>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a3">
    <w:name w:val="Основной шрифт абзаца"/>
  </w:style>
  <w:style w:type="character" w:styleId="a4">
    <w:name w:val="Emphasis"/>
    <w:basedOn w:val="a3"/>
    <w:qFormat/>
    <w:rPr>
      <w:i/>
      <w:iCs/>
    </w:rPr>
  </w:style>
  <w:style w:type="character" w:customStyle="1" w:styleId="a5">
    <w:name w:val="Символ нумерации"/>
  </w:style>
  <w:style w:type="character" w:customStyle="1" w:styleId="a6">
    <w:name w:val="Маркеры списка"/>
    <w:rPr>
      <w:rFonts w:ascii="OpenSymbol" w:eastAsia="OpenSymbol" w:hAnsi="OpenSymbol" w:cs="OpenSymbol"/>
    </w:rPr>
  </w:style>
  <w:style w:type="paragraph" w:customStyle="1"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customStyle="1" w:styleId="aa">
    <w:name w:val="Название"/>
    <w:basedOn w:val="a"/>
    <w:pPr>
      <w:suppressLineNumbers/>
      <w:spacing w:before="120" w:after="120"/>
    </w:pPr>
    <w:rPr>
      <w:rFonts w:cs="Mangal"/>
      <w:i/>
      <w:iCs/>
      <w:szCs w:val="24"/>
    </w:rPr>
  </w:style>
  <w:style w:type="paragraph" w:customStyle="1" w:styleId="ab">
    <w:name w:val="Указатель"/>
    <w:basedOn w:val="a"/>
    <w:pPr>
      <w:suppressLineNumbers/>
    </w:pPr>
    <w:rPr>
      <w:rFonts w:cs="Mangal"/>
    </w:rPr>
  </w:style>
  <w:style w:type="paragraph" w:styleId="ac">
    <w:name w:val="Body Text Indent"/>
    <w:basedOn w:val="a"/>
    <w:pPr>
      <w:ind w:firstLine="720"/>
      <w:jc w:val="both"/>
    </w:pPr>
  </w:style>
  <w:style w:type="paragraph" w:customStyle="1" w:styleId="21">
    <w:name w:val="Основной текст с отступом 2"/>
    <w:basedOn w:val="a"/>
    <w:pPr>
      <w:ind w:left="1080"/>
      <w:jc w:val="both"/>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Normal (Web)"/>
    <w:basedOn w:val="a"/>
    <w:uiPriority w:val="99"/>
    <w:unhideWhenUsed/>
    <w:rsid w:val="005E7553"/>
    <w:pPr>
      <w:suppressAutoHyphens w:val="0"/>
      <w:spacing w:before="100" w:beforeAutospacing="1" w:after="100" w:afterAutospacing="1"/>
    </w:pPr>
    <w:rPr>
      <w:rFonts w:eastAsiaTheme="minorEastAsia"/>
      <w:szCs w:val="24"/>
      <w:lang w:eastAsia="uk-UA"/>
    </w:rPr>
  </w:style>
  <w:style w:type="character" w:customStyle="1" w:styleId="30">
    <w:name w:val="Заголовок 3 Знак"/>
    <w:basedOn w:val="a0"/>
    <w:link w:val="3"/>
    <w:uiPriority w:val="9"/>
    <w:rsid w:val="0004519B"/>
    <w:rPr>
      <w:rFonts w:eastAsiaTheme="minorEastAsia"/>
      <w:b/>
      <w:bCs/>
      <w:sz w:val="27"/>
      <w:szCs w:val="27"/>
    </w:rPr>
  </w:style>
  <w:style w:type="character" w:customStyle="1" w:styleId="10">
    <w:name w:val="Заголовок 1 Знак"/>
    <w:basedOn w:val="a0"/>
    <w:link w:val="1"/>
    <w:uiPriority w:val="9"/>
    <w:rsid w:val="00C612F6"/>
    <w:rPr>
      <w:rFonts w:asciiTheme="majorHAnsi" w:eastAsiaTheme="majorEastAsia" w:hAnsiTheme="majorHAnsi" w:cstheme="majorBidi"/>
      <w:color w:val="2E74B5" w:themeColor="accent1" w:themeShade="BF"/>
      <w:sz w:val="32"/>
      <w:szCs w:val="32"/>
      <w:lang w:eastAsia="ar-SA"/>
    </w:rPr>
  </w:style>
  <w:style w:type="paragraph" w:styleId="af0">
    <w:name w:val="Balloon Text"/>
    <w:basedOn w:val="a"/>
    <w:link w:val="af1"/>
    <w:uiPriority w:val="99"/>
    <w:semiHidden/>
    <w:unhideWhenUsed/>
    <w:rsid w:val="00D2606A"/>
    <w:rPr>
      <w:rFonts w:ascii="Segoe UI" w:hAnsi="Segoe UI" w:cs="Segoe UI"/>
      <w:sz w:val="18"/>
      <w:szCs w:val="18"/>
    </w:rPr>
  </w:style>
  <w:style w:type="character" w:customStyle="1" w:styleId="af1">
    <w:name w:val="Текст у виносці Знак"/>
    <w:basedOn w:val="a0"/>
    <w:link w:val="af0"/>
    <w:uiPriority w:val="99"/>
    <w:semiHidden/>
    <w:rsid w:val="00D2606A"/>
    <w:rPr>
      <w:rFonts w:ascii="Segoe UI" w:hAnsi="Segoe UI" w:cs="Segoe UI"/>
      <w:sz w:val="18"/>
      <w:szCs w:val="18"/>
      <w:lang w:eastAsia="ar-SA"/>
    </w:rPr>
  </w:style>
  <w:style w:type="character" w:customStyle="1" w:styleId="20">
    <w:name w:val="Заголовок 2 Знак"/>
    <w:basedOn w:val="a0"/>
    <w:link w:val="2"/>
    <w:uiPriority w:val="9"/>
    <w:rsid w:val="009E2F11"/>
    <w:rPr>
      <w:rFonts w:asciiTheme="majorHAnsi" w:eastAsiaTheme="majorEastAsia" w:hAnsiTheme="majorHAnsi" w:cstheme="majorBidi"/>
      <w:b/>
      <w:bCs/>
      <w:color w:val="5B9BD5" w:themeColor="accent1"/>
      <w:sz w:val="26"/>
      <w:szCs w:val="26"/>
      <w:lang w:eastAsia="ar-SA"/>
    </w:rPr>
  </w:style>
  <w:style w:type="character" w:customStyle="1" w:styleId="70">
    <w:name w:val="Заголовок 7 Знак"/>
    <w:basedOn w:val="a0"/>
    <w:link w:val="7"/>
    <w:uiPriority w:val="9"/>
    <w:semiHidden/>
    <w:rsid w:val="009E2F11"/>
    <w:rPr>
      <w:rFonts w:asciiTheme="majorHAnsi" w:eastAsiaTheme="majorEastAsia" w:hAnsiTheme="majorHAnsi" w:cstheme="majorBidi"/>
      <w:i/>
      <w:iCs/>
      <w:color w:val="404040" w:themeColor="text1" w:themeTint="BF"/>
      <w:sz w:val="24"/>
      <w:lang w:eastAsia="ar-SA"/>
    </w:rPr>
  </w:style>
  <w:style w:type="paragraph" w:customStyle="1" w:styleId="31">
    <w:name w:val="Основной текст 31"/>
    <w:basedOn w:val="a"/>
    <w:rsid w:val="009E2F11"/>
    <w:pPr>
      <w:suppressAutoHyphens w:val="0"/>
      <w:jc w:val="center"/>
    </w:pPr>
    <w:rPr>
      <w:szCs w:val="24"/>
    </w:rPr>
  </w:style>
  <w:style w:type="paragraph" w:customStyle="1" w:styleId="af2">
    <w:name w:val="a"/>
    <w:basedOn w:val="a"/>
    <w:rsid w:val="009E2F11"/>
    <w:pPr>
      <w:suppressAutoHyphens w:val="0"/>
      <w:spacing w:before="100" w:after="100"/>
    </w:pPr>
    <w:rPr>
      <w:szCs w:val="24"/>
      <w:lang w:val="ru-RU"/>
    </w:rPr>
  </w:style>
  <w:style w:type="paragraph" w:styleId="af3">
    <w:name w:val="List Paragraph"/>
    <w:basedOn w:val="a"/>
    <w:uiPriority w:val="34"/>
    <w:qFormat/>
    <w:rsid w:val="009E2F11"/>
    <w:pPr>
      <w:suppressAutoHyphens w:val="0"/>
      <w:ind w:left="720"/>
      <w:contextualSpacing/>
    </w:pPr>
    <w:rPr>
      <w:szCs w:val="24"/>
      <w:lang w:val="ru-RU"/>
    </w:rPr>
  </w:style>
  <w:style w:type="paragraph" w:styleId="af4">
    <w:name w:val="header"/>
    <w:basedOn w:val="a"/>
    <w:link w:val="af5"/>
    <w:uiPriority w:val="99"/>
    <w:unhideWhenUsed/>
    <w:rsid w:val="009E2F11"/>
    <w:pPr>
      <w:tabs>
        <w:tab w:val="center" w:pos="4819"/>
        <w:tab w:val="right" w:pos="9639"/>
      </w:tabs>
    </w:pPr>
  </w:style>
  <w:style w:type="character" w:customStyle="1" w:styleId="af5">
    <w:name w:val="Верхній колонтитул Знак"/>
    <w:basedOn w:val="a0"/>
    <w:link w:val="af4"/>
    <w:uiPriority w:val="99"/>
    <w:rsid w:val="009E2F11"/>
    <w:rPr>
      <w:sz w:val="24"/>
      <w:lang w:eastAsia="ar-SA"/>
    </w:rPr>
  </w:style>
  <w:style w:type="paragraph" w:styleId="af6">
    <w:name w:val="footer"/>
    <w:basedOn w:val="a"/>
    <w:link w:val="af7"/>
    <w:uiPriority w:val="99"/>
    <w:unhideWhenUsed/>
    <w:rsid w:val="009E2F11"/>
    <w:pPr>
      <w:tabs>
        <w:tab w:val="center" w:pos="4819"/>
        <w:tab w:val="right" w:pos="9639"/>
      </w:tabs>
    </w:pPr>
  </w:style>
  <w:style w:type="character" w:customStyle="1" w:styleId="af7">
    <w:name w:val="Нижній колонтитул Знак"/>
    <w:basedOn w:val="a0"/>
    <w:link w:val="af6"/>
    <w:uiPriority w:val="99"/>
    <w:rsid w:val="009E2F11"/>
    <w:rPr>
      <w:sz w:val="24"/>
      <w:lang w:eastAsia="ar-SA"/>
    </w:rPr>
  </w:style>
  <w:style w:type="paragraph" w:styleId="22">
    <w:name w:val="Body Text 2"/>
    <w:basedOn w:val="a"/>
    <w:link w:val="23"/>
    <w:rsid w:val="00C31CED"/>
    <w:pPr>
      <w:suppressAutoHyphens w:val="0"/>
      <w:autoSpaceDE w:val="0"/>
      <w:autoSpaceDN w:val="0"/>
      <w:spacing w:after="120" w:line="480" w:lineRule="auto"/>
    </w:pPr>
    <w:rPr>
      <w:sz w:val="20"/>
      <w:lang w:eastAsia="uk-UA"/>
    </w:rPr>
  </w:style>
  <w:style w:type="character" w:customStyle="1" w:styleId="23">
    <w:name w:val="Основний текст 2 Знак"/>
    <w:basedOn w:val="a0"/>
    <w:link w:val="22"/>
    <w:rsid w:val="00C31CED"/>
  </w:style>
  <w:style w:type="character" w:styleId="af8">
    <w:name w:val="Hyperlink"/>
    <w:basedOn w:val="a0"/>
    <w:uiPriority w:val="99"/>
    <w:unhideWhenUsed/>
    <w:rsid w:val="00C7705B"/>
    <w:rPr>
      <w:color w:val="0563C1" w:themeColor="hyperlink"/>
      <w:u w:val="single"/>
    </w:rPr>
  </w:style>
  <w:style w:type="paragraph" w:customStyle="1" w:styleId="af9">
    <w:name w:val="Нормальний текст"/>
    <w:basedOn w:val="a"/>
    <w:rsid w:val="00A32AD3"/>
    <w:pPr>
      <w:autoSpaceDN w:val="0"/>
      <w:spacing w:before="120"/>
      <w:ind w:firstLine="567"/>
      <w:textAlignment w:val="baseline"/>
    </w:pPr>
    <w:rPr>
      <w:rFonts w:ascii="Antiqua, 'Arial Narrow'" w:hAnsi="Antiqua, 'Arial Narrow'" w:cs="Antiqua, 'Arial Narrow'"/>
      <w:kern w:val="3"/>
      <w:sz w:val="26"/>
      <w:lang w:eastAsia="zh-CN"/>
    </w:rPr>
  </w:style>
  <w:style w:type="paragraph" w:customStyle="1" w:styleId="TableContents">
    <w:name w:val="Table Contents"/>
    <w:basedOn w:val="a"/>
    <w:rsid w:val="00A32AD3"/>
    <w:pPr>
      <w:suppressLineNumbers/>
      <w:autoSpaceDN w:val="0"/>
      <w:textAlignment w:val="baseline"/>
    </w:pPr>
    <w:rPr>
      <w:rFonts w:ascii="Antiqua, 'Courier New'" w:hAnsi="Antiqua, 'Courier New'" w:cs="Antiqua, 'Courier New'"/>
      <w:kern w:val="3"/>
      <w:sz w:val="26"/>
      <w:lang w:eastAsia="zh-CN"/>
    </w:rPr>
  </w:style>
  <w:style w:type="character" w:customStyle="1" w:styleId="11">
    <w:name w:val="Основной текст1"/>
    <w:rsid w:val="00314EB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afa">
    <w:name w:val="Основной текст_"/>
    <w:link w:val="32"/>
    <w:rsid w:val="003C4A41"/>
    <w:rPr>
      <w:sz w:val="18"/>
      <w:szCs w:val="18"/>
      <w:shd w:val="clear" w:color="auto" w:fill="FFFFFF"/>
    </w:rPr>
  </w:style>
  <w:style w:type="paragraph" w:customStyle="1" w:styleId="32">
    <w:name w:val="Основной текст3"/>
    <w:basedOn w:val="a"/>
    <w:link w:val="afa"/>
    <w:rsid w:val="003C4A41"/>
    <w:pPr>
      <w:widowControl w:val="0"/>
      <w:shd w:val="clear" w:color="auto" w:fill="FFFFFF"/>
      <w:suppressAutoHyphens w:val="0"/>
      <w:spacing w:line="226" w:lineRule="exact"/>
    </w:pPr>
    <w:rPr>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15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4.rada.gov.ua/laws/show/5403-17/page3?text=%F6%E5%ED%F2%F0%E0%EB%B3%E7%EE%E2%E0%ED+%F1%E8%F1%F2%E5%EC%E8"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4FF54-ACD9-464D-8EF0-AEAB7F1D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3225</TotalTime>
  <Pages>9</Pages>
  <Words>13078</Words>
  <Characters>7455</Characters>
  <Application>Microsoft Office Word</Application>
  <DocSecurity>0</DocSecurity>
  <Lines>62</Lines>
  <Paragraphs>40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A_Trynduk</dc:creator>
  <cp:lastModifiedBy>Отрощенко Сергій Володимирович</cp:lastModifiedBy>
  <cp:revision>76</cp:revision>
  <cp:lastPrinted>2023-06-01T06:08:00Z</cp:lastPrinted>
  <dcterms:created xsi:type="dcterms:W3CDTF">2019-01-24T15:05:00Z</dcterms:created>
  <dcterms:modified xsi:type="dcterms:W3CDTF">2024-02-28T12:59:00Z</dcterms:modified>
</cp:coreProperties>
</file>