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C8" w:rsidRDefault="00836C03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F821C8" w:rsidRPr="005C4253" w:rsidRDefault="00F821C8" w:rsidP="005C425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en-US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</w:t>
      </w:r>
      <w:r w:rsidR="005C4253">
        <w:rPr>
          <w:lang w:val="uk-UA"/>
        </w:rPr>
        <w:t xml:space="preserve">                              </w:t>
      </w:r>
    </w:p>
    <w:p w:rsidR="00F821C8" w:rsidRPr="00CC4F23" w:rsidRDefault="00F821C8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5C4253">
        <w:rPr>
          <w:lang w:val="uk-UA"/>
        </w:rPr>
        <w:t xml:space="preserve">                           </w:t>
      </w:r>
      <w:bookmarkStart w:id="0" w:name="_GoBack"/>
    </w:p>
    <w:p w:rsidR="00836C03" w:rsidRPr="00CC4F23" w:rsidRDefault="00F821C8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C4F23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836C03" w:rsidRPr="00CC4F23">
        <w:rPr>
          <w:lang w:val="uk-UA"/>
        </w:rPr>
        <w:t>Додаток 1</w:t>
      </w:r>
    </w:p>
    <w:p w:rsidR="00836C03" w:rsidRPr="00CC4F23" w:rsidRDefault="00836C03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C4F23">
        <w:rPr>
          <w:lang w:val="uk-UA"/>
        </w:rPr>
        <w:tab/>
      </w:r>
      <w:r w:rsidRPr="00CC4F23">
        <w:rPr>
          <w:lang w:val="uk-UA"/>
        </w:rPr>
        <w:tab/>
        <w:t>до Програми сприяння</w:t>
      </w:r>
    </w:p>
    <w:p w:rsidR="00836C03" w:rsidRPr="00CC4F23" w:rsidRDefault="00836C03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C4F23">
        <w:rPr>
          <w:lang w:val="uk-UA"/>
        </w:rPr>
        <w:tab/>
      </w:r>
      <w:r w:rsidRPr="00CC4F23">
        <w:rPr>
          <w:lang w:val="uk-UA"/>
        </w:rPr>
        <w:tab/>
        <w:t>розвитку волонтерства</w:t>
      </w:r>
    </w:p>
    <w:p w:rsidR="00836C03" w:rsidRPr="00CC4F23" w:rsidRDefault="00836C03" w:rsidP="00836C03">
      <w:pPr>
        <w:tabs>
          <w:tab w:val="left" w:pos="11482"/>
        </w:tabs>
        <w:spacing w:after="0" w:line="240" w:lineRule="auto"/>
        <w:ind w:left="6096" w:right="-739"/>
        <w:jc w:val="both"/>
        <w:rPr>
          <w:rFonts w:ascii="Times New Roman" w:hAnsi="Times New Roman"/>
          <w:sz w:val="24"/>
          <w:szCs w:val="24"/>
        </w:rPr>
      </w:pPr>
      <w:r w:rsidRPr="00CC4F23">
        <w:rPr>
          <w:rFonts w:ascii="Times New Roman" w:hAnsi="Times New Roman"/>
          <w:sz w:val="24"/>
          <w:szCs w:val="24"/>
        </w:rPr>
        <w:tab/>
      </w:r>
      <w:r w:rsidR="009B2F5C" w:rsidRPr="00CC4F23">
        <w:rPr>
          <w:rFonts w:ascii="Times New Roman" w:hAnsi="Times New Roman"/>
          <w:sz w:val="24"/>
          <w:szCs w:val="24"/>
        </w:rPr>
        <w:t xml:space="preserve">на території </w:t>
      </w:r>
      <w:r w:rsidRPr="00CC4F23">
        <w:rPr>
          <w:rFonts w:ascii="Times New Roman" w:hAnsi="Times New Roman"/>
          <w:sz w:val="24"/>
          <w:szCs w:val="24"/>
        </w:rPr>
        <w:t>Хмельницької</w:t>
      </w:r>
    </w:p>
    <w:p w:rsidR="00836C03" w:rsidRPr="00CC4F23" w:rsidRDefault="00836C03" w:rsidP="00836C03">
      <w:pPr>
        <w:tabs>
          <w:tab w:val="left" w:pos="11482"/>
        </w:tabs>
        <w:spacing w:after="0" w:line="240" w:lineRule="auto"/>
        <w:ind w:left="6096" w:right="-739"/>
        <w:jc w:val="both"/>
        <w:rPr>
          <w:rFonts w:ascii="Times New Roman" w:hAnsi="Times New Roman"/>
          <w:sz w:val="24"/>
          <w:szCs w:val="24"/>
        </w:rPr>
      </w:pPr>
      <w:r w:rsidRPr="00CC4F23">
        <w:rPr>
          <w:rFonts w:ascii="Times New Roman" w:hAnsi="Times New Roman"/>
          <w:sz w:val="24"/>
          <w:szCs w:val="24"/>
        </w:rPr>
        <w:tab/>
        <w:t>міської територіальної</w:t>
      </w:r>
    </w:p>
    <w:p w:rsidR="00836C03" w:rsidRPr="00CC4F23" w:rsidRDefault="00836C03" w:rsidP="00836C03">
      <w:pPr>
        <w:pStyle w:val="newsp"/>
        <w:tabs>
          <w:tab w:val="left" w:pos="11482"/>
        </w:tabs>
        <w:spacing w:before="0" w:beforeAutospacing="0" w:after="0" w:afterAutospacing="0"/>
        <w:ind w:right="-881" w:firstLine="709"/>
        <w:rPr>
          <w:b/>
          <w:lang w:val="uk-UA"/>
        </w:rPr>
      </w:pPr>
      <w:r w:rsidRPr="00CC4F23">
        <w:rPr>
          <w:lang w:val="uk-UA"/>
        </w:rPr>
        <w:tab/>
        <w:t>громади на 2023</w:t>
      </w:r>
      <w:r w:rsidR="00060966" w:rsidRPr="00CC4F23">
        <w:rPr>
          <w:lang w:val="uk-UA"/>
        </w:rPr>
        <w:t xml:space="preserve"> </w:t>
      </w:r>
      <w:r w:rsidRPr="00CC4F23">
        <w:rPr>
          <w:lang w:val="uk-UA"/>
        </w:rPr>
        <w:t>- 2027 роки</w:t>
      </w:r>
    </w:p>
    <w:p w:rsidR="00836C03" w:rsidRPr="00CC4F23" w:rsidRDefault="00836C03" w:rsidP="00836C03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5C4253" w:rsidRPr="00CC4F23" w:rsidRDefault="005C4253" w:rsidP="00836C03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5C4253" w:rsidRPr="00CC4F23" w:rsidRDefault="005C4253" w:rsidP="00836C03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836C03" w:rsidRPr="00CC4F23" w:rsidRDefault="00836C03" w:rsidP="00836C0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C4F2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Заходи Програми сприяння розвитку волонтерства </w:t>
      </w:r>
      <w:r w:rsidR="004712FD" w:rsidRPr="00CC4F2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на території </w:t>
      </w:r>
      <w:r w:rsidRPr="00CC4F23">
        <w:rPr>
          <w:rFonts w:ascii="Times New Roman" w:hAnsi="Times New Roman"/>
          <w:color w:val="000000"/>
          <w:sz w:val="24"/>
          <w:szCs w:val="24"/>
          <w:highlight w:val="white"/>
        </w:rPr>
        <w:t>Хмельницької міської територіальної громади на 2023-2027 роки</w:t>
      </w:r>
    </w:p>
    <w:p w:rsidR="000C35AF" w:rsidRPr="00CC4F23" w:rsidRDefault="000C35AF" w:rsidP="00836C03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3391"/>
        <w:gridCol w:w="153"/>
        <w:gridCol w:w="2835"/>
        <w:gridCol w:w="1417"/>
        <w:gridCol w:w="1287"/>
        <w:gridCol w:w="39"/>
        <w:gridCol w:w="375"/>
        <w:gridCol w:w="720"/>
        <w:gridCol w:w="840"/>
        <w:gridCol w:w="850"/>
        <w:gridCol w:w="142"/>
        <w:gridCol w:w="11"/>
        <w:gridCol w:w="2399"/>
      </w:tblGrid>
      <w:tr w:rsidR="00836C03" w:rsidRPr="00CC4F23" w:rsidTr="00F635EC">
        <w:trPr>
          <w:trHeight w:val="200"/>
        </w:trPr>
        <w:tc>
          <w:tcPr>
            <w:tcW w:w="709" w:type="dxa"/>
            <w:vMerge w:val="restart"/>
          </w:tcPr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544" w:type="dxa"/>
            <w:gridSpan w:val="2"/>
            <w:vMerge w:val="restart"/>
          </w:tcPr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Перелік напрямів та зміст заходів </w:t>
            </w:r>
          </w:p>
        </w:tc>
        <w:tc>
          <w:tcPr>
            <w:tcW w:w="2835" w:type="dxa"/>
            <w:vMerge w:val="restart"/>
          </w:tcPr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Відповідальні за </w:t>
            </w:r>
          </w:p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виконання </w:t>
            </w:r>
          </w:p>
        </w:tc>
        <w:tc>
          <w:tcPr>
            <w:tcW w:w="1417" w:type="dxa"/>
            <w:vMerge w:val="restart"/>
          </w:tcPr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Термін </w:t>
            </w:r>
          </w:p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>виконання</w:t>
            </w:r>
          </w:p>
        </w:tc>
        <w:tc>
          <w:tcPr>
            <w:tcW w:w="4264" w:type="dxa"/>
            <w:gridSpan w:val="8"/>
          </w:tcPr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>Орієнтовні обсяги фінансування</w:t>
            </w:r>
          </w:p>
          <w:p w:rsidR="00836C03" w:rsidRPr="00CC4F23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>(тис. грн)</w:t>
            </w:r>
          </w:p>
        </w:tc>
        <w:tc>
          <w:tcPr>
            <w:tcW w:w="2399" w:type="dxa"/>
            <w:vMerge w:val="restart"/>
          </w:tcPr>
          <w:p w:rsidR="00836C03" w:rsidRPr="00CC4F23" w:rsidRDefault="00836C03" w:rsidP="009D03EC">
            <w:pPr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Очікуваний </w:t>
            </w:r>
          </w:p>
          <w:p w:rsidR="00836C03" w:rsidRPr="00CC4F23" w:rsidRDefault="00836C03" w:rsidP="009D03EC">
            <w:pPr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2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bookmarkEnd w:id="0"/>
      <w:tr w:rsidR="00836C03" w:rsidRPr="009D03EC" w:rsidTr="00F635EC">
        <w:trPr>
          <w:trHeight w:val="948"/>
        </w:trPr>
        <w:tc>
          <w:tcPr>
            <w:tcW w:w="709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C03" w:rsidRPr="009D03EC" w:rsidRDefault="00836C03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836C03" w:rsidRPr="009D03EC" w:rsidRDefault="009D03EC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36C03"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ериторіальної громади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C03" w:rsidRPr="009D03EC" w:rsidRDefault="00836C03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C03" w:rsidRPr="009D03EC" w:rsidRDefault="00836C03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399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9D03EC" w:rsidTr="00F635EC">
        <w:trPr>
          <w:trHeight w:val="240"/>
        </w:trPr>
        <w:tc>
          <w:tcPr>
            <w:tcW w:w="15168" w:type="dxa"/>
            <w:gridSpan w:val="14"/>
          </w:tcPr>
          <w:p w:rsidR="00836C03" w:rsidRPr="009D03EC" w:rsidRDefault="00836C03" w:rsidP="00836C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сприятливих умов для розвитку волонтерства, підвищення рівня самоорганізації жителів в Хмельницькій міській територіальній громаді для участі у волонтерській діяльності</w:t>
            </w:r>
          </w:p>
        </w:tc>
      </w:tr>
      <w:tr w:rsidR="00836C03" w:rsidRPr="009D03EC" w:rsidTr="00F635EC">
        <w:trPr>
          <w:trHeight w:val="240"/>
        </w:trPr>
        <w:tc>
          <w:tcPr>
            <w:tcW w:w="709" w:type="dxa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gridSpan w:val="2"/>
          </w:tcPr>
          <w:p w:rsidR="00836C03" w:rsidRPr="009D03EC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Створення та супровід розділу на офіційному сайті Хмельницької  міської ради з інформацією пов’язаною з волонтерською діяльністю.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ХМКП «Хмельницькінфоцентр»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03" w:rsidRPr="009D03EC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 органів місцевого самоврядування, ЗМІ, донорів та громадськості актуальною інформацією про волонтерську діяльність в громаді, функціонування </w:t>
            </w: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організації та установ, що залучають до своєї діяльності волонтерів.</w:t>
            </w:r>
          </w:p>
          <w:p w:rsidR="00836C03" w:rsidRPr="009D03EC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t>Забезпечення відкритого доступу до інформації про волонтерську діяльність, що сприятиме залученню жителів до волонтерської діяльності, та її популяризації.</w:t>
            </w:r>
          </w:p>
          <w:p w:rsidR="00836C03" w:rsidRPr="009D03EC" w:rsidRDefault="009D03EC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можливості</w:t>
            </w:r>
            <w:r w:rsidR="00836C03"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мешканцям долучитись до волонтерської діяльності установам та організаціям, що залучають волонтерів знайти волонтерів.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  <w:gridSpan w:val="2"/>
          </w:tcPr>
          <w:p w:rsidR="00836C03" w:rsidRPr="00251A57" w:rsidRDefault="0067351B" w:rsidP="008F12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Сприяння 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організаціям та установам, що залучають волонтерів у здійсненні візитів, стажувань та обмінів у сусідні та партнерські громади, інші регіони, громади-партнери за кордоном з метою розширення кращих практик, розробки та 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реалізації спільних проектів із залученням волонтерської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Управління економіки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Комунальна установа Хмельницької міської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ради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Агенція розвитку Хмельницького»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  <w:tcBorders>
              <w:bottom w:val="single" w:sz="4" w:space="0" w:color="000000"/>
            </w:tcBorders>
          </w:tcPr>
          <w:p w:rsidR="0067351B" w:rsidRPr="00251A57" w:rsidRDefault="00836C03" w:rsidP="006735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затверджених асигнувань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популяризації успішного досвіду та добрих практик, налагодження професійних зв'язків.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Сприяння в організації та проведенні конференцій, семінарів та інших заходів, присвячених розвитку волонтерства.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та туризму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молоді та спорту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освіти та науки 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399" w:type="dxa"/>
          </w:tcPr>
          <w:p w:rsidR="00836C03" w:rsidRPr="00251A57" w:rsidRDefault="00836C03" w:rsidP="00C12E34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 партнерських мереж, налагодження координації між організаці</w:t>
            </w:r>
            <w:r w:rsidR="00C12E34">
              <w:rPr>
                <w:rFonts w:ascii="Times New Roman" w:hAnsi="Times New Roman"/>
                <w:color w:val="000000"/>
                <w:sz w:val="24"/>
                <w:szCs w:val="24"/>
              </w:rPr>
              <w:t>ями та волонтерами, покращення  взаємодії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ланцюгу потреб та пошуку рішень.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Сприяння у наданні приміщення комунальної власності для складу гуманітарних речей, яким можуть користуватися організації, що здійснюють прийом, зберігання та розподіл гуманітарної допомоги.  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Управління житлової політики та майна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36C03" w:rsidRPr="00251A57" w:rsidRDefault="00836C03" w:rsidP="00C12E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</w:t>
            </w:r>
            <w:r w:rsidR="00C12E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Відшкодування  транспортних послуг організаціям та установам, які займаються волонтерською діяльністю.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Посилення інституційної спроможності організацій та установ, які залучають волонтерів, а також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спроможність залучати гуманітарну допомогу та виконання зазначених завдань</w:t>
            </w:r>
            <w:r w:rsidR="00C12E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Фінансова підтримка статутної діяльності громадських організацій, що займаються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волонтерством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836C03" w:rsidRPr="00251A57" w:rsidRDefault="00802FFF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836C03" w:rsidRPr="00251A57" w:rsidRDefault="00802FFF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3000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</w:tcBorders>
          </w:tcPr>
          <w:p w:rsidR="00836C03" w:rsidRPr="00251A57" w:rsidRDefault="00802FFF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836C03" w:rsidRPr="00251A57" w:rsidRDefault="00802FFF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3000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B87EB4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Надання правової допомоги особам, які мають на меті займатися волонтерською діяльністю в оформленні до</w:t>
            </w:r>
            <w:r w:rsidR="00B91DC9">
              <w:rPr>
                <w:rFonts w:ascii="Times New Roman" w:hAnsi="Times New Roman"/>
                <w:color w:val="000000"/>
                <w:sz w:val="24"/>
                <w:szCs w:val="24"/>
              </w:rPr>
              <w:t>кументів на право зайняття дано</w:t>
            </w:r>
            <w:r w:rsidR="00E93206">
              <w:rPr>
                <w:rFonts w:ascii="Times New Roman" w:hAnsi="Times New Roman"/>
                <w:color w:val="000000"/>
                <w:sz w:val="24"/>
                <w:szCs w:val="24"/>
              </w:rPr>
              <w:t>ї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рівня компетентності волонтерських ініціатив у правовому полі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Надання психологічної допомоги та проведення психологічних тренінгів для осіб, які мають досвід волонтерської діяльності  під час дії особливого періоду, надзвичайного  чи воєнного стану.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охорони здоров’я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стійкості та сталості роботи діючих волонтерських ініціатив, зменшення соціальної напруги.</w:t>
            </w:r>
          </w:p>
        </w:tc>
      </w:tr>
      <w:tr w:rsidR="00836C03" w:rsidRPr="00251A57" w:rsidTr="00F635EC">
        <w:trPr>
          <w:trHeight w:val="240"/>
        </w:trPr>
        <w:tc>
          <w:tcPr>
            <w:tcW w:w="15168" w:type="dxa"/>
            <w:gridSpan w:val="14"/>
          </w:tcPr>
          <w:p w:rsidR="00836C03" w:rsidRPr="0032535C" w:rsidRDefault="00836C03" w:rsidP="009D03EC">
            <w:pPr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Сприяння в інституційному розвитку організацій та установ у Хмельницькій міській територіальній громаді, що залучають до своєї діяльності волонтерів через проведення освітніх та інших заходів 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та проведення навчання з питань волонтерського менеджменту, фінансової грамотності, медіа грамотності для громадських організацій, які залучають волонтерів до своєї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молоді та спорту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організаційно-інформаційної роботи та контролю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399" w:type="dxa"/>
          </w:tcPr>
          <w:p w:rsidR="00836C03" w:rsidRPr="00251A57" w:rsidRDefault="00836C03" w:rsidP="00644D20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рівня професіоналізму в волонтерському менеджменті та фінансовій грамотності  громадських об’єднань, благодійних неприбуткових організацій.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тематичного навчання для педагогів закладів освіти з питань волонтерської діяльності та залучення до неї.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та туризму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молоді та спорту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волонтерських організацій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Підвищення рівня професіоналізму педагогів закладів освіти у процедурах волонтерської та благодійної діяльності 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Запроваджен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 в закладах середньої освіти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уроків, мот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иваційних зустрічей щодо основ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волонтерської та благодійної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волонтерських організацій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26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95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волонтерських ініціатив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яких залучают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>ься чи проводять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школярі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заходів у закладах середньої освіти, що дозволять залучити учнів до волонтерства у межах освітнього процесу.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волонтерських організацій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399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волонтерських ініціатив</w:t>
            </w:r>
            <w:r w:rsidR="008334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41D">
              <w:rPr>
                <w:rFonts w:ascii="Times New Roman" w:hAnsi="Times New Roman"/>
                <w:color w:val="000000"/>
                <w:sz w:val="24"/>
                <w:szCs w:val="24"/>
              </w:rPr>
              <w:t>до яких залучаються чи проводять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школярі</w:t>
            </w:r>
            <w:r w:rsidR="008334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F635EC">
        <w:trPr>
          <w:trHeight w:val="240"/>
        </w:trPr>
        <w:tc>
          <w:tcPr>
            <w:tcW w:w="15168" w:type="dxa"/>
            <w:gridSpan w:val="14"/>
          </w:tcPr>
          <w:p w:rsidR="00836C03" w:rsidRPr="0032535C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5C">
              <w:rPr>
                <w:rFonts w:ascii="Times New Roman" w:hAnsi="Times New Roman"/>
                <w:color w:val="000000"/>
                <w:sz w:val="24"/>
                <w:szCs w:val="24"/>
              </w:rPr>
              <w:t>3. Популяризація, посилення участі мешканців  Хмельницької міської територіальної громади у волонтерській діяльності та забезпечення поінформованості громади через впровадження постійно діючої інформаційно-просвітницької кампанії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щорічного міського Форуму волонтерських ініціатив, благодійності, корпоративної соціальної відповідальності в Хмельницькій міській  територіальній громаді.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молоді та спорту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та туризму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6C03" w:rsidRPr="002F05EF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4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CB14B6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Створення умов для комунікації та обміну досвідом між організаціями та установами, що залучають волонтерів та органами влади,  а також між собою.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Визначення,</w:t>
            </w:r>
            <w:r w:rsidR="00B71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залучення зацікавлених сторін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налагодження взаємозв'язків. Побудова діалогу та  досягнення згуртованості навколо пріоритетних цілей. 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Залучення до інформаційно-просвітницької кампанії з розвитку волонтерства в громаді лідерів громадської думки (громадських діячів, військових,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блогерів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, експертів, відомих особистостей, знаменитостей тощо), які мають досвід волонтерської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освіти та науки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та туризму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молоді та спорту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МКП «Муніципальна телерадіокомпанія «Місто»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53" w:type="dxa"/>
            <w:gridSpan w:val="7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410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позитивного образу волонтера, популяризація волонтерського руху в громаді.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  <w:gridSpan w:val="2"/>
          </w:tcPr>
          <w:p w:rsidR="00836C03" w:rsidRPr="00251A57" w:rsidRDefault="00311F6F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Щорічне відзначення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волонтера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волонтерів та організацій громадянського суспільства за внесок у розвиток Хмельницької міської територіальної громади</w:t>
            </w:r>
            <w:r w:rsidR="003000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рівня активності жителів громади щодо волонтерської діяльності. Формування позитивного образу волонтера, популяризація волонтерського руху в громаді.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інформації про волонтерську діяльність в громаді  на телебачен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і, радіо, друкованих виданнях, інтернет-портал</w:t>
            </w:r>
            <w:r w:rsid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 та веб-сторінках громади та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інших засобах масової інформації.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ХМКП «Хмельницькінфоцентр»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МКП «Муніципальна телерадіокомпанія «Місто»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53" w:type="dxa"/>
            <w:gridSpan w:val="7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410" w:type="dxa"/>
            <w:gridSpan w:val="2"/>
          </w:tcPr>
          <w:p w:rsidR="00836C03" w:rsidRPr="00D91A6E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Підвищення рівня </w:t>
            </w:r>
            <w:proofErr w:type="spellStart"/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проінформованості</w:t>
            </w:r>
            <w:proofErr w:type="spellEnd"/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жителів щодо волонтерства. 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позитивного образу волонтера.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6C03" w:rsidRPr="00251A57" w:rsidTr="00F635EC">
        <w:trPr>
          <w:trHeight w:val="240"/>
        </w:trPr>
        <w:tc>
          <w:tcPr>
            <w:tcW w:w="15168" w:type="dxa"/>
            <w:gridSpan w:val="14"/>
          </w:tcPr>
          <w:p w:rsidR="00836C03" w:rsidRPr="00D91A6E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4. Забезпечення системної участі організацій та установ, що залучають волонтерів до формування та вирішення питань місцевого значення, а також посилення комунікації між собою та з органами місцевого самоврядування, розвиток волонтерських мереж</w:t>
            </w:r>
          </w:p>
        </w:tc>
      </w:tr>
      <w:tr w:rsidR="00836C03" w:rsidRPr="00251A57" w:rsidTr="00F635EC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91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публічних консультацій з волонтерами, організаціями та установами, що залучають до своєї діял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ьності волонтерів по суспільно важливих питаннях,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пов’язаних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волонтерською діяльністю.</w:t>
            </w:r>
          </w:p>
        </w:tc>
        <w:tc>
          <w:tcPr>
            <w:tcW w:w="2988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економіки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молоді та спорту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111" w:type="dxa"/>
            <w:gridSpan w:val="6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552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оперативного вирішення проблем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пов’язаних з розвитком волонтерства.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системних комунікацій та врахування думки організацій та установ, що залучають  волонтерів в рішеннях органів місцевого самоврядування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пов’язаних з волонтерською діяльністю.</w:t>
            </w:r>
          </w:p>
        </w:tc>
      </w:tr>
      <w:tr w:rsidR="00836C03" w:rsidRPr="00251A57" w:rsidTr="00F635EC">
        <w:trPr>
          <w:trHeight w:val="328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91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Включення організацій та установ, що залучають до своєї діяльності волонтерів до роботи у складі, експертних та робочих груп, консультативно-дорадчих органів при органах місцевого самоврядування.</w:t>
            </w:r>
          </w:p>
        </w:tc>
        <w:tc>
          <w:tcPr>
            <w:tcW w:w="2988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111" w:type="dxa"/>
            <w:gridSpan w:val="6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552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значення волонтерства в діяльності органів місцевого самоврядування та житті громади.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Оперативне вирішення питань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пов’язаних з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волонтерством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рівні органів місцевого самоврядування.</w:t>
            </w:r>
          </w:p>
        </w:tc>
      </w:tr>
    </w:tbl>
    <w:p w:rsidR="00836C03" w:rsidRPr="00251A57" w:rsidRDefault="00836C03" w:rsidP="00836C0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777" w:rsidRDefault="00237777" w:rsidP="00237777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237777" w:rsidRPr="00251A57" w:rsidRDefault="00237777" w:rsidP="00237777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251A57">
        <w:rPr>
          <w:rFonts w:ascii="Times New Roman" w:hAnsi="Times New Roman"/>
          <w:sz w:val="24"/>
          <w:szCs w:val="24"/>
        </w:rPr>
        <w:t xml:space="preserve">Начальник управління праці та  </w:t>
      </w:r>
    </w:p>
    <w:p w:rsidR="00836C03" w:rsidRPr="00251A57" w:rsidRDefault="00237777" w:rsidP="00237777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  <w:r w:rsidRPr="00251A57">
        <w:rPr>
          <w:rFonts w:ascii="Times New Roman" w:hAnsi="Times New Roman"/>
          <w:sz w:val="24"/>
          <w:szCs w:val="24"/>
        </w:rPr>
        <w:t>соціального захисту населення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Словян</w:t>
      </w:r>
      <w:r w:rsidRPr="00251A57">
        <w:rPr>
          <w:rFonts w:ascii="Times New Roman" w:hAnsi="Times New Roman"/>
          <w:sz w:val="24"/>
          <w:szCs w:val="24"/>
        </w:rPr>
        <w:t xml:space="preserve"> ВОРОНЕЦЬКИЙ </w:t>
      </w:r>
    </w:p>
    <w:p w:rsidR="00836C03" w:rsidRPr="00251A57" w:rsidRDefault="00836C03" w:rsidP="00836C03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sectPr w:rsidR="00836C03" w:rsidRPr="00251A57" w:rsidSect="00F635EC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15A"/>
    <w:rsid w:val="000265E4"/>
    <w:rsid w:val="00060966"/>
    <w:rsid w:val="00072052"/>
    <w:rsid w:val="00075B79"/>
    <w:rsid w:val="000C35AF"/>
    <w:rsid w:val="000F58B2"/>
    <w:rsid w:val="00174A10"/>
    <w:rsid w:val="001767F0"/>
    <w:rsid w:val="00180A74"/>
    <w:rsid w:val="001C21E7"/>
    <w:rsid w:val="00234A37"/>
    <w:rsid w:val="00237777"/>
    <w:rsid w:val="002A3862"/>
    <w:rsid w:val="002A6FC2"/>
    <w:rsid w:val="002C5778"/>
    <w:rsid w:val="002F05EF"/>
    <w:rsid w:val="003000A1"/>
    <w:rsid w:val="00311F6F"/>
    <w:rsid w:val="00314CA6"/>
    <w:rsid w:val="0032535C"/>
    <w:rsid w:val="00351755"/>
    <w:rsid w:val="003862AD"/>
    <w:rsid w:val="003E3832"/>
    <w:rsid w:val="00402E1C"/>
    <w:rsid w:val="00464F0A"/>
    <w:rsid w:val="004712FD"/>
    <w:rsid w:val="004C17C0"/>
    <w:rsid w:val="004F1C39"/>
    <w:rsid w:val="0057746D"/>
    <w:rsid w:val="00590C28"/>
    <w:rsid w:val="005C4253"/>
    <w:rsid w:val="005D520B"/>
    <w:rsid w:val="005D62A5"/>
    <w:rsid w:val="005D68A1"/>
    <w:rsid w:val="006134C2"/>
    <w:rsid w:val="00644D20"/>
    <w:rsid w:val="0067351B"/>
    <w:rsid w:val="00680C26"/>
    <w:rsid w:val="006B65D1"/>
    <w:rsid w:val="00713BF3"/>
    <w:rsid w:val="00735B43"/>
    <w:rsid w:val="00760267"/>
    <w:rsid w:val="007D6779"/>
    <w:rsid w:val="00802FFF"/>
    <w:rsid w:val="008204C8"/>
    <w:rsid w:val="0083341D"/>
    <w:rsid w:val="00836C03"/>
    <w:rsid w:val="00876F5C"/>
    <w:rsid w:val="008D1A6E"/>
    <w:rsid w:val="008F129C"/>
    <w:rsid w:val="008F2ACF"/>
    <w:rsid w:val="008F4EFC"/>
    <w:rsid w:val="00934209"/>
    <w:rsid w:val="00940697"/>
    <w:rsid w:val="009B2F5C"/>
    <w:rsid w:val="009D03EC"/>
    <w:rsid w:val="00A225EF"/>
    <w:rsid w:val="00A35DE4"/>
    <w:rsid w:val="00A570D4"/>
    <w:rsid w:val="00A642E3"/>
    <w:rsid w:val="00A710E8"/>
    <w:rsid w:val="00AD1CB4"/>
    <w:rsid w:val="00B25641"/>
    <w:rsid w:val="00B40878"/>
    <w:rsid w:val="00B713DA"/>
    <w:rsid w:val="00B8215A"/>
    <w:rsid w:val="00B86ECC"/>
    <w:rsid w:val="00B91DC9"/>
    <w:rsid w:val="00BB0F3A"/>
    <w:rsid w:val="00BD4171"/>
    <w:rsid w:val="00BD5CFB"/>
    <w:rsid w:val="00BE762C"/>
    <w:rsid w:val="00C12E34"/>
    <w:rsid w:val="00C572E3"/>
    <w:rsid w:val="00CB14B6"/>
    <w:rsid w:val="00CC4F23"/>
    <w:rsid w:val="00CD6349"/>
    <w:rsid w:val="00D91A6E"/>
    <w:rsid w:val="00D94799"/>
    <w:rsid w:val="00E93206"/>
    <w:rsid w:val="00F635EC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2E6FF-7034-4CE1-A2A3-E5F8822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836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grame">
    <w:name w:val="grame"/>
    <w:uiPriority w:val="99"/>
    <w:rsid w:val="00836C0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B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14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7745</Words>
  <Characters>4415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Кірічук Оксана Володимирівна</cp:lastModifiedBy>
  <cp:revision>5</cp:revision>
  <cp:lastPrinted>2023-12-07T07:12:00Z</cp:lastPrinted>
  <dcterms:created xsi:type="dcterms:W3CDTF">2023-04-17T13:14:00Z</dcterms:created>
  <dcterms:modified xsi:type="dcterms:W3CDTF">2023-12-14T09:41:00Z</dcterms:modified>
</cp:coreProperties>
</file>