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807F8" w:rsidRP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управління з питань цивільного захисту населення і охорони праці </w:t>
      </w:r>
      <w:r w:rsidR="00DE5806" w:rsidRP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Хмельницької міської ради </w:t>
      </w:r>
      <w:r w:rsidR="00C642C8" w:rsidRP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>та</w:t>
      </w:r>
      <w:r w:rsidR="00C64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Державного пожежно-рятувального загону </w:t>
      </w:r>
      <w:r w:rsidR="00311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42C8">
        <w:rPr>
          <w:rFonts w:ascii="Times New Roman" w:eastAsia="Times New Roman" w:hAnsi="Times New Roman" w:cs="Times New Roman"/>
          <w:sz w:val="24"/>
          <w:szCs w:val="20"/>
          <w:lang w:eastAsia="ru-RU"/>
        </w:rPr>
        <w:t>ГУ ДСНС України у Хмельницькій області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270D0" w:rsidRPr="008270D0" w:rsidRDefault="008C745E" w:rsidP="0007038D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на розгляд сесії міської ради пропозицію про внесення змін до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A7628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8270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C642C8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D21A8" w:rsidRDefault="008270D0" w:rsidP="008270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1.1. </w:t>
      </w:r>
      <w:r w:rsidR="00C642C8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викла</w:t>
      </w:r>
      <w:r w:rsidR="00A7628A">
        <w:rPr>
          <w:rFonts w:ascii="Times New Roman" w:hAnsi="Times New Roman" w:cs="Times New Roman"/>
          <w:bCs/>
          <w:color w:val="00000A"/>
          <w:sz w:val="24"/>
          <w:szCs w:val="24"/>
        </w:rPr>
        <w:t>ст</w:t>
      </w:r>
      <w:r w:rsidR="00C642C8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и</w:t>
      </w:r>
      <w:r w:rsidR="00C642C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</w:t>
      </w:r>
      <w:r w:rsidR="001D21A8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</w:t>
      </w:r>
      <w:r w:rsidR="003F0C32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  <w:r w:rsidR="00D83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08E1" w:rsidRDefault="006008E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1031AB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0E0DE9" w:rsidSect="00EE502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E0DE9" w:rsidRPr="004B67C0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Додаток</w:t>
      </w:r>
    </w:p>
    <w:p w:rsidR="000E0DE9" w:rsidRPr="004B67C0" w:rsidRDefault="000E0DE9" w:rsidP="000E0DE9">
      <w:pPr>
        <w:tabs>
          <w:tab w:val="left" w:pos="10620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</w: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ab/>
        <w:t xml:space="preserve">     до рішення виконавчого комітету </w:t>
      </w:r>
    </w:p>
    <w:p w:rsidR="000E0DE9" w:rsidRPr="004B67C0" w:rsidRDefault="000E0DE9" w:rsidP="000E0DE9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від </w:t>
      </w:r>
      <w:r w:rsid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26.10.2023</w:t>
      </w: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 № </w:t>
      </w:r>
      <w:r w:rsid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 1175</w:t>
      </w:r>
      <w:bookmarkStart w:id="1" w:name="_GoBack"/>
      <w:bookmarkEnd w:id="1"/>
    </w:p>
    <w:p w:rsidR="000E0DE9" w:rsidRPr="004B67C0" w:rsidRDefault="000E0DE9" w:rsidP="000E0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4B67C0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Заходи і завдання</w:t>
      </w:r>
    </w:p>
    <w:p w:rsidR="00D1791B" w:rsidRPr="004B67C0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</w:t>
      </w:r>
    </w:p>
    <w:p w:rsidR="000E0DE9" w:rsidRPr="004B67C0" w:rsidRDefault="000E0DE9" w:rsidP="000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4B67C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на 2021-2025 роки</w:t>
      </w:r>
    </w:p>
    <w:tbl>
      <w:tblPr>
        <w:tblStyle w:val="a7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2025"/>
        <w:gridCol w:w="786"/>
        <w:gridCol w:w="2035"/>
        <w:gridCol w:w="1720"/>
        <w:gridCol w:w="1507"/>
        <w:gridCol w:w="1222"/>
        <w:gridCol w:w="866"/>
        <w:gridCol w:w="866"/>
        <w:gridCol w:w="966"/>
        <w:gridCol w:w="866"/>
        <w:gridCol w:w="866"/>
      </w:tblGrid>
      <w:tr w:rsidR="000E0DE9" w:rsidRPr="004B67C0" w:rsidTr="000E0DE9">
        <w:trPr>
          <w:jc w:val="center"/>
        </w:trPr>
        <w:tc>
          <w:tcPr>
            <w:tcW w:w="1491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напрямку діяльності</w:t>
            </w:r>
          </w:p>
        </w:tc>
        <w:tc>
          <w:tcPr>
            <w:tcW w:w="2148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Строк вико-</w:t>
            </w:r>
            <w:proofErr w:type="spellStart"/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нання</w:t>
            </w:r>
            <w:proofErr w:type="spellEnd"/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2074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Головний розпорядник бюджетних коштів</w:t>
            </w:r>
          </w:p>
        </w:tc>
        <w:tc>
          <w:tcPr>
            <w:tcW w:w="1529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Джерела фінансування (державний, бюджет міської громади, інші)</w:t>
            </w:r>
          </w:p>
        </w:tc>
        <w:tc>
          <w:tcPr>
            <w:tcW w:w="1247" w:type="dxa"/>
            <w:vMerge w:val="restart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Прогно-зований</w:t>
            </w:r>
            <w:proofErr w:type="spellEnd"/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обсяг фінансових ресурсів для виконання завдань,</w:t>
            </w:r>
          </w:p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430" w:type="dxa"/>
            <w:gridSpan w:val="5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 тому числі за роками</w:t>
            </w:r>
          </w:p>
        </w:tc>
      </w:tr>
      <w:tr w:rsidR="000E0DE9" w:rsidRPr="004B67C0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6" w:type="dxa"/>
            <w:vAlign w:val="center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E0DE9" w:rsidRPr="004B67C0" w:rsidTr="000E0DE9">
        <w:trPr>
          <w:jc w:val="center"/>
        </w:trPr>
        <w:tc>
          <w:tcPr>
            <w:tcW w:w="1491" w:type="dxa"/>
            <w:vMerge w:val="restart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1.Організаційне забезпечення у сфері пожежної безпеки</w:t>
            </w:r>
          </w:p>
        </w:tc>
        <w:tc>
          <w:tcPr>
            <w:tcW w:w="2148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26930,5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5049,1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3465,1</w:t>
            </w:r>
          </w:p>
        </w:tc>
        <w:tc>
          <w:tcPr>
            <w:tcW w:w="9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10741,1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3399,1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4276,1</w:t>
            </w:r>
          </w:p>
        </w:tc>
      </w:tr>
      <w:tr w:rsidR="000E0DE9" w:rsidRPr="004B67C0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4B67C0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905,7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866" w:type="dxa"/>
          </w:tcPr>
          <w:p w:rsidR="000E0DE9" w:rsidRPr="004B67C0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6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188,6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Виконання заходів, запропонованих приписами органів державного нагляду і контролю у сфері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спеціальні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5790,0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1227,0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1666,0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1383,0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1580,0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будинках підвищеної поверховості систем: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централізованого пожежного спостерігання, оповіщення про пожежу та управління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міської територіальної громади, кошти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евакуюванням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людей,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протидимного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48261,2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8914,8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11096,1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14099,4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6522,2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7628,7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Організація повноцінного функціонування служби порятунку на воді, що проводить оперативне реагування на події,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Організація функціонування  добровільних пожежних дружин. Забезпечення пожежно-технічним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18155,7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3399,6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204A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7650,0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Комунальне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підприємство  «Агенція муніципальної нерухомості»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__DdeLink__1137_2801600862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міської територіальної громади</w:t>
            </w:r>
            <w:bookmarkEnd w:id="2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кошти комунальних підприємств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2484,0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204A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4F770B" w:rsidRPr="00311183" w:rsidRDefault="004F770B" w:rsidP="00C65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311183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311183" w:rsidRDefault="00122362" w:rsidP="00C65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C6543B"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Своєчасне запобігання та ліквідація надзвичайних ситуацій, здійснення запобіжних заходів у разі загрози виникнення надзвичайної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ситуації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311183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E0DE9"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9200,0</w:t>
            </w:r>
          </w:p>
        </w:tc>
        <w:tc>
          <w:tcPr>
            <w:tcW w:w="866" w:type="dxa"/>
          </w:tcPr>
          <w:p w:rsidR="001F3181" w:rsidRPr="000E0DE9" w:rsidRDefault="001F3181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АРЗ СП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" w:name="__DdeLink__1263_6342519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засобами індивідуального захисту органів дихання </w:t>
            </w:r>
            <w:bookmarkEnd w:id="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непрацюючого населення та персоналу об’єктів, які потрапляють в прогнозовану зону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хімічного забруднення ХНО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Керівники потенційно небезпечних об’єктів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1242,0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4F770B" w:rsidRPr="000E0DE9" w:rsidRDefault="004F770B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122362" w:rsidRPr="000E0DE9" w:rsidRDefault="00122362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 грошової допомоги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163606,7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4102,2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13695,6</w:t>
            </w:r>
          </w:p>
        </w:tc>
        <w:tc>
          <w:tcPr>
            <w:tcW w:w="966" w:type="dxa"/>
          </w:tcPr>
          <w:p w:rsidR="000E0DE9" w:rsidRPr="00311183" w:rsidRDefault="00311183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782,9</w:t>
            </w:r>
          </w:p>
        </w:tc>
        <w:tc>
          <w:tcPr>
            <w:tcW w:w="866" w:type="dxa"/>
          </w:tcPr>
          <w:p w:rsidR="000E0DE9" w:rsidRPr="000E0DE9" w:rsidRDefault="00311183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E0DE9" w:rsidRPr="003111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5658,0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Забезпечення та розвиток інфраструктури пожежно-рятувальних 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підрозділів</w:t>
            </w: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Здійснення комплексу заходів щодо приведення протипожежного водопостачання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громади у відповідність з вимогами нормативно-правових актів: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ремонт, заміна та встановлення вуличних пожежних гідрантів;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 комунальної інфраструктури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міської територіальної громади, кошти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комунальних підприємств,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газодимозахисної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служби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високого рівня боєздатності оперативно-рятувальних підрозділів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ДСНС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Придбання нової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 ДПРЗ ГУ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12430,0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пожежно-технічного та аварійно-рятувального обладнання і спорядження (пожежні рукава,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пневмоподушки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деконтамінації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надувних модульних наметів;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та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гідроінструменту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Придбання: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засобів радіозв’язку.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Забезпечення паливно-мастильними матеріалами для: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попередження та ліквідації наслідків надзвичайних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ситуацій;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і проведення інших рятувальних робіт;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гасіння пожеж в екосистемах;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заходів з дезінфекції;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зі зрізання аварійних дерев;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робіт з відкачування води;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__DdeLink__2310_3719358113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4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інші джерела фінансування незаборонені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1750,0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Покращення умов несення служби особовим складом в пожежно-рятувальних підрозділах: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облаштування та оновлення приміщень пожежно-рятувальних підрозділів;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обладнання підрозділів системами відеоспостереження;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підготовка до опалювального сезону та заходи з енергозбереження;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- забезпечення особового складу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форменним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одягом та взуттям.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33090,0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7730,0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6730,0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 w:val="restart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48" w:type="dxa"/>
            <w:vMerge w:val="restart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5" w:name="__DdeLink__3008_948251735"/>
            <w:bookmarkEnd w:id="5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__DdeLink__2310_3719358113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6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Сприяння волонтерському та добровольчому руху в громаді: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E0DE9" w:rsidRPr="000E0DE9" w:rsidTr="000E0DE9">
        <w:trPr>
          <w:jc w:val="center"/>
        </w:trPr>
        <w:tc>
          <w:tcPr>
            <w:tcW w:w="1491" w:type="dxa"/>
            <w:vMerge/>
            <w:vAlign w:val="center"/>
          </w:tcPr>
          <w:p w:rsidR="000E0DE9" w:rsidRPr="000E0DE9" w:rsidRDefault="000E0DE9" w:rsidP="000E0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2021-2025р.</w:t>
            </w:r>
          </w:p>
        </w:tc>
        <w:tc>
          <w:tcPr>
            <w:tcW w:w="2074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проведення збір-змагань юних рятувальників </w:t>
            </w: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“Школа безпеки” та “Дружин юних пожежників”;</w:t>
            </w:r>
          </w:p>
          <w:p w:rsidR="00C83FB5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проведення </w:t>
            </w:r>
            <w:proofErr w:type="spellStart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брейнрингів</w:t>
            </w:r>
            <w:proofErr w:type="spellEnd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 вікторин; 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проведення літніх денних таборів;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Департамент освіти та науки Хмельницької міської ради,</w:t>
            </w:r>
          </w:p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7" w:name="__DdeLink__2310_371935811311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міської територіальної громади</w:t>
            </w:r>
            <w:bookmarkEnd w:id="7"/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Всього за розділом: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E0DE9" w:rsidRPr="000E0DE9" w:rsidTr="000E0DE9">
        <w:trPr>
          <w:jc w:val="center"/>
        </w:trPr>
        <w:tc>
          <w:tcPr>
            <w:tcW w:w="9748" w:type="dxa"/>
            <w:gridSpan w:val="6"/>
          </w:tcPr>
          <w:p w:rsidR="000E0DE9" w:rsidRPr="000E0DE9" w:rsidRDefault="000E0DE9" w:rsidP="000E0DE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за Програмою:</w:t>
            </w:r>
          </w:p>
        </w:tc>
        <w:tc>
          <w:tcPr>
            <w:tcW w:w="1247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245207,9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30071,7</w:t>
            </w:r>
          </w:p>
        </w:tc>
        <w:tc>
          <w:tcPr>
            <w:tcW w:w="966" w:type="dxa"/>
          </w:tcPr>
          <w:p w:rsidR="000E0DE9" w:rsidRPr="000E0DE9" w:rsidRDefault="000E0DE9" w:rsidP="00C83F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83F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866" w:type="dxa"/>
          </w:tcPr>
          <w:p w:rsidR="000E0DE9" w:rsidRPr="000E0DE9" w:rsidRDefault="00C83FB5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0E0DE9"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866" w:type="dxa"/>
          </w:tcPr>
          <w:p w:rsidR="000E0DE9" w:rsidRPr="000E0DE9" w:rsidRDefault="000E0DE9" w:rsidP="000E0D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E0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20066,7</w:t>
            </w:r>
          </w:p>
        </w:tc>
      </w:tr>
    </w:tbl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tabs>
          <w:tab w:val="left" w:pos="765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    </w:t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Юлія САБІЙ</w:t>
      </w: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 w:rsidP="000E0DE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Pr="000E0DE9" w:rsidRDefault="000E0DE9" w:rsidP="000E0DE9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E0DE9">
        <w:rPr>
          <w:rFonts w:ascii="Times New Roman" w:eastAsia="Times New Roman" w:hAnsi="Times New Roman" w:cs="Times New Roman"/>
          <w:sz w:val="24"/>
          <w:szCs w:val="20"/>
          <w:lang w:eastAsia="ar-SA"/>
        </w:rPr>
        <w:t>В.о. начальника управління з питань цивільного захисту населення і охорони праці</w:t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</w:r>
      <w:r w:rsidRPr="000E0DE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  <w:t>Богдан МОВЧАН</w:t>
      </w: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0DE9" w:rsidRDefault="000E0D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E0DE9" w:rsidSect="000E0DE9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79B7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A2878"/>
    <w:rsid w:val="000B4096"/>
    <w:rsid w:val="000C6830"/>
    <w:rsid w:val="000E0DE9"/>
    <w:rsid w:val="000F3CAD"/>
    <w:rsid w:val="001031AB"/>
    <w:rsid w:val="00103F13"/>
    <w:rsid w:val="001079A0"/>
    <w:rsid w:val="00116B32"/>
    <w:rsid w:val="001204AA"/>
    <w:rsid w:val="00122362"/>
    <w:rsid w:val="00132C33"/>
    <w:rsid w:val="00153CB1"/>
    <w:rsid w:val="00180A17"/>
    <w:rsid w:val="001D0CCC"/>
    <w:rsid w:val="001D21A8"/>
    <w:rsid w:val="001F3181"/>
    <w:rsid w:val="001F348C"/>
    <w:rsid w:val="00224BF4"/>
    <w:rsid w:val="00265FAA"/>
    <w:rsid w:val="00287666"/>
    <w:rsid w:val="002946BD"/>
    <w:rsid w:val="00294E97"/>
    <w:rsid w:val="00297203"/>
    <w:rsid w:val="002E5A19"/>
    <w:rsid w:val="002F3392"/>
    <w:rsid w:val="00306540"/>
    <w:rsid w:val="00310AD5"/>
    <w:rsid w:val="00311183"/>
    <w:rsid w:val="00314BA0"/>
    <w:rsid w:val="003150BA"/>
    <w:rsid w:val="0032306C"/>
    <w:rsid w:val="00341962"/>
    <w:rsid w:val="00346A46"/>
    <w:rsid w:val="0036176D"/>
    <w:rsid w:val="003721B5"/>
    <w:rsid w:val="00396CA2"/>
    <w:rsid w:val="003A2C42"/>
    <w:rsid w:val="003A7F91"/>
    <w:rsid w:val="003D4FB1"/>
    <w:rsid w:val="003E3ED6"/>
    <w:rsid w:val="003E42CA"/>
    <w:rsid w:val="003F0C32"/>
    <w:rsid w:val="003F1CA7"/>
    <w:rsid w:val="00404E6D"/>
    <w:rsid w:val="00435085"/>
    <w:rsid w:val="00442A54"/>
    <w:rsid w:val="00451C68"/>
    <w:rsid w:val="0047138D"/>
    <w:rsid w:val="004747A9"/>
    <w:rsid w:val="004859C3"/>
    <w:rsid w:val="00486E87"/>
    <w:rsid w:val="00487835"/>
    <w:rsid w:val="004933E0"/>
    <w:rsid w:val="00497D1F"/>
    <w:rsid w:val="004A7808"/>
    <w:rsid w:val="004B67C0"/>
    <w:rsid w:val="004C661D"/>
    <w:rsid w:val="004E251D"/>
    <w:rsid w:val="004F770B"/>
    <w:rsid w:val="00516511"/>
    <w:rsid w:val="005419D3"/>
    <w:rsid w:val="005607E9"/>
    <w:rsid w:val="0056769D"/>
    <w:rsid w:val="0057582A"/>
    <w:rsid w:val="00577045"/>
    <w:rsid w:val="00577C8D"/>
    <w:rsid w:val="00580FBF"/>
    <w:rsid w:val="00586D60"/>
    <w:rsid w:val="00591814"/>
    <w:rsid w:val="00595E20"/>
    <w:rsid w:val="005A0FE5"/>
    <w:rsid w:val="005C15BB"/>
    <w:rsid w:val="005E0F48"/>
    <w:rsid w:val="005F06B7"/>
    <w:rsid w:val="006008E1"/>
    <w:rsid w:val="00642D81"/>
    <w:rsid w:val="00650919"/>
    <w:rsid w:val="006679D5"/>
    <w:rsid w:val="00683401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807F8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270D0"/>
    <w:rsid w:val="00843CEF"/>
    <w:rsid w:val="00856E6C"/>
    <w:rsid w:val="00861DA5"/>
    <w:rsid w:val="008633D9"/>
    <w:rsid w:val="00876EFF"/>
    <w:rsid w:val="00892107"/>
    <w:rsid w:val="008C745E"/>
    <w:rsid w:val="008E47C6"/>
    <w:rsid w:val="008F2B75"/>
    <w:rsid w:val="008F378E"/>
    <w:rsid w:val="00901FD6"/>
    <w:rsid w:val="00941900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2100"/>
    <w:rsid w:val="00A457F8"/>
    <w:rsid w:val="00A458B0"/>
    <w:rsid w:val="00A516A4"/>
    <w:rsid w:val="00A649E3"/>
    <w:rsid w:val="00A7628A"/>
    <w:rsid w:val="00A77DDE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86445"/>
    <w:rsid w:val="00B95770"/>
    <w:rsid w:val="00B96671"/>
    <w:rsid w:val="00BA1FA4"/>
    <w:rsid w:val="00BB556C"/>
    <w:rsid w:val="00BB73EB"/>
    <w:rsid w:val="00BD5748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642C8"/>
    <w:rsid w:val="00C6543B"/>
    <w:rsid w:val="00C70F41"/>
    <w:rsid w:val="00C738B2"/>
    <w:rsid w:val="00C769A2"/>
    <w:rsid w:val="00C82A49"/>
    <w:rsid w:val="00C83FB5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1791B"/>
    <w:rsid w:val="00D2106B"/>
    <w:rsid w:val="00D2656C"/>
    <w:rsid w:val="00D573B0"/>
    <w:rsid w:val="00D60AD5"/>
    <w:rsid w:val="00D81D96"/>
    <w:rsid w:val="00D835BB"/>
    <w:rsid w:val="00D87EEE"/>
    <w:rsid w:val="00DA499D"/>
    <w:rsid w:val="00DB49F8"/>
    <w:rsid w:val="00DB5F80"/>
    <w:rsid w:val="00DC48EC"/>
    <w:rsid w:val="00DD26EE"/>
    <w:rsid w:val="00DE0A60"/>
    <w:rsid w:val="00DE2E1D"/>
    <w:rsid w:val="00DE5806"/>
    <w:rsid w:val="00DF65D6"/>
    <w:rsid w:val="00DF6639"/>
    <w:rsid w:val="00E02C37"/>
    <w:rsid w:val="00E0476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EE5024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4F87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C3F6-9B5A-44AB-A04D-FEE3DB9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B5AE-B32E-4C4A-A34F-858DD5B2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13</Pages>
  <Words>10870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19</cp:revision>
  <cp:lastPrinted>2023-10-19T12:30:00Z</cp:lastPrinted>
  <dcterms:created xsi:type="dcterms:W3CDTF">2023-02-21T15:22:00Z</dcterms:created>
  <dcterms:modified xsi:type="dcterms:W3CDTF">2023-10-31T11:59:00Z</dcterms:modified>
</cp:coreProperties>
</file>