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B4" w:rsidRPr="004003B4" w:rsidRDefault="004003B4" w:rsidP="004003B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4003B4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15D01513" wp14:editId="6AC54A13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B4" w:rsidRPr="004003B4" w:rsidRDefault="004003B4" w:rsidP="004003B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4003B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4003B4" w:rsidRPr="004003B4" w:rsidRDefault="004003B4" w:rsidP="004003B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4003B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A261" wp14:editId="78DD373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Pr="004003B4" w:rsidRDefault="004003B4" w:rsidP="004003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003B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A261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4003B4" w:rsidRPr="004003B4" w:rsidRDefault="004003B4" w:rsidP="004003B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003B4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003B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4003B4" w:rsidRPr="004003B4" w:rsidRDefault="004003B4" w:rsidP="004003B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4003B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4003B4" w:rsidRPr="004003B4" w:rsidRDefault="004003B4" w:rsidP="004003B4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4003B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CC406" wp14:editId="6E19021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Pr="004003B4" w:rsidRDefault="004003B4" w:rsidP="004003B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003B4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CC40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003B4" w:rsidRPr="004003B4" w:rsidRDefault="004003B4" w:rsidP="004003B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003B4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4003B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9D2D" wp14:editId="5804996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Pr="004003B4" w:rsidRDefault="004003B4" w:rsidP="004003B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9D2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4003B4" w:rsidRPr="004003B4" w:rsidRDefault="004003B4" w:rsidP="004003B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4003B4" w:rsidRPr="004003B4" w:rsidRDefault="004003B4" w:rsidP="004003B4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4003B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4003B4" w:rsidRPr="004003B4" w:rsidRDefault="004003B4" w:rsidP="0040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37349" w:rsidRPr="00637349" w:rsidRDefault="00BA791E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hAnsi="Times New Roman"/>
          <w:color w:val="000000" w:themeColor="text1"/>
          <w:sz w:val="24"/>
        </w:rPr>
        <w:t xml:space="preserve">Про внесення змін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додатку 1 до Програми охорони довкілля Хмельницької міської територіальної громади на 2021-2025 роки, затвердженої рішенням п’ятої сесії Хмельницької міс</w:t>
      </w:r>
      <w:r w:rsidR="00637349"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ької ради від 21.04.2021 року №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69 (зі змінами)</w:t>
      </w:r>
    </w:p>
    <w:p w:rsidR="00637349" w:rsidRPr="00637349" w:rsidRDefault="00637349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7349" w:rsidRPr="00637349" w:rsidRDefault="00637349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791E" w:rsidRPr="00637349" w:rsidRDefault="00BA791E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пропозицію виконавчого комітету, з метою забезпечення виконання природоохоронних заходів на території </w:t>
      </w: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Хмельницької міської територіальної громади, керуючись законами України «Про охорону навколишнього природного середовища», «Про міс</w:t>
      </w:r>
      <w:r w:rsidR="004003B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цеве самоврядування в Україні» </w:t>
      </w: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міська рада</w:t>
      </w:r>
    </w:p>
    <w:p w:rsidR="00637349" w:rsidRPr="00637349" w:rsidRDefault="00637349" w:rsidP="00637349">
      <w:pPr>
        <w:pStyle w:val="a3"/>
        <w:ind w:right="282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ind w:right="282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ВИРІШИЛА:</w:t>
      </w:r>
    </w:p>
    <w:p w:rsidR="00CB0D9C" w:rsidRPr="00637349" w:rsidRDefault="00CB0D9C" w:rsidP="00637349">
      <w:pPr>
        <w:pStyle w:val="a3"/>
        <w:tabs>
          <w:tab w:val="left" w:pos="9356"/>
        </w:tabs>
        <w:ind w:right="14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BA791E" w:rsidRPr="00637349" w:rsidRDefault="00BA791E" w:rsidP="00637349">
      <w:pPr>
        <w:pStyle w:val="a3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1. </w:t>
      </w:r>
      <w:proofErr w:type="spellStart"/>
      <w:r w:rsidRPr="00637349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нести</w:t>
      </w:r>
      <w:proofErr w:type="spellEnd"/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зміни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додатку 1 до Програми охорони довкілля Хмельницької міської територіальної громади на 2021-2025 роки, затвердженої рішенням п’ятої сесії Хмельницької міс</w:t>
      </w:r>
      <w:r w:rsidR="00637349"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ької ради від 21.04.2021 року №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69 (зі змінами), згідно з додатком.</w:t>
      </w:r>
    </w:p>
    <w:p w:rsidR="00BA791E" w:rsidRPr="00637349" w:rsidRDefault="00637349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2. Відповідальність за виконання рішення</w:t>
      </w:r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покласти на заступника міського голови</w:t>
      </w: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М.</w:t>
      </w:r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Ваврищука</w:t>
      </w:r>
      <w:proofErr w:type="spellEnd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та управління з питань екології та контролю за </w:t>
      </w:r>
      <w:proofErr w:type="spellStart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благоустроєм</w:t>
      </w:r>
      <w:proofErr w:type="spellEnd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BA791E" w:rsidRPr="00637349" w:rsidRDefault="00BA791E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3. Контроль за виконанням рішення покласти на постійну комісію з питань містобудування, земельних відносин та охорони навко</w:t>
      </w:r>
      <w:r w:rsidR="00637349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лишнього природного середовища.</w:t>
      </w:r>
    </w:p>
    <w:p w:rsidR="00BA791E" w:rsidRPr="00637349" w:rsidRDefault="00BA791E" w:rsidP="00637349">
      <w:pPr>
        <w:pStyle w:val="a3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7349" w:rsidRPr="00637349" w:rsidRDefault="00BA791E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М</w:t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іський голова</w:t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Олександр СИМЧИШИН</w:t>
      </w:r>
    </w:p>
    <w:p w:rsidR="00637349" w:rsidRPr="00637349" w:rsidRDefault="00637349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37349" w:rsidRPr="00637349" w:rsidRDefault="00637349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  <w:sectPr w:rsidR="00637349" w:rsidRPr="0063734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003B4" w:rsidRPr="004003B4" w:rsidRDefault="004003B4" w:rsidP="004003B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4003B4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4003B4" w:rsidRPr="004003B4" w:rsidRDefault="004003B4" w:rsidP="004003B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4003B4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4003B4" w:rsidRPr="004003B4" w:rsidRDefault="004003B4" w:rsidP="004003B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t>від 28.07.2023 року №38</w:t>
      </w:r>
    </w:p>
    <w:p w:rsidR="00E33F22" w:rsidRPr="00637349" w:rsidRDefault="00E33F22" w:rsidP="00637349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</w:p>
    <w:p w:rsidR="00E33F22" w:rsidRPr="00637349" w:rsidRDefault="00E33F22" w:rsidP="0063734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 П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ункти 1, 4 та </w:t>
      </w:r>
      <w:r w:rsidR="008A49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рядок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2 «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Заходи з охорони і раціонального використання зелених насаджень, збереження природно-заповідного фонду»</w:t>
      </w:r>
      <w:r w:rsid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додатку 1 до Програми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викласти у наступній редакції: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559"/>
        <w:gridCol w:w="988"/>
        <w:gridCol w:w="425"/>
        <w:gridCol w:w="987"/>
        <w:gridCol w:w="851"/>
        <w:gridCol w:w="850"/>
        <w:gridCol w:w="1134"/>
      </w:tblGrid>
      <w:tr w:rsidR="00637349" w:rsidRPr="00637349" w:rsidTr="006202AE">
        <w:trPr>
          <w:trHeight w:val="20"/>
          <w:jc w:val="center"/>
        </w:trPr>
        <w:tc>
          <w:tcPr>
            <w:tcW w:w="426" w:type="dxa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 з озеленення,</w:t>
            </w:r>
            <w:r w:rsid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 .ч. інвентаризація зелених насаджень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Управління комунальної інфраструктури,</w:t>
            </w:r>
          </w:p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КП по зеленому будівництву та благоустрою міста,</w:t>
            </w:r>
          </w:p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м.Хмель-ницького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5 520,0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961,0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1564,0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25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4 500,0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1 020,0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161,0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664,0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 w:hanging="2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Обсяг фінансування заходу затверджується щорічно міською радою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Озеленення території громади, покращення показників естетичної та оздоровчої складової</w:t>
            </w:r>
          </w:p>
        </w:tc>
      </w:tr>
      <w:tr w:rsidR="00637349" w:rsidRPr="00637349" w:rsidTr="006202AE">
        <w:trPr>
          <w:trHeight w:val="20"/>
          <w:jc w:val="center"/>
        </w:trPr>
        <w:tc>
          <w:tcPr>
            <w:tcW w:w="426" w:type="dxa"/>
          </w:tcPr>
          <w:p w:rsidR="00E33F22" w:rsidRPr="00637349" w:rsidRDefault="00E33F22" w:rsidP="006202AE">
            <w:pPr>
              <w:spacing w:after="0" w:line="240" w:lineRule="auto"/>
              <w:ind w:left="-170" w:right="-198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33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Будівництво, розширення, реконструкція та облаштування вольєрів для утримання тварин у </w:t>
            </w:r>
            <w:proofErr w:type="spellStart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зоокуточку</w:t>
            </w:r>
            <w:proofErr w:type="spellEnd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 в парку ім. </w:t>
            </w:r>
            <w:proofErr w:type="spellStart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Чекмана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2022-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м.Хмельницького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Поліпшення середовища перебування тварин у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зоокуточку</w:t>
            </w:r>
            <w:proofErr w:type="spellEnd"/>
          </w:p>
        </w:tc>
      </w:tr>
      <w:tr w:rsidR="00637349" w:rsidRPr="00637349" w:rsidTr="006202AE">
        <w:trPr>
          <w:trHeight w:val="70"/>
          <w:jc w:val="center"/>
        </w:trPr>
        <w:tc>
          <w:tcPr>
            <w:tcW w:w="426" w:type="dxa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33F22" w:rsidRPr="00637349" w:rsidRDefault="006202AE" w:rsidP="006202A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111</w:t>
            </w:r>
            <w:r w:rsidR="00E33F22"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079,0</w:t>
            </w:r>
          </w:p>
        </w:tc>
        <w:tc>
          <w:tcPr>
            <w:tcW w:w="425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E33F22" w:rsidRPr="00637349" w:rsidRDefault="006202AE" w:rsidP="006202A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108</w:t>
            </w:r>
            <w:r w:rsidR="00E33F22"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199"/>
              </w:tabs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2320,0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199"/>
              </w:tabs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 П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ункти 3, 8 та </w:t>
      </w:r>
      <w:r w:rsidR="008A49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рядок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3 «</w:t>
      </w:r>
      <w:r w:rsidRPr="0063734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>Заходи з охорони та раціонального використання водних ресурсів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додатку 1 до Програми викласти у наступній редакції: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418"/>
        <w:gridCol w:w="992"/>
        <w:gridCol w:w="850"/>
        <w:gridCol w:w="851"/>
        <w:gridCol w:w="709"/>
        <w:gridCol w:w="850"/>
        <w:gridCol w:w="992"/>
      </w:tblGrid>
      <w:tr w:rsidR="00637349" w:rsidRPr="00637349" w:rsidTr="006202AE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Будівництво, розширення, реконструкція споруд і мереж вод</w:t>
            </w:r>
            <w:r w:rsidR="006202A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опроводу і каналізації (в </w:t>
            </w:r>
            <w:proofErr w:type="spellStart"/>
            <w:r w:rsidR="006202A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6202A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проєктні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 розроблення)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Управління комунальної інфраструктури,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МКП «Хмельницькводоканал»,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7 700,0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2 500,0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1 700,0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5 000,0</w:t>
            </w:r>
          </w:p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2 000,0</w:t>
            </w:r>
          </w:p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1 000,0</w:t>
            </w:r>
          </w:p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1 000,0</w:t>
            </w:r>
          </w:p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202AE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202AE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Зменшення втрат води. Зменшення забруднення поверхневих водойм неочищеними стічними водами</w:t>
            </w:r>
          </w:p>
        </w:tc>
      </w:tr>
      <w:tr w:rsidR="00637349" w:rsidRPr="00637349" w:rsidTr="00637349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Біологічна меліорація водойм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м.Хмельницького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», КП по зеленому будівництву та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благоус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-трою міста</w:t>
            </w: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Оздоровлення  водойм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97 250,0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75 380,0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4 290,0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5 580,0</w:t>
            </w: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Пункт 1 та </w:t>
      </w:r>
      <w:r w:rsidR="008A49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рядок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4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«Заходи у сфері поводження з ві</w:t>
      </w:r>
      <w:r w:rsidR="006202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дходами» додатку 1 до Програми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викласти у наступній редакції: </w:t>
      </w: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891"/>
        <w:gridCol w:w="709"/>
        <w:gridCol w:w="1559"/>
        <w:gridCol w:w="851"/>
        <w:gridCol w:w="567"/>
        <w:gridCol w:w="850"/>
        <w:gridCol w:w="851"/>
        <w:gridCol w:w="850"/>
        <w:gridCol w:w="1149"/>
      </w:tblGrid>
      <w:tr w:rsidR="00637349" w:rsidRPr="00637349" w:rsidTr="006202AE">
        <w:trPr>
          <w:trHeight w:val="2117"/>
          <w:jc w:val="center"/>
        </w:trPr>
        <w:tc>
          <w:tcPr>
            <w:tcW w:w="372" w:type="dxa"/>
            <w:vMerge w:val="restart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Управління ко-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мунальної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ін-фраструктури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ХКП «Спец-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комунтранс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Аварійно-рятувальний загін спеціального призначення ГУ ДСНС України в Хмельницькій області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1 890,0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470,0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402,0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618,0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890,0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418,0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Забезпечення роздільного збирання відходів з метою подальшої утилізації</w:t>
            </w:r>
          </w:p>
        </w:tc>
      </w:tr>
      <w:tr w:rsidR="00637349" w:rsidRPr="00637349" w:rsidTr="006202AE">
        <w:trPr>
          <w:trHeight w:val="1712"/>
          <w:jc w:val="center"/>
        </w:trPr>
        <w:tc>
          <w:tcPr>
            <w:tcW w:w="372" w:type="dxa"/>
            <w:vMerge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37349" w:rsidRPr="00637349" w:rsidTr="006202AE">
        <w:trPr>
          <w:trHeight w:val="245"/>
          <w:jc w:val="center"/>
        </w:trPr>
        <w:tc>
          <w:tcPr>
            <w:tcW w:w="372" w:type="dxa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8 560,0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5 400,0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49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Default="008A49E7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Пункт 9 та рядок</w:t>
      </w:r>
      <w:bookmarkStart w:id="0" w:name="_GoBack"/>
      <w:bookmarkEnd w:id="0"/>
      <w:r w:rsidR="00E33F22"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«Всього на заходи»  в таблиці 5 «Заходи  у сфері  екологічної освіти та виховання. Співпраця з громадськістю» додатку 1 до Програми викласти у наступній редакції: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276"/>
        <w:gridCol w:w="850"/>
        <w:gridCol w:w="567"/>
        <w:gridCol w:w="851"/>
        <w:gridCol w:w="850"/>
        <w:gridCol w:w="851"/>
        <w:gridCol w:w="1417"/>
      </w:tblGrid>
      <w:tr w:rsidR="00637349" w:rsidRPr="00637349" w:rsidTr="006202AE">
        <w:trPr>
          <w:jc w:val="center"/>
        </w:trPr>
        <w:tc>
          <w:tcPr>
            <w:tcW w:w="426" w:type="dxa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Наукові дослідження, проектні та проектно-конструкторські розроблення,  в тому числі моніторингові дослідження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F22" w:rsidRPr="006202AE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міста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Отримання матеріалів, обґрунтувань, рекомендацій, направлених на охорону довкілля територіальної громади</w:t>
            </w:r>
          </w:p>
        </w:tc>
      </w:tr>
      <w:tr w:rsidR="00637349" w:rsidRPr="00637349" w:rsidTr="006202AE">
        <w:trPr>
          <w:jc w:val="center"/>
        </w:trPr>
        <w:tc>
          <w:tcPr>
            <w:tcW w:w="426" w:type="dxa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0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2 538,0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1 832,0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202AE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20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Таблицю 6 «Загальний обсяг прогнозного фінансування Програми 2021-2025 роки» додатку 1 до Програми викласти у наступній редакції: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53"/>
        <w:gridCol w:w="957"/>
        <w:gridCol w:w="1417"/>
        <w:gridCol w:w="1134"/>
        <w:gridCol w:w="987"/>
      </w:tblGrid>
      <w:tr w:rsidR="00637349" w:rsidRPr="00637349" w:rsidTr="00637349">
        <w:trPr>
          <w:trHeight w:val="351"/>
          <w:jc w:val="center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Програми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Заплановане фінансування,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495" w:type="dxa"/>
            <w:gridSpan w:val="4"/>
            <w:shd w:val="clear" w:color="auto" w:fill="auto"/>
            <w:vAlign w:val="center"/>
          </w:tcPr>
          <w:p w:rsidR="00E33F22" w:rsidRPr="00637349" w:rsidRDefault="006202AE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Джерело фінансування,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тис.</w:t>
            </w:r>
            <w:r w:rsidR="00E33F22"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  <w:r w:rsidR="00E33F22"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37349" w:rsidRPr="00637349" w:rsidTr="00637349">
        <w:trPr>
          <w:trHeight w:val="1113"/>
          <w:jc w:val="center"/>
        </w:trPr>
        <w:tc>
          <w:tcPr>
            <w:tcW w:w="3828" w:type="dxa"/>
            <w:vMerge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Хмельницької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Інші кошти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637349" w:rsidP="0063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Заходи щодо покращення якості </w:t>
            </w:r>
            <w:r w:rsidR="00E33F22"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атмосферного повітря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442 692,0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385 200,0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53 992,0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111 079,0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108 229,0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2 320,0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97 250,0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75380,0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4 290,0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5 580,0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Заходи у сфері поводження з відходами 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8 560,0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5 400,0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1 250,0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у сфері екологічної освіти та виховання. Співпраця з громадськістю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2 538,0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662 119,0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574 694,0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10 852,0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61 573,0</w:t>
            </w: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Pr="0001383F" w:rsidRDefault="00637349" w:rsidP="006373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1383F">
        <w:rPr>
          <w:rFonts w:ascii="Times New Roman" w:hAnsi="Times New Roman"/>
          <w:sz w:val="24"/>
          <w:szCs w:val="24"/>
          <w:lang w:eastAsia="uk-UA"/>
        </w:rPr>
        <w:t>Секретар міс</w:t>
      </w:r>
      <w:r>
        <w:rPr>
          <w:rFonts w:ascii="Times New Roman" w:hAnsi="Times New Roman"/>
          <w:sz w:val="24"/>
          <w:szCs w:val="24"/>
          <w:lang w:eastAsia="uk-UA"/>
        </w:rPr>
        <w:t>ької ради</w:t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Віталій ДІДЕНКО</w:t>
      </w: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E33F22" w:rsidRPr="00637349" w:rsidRDefault="00E33F22" w:rsidP="00637349">
      <w:pPr>
        <w:spacing w:after="0" w:line="240" w:lineRule="auto"/>
        <w:jc w:val="both"/>
        <w:rPr>
          <w:color w:val="000000" w:themeColor="text1"/>
        </w:rPr>
      </w:pP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управління</w:t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Олександр ЛУКОВ</w:t>
      </w:r>
    </w:p>
    <w:sectPr w:rsidR="00E33F22" w:rsidRPr="00637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8"/>
    <w:rsid w:val="004003B4"/>
    <w:rsid w:val="00485888"/>
    <w:rsid w:val="005151C6"/>
    <w:rsid w:val="006202AE"/>
    <w:rsid w:val="00637349"/>
    <w:rsid w:val="006C13E0"/>
    <w:rsid w:val="008A49E7"/>
    <w:rsid w:val="00BA791E"/>
    <w:rsid w:val="00CB0D9C"/>
    <w:rsid w:val="00E24855"/>
    <w:rsid w:val="00E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0966-8946-46AA-9EDB-57C6221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A791E"/>
    <w:rPr>
      <w:b/>
      <w:bCs/>
    </w:rPr>
  </w:style>
  <w:style w:type="paragraph" w:customStyle="1" w:styleId="21">
    <w:name w:val="Основной текст 21"/>
    <w:basedOn w:val="a"/>
    <w:rsid w:val="00BA791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Шарлай Олександр Федорович</cp:lastModifiedBy>
  <cp:revision>3</cp:revision>
  <dcterms:created xsi:type="dcterms:W3CDTF">2023-08-04T08:07:00Z</dcterms:created>
  <dcterms:modified xsi:type="dcterms:W3CDTF">2023-08-04T08:23:00Z</dcterms:modified>
</cp:coreProperties>
</file>