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75F" w:rsidRPr="009778AF" w:rsidRDefault="0090075F" w:rsidP="0090075F">
      <w:pPr>
        <w:jc w:val="center"/>
        <w:rPr>
          <w:color w:val="000000"/>
          <w:kern w:val="2"/>
          <w:lang w:eastAsia="zh-CN"/>
        </w:rPr>
      </w:pPr>
      <w:r w:rsidRPr="002620D5">
        <w:rPr>
          <w:noProof/>
          <w:color w:val="000000"/>
          <w:lang w:eastAsia="uk-UA"/>
        </w:rPr>
        <w:drawing>
          <wp:inline distT="0" distB="0" distL="0" distR="0" wp14:anchorId="697F172A" wp14:editId="4BA88950">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0075F" w:rsidRPr="009778AF" w:rsidRDefault="0090075F" w:rsidP="0090075F">
      <w:pPr>
        <w:jc w:val="center"/>
        <w:rPr>
          <w:color w:val="000000"/>
          <w:sz w:val="30"/>
          <w:szCs w:val="30"/>
          <w:lang w:eastAsia="zh-CN"/>
        </w:rPr>
      </w:pPr>
      <w:r w:rsidRPr="009778AF">
        <w:rPr>
          <w:b/>
          <w:bCs/>
          <w:color w:val="000000"/>
          <w:sz w:val="30"/>
          <w:szCs w:val="30"/>
          <w:lang w:eastAsia="zh-CN"/>
        </w:rPr>
        <w:t>ХМЕЛЬНИЦЬКА МІСЬКА РАДА</w:t>
      </w:r>
    </w:p>
    <w:p w:rsidR="0090075F" w:rsidRPr="009778AF" w:rsidRDefault="0090075F" w:rsidP="0090075F">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14:anchorId="1BA8A0D9" wp14:editId="2F2F760E">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75F" w:rsidRPr="00E96981" w:rsidRDefault="0090075F" w:rsidP="0090075F">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A0D9"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E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D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vHfsxNcCAADFBQAADgAAAAAAAAAAAAAAAAAuAgAA&#10;ZHJzL2Uyb0RvYy54bWxQSwECLQAUAAYACAAAACEAfJSNDuEAAAAJAQAADwAAAAAAAAAAAAAAAAAx&#10;BQAAZHJzL2Rvd25yZXYueG1sUEsFBgAAAAAEAAQA8wAAAD8GAAAAAA==&#10;" filled="f" stroked="f">
                <v:textbox>
                  <w:txbxContent>
                    <w:p w:rsidR="0090075F" w:rsidRPr="00E96981" w:rsidRDefault="0090075F" w:rsidP="0090075F">
                      <w:pPr>
                        <w:jc w:val="center"/>
                        <w:rPr>
                          <w:b/>
                        </w:rPr>
                      </w:pPr>
                      <w:r w:rsidRPr="00E96981">
                        <w:rPr>
                          <w:b/>
                        </w:rPr>
                        <w:t>позачергової тридцять першої сесії</w:t>
                      </w:r>
                    </w:p>
                  </w:txbxContent>
                </v:textbox>
              </v:rect>
            </w:pict>
          </mc:Fallback>
        </mc:AlternateContent>
      </w:r>
      <w:r w:rsidRPr="009778AF">
        <w:rPr>
          <w:b/>
          <w:color w:val="000000"/>
          <w:sz w:val="36"/>
          <w:szCs w:val="30"/>
          <w:lang w:eastAsia="zh-CN"/>
        </w:rPr>
        <w:t>РІШЕННЯ</w:t>
      </w:r>
    </w:p>
    <w:p w:rsidR="0090075F" w:rsidRPr="009778AF" w:rsidRDefault="0090075F" w:rsidP="0090075F">
      <w:pPr>
        <w:jc w:val="center"/>
        <w:rPr>
          <w:b/>
          <w:bCs/>
          <w:color w:val="000000"/>
          <w:sz w:val="36"/>
          <w:szCs w:val="30"/>
          <w:lang w:eastAsia="zh-CN"/>
        </w:rPr>
      </w:pPr>
      <w:r w:rsidRPr="009778AF">
        <w:rPr>
          <w:b/>
          <w:color w:val="000000"/>
          <w:sz w:val="36"/>
          <w:szCs w:val="30"/>
          <w:lang w:eastAsia="zh-CN"/>
        </w:rPr>
        <w:t>______________________________</w:t>
      </w:r>
    </w:p>
    <w:p w:rsidR="0090075F" w:rsidRPr="009778AF" w:rsidRDefault="0090075F" w:rsidP="0090075F">
      <w:pPr>
        <w:rPr>
          <w:color w:val="000000"/>
          <w:lang w:eastAsia="zh-CN"/>
        </w:rPr>
      </w:pPr>
      <w:r>
        <w:rPr>
          <w:noProof/>
          <w:lang w:eastAsia="uk-UA"/>
        </w:rPr>
        <mc:AlternateContent>
          <mc:Choice Requires="wps">
            <w:drawing>
              <wp:anchor distT="0" distB="0" distL="114300" distR="114300" simplePos="0" relativeHeight="251660288" behindDoc="0" locked="0" layoutInCell="1" allowOverlap="1" wp14:anchorId="4AD0CD07" wp14:editId="47566C7F">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75F" w:rsidRPr="00E96981" w:rsidRDefault="0090075F" w:rsidP="0090075F">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0CD07"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90075F" w:rsidRPr="00E96981" w:rsidRDefault="0090075F" w:rsidP="0090075F">
                      <w:r w:rsidRPr="00E96981">
                        <w:t>28.07.2023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598D0DA4" wp14:editId="13512DB0">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75F" w:rsidRPr="00E96981" w:rsidRDefault="0090075F" w:rsidP="0090075F">
                            <w: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0DA4"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KPzwIAALw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AsLeKPzwIAALwFAAAOAAAAAAAAAAAAAAAAAC4CAABkcnMvZTJvRG9j&#10;LnhtbFBLAQItABQABgAIAAAAIQAgLaiR3wAAAAgBAAAPAAAAAAAAAAAAAAAAACkFAABkcnMvZG93&#10;bnJldi54bWxQSwUGAAAAAAQABADzAAAANQYAAAAA&#10;" filled="f" stroked="f">
                <v:textbox>
                  <w:txbxContent>
                    <w:p w:rsidR="0090075F" w:rsidRPr="00E96981" w:rsidRDefault="0090075F" w:rsidP="0090075F">
                      <w:r>
                        <w:t>26</w:t>
                      </w:r>
                    </w:p>
                  </w:txbxContent>
                </v:textbox>
              </v:rect>
            </w:pict>
          </mc:Fallback>
        </mc:AlternateContent>
      </w:r>
    </w:p>
    <w:p w:rsidR="0090075F" w:rsidRPr="009778AF" w:rsidRDefault="0090075F" w:rsidP="0090075F">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r>
      <w:proofErr w:type="spellStart"/>
      <w:r w:rsidRPr="009778AF">
        <w:rPr>
          <w:color w:val="000000"/>
          <w:lang w:eastAsia="zh-CN"/>
        </w:rPr>
        <w:t>м.Хмельницький</w:t>
      </w:r>
      <w:proofErr w:type="spellEnd"/>
    </w:p>
    <w:p w:rsidR="0090075F" w:rsidRDefault="0090075F" w:rsidP="0090075F">
      <w:pPr>
        <w:jc w:val="both"/>
      </w:pPr>
    </w:p>
    <w:p w:rsidR="0055375F" w:rsidRPr="0055375F" w:rsidRDefault="0055375F" w:rsidP="0090075F">
      <w:pPr>
        <w:widowControl w:val="0"/>
        <w:ind w:right="5385"/>
        <w:jc w:val="both"/>
        <w:rPr>
          <w:rFonts w:eastAsia="SimSun" w:cs="Mangal"/>
          <w:kern w:val="1"/>
          <w:lang w:bidi="hi-IN"/>
        </w:rPr>
      </w:pPr>
      <w:r w:rsidRPr="0037653B">
        <w:rPr>
          <w:rFonts w:eastAsia="SimSun" w:cs="Mangal"/>
          <w:kern w:val="1"/>
          <w:lang w:bidi="hi-IN"/>
        </w:rPr>
        <w:t>Про</w:t>
      </w:r>
      <w:r>
        <w:rPr>
          <w:rFonts w:eastAsia="SimSun" w:cs="Mangal"/>
          <w:kern w:val="1"/>
          <w:lang w:bidi="hi-IN"/>
        </w:rPr>
        <w:t xml:space="preserve"> внесення змін до</w:t>
      </w:r>
      <w:bookmarkStart w:id="0" w:name="_GoBack"/>
      <w:bookmarkEnd w:id="0"/>
      <w:r>
        <w:rPr>
          <w:rFonts w:eastAsia="SimSun" w:cs="Mangal"/>
          <w:kern w:val="1"/>
          <w:lang w:bidi="hi-IN"/>
        </w:rPr>
        <w:t xml:space="preserve"> рішення позачергової вісім</w:t>
      </w:r>
      <w:r w:rsidR="00E06197">
        <w:rPr>
          <w:rFonts w:eastAsia="SimSun" w:cs="Mangal"/>
          <w:kern w:val="1"/>
          <w:lang w:bidi="hi-IN"/>
        </w:rPr>
        <w:t>надцятої сесії від 09.09.2022 №</w:t>
      </w:r>
      <w:r>
        <w:rPr>
          <w:rFonts w:eastAsia="SimSun" w:cs="Mangal"/>
          <w:kern w:val="1"/>
          <w:lang w:bidi="hi-IN"/>
        </w:rPr>
        <w:t>19</w:t>
      </w:r>
    </w:p>
    <w:p w:rsidR="0055375F" w:rsidRDefault="0055375F" w:rsidP="0055375F">
      <w:pPr>
        <w:pStyle w:val="a5"/>
        <w:spacing w:after="0"/>
        <w:jc w:val="both"/>
      </w:pPr>
    </w:p>
    <w:p w:rsidR="00E06197" w:rsidRDefault="00E06197" w:rsidP="0055375F">
      <w:pPr>
        <w:pStyle w:val="a5"/>
        <w:spacing w:after="0"/>
        <w:jc w:val="both"/>
      </w:pPr>
    </w:p>
    <w:p w:rsidR="00E06197" w:rsidRDefault="0055375F" w:rsidP="00E06197">
      <w:pPr>
        <w:pStyle w:val="a5"/>
        <w:spacing w:after="0"/>
        <w:ind w:firstLine="567"/>
        <w:jc w:val="both"/>
      </w:pPr>
      <w:r>
        <w:t>Розглянувши пропозицію виконавчого комітету, з метою стимулювання учасників дорожнь</w:t>
      </w:r>
      <w:r w:rsidR="00977630">
        <w:t>о</w:t>
      </w:r>
      <w:r>
        <w:t>го руху використовувати більш екологічні види транспорту</w:t>
      </w:r>
      <w:r>
        <w:rPr>
          <w:lang w:val="en-US"/>
        </w:rPr>
        <w:t>,</w:t>
      </w:r>
      <w:r>
        <w:t xml:space="preserve"> забезпечення безпеки пішоходів</w:t>
      </w:r>
      <w:r>
        <w:rPr>
          <w:lang w:val="en-US"/>
        </w:rPr>
        <w:t>,</w:t>
      </w:r>
      <w:r>
        <w:t xml:space="preserve"> користувачів легких електричних транспортних засобів (електричних самокатів</w:t>
      </w:r>
      <w:r>
        <w:rPr>
          <w:lang w:val="en-US"/>
        </w:rPr>
        <w:t>,</w:t>
      </w:r>
      <w:r>
        <w:t xml:space="preserve"> </w:t>
      </w:r>
      <w:proofErr w:type="spellStart"/>
      <w:r>
        <w:t>сегвеїв</w:t>
      </w:r>
      <w:proofErr w:type="spellEnd"/>
      <w:r>
        <w:rPr>
          <w:lang w:val="en-US"/>
        </w:rPr>
        <w:t>,</w:t>
      </w:r>
      <w:r>
        <w:t xml:space="preserve"> </w:t>
      </w:r>
      <w:proofErr w:type="spellStart"/>
      <w:r>
        <w:t>гіроскутерів</w:t>
      </w:r>
      <w:proofErr w:type="spellEnd"/>
      <w:r>
        <w:rPr>
          <w:lang w:val="en-US"/>
        </w:rPr>
        <w:t>,</w:t>
      </w:r>
      <w:r>
        <w:t xml:space="preserve"> тощо) та інших учасників дорожнього руху,</w:t>
      </w:r>
      <w:r w:rsidRPr="004013C0">
        <w:t xml:space="preserve"> </w:t>
      </w:r>
      <w:r>
        <w:t xml:space="preserve">керуючись Законом </w:t>
      </w:r>
      <w:r w:rsidRPr="00661E52">
        <w:t xml:space="preserve">України </w:t>
      </w:r>
      <w:r>
        <w:t>«</w:t>
      </w:r>
      <w:r w:rsidRPr="00661E52">
        <w:t>Про місцеве самоврядування в Україні</w:t>
      </w:r>
      <w:r>
        <w:t xml:space="preserve">», </w:t>
      </w:r>
      <w:r w:rsidRPr="00387092">
        <w:t>міська рада</w:t>
      </w:r>
    </w:p>
    <w:p w:rsidR="00E06197" w:rsidRDefault="00E06197" w:rsidP="00E06197">
      <w:pPr>
        <w:pStyle w:val="a5"/>
        <w:spacing w:after="0"/>
        <w:jc w:val="both"/>
      </w:pPr>
    </w:p>
    <w:p w:rsidR="0055375F" w:rsidRPr="00E06197" w:rsidRDefault="0055375F" w:rsidP="00E06197">
      <w:pPr>
        <w:pStyle w:val="a5"/>
        <w:spacing w:after="0"/>
        <w:jc w:val="both"/>
      </w:pPr>
      <w:r w:rsidRPr="00387092">
        <w:t>ВИРІШИЛА:</w:t>
      </w:r>
    </w:p>
    <w:p w:rsidR="0055375F" w:rsidRDefault="0055375F" w:rsidP="0055375F">
      <w:pPr>
        <w:tabs>
          <w:tab w:val="left" w:pos="0"/>
        </w:tabs>
        <w:ind w:right="-1"/>
        <w:jc w:val="both"/>
      </w:pPr>
    </w:p>
    <w:p w:rsidR="0055375F" w:rsidRDefault="0055375F" w:rsidP="00E06197">
      <w:pPr>
        <w:ind w:firstLine="567"/>
        <w:jc w:val="both"/>
      </w:pPr>
      <w:r>
        <w:t xml:space="preserve">1. </w:t>
      </w:r>
      <w:proofErr w:type="spellStart"/>
      <w:r>
        <w:t>Внести</w:t>
      </w:r>
      <w:proofErr w:type="spellEnd"/>
      <w:r>
        <w:t xml:space="preserve"> зміни в додаток до рішення позачергової вісімнадцятої сесії від 09.09.2022 </w:t>
      </w:r>
      <w:r w:rsidR="00E06197">
        <w:t>№</w:t>
      </w:r>
      <w:r>
        <w:t xml:space="preserve">19 «Про затвердження Порядку використання легких електричних засобів (електричних самокатів, </w:t>
      </w:r>
      <w:proofErr w:type="spellStart"/>
      <w:r>
        <w:t>сегвеїв</w:t>
      </w:r>
      <w:proofErr w:type="spellEnd"/>
      <w:r>
        <w:t xml:space="preserve">, </w:t>
      </w:r>
      <w:proofErr w:type="spellStart"/>
      <w:r>
        <w:t>гіроскутерів</w:t>
      </w:r>
      <w:proofErr w:type="spellEnd"/>
      <w:r>
        <w:t>, тощо) на території Хмельницької міської територіальної громади», виклавши пункт 4.7. розділу 4. «Оператори сервісів прокату легких електричних транспортних засобів» у новій редакції:</w:t>
      </w:r>
    </w:p>
    <w:p w:rsidR="0055375F" w:rsidRDefault="0055375F" w:rsidP="00E06197">
      <w:pPr>
        <w:ind w:firstLine="567"/>
        <w:jc w:val="both"/>
      </w:pPr>
      <w:r>
        <w:t xml:space="preserve">«Оператори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 організації та провадження діяльності із забезпечення паркування </w:t>
      </w:r>
      <w:proofErr w:type="spellStart"/>
      <w:r>
        <w:t>електросамокатів</w:t>
      </w:r>
      <w:proofErr w:type="spellEnd"/>
      <w:r>
        <w:t xml:space="preserve"> визначених окремим рішенням Хмельницької міської ради.»</w:t>
      </w:r>
    </w:p>
    <w:p w:rsidR="0055375F" w:rsidRPr="008D4464" w:rsidRDefault="0055375F" w:rsidP="00E06197">
      <w:pPr>
        <w:pStyle w:val="a3"/>
        <w:spacing w:before="0" w:after="0"/>
        <w:ind w:firstLine="567"/>
        <w:jc w:val="both"/>
        <w:rPr>
          <w:lang w:eastAsia="uk-UA"/>
        </w:rPr>
      </w:pPr>
      <w:r>
        <w:t>2. Відповідальність за виконання</w:t>
      </w:r>
      <w:r w:rsidR="009067CE">
        <w:t xml:space="preserve"> рішення покласти на </w:t>
      </w:r>
      <w:r w:rsidRPr="008D4464">
        <w:rPr>
          <w:shd w:val="clear" w:color="auto" w:fill="FFFFFF"/>
        </w:rPr>
        <w:t>управління транспорту та зв’язку т</w:t>
      </w:r>
      <w:r w:rsidR="00E06197">
        <w:rPr>
          <w:shd w:val="clear" w:color="auto" w:fill="FFFFFF"/>
        </w:rPr>
        <w:t xml:space="preserve">а заступника міського голови </w:t>
      </w:r>
      <w:proofErr w:type="spellStart"/>
      <w:r w:rsidR="00E06197">
        <w:rPr>
          <w:shd w:val="clear" w:color="auto" w:fill="FFFFFF"/>
        </w:rPr>
        <w:t>М.</w:t>
      </w:r>
      <w:r w:rsidRPr="008D4464">
        <w:rPr>
          <w:shd w:val="clear" w:color="auto" w:fill="FFFFFF"/>
        </w:rPr>
        <w:t>Ваврищука</w:t>
      </w:r>
      <w:proofErr w:type="spellEnd"/>
      <w:r w:rsidRPr="008D4464">
        <w:rPr>
          <w:shd w:val="clear" w:color="auto" w:fill="FFFFFF"/>
        </w:rPr>
        <w:t>.</w:t>
      </w:r>
    </w:p>
    <w:p w:rsidR="0055375F" w:rsidRPr="00896D11" w:rsidRDefault="0055375F" w:rsidP="00E06197">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55375F" w:rsidRDefault="0055375F" w:rsidP="0055375F">
      <w:pPr>
        <w:tabs>
          <w:tab w:val="left" w:pos="7088"/>
        </w:tabs>
        <w:jc w:val="both"/>
      </w:pPr>
    </w:p>
    <w:p w:rsidR="0055375F" w:rsidRDefault="0055375F" w:rsidP="0055375F">
      <w:pPr>
        <w:tabs>
          <w:tab w:val="left" w:pos="7088"/>
        </w:tabs>
        <w:jc w:val="both"/>
      </w:pPr>
    </w:p>
    <w:p w:rsidR="00E06197" w:rsidRPr="00C67754" w:rsidRDefault="00E06197" w:rsidP="0055375F">
      <w:pPr>
        <w:tabs>
          <w:tab w:val="left" w:pos="7088"/>
        </w:tabs>
        <w:jc w:val="both"/>
      </w:pPr>
    </w:p>
    <w:p w:rsidR="0055375F" w:rsidRDefault="00E06197" w:rsidP="00E06197">
      <w:pPr>
        <w:jc w:val="both"/>
        <w:rPr>
          <w:bCs/>
        </w:rPr>
      </w:pPr>
      <w:r>
        <w:t>Міський голова</w:t>
      </w:r>
      <w:r>
        <w:tab/>
      </w:r>
      <w:r>
        <w:tab/>
      </w:r>
      <w:r>
        <w:tab/>
      </w:r>
      <w:r>
        <w:tab/>
      </w:r>
      <w:r>
        <w:tab/>
      </w:r>
      <w:r>
        <w:tab/>
      </w:r>
      <w:r>
        <w:tab/>
      </w:r>
      <w:r w:rsidR="0055375F">
        <w:t>Олександр СИМЧИШИН</w:t>
      </w:r>
    </w:p>
    <w:sectPr w:rsidR="0055375F" w:rsidSect="00E06197">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60"/>
    <w:rsid w:val="00312CF6"/>
    <w:rsid w:val="004D75A6"/>
    <w:rsid w:val="0055375F"/>
    <w:rsid w:val="00581AA9"/>
    <w:rsid w:val="0090075F"/>
    <w:rsid w:val="009067CE"/>
    <w:rsid w:val="00977630"/>
    <w:rsid w:val="009D52A1"/>
    <w:rsid w:val="00A12D60"/>
    <w:rsid w:val="00D75C79"/>
    <w:rsid w:val="00E06197"/>
    <w:rsid w:val="00F221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AD0F5-DE6D-40BA-83A6-B1FF879C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5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5375F"/>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5375F"/>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55375F"/>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55375F"/>
    <w:rPr>
      <w:rFonts w:ascii="Times New Roman" w:eastAsia="Times New Roman" w:hAnsi="Times New Roman" w:cs="Times New Roman"/>
      <w:sz w:val="24"/>
      <w:szCs w:val="24"/>
      <w:lang w:eastAsia="zh-CN"/>
    </w:rPr>
  </w:style>
  <w:style w:type="paragraph" w:styleId="a5">
    <w:name w:val="Body Text"/>
    <w:basedOn w:val="a"/>
    <w:link w:val="a6"/>
    <w:rsid w:val="0055375F"/>
    <w:pPr>
      <w:suppressAutoHyphens/>
      <w:spacing w:after="120"/>
    </w:pPr>
    <w:rPr>
      <w:lang w:eastAsia="ar-SA"/>
    </w:rPr>
  </w:style>
  <w:style w:type="character" w:customStyle="1" w:styleId="a6">
    <w:name w:val="Основний текст Знак"/>
    <w:basedOn w:val="a0"/>
    <w:link w:val="a5"/>
    <w:rsid w:val="0055375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588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cp:revision>
  <dcterms:created xsi:type="dcterms:W3CDTF">2023-08-02T06:57:00Z</dcterms:created>
  <dcterms:modified xsi:type="dcterms:W3CDTF">2023-08-02T06:57:00Z</dcterms:modified>
</cp:coreProperties>
</file>