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DF" w:rsidRPr="00002F8D" w:rsidRDefault="00B141DF" w:rsidP="00B141DF">
      <w:pPr>
        <w:jc w:val="center"/>
        <w:rPr>
          <w:color w:val="000000"/>
          <w:kern w:val="2"/>
          <w:lang w:eastAsia="zh-CN"/>
        </w:rPr>
      </w:pPr>
      <w:r w:rsidRPr="00F64A9D">
        <w:rPr>
          <w:noProof/>
          <w:color w:val="000000"/>
          <w:lang w:val="uk-UA" w:eastAsia="uk-UA"/>
        </w:rPr>
        <w:drawing>
          <wp:inline distT="0" distB="0" distL="0" distR="0" wp14:anchorId="0CACC134" wp14:editId="5A7C8E54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1DF" w:rsidRPr="00002F8D" w:rsidRDefault="00B141DF" w:rsidP="00B141DF">
      <w:pPr>
        <w:jc w:val="center"/>
        <w:rPr>
          <w:color w:val="000000"/>
          <w:sz w:val="30"/>
          <w:szCs w:val="30"/>
          <w:lang w:eastAsia="zh-CN"/>
        </w:rPr>
      </w:pPr>
      <w:r w:rsidRPr="00002F8D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B141DF" w:rsidRPr="00002F8D" w:rsidRDefault="00B141DF" w:rsidP="00B141DF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D0D52" wp14:editId="2DA4F6B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1DF" w:rsidRPr="001C4C14" w:rsidRDefault="00B141DF" w:rsidP="00B141DF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 xml:space="preserve">позачергової двадцять </w:t>
                            </w:r>
                            <w:r w:rsidRPr="001D3ED0">
                              <w:rPr>
                                <w:b/>
                                <w:lang w:val="uk-UA"/>
                              </w:rPr>
                              <w:t>дев’ятої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 </w:t>
                            </w:r>
                            <w:r w:rsidRPr="001C4C14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D0D52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1k1wIAAMY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smSdZNcCAADG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B141DF" w:rsidRPr="001C4C14" w:rsidRDefault="00B141DF" w:rsidP="00B141DF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 xml:space="preserve">позачергової двадцять </w:t>
                      </w:r>
                      <w:r w:rsidRPr="001D3ED0">
                        <w:rPr>
                          <w:b/>
                          <w:lang w:val="uk-UA"/>
                        </w:rPr>
                        <w:t>дев’ятої</w:t>
                      </w:r>
                      <w:r>
                        <w:rPr>
                          <w:b/>
                          <w:lang w:val="uk-UA"/>
                        </w:rPr>
                        <w:t xml:space="preserve"> </w:t>
                      </w:r>
                      <w:r w:rsidRPr="001C4C14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002F8D">
        <w:rPr>
          <w:b/>
          <w:color w:val="000000"/>
          <w:sz w:val="36"/>
          <w:szCs w:val="30"/>
          <w:lang w:eastAsia="zh-CN"/>
        </w:rPr>
        <w:t>РІШЕННЯ</w:t>
      </w:r>
    </w:p>
    <w:p w:rsidR="00B141DF" w:rsidRPr="001C4C14" w:rsidRDefault="00B141DF" w:rsidP="00B141DF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1C4C14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B141DF" w:rsidRPr="001C4C14" w:rsidRDefault="00B141DF" w:rsidP="00B141DF">
      <w:pPr>
        <w:rPr>
          <w:color w:val="000000"/>
          <w:lang w:val="uk-UA" w:eastAsia="zh-CN"/>
        </w:rPr>
      </w:pPr>
      <w:r w:rsidRPr="001C4C1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9313B" wp14:editId="0C02761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1DF" w:rsidRPr="009C3649" w:rsidRDefault="00B141DF" w:rsidP="00B141DF">
                            <w:r>
                              <w:t>02.06</w:t>
                            </w:r>
                            <w:r w:rsidRPr="009C3649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9313B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xCzfm0wIAAMY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B141DF" w:rsidRPr="009C3649" w:rsidRDefault="00B141DF" w:rsidP="00B141DF">
                      <w:r>
                        <w:t>02.06</w:t>
                      </w:r>
                      <w:r w:rsidRPr="009C3649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 w:rsidRPr="001C4C1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9C332" wp14:editId="3B4249C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1DF" w:rsidRPr="00B141DF" w:rsidRDefault="00B141DF" w:rsidP="00B141DF">
                            <w:pPr>
                              <w:rPr>
                                <w:lang w:val="uk-UA"/>
                              </w:rPr>
                            </w:pPr>
                            <w:r>
                              <w:t>1</w:t>
                            </w:r>
                            <w:r>
                              <w:rPr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9C332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" filled="f" stroked="f">
                <v:textbox>
                  <w:txbxContent>
                    <w:p w:rsidR="00B141DF" w:rsidRPr="00B141DF" w:rsidRDefault="00B141DF" w:rsidP="00B141DF">
                      <w:pPr>
                        <w:rPr>
                          <w:lang w:val="uk-UA"/>
                        </w:rPr>
                      </w:pPr>
                      <w:r>
                        <w:t>1</w:t>
                      </w:r>
                      <w:r>
                        <w:rPr>
                          <w:lang w:val="uk-U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B141DF" w:rsidRPr="001C4C14" w:rsidRDefault="00B141DF" w:rsidP="00B141DF">
      <w:pPr>
        <w:rPr>
          <w:color w:val="000000"/>
          <w:lang w:val="uk-UA" w:eastAsia="zh-CN"/>
        </w:rPr>
      </w:pPr>
      <w:r w:rsidRPr="001C4C14">
        <w:rPr>
          <w:color w:val="000000"/>
          <w:lang w:val="uk-UA" w:eastAsia="zh-CN"/>
        </w:rPr>
        <w:t>від __________________________ № __________</w:t>
      </w:r>
      <w:r w:rsidRPr="001C4C14">
        <w:rPr>
          <w:color w:val="000000"/>
          <w:lang w:val="uk-UA" w:eastAsia="zh-CN"/>
        </w:rPr>
        <w:tab/>
      </w:r>
      <w:r w:rsidRPr="001C4C14">
        <w:rPr>
          <w:color w:val="000000"/>
          <w:lang w:val="uk-UA" w:eastAsia="zh-CN"/>
        </w:rPr>
        <w:tab/>
      </w:r>
      <w:r w:rsidRPr="001C4C14">
        <w:rPr>
          <w:color w:val="000000"/>
          <w:lang w:val="uk-UA" w:eastAsia="zh-CN"/>
        </w:rPr>
        <w:tab/>
      </w:r>
      <w:r w:rsidRPr="001C4C14">
        <w:rPr>
          <w:color w:val="000000"/>
          <w:lang w:val="uk-UA" w:eastAsia="zh-CN"/>
        </w:rPr>
        <w:tab/>
      </w:r>
      <w:proofErr w:type="spellStart"/>
      <w:r w:rsidRPr="001C4C14">
        <w:rPr>
          <w:color w:val="000000"/>
          <w:lang w:val="uk-UA" w:eastAsia="zh-CN"/>
        </w:rPr>
        <w:t>м.Хмельницький</w:t>
      </w:r>
      <w:proofErr w:type="spellEnd"/>
    </w:p>
    <w:p w:rsidR="00B141DF" w:rsidRPr="001C4C14" w:rsidRDefault="00B141DF" w:rsidP="00B141DF">
      <w:pPr>
        <w:ind w:right="5384"/>
        <w:jc w:val="both"/>
        <w:rPr>
          <w:lang w:val="uk-UA"/>
        </w:rPr>
      </w:pPr>
    </w:p>
    <w:p w:rsidR="005D5A52" w:rsidRDefault="005D5A52" w:rsidP="005D5A52">
      <w:pPr>
        <w:ind w:right="5580"/>
        <w:jc w:val="both"/>
        <w:rPr>
          <w:lang w:val="uk-UA"/>
        </w:rPr>
      </w:pPr>
      <w:r>
        <w:rPr>
          <w:lang w:val="uk-UA"/>
        </w:rPr>
        <w:t>Про внесення змін до плану роботи Хмельницької міської ради на перше півріччя 2023 року</w:t>
      </w:r>
    </w:p>
    <w:p w:rsidR="005D5A52" w:rsidRDefault="005D5A52" w:rsidP="005D5A52">
      <w:pPr>
        <w:jc w:val="both"/>
        <w:rPr>
          <w:lang w:val="uk-UA"/>
        </w:rPr>
      </w:pPr>
    </w:p>
    <w:p w:rsidR="005D5A52" w:rsidRDefault="005D5A52" w:rsidP="005D5A52">
      <w:pPr>
        <w:jc w:val="both"/>
        <w:rPr>
          <w:lang w:val="uk-UA"/>
        </w:rPr>
      </w:pPr>
    </w:p>
    <w:p w:rsidR="005D5A52" w:rsidRDefault="005D5A52" w:rsidP="005D5A52">
      <w:pPr>
        <w:ind w:firstLine="540"/>
        <w:jc w:val="both"/>
        <w:rPr>
          <w:lang w:val="uk-UA"/>
        </w:rPr>
      </w:pPr>
      <w:r>
        <w:rPr>
          <w:lang w:val="uk-UA"/>
        </w:rPr>
        <w:t xml:space="preserve">Відповідно до статті 26 Закону України «Про місцеве самоврядування в Україні», керуючись статтею 32 Закону України «Про засади державної регуляторної політики у сфері господарської діяльності» та Регламентом Хмельницької міської ради, </w:t>
      </w:r>
      <w:r w:rsidR="00F924B2">
        <w:rPr>
          <w:lang w:val="uk-UA"/>
        </w:rPr>
        <w:t xml:space="preserve">беручи до уваги клопотання управління житлової політики і майна Департаменту інфраструктури міста, </w:t>
      </w:r>
      <w:r>
        <w:rPr>
          <w:lang w:val="uk-UA"/>
        </w:rPr>
        <w:t>міська рада</w:t>
      </w:r>
    </w:p>
    <w:p w:rsidR="005D5A52" w:rsidRDefault="005D5A52" w:rsidP="005D5A52">
      <w:pPr>
        <w:jc w:val="both"/>
        <w:rPr>
          <w:lang w:val="uk-UA"/>
        </w:rPr>
      </w:pPr>
    </w:p>
    <w:p w:rsidR="005D5A52" w:rsidRDefault="005D5A52" w:rsidP="005D5A52">
      <w:pPr>
        <w:rPr>
          <w:lang w:val="uk-UA"/>
        </w:rPr>
      </w:pPr>
      <w:r>
        <w:rPr>
          <w:lang w:val="uk-UA"/>
        </w:rPr>
        <w:t>ВИРІШИЛА:</w:t>
      </w:r>
    </w:p>
    <w:p w:rsidR="005D5A52" w:rsidRDefault="005D5A52" w:rsidP="005D5A52">
      <w:pPr>
        <w:jc w:val="both"/>
        <w:rPr>
          <w:lang w:val="uk-UA"/>
        </w:rPr>
      </w:pPr>
    </w:p>
    <w:p w:rsidR="005D5A52" w:rsidRDefault="005D5A52" w:rsidP="005D5A52">
      <w:pPr>
        <w:pStyle w:val="a5"/>
        <w:tabs>
          <w:tab w:val="clear" w:pos="1080"/>
        </w:tabs>
        <w:ind w:firstLine="540"/>
      </w:pPr>
      <w:r>
        <w:t xml:space="preserve">1. </w:t>
      </w:r>
      <w:proofErr w:type="spellStart"/>
      <w:r>
        <w:t>Внести</w:t>
      </w:r>
      <w:proofErr w:type="spellEnd"/>
      <w:r>
        <w:t xml:space="preserve"> зміни в додаток 2 до рішення №13 позачергової двадцять другої сесії міської ради від 21.12.2022 «Про план роботи Хмельницької міської ради на перше півріччя 2023 року», доповнивши його пунктом </w:t>
      </w:r>
      <w:r w:rsidR="00F831DB">
        <w:t>8</w:t>
      </w:r>
      <w:r>
        <w:t xml:space="preserve"> (додається).</w:t>
      </w:r>
    </w:p>
    <w:p w:rsidR="005D5A52" w:rsidRDefault="005D5A52" w:rsidP="005D5A52">
      <w:pPr>
        <w:jc w:val="both"/>
        <w:rPr>
          <w:lang w:val="uk-UA"/>
        </w:rPr>
      </w:pPr>
    </w:p>
    <w:p w:rsidR="005D5A52" w:rsidRDefault="005D5A52" w:rsidP="005D5A52">
      <w:pPr>
        <w:jc w:val="both"/>
        <w:rPr>
          <w:lang w:val="uk-UA"/>
        </w:rPr>
      </w:pPr>
    </w:p>
    <w:p w:rsidR="005D5A52" w:rsidRDefault="005D5A52" w:rsidP="005D5A52">
      <w:pPr>
        <w:jc w:val="both"/>
        <w:rPr>
          <w:lang w:val="uk-UA"/>
        </w:rPr>
      </w:pPr>
    </w:p>
    <w:p w:rsidR="00B141DF" w:rsidRDefault="0068248D" w:rsidP="005D5A52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5D5A52">
        <w:rPr>
          <w:lang w:val="uk-UA"/>
        </w:rPr>
        <w:t>О</w:t>
      </w:r>
      <w:r>
        <w:rPr>
          <w:lang w:val="uk-UA"/>
        </w:rPr>
        <w:t>лександр</w:t>
      </w:r>
      <w:r w:rsidR="005D5A52" w:rsidRPr="00790C15">
        <w:rPr>
          <w:lang w:val="uk-UA"/>
        </w:rPr>
        <w:t xml:space="preserve"> СИМЧИШИН</w:t>
      </w:r>
    </w:p>
    <w:p w:rsidR="00B141DF" w:rsidRDefault="00B141DF" w:rsidP="005D5A52">
      <w:pPr>
        <w:jc w:val="both"/>
        <w:rPr>
          <w:lang w:val="uk-UA"/>
        </w:rPr>
      </w:pPr>
    </w:p>
    <w:p w:rsidR="00B141DF" w:rsidRDefault="00B141DF" w:rsidP="005D5A52">
      <w:pPr>
        <w:jc w:val="both"/>
        <w:rPr>
          <w:lang w:val="uk-UA"/>
        </w:rPr>
        <w:sectPr w:rsidR="00B141DF" w:rsidSect="00B141DF">
          <w:pgSz w:w="11905" w:h="16837"/>
          <w:pgMar w:top="993" w:right="848" w:bottom="360" w:left="1418" w:header="708" w:footer="708" w:gutter="0"/>
          <w:cols w:space="720"/>
          <w:docGrid w:linePitch="360"/>
        </w:sectPr>
      </w:pPr>
    </w:p>
    <w:p w:rsidR="00B141DF" w:rsidRPr="00002F8D" w:rsidRDefault="00B141DF" w:rsidP="00B141D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:rsidR="00B141DF" w:rsidRPr="00002F8D" w:rsidRDefault="00B141DF" w:rsidP="00B141D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002F8D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B141DF" w:rsidRPr="00002F8D" w:rsidRDefault="00B141DF" w:rsidP="00B141D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02.06.2023 року №1</w:t>
      </w:r>
      <w:r>
        <w:rPr>
          <w:rFonts w:eastAsia="Courier New"/>
          <w:bCs/>
          <w:i/>
          <w:color w:val="000000"/>
          <w:lang w:val="uk-UA" w:eastAsia="uk-UA" w:bidi="uk-UA"/>
        </w:rPr>
        <w:t>1</w:t>
      </w:r>
    </w:p>
    <w:p w:rsidR="005D5A52" w:rsidRDefault="005D5A52" w:rsidP="00B141DF">
      <w:pPr>
        <w:pStyle w:val="a5"/>
        <w:tabs>
          <w:tab w:val="clear" w:pos="1080"/>
        </w:tabs>
        <w:ind w:firstLine="0"/>
        <w:jc w:val="center"/>
      </w:pPr>
      <w:r>
        <w:t>ПЛАН</w:t>
      </w:r>
    </w:p>
    <w:p w:rsidR="005D5A52" w:rsidRDefault="005D5A52" w:rsidP="00B141DF">
      <w:pPr>
        <w:pStyle w:val="a5"/>
        <w:tabs>
          <w:tab w:val="clear" w:pos="1080"/>
        </w:tabs>
        <w:ind w:firstLine="0"/>
        <w:jc w:val="center"/>
      </w:pPr>
      <w:r>
        <w:t>діяльності Хмельницької міської ради з підготовки проектів регул</w:t>
      </w:r>
      <w:r w:rsidR="0068248D">
        <w:t>яторних актів на І півріччя 2023</w:t>
      </w:r>
      <w:r>
        <w:t xml:space="preserve"> року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82"/>
        <w:gridCol w:w="2371"/>
        <w:gridCol w:w="2268"/>
        <w:gridCol w:w="1276"/>
        <w:gridCol w:w="1829"/>
      </w:tblGrid>
      <w:tr w:rsidR="005D5A52" w:rsidRPr="00C8194D" w:rsidTr="00B141DF">
        <w:trPr>
          <w:jc w:val="center"/>
        </w:trPr>
        <w:tc>
          <w:tcPr>
            <w:tcW w:w="540" w:type="dxa"/>
            <w:vAlign w:val="center"/>
          </w:tcPr>
          <w:p w:rsidR="005D5A52" w:rsidRDefault="005D5A52" w:rsidP="00755E8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№</w:t>
            </w:r>
          </w:p>
          <w:p w:rsidR="005D5A52" w:rsidRPr="00C8194D" w:rsidRDefault="005D5A52" w:rsidP="00755E8D">
            <w:pPr>
              <w:jc w:val="center"/>
              <w:rPr>
                <w:bCs/>
                <w:lang w:val="uk-UA"/>
              </w:rPr>
            </w:pPr>
            <w:r w:rsidRPr="00C8194D">
              <w:rPr>
                <w:bCs/>
                <w:lang w:val="uk-UA"/>
              </w:rPr>
              <w:t>з/п</w:t>
            </w:r>
          </w:p>
        </w:tc>
        <w:tc>
          <w:tcPr>
            <w:tcW w:w="1582" w:type="dxa"/>
            <w:vAlign w:val="center"/>
          </w:tcPr>
          <w:p w:rsidR="005D5A52" w:rsidRPr="00C8194D" w:rsidRDefault="005D5A52" w:rsidP="00755E8D">
            <w:pPr>
              <w:ind w:left="-108" w:right="-108"/>
              <w:jc w:val="center"/>
              <w:rPr>
                <w:bCs/>
                <w:lang w:val="uk-UA"/>
              </w:rPr>
            </w:pPr>
            <w:r w:rsidRPr="00C8194D">
              <w:rPr>
                <w:bCs/>
                <w:lang w:val="uk-UA"/>
              </w:rPr>
              <w:t>Вид проекту регуляторного акту</w:t>
            </w:r>
          </w:p>
        </w:tc>
        <w:tc>
          <w:tcPr>
            <w:tcW w:w="2371" w:type="dxa"/>
            <w:vAlign w:val="center"/>
          </w:tcPr>
          <w:p w:rsidR="005D5A52" w:rsidRPr="00C8194D" w:rsidRDefault="005D5A52" w:rsidP="00755E8D">
            <w:pPr>
              <w:pStyle w:val="2"/>
              <w:tabs>
                <w:tab w:val="clear" w:pos="7580"/>
              </w:tabs>
              <w:rPr>
                <w:b w:val="0"/>
              </w:rPr>
            </w:pPr>
            <w:r w:rsidRPr="00C8194D">
              <w:rPr>
                <w:b w:val="0"/>
              </w:rPr>
              <w:t>Назва</w:t>
            </w:r>
          </w:p>
        </w:tc>
        <w:tc>
          <w:tcPr>
            <w:tcW w:w="2268" w:type="dxa"/>
            <w:vAlign w:val="center"/>
          </w:tcPr>
          <w:p w:rsidR="005D5A52" w:rsidRPr="00C8194D" w:rsidRDefault="005D5A52" w:rsidP="00755E8D">
            <w:pPr>
              <w:jc w:val="center"/>
              <w:rPr>
                <w:bCs/>
                <w:lang w:val="uk-UA"/>
              </w:rPr>
            </w:pPr>
            <w:r w:rsidRPr="00C8194D">
              <w:rPr>
                <w:bCs/>
                <w:lang w:val="uk-UA"/>
              </w:rPr>
              <w:t>Мета прий</w:t>
            </w:r>
            <w:r w:rsidR="00F60A1A">
              <w:rPr>
                <w:bCs/>
                <w:lang w:val="uk-UA"/>
              </w:rPr>
              <w:t xml:space="preserve">няття проекту регуляторного </w:t>
            </w:r>
            <w:r w:rsidR="00E05AD9">
              <w:rPr>
                <w:bCs/>
                <w:lang w:val="uk-UA"/>
              </w:rPr>
              <w:t>акта</w:t>
            </w:r>
          </w:p>
        </w:tc>
        <w:tc>
          <w:tcPr>
            <w:tcW w:w="1276" w:type="dxa"/>
            <w:vAlign w:val="center"/>
          </w:tcPr>
          <w:p w:rsidR="005D5A52" w:rsidRPr="00C8194D" w:rsidRDefault="005D5A52" w:rsidP="00755E8D">
            <w:pPr>
              <w:ind w:left="-43" w:right="-108" w:firstLine="43"/>
              <w:jc w:val="center"/>
              <w:rPr>
                <w:bCs/>
                <w:lang w:val="uk-UA"/>
              </w:rPr>
            </w:pPr>
            <w:r w:rsidRPr="00C8194D">
              <w:rPr>
                <w:bCs/>
                <w:lang w:val="uk-UA"/>
              </w:rPr>
              <w:t>Строк підготовки</w:t>
            </w:r>
          </w:p>
        </w:tc>
        <w:tc>
          <w:tcPr>
            <w:tcW w:w="1829" w:type="dxa"/>
            <w:vAlign w:val="center"/>
          </w:tcPr>
          <w:p w:rsidR="005D5A52" w:rsidRPr="00C8194D" w:rsidRDefault="005D5A52" w:rsidP="00755E8D">
            <w:pPr>
              <w:jc w:val="center"/>
              <w:rPr>
                <w:bCs/>
                <w:lang w:val="uk-UA"/>
              </w:rPr>
            </w:pPr>
            <w:r w:rsidRPr="00C8194D">
              <w:rPr>
                <w:bCs/>
                <w:lang w:val="uk-UA"/>
              </w:rPr>
              <w:t>Підрозділ відповідальний за розробку</w:t>
            </w:r>
          </w:p>
        </w:tc>
      </w:tr>
      <w:tr w:rsidR="005D5A52" w:rsidRPr="00C8194D" w:rsidTr="00B141DF">
        <w:trPr>
          <w:jc w:val="center"/>
        </w:trPr>
        <w:tc>
          <w:tcPr>
            <w:tcW w:w="540" w:type="dxa"/>
          </w:tcPr>
          <w:p w:rsidR="005D5A52" w:rsidRDefault="005D5A52" w:rsidP="0068248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8.</w:t>
            </w:r>
          </w:p>
        </w:tc>
        <w:tc>
          <w:tcPr>
            <w:tcW w:w="1582" w:type="dxa"/>
          </w:tcPr>
          <w:p w:rsidR="005D5A52" w:rsidRPr="00C8194D" w:rsidRDefault="0068248D" w:rsidP="0068248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Рішення міської ради</w:t>
            </w:r>
          </w:p>
        </w:tc>
        <w:tc>
          <w:tcPr>
            <w:tcW w:w="2371" w:type="dxa"/>
          </w:tcPr>
          <w:p w:rsidR="005D5A52" w:rsidRPr="00C8194D" w:rsidRDefault="0068248D" w:rsidP="0068248D">
            <w:pPr>
              <w:pStyle w:val="2"/>
              <w:tabs>
                <w:tab w:val="clear" w:pos="7580"/>
              </w:tabs>
              <w:rPr>
                <w:b w:val="0"/>
              </w:rPr>
            </w:pPr>
            <w:r>
              <w:rPr>
                <w:b w:val="0"/>
              </w:rPr>
              <w:t>Про затвердження Порядку надання орендарю згод</w:t>
            </w:r>
            <w:r w:rsidR="00CE3301" w:rsidRPr="00CE3301">
              <w:rPr>
                <w:b w:val="0"/>
                <w:lang w:val="ru-RU"/>
              </w:rPr>
              <w:t xml:space="preserve">и </w:t>
            </w:r>
            <w:r>
              <w:rPr>
                <w:b w:val="0"/>
              </w:rPr>
              <w:t>на здійснення ремонту та невід’ємних поліпшень комунального майна</w:t>
            </w:r>
          </w:p>
        </w:tc>
        <w:tc>
          <w:tcPr>
            <w:tcW w:w="2268" w:type="dxa"/>
            <w:vAlign w:val="center"/>
          </w:tcPr>
          <w:p w:rsidR="005D5A52" w:rsidRPr="00C8194D" w:rsidRDefault="0068248D" w:rsidP="00755E8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Забезпечення виконання вимог чинного законодавства щодо затвердження </w:t>
            </w:r>
            <w:r w:rsidR="00CE3301">
              <w:rPr>
                <w:bCs/>
                <w:lang w:val="uk-UA"/>
              </w:rPr>
              <w:t>П</w:t>
            </w:r>
            <w:r>
              <w:rPr>
                <w:bCs/>
                <w:lang w:val="uk-UA"/>
              </w:rPr>
              <w:t>орядку надання орендарю згоди на здійснення ремонту та невід’ємних поліпшень комунального майна</w:t>
            </w:r>
          </w:p>
        </w:tc>
        <w:tc>
          <w:tcPr>
            <w:tcW w:w="1276" w:type="dxa"/>
          </w:tcPr>
          <w:p w:rsidR="005D5A52" w:rsidRPr="00C8194D" w:rsidRDefault="0068248D" w:rsidP="0068248D">
            <w:pPr>
              <w:ind w:left="-43" w:right="-108" w:firstLine="4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 півріччя 2023 року</w:t>
            </w:r>
          </w:p>
        </w:tc>
        <w:tc>
          <w:tcPr>
            <w:tcW w:w="1829" w:type="dxa"/>
          </w:tcPr>
          <w:p w:rsidR="005D5A52" w:rsidRPr="00C8194D" w:rsidRDefault="0068248D" w:rsidP="0068248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Управління житлової політики і майна</w:t>
            </w:r>
          </w:p>
        </w:tc>
      </w:tr>
    </w:tbl>
    <w:p w:rsidR="005D5A52" w:rsidRDefault="005D5A52" w:rsidP="005D5A52">
      <w:pPr>
        <w:rPr>
          <w:lang w:val="uk-UA"/>
        </w:rPr>
      </w:pPr>
    </w:p>
    <w:p w:rsidR="005D5A52" w:rsidRDefault="005D5A52" w:rsidP="005D5A52">
      <w:pPr>
        <w:rPr>
          <w:lang w:val="uk-UA"/>
        </w:rPr>
      </w:pPr>
    </w:p>
    <w:p w:rsidR="005D5A52" w:rsidRDefault="005D5A52" w:rsidP="005D5A52">
      <w:pPr>
        <w:rPr>
          <w:lang w:val="uk-UA"/>
        </w:rPr>
      </w:pPr>
      <w:r w:rsidRPr="00DF5932">
        <w:rPr>
          <w:lang w:val="uk-UA"/>
        </w:rPr>
        <w:t>Секретар міської ради</w:t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  <w:t>В</w:t>
      </w:r>
      <w:r w:rsidR="0068248D">
        <w:rPr>
          <w:lang w:val="uk-UA"/>
        </w:rPr>
        <w:t xml:space="preserve">італій </w:t>
      </w:r>
      <w:r w:rsidRPr="00DF5932">
        <w:rPr>
          <w:lang w:val="uk-UA"/>
        </w:rPr>
        <w:t>ДІДЕНКО</w:t>
      </w:r>
    </w:p>
    <w:p w:rsidR="00F60A1A" w:rsidRPr="00DF5932" w:rsidRDefault="00F60A1A" w:rsidP="005D5A52">
      <w:pPr>
        <w:rPr>
          <w:lang w:val="uk-UA"/>
        </w:rPr>
      </w:pPr>
      <w:bookmarkStart w:id="0" w:name="_GoBack"/>
      <w:bookmarkEnd w:id="0"/>
    </w:p>
    <w:p w:rsidR="005D5A52" w:rsidRDefault="005D5A52" w:rsidP="005D5A52">
      <w:pPr>
        <w:rPr>
          <w:lang w:val="uk-UA"/>
        </w:rPr>
      </w:pPr>
    </w:p>
    <w:p w:rsidR="005D5A52" w:rsidRDefault="005D5A52" w:rsidP="005D5A52">
      <w:pPr>
        <w:rPr>
          <w:lang w:val="uk-UA"/>
        </w:rPr>
      </w:pPr>
      <w:r w:rsidRPr="00DF5932">
        <w:rPr>
          <w:lang w:val="uk-UA"/>
        </w:rPr>
        <w:t>В.о. начальника управління економіки</w:t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>
        <w:rPr>
          <w:lang w:val="uk-UA"/>
        </w:rPr>
        <w:t>Н</w:t>
      </w:r>
      <w:r w:rsidR="0068248D">
        <w:rPr>
          <w:lang w:val="uk-UA"/>
        </w:rPr>
        <w:t xml:space="preserve">аталія </w:t>
      </w:r>
      <w:r w:rsidRPr="00DF5932">
        <w:rPr>
          <w:lang w:val="uk-UA"/>
        </w:rPr>
        <w:t>САХАРОВА</w:t>
      </w:r>
    </w:p>
    <w:sectPr w:rsidR="005D5A52" w:rsidSect="00B141DF">
      <w:pgSz w:w="11905" w:h="16837"/>
      <w:pgMar w:top="993" w:right="848" w:bottom="360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52"/>
    <w:rsid w:val="005D5A52"/>
    <w:rsid w:val="0068248D"/>
    <w:rsid w:val="007A2A94"/>
    <w:rsid w:val="00B078CD"/>
    <w:rsid w:val="00B141DF"/>
    <w:rsid w:val="00CE3301"/>
    <w:rsid w:val="00D1092F"/>
    <w:rsid w:val="00E05AD9"/>
    <w:rsid w:val="00F60A1A"/>
    <w:rsid w:val="00F831DB"/>
    <w:rsid w:val="00F9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EFA11F4-A553-49F6-8A01-CE6CBAFE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5D5A52"/>
    <w:pPr>
      <w:keepNext/>
      <w:tabs>
        <w:tab w:val="left" w:pos="7580"/>
      </w:tabs>
      <w:jc w:val="center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D5A52"/>
    <w:pPr>
      <w:jc w:val="center"/>
    </w:pPr>
    <w:rPr>
      <w:szCs w:val="18"/>
      <w:lang w:val="uk-UA"/>
    </w:rPr>
  </w:style>
  <w:style w:type="character" w:customStyle="1" w:styleId="a4">
    <w:name w:val="Основний текст Знак"/>
    <w:basedOn w:val="a0"/>
    <w:link w:val="a3"/>
    <w:semiHidden/>
    <w:rsid w:val="005D5A52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 Indent"/>
    <w:basedOn w:val="a"/>
    <w:link w:val="a6"/>
    <w:semiHidden/>
    <w:rsid w:val="005D5A52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6">
    <w:name w:val="Основний текст з відступом Знак"/>
    <w:basedOn w:val="a0"/>
    <w:link w:val="a5"/>
    <w:semiHidden/>
    <w:rsid w:val="005D5A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5D5A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1032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Тріщова Галина Дмитрівна</dc:creator>
  <cp:keywords/>
  <dc:description/>
  <cp:lastModifiedBy>Шарлай Олександр Федорович</cp:lastModifiedBy>
  <cp:revision>2</cp:revision>
  <dcterms:created xsi:type="dcterms:W3CDTF">2023-06-06T05:19:00Z</dcterms:created>
  <dcterms:modified xsi:type="dcterms:W3CDTF">2023-06-06T05:19:00Z</dcterms:modified>
</cp:coreProperties>
</file>