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5C" w:rsidRPr="00C80E5C" w:rsidRDefault="00055F5C" w:rsidP="00055F5C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 wp14:anchorId="77BC06CC" wp14:editId="035DC1F7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5C" w:rsidRDefault="00055F5C" w:rsidP="00055F5C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055F5C" w:rsidRPr="009F2B5D" w:rsidRDefault="00055F5C" w:rsidP="00055F5C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 w:rsidRPr="009271E1">
        <w:rPr>
          <w:rFonts w:cs="Times New Roman"/>
        </w:rPr>
        <w:t xml:space="preserve">Про </w:t>
      </w:r>
      <w:r>
        <w:rPr>
          <w:rStyle w:val="rvts6"/>
        </w:rPr>
        <w:t>внесення змін в рішення виконавчого комітету від 24.06.2021 № 603</w:t>
      </w:r>
      <w:r w:rsidR="00B21597">
        <w:rPr>
          <w:rStyle w:val="rvts6"/>
        </w:rPr>
        <w:t xml:space="preserve"> із внесеними змінами</w:t>
      </w:r>
    </w:p>
    <w:p w:rsidR="00055F5C" w:rsidRPr="00E37C56" w:rsidRDefault="00055F5C" w:rsidP="00B21597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597" w:rsidRDefault="00B21597" w:rsidP="00B21597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F5C" w:rsidRDefault="00055F5C" w:rsidP="00055F5C">
      <w:pPr>
        <w:pStyle w:val="HTML"/>
        <w:tabs>
          <w:tab w:val="clear" w:pos="916"/>
          <w:tab w:val="clear" w:pos="10076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E5C">
        <w:rPr>
          <w:rFonts w:ascii="Times New Roman" w:hAnsi="Times New Roman" w:cs="Times New Roman"/>
          <w:sz w:val="24"/>
          <w:szCs w:val="24"/>
        </w:rPr>
        <w:t>Розглянувши клопотання управління тр</w:t>
      </w:r>
      <w:r>
        <w:rPr>
          <w:rFonts w:ascii="Times New Roman" w:hAnsi="Times New Roman" w:cs="Times New Roman"/>
          <w:sz w:val="24"/>
          <w:szCs w:val="24"/>
        </w:rPr>
        <w:t>анспорту та зв’язку, керуючись з</w:t>
      </w:r>
      <w:r w:rsidRPr="00C80E5C">
        <w:rPr>
          <w:rFonts w:ascii="Times New Roman" w:hAnsi="Times New Roman" w:cs="Times New Roman"/>
          <w:sz w:val="24"/>
          <w:szCs w:val="24"/>
        </w:rPr>
        <w:t>аконами України «Про місцеве самоврядування в Україні</w:t>
      </w:r>
      <w:bookmarkStart w:id="0" w:name="n4"/>
      <w:bookmarkEnd w:id="0"/>
      <w:r w:rsidRPr="00C80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E5C">
        <w:rPr>
          <w:rFonts w:ascii="Times New Roman" w:hAnsi="Times New Roman" w:cs="Times New Roman"/>
          <w:sz w:val="24"/>
          <w:szCs w:val="24"/>
        </w:rPr>
        <w:t xml:space="preserve"> «</w:t>
      </w:r>
      <w:r w:rsidRPr="00C80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0E5C">
        <w:rPr>
          <w:rFonts w:ascii="Times New Roman" w:hAnsi="Times New Roman" w:cs="Times New Roman"/>
          <w:sz w:val="24"/>
          <w:szCs w:val="24"/>
        </w:rPr>
        <w:t xml:space="preserve"> та Кодексом України про адміністративні правопорушення, 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055F5C" w:rsidRPr="00A04551" w:rsidRDefault="00055F5C" w:rsidP="00055F5C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F5C" w:rsidRPr="00124DE6" w:rsidRDefault="00055F5C" w:rsidP="00055F5C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055F5C" w:rsidRDefault="00055F5C" w:rsidP="00055F5C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055F5C" w:rsidRDefault="00055F5C" w:rsidP="00055F5C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 w:rsidRPr="00B204B4"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зміни в пункт 1 рішення виконавчого комітету від 24.06.2021 № 603 «</w:t>
      </w:r>
      <w:r w:rsidRPr="004E5F58"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</w:t>
      </w:r>
      <w:r>
        <w:rPr>
          <w:rFonts w:cs="Times New Roman"/>
          <w:shd w:val="clear" w:color="auto" w:fill="FFFFFF" w:themeFill="background1"/>
        </w:rPr>
        <w:t xml:space="preserve"> із внесеними змінами рішеннями виконавчого комітету від 11.11.2021       № 1046 </w:t>
      </w:r>
      <w:r w:rsidR="00C41D6E">
        <w:rPr>
          <w:rFonts w:cs="Times New Roman"/>
          <w:shd w:val="clear" w:color="auto" w:fill="FFFFFF" w:themeFill="background1"/>
        </w:rPr>
        <w:t>та від</w:t>
      </w:r>
      <w:r w:rsidR="00B21597">
        <w:rPr>
          <w:rFonts w:cs="Times New Roman"/>
          <w:shd w:val="clear" w:color="auto" w:fill="FFFFFF" w:themeFill="background1"/>
        </w:rPr>
        <w:t xml:space="preserve"> 28.07.2022 № 552</w:t>
      </w:r>
      <w:r w:rsidR="00B21597">
        <w:rPr>
          <w:rFonts w:cs="Times New Roman"/>
          <w:shd w:val="clear" w:color="auto" w:fill="FFFFFF" w:themeFill="background1"/>
          <w:lang w:val="en-US"/>
        </w:rPr>
        <w:t>,</w:t>
      </w:r>
      <w:r w:rsidR="00B21597"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  <w:shd w:val="clear" w:color="auto" w:fill="FFFFFF" w:themeFill="background1"/>
        </w:rPr>
        <w:t>виклавши його в новій редакції</w:t>
      </w:r>
      <w:r>
        <w:rPr>
          <w:rFonts w:cs="Times New Roman"/>
          <w:shd w:val="clear" w:color="auto" w:fill="FFFFFF" w:themeFill="background1"/>
          <w:lang w:val="en-US"/>
        </w:rPr>
        <w:t>:</w:t>
      </w:r>
    </w:p>
    <w:p w:rsidR="00B21597" w:rsidRPr="004F3883" w:rsidRDefault="00055F5C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>
        <w:rPr>
          <w:rFonts w:cs="Times New Roman"/>
          <w:shd w:val="clear" w:color="auto" w:fill="FFFFFF" w:themeFill="background1"/>
          <w:lang w:val="en-US"/>
        </w:rPr>
        <w:t>1.</w:t>
      </w:r>
      <w:r>
        <w:rPr>
          <w:rStyle w:val="rvts6"/>
        </w:rPr>
        <w:t xml:space="preserve"> </w:t>
      </w:r>
      <w:r w:rsidRPr="004E5F58"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</w:t>
      </w:r>
      <w:r>
        <w:rPr>
          <w:rStyle w:val="rvts6"/>
        </w:rPr>
        <w:t>ю, другою та восьмою статті 152</w:t>
      </w:r>
      <w:r>
        <w:rPr>
          <w:rStyle w:val="rvts6"/>
          <w:vertAlign w:val="superscript"/>
          <w:lang w:val="en-US"/>
        </w:rPr>
        <w:t xml:space="preserve">1 </w:t>
      </w:r>
      <w:r w:rsidRPr="004E5F58"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B21597" w:rsidRPr="004F3883" w:rsidRDefault="00055F5C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1.1. головного спеціаліста - інспектора з паркування управління транспорту та зв’язку – Лижника Вадима Віталійовича</w:t>
      </w:r>
      <w:r>
        <w:rPr>
          <w:shd w:val="clear" w:color="auto" w:fill="FFFFFF"/>
          <w:lang w:val="en-US"/>
        </w:rPr>
        <w:t>;</w:t>
      </w:r>
    </w:p>
    <w:p w:rsidR="00B21597" w:rsidRPr="004F3883" w:rsidRDefault="00055F5C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1.2. головного спеціаліста - інспектора з паркування управління транспорту та зв’язку –</w:t>
      </w:r>
      <w:proofErr w:type="spellStart"/>
      <w:r>
        <w:rPr>
          <w:shd w:val="clear" w:color="auto" w:fill="FFFFFF"/>
        </w:rPr>
        <w:t>Остапішина</w:t>
      </w:r>
      <w:proofErr w:type="spellEnd"/>
      <w:r>
        <w:rPr>
          <w:shd w:val="clear" w:color="auto" w:fill="FFFFFF"/>
        </w:rPr>
        <w:t xml:space="preserve"> Івана Івановича</w:t>
      </w:r>
      <w:r>
        <w:rPr>
          <w:shd w:val="clear" w:color="auto" w:fill="FFFFFF"/>
          <w:lang w:val="en-US"/>
        </w:rPr>
        <w:t>;</w:t>
      </w:r>
    </w:p>
    <w:p w:rsidR="00B21597" w:rsidRPr="00B21597" w:rsidRDefault="00055F5C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1.3.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;</w:t>
      </w:r>
    </w:p>
    <w:p w:rsidR="00B21597" w:rsidRDefault="00055F5C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1.4</w:t>
      </w:r>
      <w:r w:rsidR="00B21597">
        <w:rPr>
          <w:shd w:val="clear" w:color="auto" w:fill="FFFFFF"/>
        </w:rPr>
        <w:t xml:space="preserve"> головного спеціаліста - інспектора з паркування управління транспорту та зв’язку – </w:t>
      </w:r>
      <w:proofErr w:type="spellStart"/>
      <w:r w:rsidR="00B21597">
        <w:rPr>
          <w:shd w:val="clear" w:color="auto" w:fill="FFFFFF"/>
        </w:rPr>
        <w:t>Йорданова</w:t>
      </w:r>
      <w:proofErr w:type="spellEnd"/>
      <w:r w:rsidR="00B21597">
        <w:rPr>
          <w:shd w:val="clear" w:color="auto" w:fill="FFFFFF"/>
        </w:rPr>
        <w:t xml:space="preserve"> Олександра Олександровича</w:t>
      </w:r>
      <w:r w:rsidR="00B21597">
        <w:rPr>
          <w:shd w:val="clear" w:color="auto" w:fill="FFFFFF"/>
          <w:lang w:val="en-US"/>
        </w:rPr>
        <w:t>;</w:t>
      </w:r>
    </w:p>
    <w:p w:rsidR="00B21597" w:rsidRPr="004F3883" w:rsidRDefault="00B21597" w:rsidP="00B2159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1.5 </w:t>
      </w:r>
      <w:r w:rsidRPr="00B21597">
        <w:rPr>
          <w:shd w:val="clear" w:color="auto" w:fill="FFFFFF"/>
        </w:rPr>
        <w:t>головного спеціаліста - інспектора з паркування управління транспорту та зв’язку</w:t>
      </w:r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Бульбана</w:t>
      </w:r>
      <w:proofErr w:type="spellEnd"/>
      <w:r>
        <w:rPr>
          <w:shd w:val="clear" w:color="auto" w:fill="FFFFFF"/>
        </w:rPr>
        <w:t xml:space="preserve"> Сергія Олексійовича.</w:t>
      </w:r>
      <w:r w:rsidR="00055F5C">
        <w:rPr>
          <w:shd w:val="clear" w:color="auto" w:fill="FFFFFF"/>
        </w:rPr>
        <w:t>»</w:t>
      </w:r>
    </w:p>
    <w:p w:rsidR="00055F5C" w:rsidRPr="00C64645" w:rsidRDefault="00055F5C" w:rsidP="00055F5C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>2</w:t>
      </w:r>
      <w:r w:rsidRPr="00267D45">
        <w:t>. Контроль за виконанням рішення покласти на у</w:t>
      </w:r>
      <w:r>
        <w:t xml:space="preserve">правління транспорту та зв’язку </w:t>
      </w:r>
      <w:r w:rsidRPr="00267D45">
        <w:t xml:space="preserve">та заступника міського голови М. </w:t>
      </w:r>
      <w:proofErr w:type="spellStart"/>
      <w:r w:rsidRPr="00267D45">
        <w:t>Ваврищука</w:t>
      </w:r>
      <w:proofErr w:type="spellEnd"/>
      <w:r w:rsidRPr="00267D45">
        <w:t>.</w:t>
      </w:r>
    </w:p>
    <w:p w:rsidR="00055F5C" w:rsidRDefault="00055F5C" w:rsidP="00055F5C"/>
    <w:p w:rsidR="00B21597" w:rsidRDefault="00B21597" w:rsidP="00055F5C"/>
    <w:p w:rsidR="00B21597" w:rsidRDefault="00B21597" w:rsidP="00055F5C"/>
    <w:p w:rsidR="00055F5C" w:rsidRDefault="00055F5C" w:rsidP="00055F5C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 w:rsidR="00B21597">
        <w:t xml:space="preserve">                    Олександр</w:t>
      </w:r>
      <w:r>
        <w:t xml:space="preserve"> СИМЧИШИН</w:t>
      </w:r>
    </w:p>
    <w:p w:rsidR="00B21597" w:rsidRDefault="00B21597" w:rsidP="00055F5C">
      <w:pPr>
        <w:rPr>
          <w:bCs/>
        </w:rPr>
      </w:pPr>
      <w:bookmarkStart w:id="1" w:name="_GoBack"/>
      <w:bookmarkEnd w:id="1"/>
    </w:p>
    <w:sectPr w:rsidR="00B21597" w:rsidSect="00B215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B"/>
    <w:rsid w:val="00055F5C"/>
    <w:rsid w:val="00146F2D"/>
    <w:rsid w:val="002C62B3"/>
    <w:rsid w:val="00384E5F"/>
    <w:rsid w:val="005B6BF0"/>
    <w:rsid w:val="005F7C7C"/>
    <w:rsid w:val="00A5614E"/>
    <w:rsid w:val="00AE2754"/>
    <w:rsid w:val="00B21597"/>
    <w:rsid w:val="00B6180B"/>
    <w:rsid w:val="00C17DA1"/>
    <w:rsid w:val="00C41D6E"/>
    <w:rsid w:val="00E37C56"/>
    <w:rsid w:val="00E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6838-34A7-4A4D-8C83-9BA229F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5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55F5C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rvts6">
    <w:name w:val="rvts6"/>
    <w:rsid w:val="00055F5C"/>
  </w:style>
  <w:style w:type="paragraph" w:styleId="a3">
    <w:name w:val="Balloon Text"/>
    <w:basedOn w:val="a"/>
    <w:link w:val="a4"/>
    <w:uiPriority w:val="99"/>
    <w:semiHidden/>
    <w:unhideWhenUsed/>
    <w:rsid w:val="00A5614E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614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41</cp:revision>
  <cp:lastPrinted>2023-04-24T11:42:00Z</cp:lastPrinted>
  <dcterms:created xsi:type="dcterms:W3CDTF">2023-04-17T08:04:00Z</dcterms:created>
  <dcterms:modified xsi:type="dcterms:W3CDTF">2023-04-26T13:29:00Z</dcterms:modified>
</cp:coreProperties>
</file>