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28" w:rsidRPr="003604CC" w:rsidRDefault="00CC298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3604C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64820" cy="6019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28" w:rsidRPr="003604CC" w:rsidRDefault="009D172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9D1728" w:rsidRPr="003604CC" w:rsidRDefault="009D172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9D1728" w:rsidRPr="003604CC" w:rsidRDefault="009D1728" w:rsidP="009D17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604C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9D1728" w:rsidRPr="00587E0A" w:rsidRDefault="009D1728" w:rsidP="00587E0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:rsidR="009D1728" w:rsidRPr="003604CC" w:rsidRDefault="009D1728" w:rsidP="009D17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3604CC">
        <w:rPr>
          <w:rFonts w:ascii="Times New Roman CYR" w:hAnsi="Times New Roman CYR" w:cs="Times New Roman CYR"/>
          <w:b/>
          <w:bCs/>
          <w:lang w:val="uk-UA"/>
        </w:rPr>
        <w:t>від ____</w:t>
      </w:r>
      <w:r w:rsidR="00A86D00" w:rsidRPr="003604CC">
        <w:rPr>
          <w:rFonts w:ascii="Times New Roman CYR" w:hAnsi="Times New Roman CYR" w:cs="Times New Roman CYR"/>
          <w:b/>
          <w:bCs/>
          <w:lang w:val="uk-UA"/>
        </w:rPr>
        <w:t>_____</w:t>
      </w:r>
      <w:r w:rsidRPr="003604CC">
        <w:rPr>
          <w:rFonts w:ascii="Times New Roman CYR" w:hAnsi="Times New Roman CYR" w:cs="Times New Roman CYR"/>
          <w:b/>
          <w:bCs/>
          <w:lang w:val="uk-UA"/>
        </w:rPr>
        <w:t>_____ №_________</w:t>
      </w:r>
      <w:r w:rsidR="00A86D00" w:rsidRPr="003604CC">
        <w:rPr>
          <w:rFonts w:ascii="Times New Roman CYR" w:hAnsi="Times New Roman CYR" w:cs="Times New Roman CYR"/>
          <w:b/>
          <w:bCs/>
          <w:lang w:val="uk-UA"/>
        </w:rPr>
        <w:t>___</w:t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Pr="003604CC">
        <w:rPr>
          <w:rFonts w:ascii="Times New Roman CYR" w:hAnsi="Times New Roman CYR" w:cs="Times New Roman CYR"/>
          <w:b/>
          <w:bCs/>
          <w:lang w:val="uk-UA"/>
        </w:rPr>
        <w:tab/>
      </w:r>
      <w:r w:rsidR="00587E0A">
        <w:rPr>
          <w:rFonts w:ascii="Times New Roman CYR" w:hAnsi="Times New Roman CYR" w:cs="Times New Roman CYR"/>
          <w:b/>
          <w:bCs/>
          <w:lang w:val="uk-UA"/>
        </w:rPr>
        <w:tab/>
      </w:r>
      <w:r w:rsidR="00587E0A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="00587E0A">
        <w:rPr>
          <w:rFonts w:ascii="Times New Roman CYR" w:hAnsi="Times New Roman CYR" w:cs="Times New Roman CYR"/>
          <w:bCs/>
          <w:lang w:val="uk-UA"/>
        </w:rPr>
        <w:t>м.</w:t>
      </w:r>
      <w:r w:rsidRPr="003604CC">
        <w:rPr>
          <w:rFonts w:ascii="Times New Roman CYR" w:hAnsi="Times New Roman CYR" w:cs="Times New Roman CYR"/>
          <w:bCs/>
          <w:lang w:val="uk-UA"/>
        </w:rPr>
        <w:t>Хмельницький</w:t>
      </w:r>
      <w:proofErr w:type="spellEnd"/>
    </w:p>
    <w:p w:rsidR="006468EE" w:rsidRPr="003604CC" w:rsidRDefault="006468EE">
      <w:pPr>
        <w:rPr>
          <w:lang w:val="uk-UA"/>
        </w:rPr>
      </w:pPr>
    </w:p>
    <w:p w:rsidR="0010100B" w:rsidRPr="006F0972" w:rsidRDefault="0010100B" w:rsidP="00587E0A">
      <w:pPr>
        <w:ind w:right="5384"/>
        <w:jc w:val="both"/>
        <w:rPr>
          <w:lang w:val="uk-UA"/>
        </w:rPr>
      </w:pPr>
      <w:r>
        <w:rPr>
          <w:szCs w:val="20"/>
          <w:lang w:val="uk-UA"/>
        </w:rPr>
        <w:t>Про затвердження Плану дій</w:t>
      </w:r>
      <w:r w:rsidR="00587E0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«Зелене місто» для міста Хмельницького</w:t>
      </w:r>
    </w:p>
    <w:p w:rsidR="0010100B" w:rsidRDefault="0010100B" w:rsidP="00587E0A">
      <w:pPr>
        <w:tabs>
          <w:tab w:val="left" w:pos="540"/>
          <w:tab w:val="left" w:pos="1080"/>
        </w:tabs>
        <w:jc w:val="both"/>
        <w:rPr>
          <w:lang w:val="uk-UA"/>
        </w:rPr>
      </w:pPr>
    </w:p>
    <w:p w:rsidR="0010100B" w:rsidRDefault="0010100B" w:rsidP="00587E0A">
      <w:pPr>
        <w:tabs>
          <w:tab w:val="left" w:pos="540"/>
          <w:tab w:val="left" w:pos="1080"/>
        </w:tabs>
        <w:jc w:val="both"/>
        <w:rPr>
          <w:lang w:val="uk-UA"/>
        </w:rPr>
      </w:pPr>
    </w:p>
    <w:p w:rsidR="0010100B" w:rsidRDefault="0010100B" w:rsidP="00587E0A">
      <w:pPr>
        <w:ind w:firstLine="567"/>
        <w:jc w:val="both"/>
        <w:rPr>
          <w:lang w:val="uk-UA"/>
        </w:rPr>
      </w:pPr>
      <w:r w:rsidRPr="00760D5A">
        <w:rPr>
          <w:lang w:val="uk-UA"/>
        </w:rPr>
        <w:t xml:space="preserve">Розглянувши </w:t>
      </w:r>
      <w:r>
        <w:rPr>
          <w:lang w:val="uk-UA"/>
        </w:rPr>
        <w:t>пропозицію виконавчого комітету, на виконання розпорядження Хмельницького міс</w:t>
      </w:r>
      <w:r w:rsidR="00587E0A">
        <w:rPr>
          <w:lang w:val="uk-UA"/>
        </w:rPr>
        <w:t>ького голови від 20.04.2021р. №</w:t>
      </w:r>
      <w:r>
        <w:rPr>
          <w:lang w:val="uk-UA"/>
        </w:rPr>
        <w:t xml:space="preserve">105-р « </w:t>
      </w:r>
      <w:r w:rsidRPr="004B6215">
        <w:rPr>
          <w:lang w:val="uk-UA"/>
        </w:rPr>
        <w:t>Про утворення Координаційної ради та експертної</w:t>
      </w:r>
      <w:r>
        <w:rPr>
          <w:lang w:val="uk-UA"/>
        </w:rPr>
        <w:t xml:space="preserve"> </w:t>
      </w:r>
      <w:r w:rsidRPr="004B6215">
        <w:rPr>
          <w:lang w:val="uk-UA"/>
        </w:rPr>
        <w:t>групи з розробки Плану дій «Зелене місто»</w:t>
      </w:r>
      <w:r>
        <w:rPr>
          <w:lang w:val="uk-UA"/>
        </w:rPr>
        <w:t xml:space="preserve"> </w:t>
      </w:r>
      <w:r w:rsidRPr="004B6215">
        <w:rPr>
          <w:lang w:val="uk-UA"/>
        </w:rPr>
        <w:t>для міста Хмельницький</w:t>
      </w:r>
      <w:r>
        <w:rPr>
          <w:lang w:val="uk-UA"/>
        </w:rPr>
        <w:t xml:space="preserve">», враховуючи Лист про порозуміння між Хмельницькою міською радою та Європейським банком реконструкції та розвитку (ЄБРР) щодо розробки та реалізації Плану дій «Зелене місто» від 27 жовтня 2020 року, </w:t>
      </w:r>
      <w:r w:rsidRPr="00760D5A">
        <w:rPr>
          <w:color w:val="000000"/>
          <w:spacing w:val="-2"/>
          <w:lang w:val="uk-UA"/>
        </w:rPr>
        <w:t>керуючись Законом У</w:t>
      </w:r>
      <w:r w:rsidRPr="00760D5A">
        <w:rPr>
          <w:lang w:val="uk-UA"/>
        </w:rPr>
        <w:t xml:space="preserve">країни «Про місцеве самоврядування в Україні», </w:t>
      </w:r>
      <w:r w:rsidR="001421E3">
        <w:rPr>
          <w:lang w:val="uk-UA"/>
        </w:rPr>
        <w:t>міська рада</w:t>
      </w:r>
    </w:p>
    <w:p w:rsidR="0010100B" w:rsidRDefault="0010100B" w:rsidP="00587E0A">
      <w:pPr>
        <w:tabs>
          <w:tab w:val="left" w:pos="540"/>
        </w:tabs>
        <w:rPr>
          <w:lang w:val="uk-UA"/>
        </w:rPr>
      </w:pPr>
    </w:p>
    <w:p w:rsidR="0010100B" w:rsidRDefault="0010100B" w:rsidP="0010100B">
      <w:pPr>
        <w:tabs>
          <w:tab w:val="left" w:pos="540"/>
        </w:tabs>
        <w:rPr>
          <w:lang w:val="uk-UA"/>
        </w:rPr>
      </w:pPr>
      <w:r w:rsidRPr="000E0F35">
        <w:rPr>
          <w:lang w:val="uk-UA"/>
        </w:rPr>
        <w:t>ВИРІШИ</w:t>
      </w:r>
      <w:r w:rsidR="001421E3">
        <w:rPr>
          <w:lang w:val="uk-UA"/>
        </w:rPr>
        <w:t>ЛА</w:t>
      </w:r>
      <w:r w:rsidRPr="000E0F35">
        <w:rPr>
          <w:lang w:val="uk-UA"/>
        </w:rPr>
        <w:t>:</w:t>
      </w:r>
    </w:p>
    <w:p w:rsidR="0010100B" w:rsidRDefault="0010100B" w:rsidP="00587E0A">
      <w:pPr>
        <w:tabs>
          <w:tab w:val="left" w:pos="540"/>
        </w:tabs>
        <w:ind w:right="-5"/>
        <w:jc w:val="both"/>
        <w:rPr>
          <w:lang w:val="uk-UA"/>
        </w:rPr>
      </w:pPr>
    </w:p>
    <w:p w:rsidR="0010100B" w:rsidRDefault="00587E0A" w:rsidP="0010100B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1421E3">
        <w:rPr>
          <w:lang w:val="uk-UA"/>
        </w:rPr>
        <w:t>З</w:t>
      </w:r>
      <w:r w:rsidR="0010100B">
        <w:rPr>
          <w:lang w:val="uk-UA"/>
        </w:rPr>
        <w:t>атверд</w:t>
      </w:r>
      <w:r w:rsidR="001421E3">
        <w:rPr>
          <w:lang w:val="uk-UA"/>
        </w:rPr>
        <w:t>ити</w:t>
      </w:r>
      <w:r w:rsidR="0010100B">
        <w:rPr>
          <w:lang w:val="uk-UA"/>
        </w:rPr>
        <w:t xml:space="preserve"> План дій «Зелене місто» для міста Хмельницького</w:t>
      </w:r>
      <w:r w:rsidR="001421E3">
        <w:rPr>
          <w:lang w:val="uk-UA"/>
        </w:rPr>
        <w:t xml:space="preserve"> (додається)</w:t>
      </w:r>
      <w:r w:rsidR="0010100B">
        <w:rPr>
          <w:lang w:val="uk-UA"/>
        </w:rPr>
        <w:t>.</w:t>
      </w:r>
    </w:p>
    <w:p w:rsidR="0010100B" w:rsidRDefault="00587E0A" w:rsidP="0010100B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10100B">
        <w:rPr>
          <w:lang w:val="uk-UA"/>
        </w:rPr>
        <w:t>Структурним підрозділам Хмельницької міської ради передбачити виконання заходів, зазначених у Плані дій «Зелене місто» для міста Хмельницького у відповідних профільних програмах розвитку.</w:t>
      </w:r>
    </w:p>
    <w:p w:rsidR="0010100B" w:rsidRDefault="00587E0A" w:rsidP="0010100B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10100B">
        <w:rPr>
          <w:lang w:val="uk-UA"/>
        </w:rPr>
        <w:t xml:space="preserve">Управлінню з питань екології та контролю за </w:t>
      </w:r>
      <w:proofErr w:type="spellStart"/>
      <w:r w:rsidR="0010100B">
        <w:rPr>
          <w:lang w:val="uk-UA"/>
        </w:rPr>
        <w:t>благоустроєм</w:t>
      </w:r>
      <w:proofErr w:type="spellEnd"/>
      <w:r w:rsidR="0010100B">
        <w:rPr>
          <w:lang w:val="uk-UA"/>
        </w:rPr>
        <w:t>:</w:t>
      </w:r>
    </w:p>
    <w:p w:rsidR="0010100B" w:rsidRDefault="0010100B" w:rsidP="0010100B">
      <w:pPr>
        <w:ind w:firstLine="567"/>
        <w:jc w:val="both"/>
        <w:rPr>
          <w:lang w:val="uk-UA"/>
        </w:rPr>
      </w:pPr>
      <w:r>
        <w:rPr>
          <w:lang w:val="uk-UA"/>
        </w:rPr>
        <w:t xml:space="preserve">3.1 Забезпечити щорічне </w:t>
      </w:r>
      <w:r w:rsidRPr="001A0FDD">
        <w:rPr>
          <w:lang w:val="uk-UA"/>
        </w:rPr>
        <w:t xml:space="preserve">подання </w:t>
      </w:r>
      <w:r>
        <w:rPr>
          <w:lang w:val="uk-UA"/>
        </w:rPr>
        <w:t xml:space="preserve">Хмельницькій </w:t>
      </w:r>
      <w:r w:rsidRPr="001A0FDD">
        <w:rPr>
          <w:lang w:val="uk-UA"/>
        </w:rPr>
        <w:t xml:space="preserve">міській раді узагальненого звіту про хід виконання </w:t>
      </w:r>
      <w:r>
        <w:rPr>
          <w:lang w:val="uk-UA"/>
        </w:rPr>
        <w:t xml:space="preserve">Плану дій «Зелене місто» для міста Хмельницького </w:t>
      </w:r>
      <w:r w:rsidRPr="001A0FDD">
        <w:rPr>
          <w:lang w:val="uk-UA"/>
        </w:rPr>
        <w:t>до 01 березня року,</w:t>
      </w:r>
      <w:r>
        <w:rPr>
          <w:lang w:val="uk-UA"/>
        </w:rPr>
        <w:t xml:space="preserve"> </w:t>
      </w:r>
      <w:r w:rsidRPr="001A0FDD">
        <w:rPr>
          <w:lang w:val="uk-UA"/>
        </w:rPr>
        <w:t>наступного за звітним.</w:t>
      </w:r>
    </w:p>
    <w:p w:rsidR="0010100B" w:rsidRDefault="0010100B" w:rsidP="0010100B">
      <w:pPr>
        <w:ind w:firstLine="567"/>
        <w:jc w:val="both"/>
        <w:rPr>
          <w:lang w:val="uk-UA"/>
        </w:rPr>
      </w:pPr>
      <w:r>
        <w:rPr>
          <w:lang w:val="uk-UA"/>
        </w:rPr>
        <w:t>3.2 З</w:t>
      </w:r>
      <w:r w:rsidRPr="00EE54CB">
        <w:rPr>
          <w:lang w:val="uk-UA"/>
        </w:rPr>
        <w:t xml:space="preserve">вітувати </w:t>
      </w:r>
      <w:r>
        <w:rPr>
          <w:lang w:val="uk-UA"/>
        </w:rPr>
        <w:t xml:space="preserve">ЄБРР </w:t>
      </w:r>
      <w:r w:rsidRPr="00EE54CB">
        <w:rPr>
          <w:lang w:val="uk-UA"/>
        </w:rPr>
        <w:t xml:space="preserve">про хід виконання заходів </w:t>
      </w:r>
      <w:r>
        <w:rPr>
          <w:lang w:val="uk-UA"/>
        </w:rPr>
        <w:t>Плану дій «Зелене місто» для міста Хмельницького</w:t>
      </w:r>
      <w:r w:rsidRPr="00EE54CB">
        <w:rPr>
          <w:lang w:val="uk-UA"/>
        </w:rPr>
        <w:t xml:space="preserve"> щорічно протягом п’яти років з моменту </w:t>
      </w:r>
      <w:r>
        <w:rPr>
          <w:lang w:val="uk-UA"/>
        </w:rPr>
        <w:t>його затвердження.</w:t>
      </w:r>
    </w:p>
    <w:p w:rsidR="00C46086" w:rsidRPr="00DF65CE" w:rsidRDefault="00587E0A" w:rsidP="00C46086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C46086" w:rsidRPr="00C46086">
        <w:rPr>
          <w:lang w:val="uk-UA"/>
        </w:rPr>
        <w:t>Відповідальність за виконання рішення покласти на заступника міського голови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М.</w:t>
      </w:r>
      <w:r w:rsidR="00C46086">
        <w:rPr>
          <w:lang w:val="uk-UA"/>
        </w:rPr>
        <w:t>В</w:t>
      </w:r>
      <w:r w:rsidR="00C46086" w:rsidRPr="00C46086">
        <w:rPr>
          <w:lang w:val="uk-UA"/>
        </w:rPr>
        <w:t>аврищука</w:t>
      </w:r>
      <w:proofErr w:type="spellEnd"/>
      <w:r w:rsidR="00C46086" w:rsidRPr="00C46086">
        <w:rPr>
          <w:lang w:val="uk-UA"/>
        </w:rPr>
        <w:t>.</w:t>
      </w:r>
    </w:p>
    <w:p w:rsidR="0010100B" w:rsidRPr="00491731" w:rsidRDefault="00C46086" w:rsidP="0010100B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587E0A">
        <w:rPr>
          <w:lang w:val="uk-UA"/>
        </w:rPr>
        <w:t xml:space="preserve">. </w:t>
      </w:r>
      <w:bookmarkStart w:id="0" w:name="_GoBack"/>
      <w:bookmarkEnd w:id="0"/>
      <w:r w:rsidR="0010100B">
        <w:rPr>
          <w:lang w:val="uk-UA"/>
        </w:rPr>
        <w:t xml:space="preserve">Контроль за виконанням рішення покласти на </w:t>
      </w:r>
      <w:r w:rsidR="00A267A7">
        <w:rPr>
          <w:lang w:val="uk-UA"/>
        </w:rPr>
        <w:t xml:space="preserve">постійну </w:t>
      </w:r>
      <w:r w:rsidR="001421E3">
        <w:rPr>
          <w:lang w:val="uk-UA"/>
        </w:rPr>
        <w:t>комісію</w:t>
      </w:r>
      <w:r w:rsidR="00A267A7">
        <w:rPr>
          <w:lang w:val="uk-UA"/>
        </w:rPr>
        <w:t xml:space="preserve"> міської ради</w:t>
      </w:r>
      <w:r w:rsidR="001421E3">
        <w:rPr>
          <w:lang w:val="uk-UA"/>
        </w:rPr>
        <w:t xml:space="preserve"> з питань містобудування, земельних відносин та охорони навколишнього природного середовища та </w:t>
      </w:r>
      <w:r w:rsidR="00A267A7">
        <w:rPr>
          <w:lang w:val="uk-UA"/>
        </w:rPr>
        <w:t xml:space="preserve">постійну </w:t>
      </w:r>
      <w:r w:rsidR="001421E3">
        <w:rPr>
          <w:lang w:val="uk-UA"/>
        </w:rPr>
        <w:t>комісію з питань планування, бюджету, фінансів та децентралізації.</w:t>
      </w:r>
    </w:p>
    <w:p w:rsidR="0010100B" w:rsidRDefault="0010100B" w:rsidP="00587E0A">
      <w:pPr>
        <w:tabs>
          <w:tab w:val="left" w:pos="9498"/>
        </w:tabs>
        <w:jc w:val="both"/>
        <w:rPr>
          <w:lang w:val="uk-UA"/>
        </w:rPr>
      </w:pPr>
    </w:p>
    <w:p w:rsidR="0010100B" w:rsidRDefault="0010100B" w:rsidP="0010100B">
      <w:pPr>
        <w:tabs>
          <w:tab w:val="left" w:pos="1701"/>
          <w:tab w:val="left" w:pos="9498"/>
        </w:tabs>
        <w:jc w:val="both"/>
        <w:rPr>
          <w:lang w:val="uk-UA"/>
        </w:rPr>
      </w:pPr>
    </w:p>
    <w:p w:rsidR="0010100B" w:rsidRDefault="0010100B" w:rsidP="0010100B">
      <w:pPr>
        <w:jc w:val="both"/>
        <w:rPr>
          <w:lang w:val="uk-UA"/>
        </w:rPr>
      </w:pPr>
    </w:p>
    <w:p w:rsidR="0010100B" w:rsidRPr="007975E6" w:rsidRDefault="0010100B" w:rsidP="0010100B">
      <w:pPr>
        <w:jc w:val="both"/>
        <w:rPr>
          <w:lang w:val="uk-UA"/>
        </w:rPr>
      </w:pPr>
    </w:p>
    <w:p w:rsidR="00496ADE" w:rsidRDefault="0010100B" w:rsidP="0010100B">
      <w:pPr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sectPr w:rsidR="00496ADE" w:rsidSect="007720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E"/>
    <w:rsid w:val="000107D3"/>
    <w:rsid w:val="0002592E"/>
    <w:rsid w:val="00036149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F4B"/>
    <w:rsid w:val="000C61D9"/>
    <w:rsid w:val="000E081D"/>
    <w:rsid w:val="000E6700"/>
    <w:rsid w:val="000F04A4"/>
    <w:rsid w:val="000F43FC"/>
    <w:rsid w:val="000F517B"/>
    <w:rsid w:val="0010100B"/>
    <w:rsid w:val="00104F15"/>
    <w:rsid w:val="00125D9F"/>
    <w:rsid w:val="001315D2"/>
    <w:rsid w:val="001338BA"/>
    <w:rsid w:val="00136DDB"/>
    <w:rsid w:val="001421E3"/>
    <w:rsid w:val="00143428"/>
    <w:rsid w:val="00147499"/>
    <w:rsid w:val="0016007F"/>
    <w:rsid w:val="00170CF2"/>
    <w:rsid w:val="00171C08"/>
    <w:rsid w:val="00180627"/>
    <w:rsid w:val="0018136F"/>
    <w:rsid w:val="00183716"/>
    <w:rsid w:val="001909A5"/>
    <w:rsid w:val="001940EF"/>
    <w:rsid w:val="001A0203"/>
    <w:rsid w:val="001B32A0"/>
    <w:rsid w:val="001B684F"/>
    <w:rsid w:val="001D3342"/>
    <w:rsid w:val="001D7B31"/>
    <w:rsid w:val="001E208A"/>
    <w:rsid w:val="001E27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27B0"/>
    <w:rsid w:val="00274D1B"/>
    <w:rsid w:val="0028722F"/>
    <w:rsid w:val="002A3279"/>
    <w:rsid w:val="002A6EB1"/>
    <w:rsid w:val="002C003A"/>
    <w:rsid w:val="002C1369"/>
    <w:rsid w:val="002C3B36"/>
    <w:rsid w:val="002D7F83"/>
    <w:rsid w:val="002F1505"/>
    <w:rsid w:val="002F4063"/>
    <w:rsid w:val="00304949"/>
    <w:rsid w:val="00305B77"/>
    <w:rsid w:val="00310D95"/>
    <w:rsid w:val="00314AA6"/>
    <w:rsid w:val="003173E0"/>
    <w:rsid w:val="00326585"/>
    <w:rsid w:val="00330DE4"/>
    <w:rsid w:val="00341E89"/>
    <w:rsid w:val="003455A4"/>
    <w:rsid w:val="0034723F"/>
    <w:rsid w:val="003508AE"/>
    <w:rsid w:val="00350A19"/>
    <w:rsid w:val="00352FA8"/>
    <w:rsid w:val="00356699"/>
    <w:rsid w:val="00356B19"/>
    <w:rsid w:val="003604CC"/>
    <w:rsid w:val="0038547C"/>
    <w:rsid w:val="00390891"/>
    <w:rsid w:val="00394CA2"/>
    <w:rsid w:val="003A0CE8"/>
    <w:rsid w:val="003A1590"/>
    <w:rsid w:val="003A180A"/>
    <w:rsid w:val="003A5BA0"/>
    <w:rsid w:val="003B03EF"/>
    <w:rsid w:val="003B0E68"/>
    <w:rsid w:val="003D31CA"/>
    <w:rsid w:val="003D563C"/>
    <w:rsid w:val="003E08EB"/>
    <w:rsid w:val="003E3DFC"/>
    <w:rsid w:val="003E5E5E"/>
    <w:rsid w:val="003E7D03"/>
    <w:rsid w:val="004056E9"/>
    <w:rsid w:val="00415DD4"/>
    <w:rsid w:val="0042114B"/>
    <w:rsid w:val="0042267B"/>
    <w:rsid w:val="00451242"/>
    <w:rsid w:val="004548BA"/>
    <w:rsid w:val="00470D17"/>
    <w:rsid w:val="00470E99"/>
    <w:rsid w:val="00473E6C"/>
    <w:rsid w:val="00475D08"/>
    <w:rsid w:val="0047636E"/>
    <w:rsid w:val="00480A71"/>
    <w:rsid w:val="00487A41"/>
    <w:rsid w:val="00496ADE"/>
    <w:rsid w:val="004A2DE8"/>
    <w:rsid w:val="004A58BE"/>
    <w:rsid w:val="004B5D6B"/>
    <w:rsid w:val="004C3A77"/>
    <w:rsid w:val="004C44F3"/>
    <w:rsid w:val="004C48D9"/>
    <w:rsid w:val="004D2E2D"/>
    <w:rsid w:val="004D4247"/>
    <w:rsid w:val="004F34DF"/>
    <w:rsid w:val="004F66C1"/>
    <w:rsid w:val="00502A6C"/>
    <w:rsid w:val="00512D46"/>
    <w:rsid w:val="00522028"/>
    <w:rsid w:val="005226D3"/>
    <w:rsid w:val="00533823"/>
    <w:rsid w:val="00542D96"/>
    <w:rsid w:val="00545219"/>
    <w:rsid w:val="005472E7"/>
    <w:rsid w:val="00561704"/>
    <w:rsid w:val="00564554"/>
    <w:rsid w:val="00571F33"/>
    <w:rsid w:val="0058676A"/>
    <w:rsid w:val="00587E0A"/>
    <w:rsid w:val="00596124"/>
    <w:rsid w:val="005972C0"/>
    <w:rsid w:val="005E3DC3"/>
    <w:rsid w:val="005F2816"/>
    <w:rsid w:val="005F3671"/>
    <w:rsid w:val="005F4211"/>
    <w:rsid w:val="006016C1"/>
    <w:rsid w:val="00601739"/>
    <w:rsid w:val="00604527"/>
    <w:rsid w:val="006145C2"/>
    <w:rsid w:val="00623B4F"/>
    <w:rsid w:val="00630328"/>
    <w:rsid w:val="00635597"/>
    <w:rsid w:val="00642F96"/>
    <w:rsid w:val="006452F8"/>
    <w:rsid w:val="006468EE"/>
    <w:rsid w:val="006538AF"/>
    <w:rsid w:val="00661AEE"/>
    <w:rsid w:val="00661E52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7320"/>
    <w:rsid w:val="006B2DCC"/>
    <w:rsid w:val="006B2E45"/>
    <w:rsid w:val="006B36E9"/>
    <w:rsid w:val="006B550A"/>
    <w:rsid w:val="006C36B0"/>
    <w:rsid w:val="006C6957"/>
    <w:rsid w:val="006E1344"/>
    <w:rsid w:val="006E1A48"/>
    <w:rsid w:val="006E4B3D"/>
    <w:rsid w:val="006F6DC8"/>
    <w:rsid w:val="00713156"/>
    <w:rsid w:val="007149BA"/>
    <w:rsid w:val="007438F4"/>
    <w:rsid w:val="007460EE"/>
    <w:rsid w:val="007649DF"/>
    <w:rsid w:val="00765010"/>
    <w:rsid w:val="0077208C"/>
    <w:rsid w:val="007869DE"/>
    <w:rsid w:val="007978D8"/>
    <w:rsid w:val="007A7771"/>
    <w:rsid w:val="007B0D5B"/>
    <w:rsid w:val="007B1B8F"/>
    <w:rsid w:val="007C078A"/>
    <w:rsid w:val="007D511E"/>
    <w:rsid w:val="007E76BA"/>
    <w:rsid w:val="007F6D4B"/>
    <w:rsid w:val="00803BB5"/>
    <w:rsid w:val="00810CFA"/>
    <w:rsid w:val="0081424B"/>
    <w:rsid w:val="00826761"/>
    <w:rsid w:val="00831B27"/>
    <w:rsid w:val="00835FF6"/>
    <w:rsid w:val="00841F67"/>
    <w:rsid w:val="00844326"/>
    <w:rsid w:val="00845E91"/>
    <w:rsid w:val="00851F60"/>
    <w:rsid w:val="00857035"/>
    <w:rsid w:val="00861180"/>
    <w:rsid w:val="008658ED"/>
    <w:rsid w:val="00872DD5"/>
    <w:rsid w:val="00880812"/>
    <w:rsid w:val="00881DCD"/>
    <w:rsid w:val="008825E3"/>
    <w:rsid w:val="00886151"/>
    <w:rsid w:val="00891AE6"/>
    <w:rsid w:val="00891BBE"/>
    <w:rsid w:val="00895AA0"/>
    <w:rsid w:val="008A272B"/>
    <w:rsid w:val="008B2CA9"/>
    <w:rsid w:val="008B4CE0"/>
    <w:rsid w:val="008B6CF8"/>
    <w:rsid w:val="008C5581"/>
    <w:rsid w:val="008E275B"/>
    <w:rsid w:val="008E3143"/>
    <w:rsid w:val="008E4EBC"/>
    <w:rsid w:val="008F2C14"/>
    <w:rsid w:val="00900A49"/>
    <w:rsid w:val="009012C8"/>
    <w:rsid w:val="009117D6"/>
    <w:rsid w:val="00924A71"/>
    <w:rsid w:val="009253A6"/>
    <w:rsid w:val="00931376"/>
    <w:rsid w:val="00931872"/>
    <w:rsid w:val="009323E3"/>
    <w:rsid w:val="00932D8F"/>
    <w:rsid w:val="009464C4"/>
    <w:rsid w:val="00955FE2"/>
    <w:rsid w:val="00967579"/>
    <w:rsid w:val="00980BD6"/>
    <w:rsid w:val="00995964"/>
    <w:rsid w:val="009A3AB5"/>
    <w:rsid w:val="009B44B0"/>
    <w:rsid w:val="009B488B"/>
    <w:rsid w:val="009D12B7"/>
    <w:rsid w:val="009D1728"/>
    <w:rsid w:val="009D509A"/>
    <w:rsid w:val="009F2AC8"/>
    <w:rsid w:val="009F6563"/>
    <w:rsid w:val="00A0058B"/>
    <w:rsid w:val="00A00652"/>
    <w:rsid w:val="00A04327"/>
    <w:rsid w:val="00A05F9D"/>
    <w:rsid w:val="00A07FC2"/>
    <w:rsid w:val="00A22813"/>
    <w:rsid w:val="00A2289B"/>
    <w:rsid w:val="00A267A7"/>
    <w:rsid w:val="00A27055"/>
    <w:rsid w:val="00A27598"/>
    <w:rsid w:val="00A32215"/>
    <w:rsid w:val="00A3394C"/>
    <w:rsid w:val="00A51DC8"/>
    <w:rsid w:val="00A51F6A"/>
    <w:rsid w:val="00A6014F"/>
    <w:rsid w:val="00A62E73"/>
    <w:rsid w:val="00A66125"/>
    <w:rsid w:val="00A729D7"/>
    <w:rsid w:val="00A7386C"/>
    <w:rsid w:val="00A7465F"/>
    <w:rsid w:val="00A81BED"/>
    <w:rsid w:val="00A81D8B"/>
    <w:rsid w:val="00A84B4D"/>
    <w:rsid w:val="00A86D00"/>
    <w:rsid w:val="00A954E1"/>
    <w:rsid w:val="00AD408A"/>
    <w:rsid w:val="00AD6324"/>
    <w:rsid w:val="00AF3250"/>
    <w:rsid w:val="00AF3A37"/>
    <w:rsid w:val="00AF4F97"/>
    <w:rsid w:val="00B068ED"/>
    <w:rsid w:val="00B11DB0"/>
    <w:rsid w:val="00B21BF0"/>
    <w:rsid w:val="00B250B5"/>
    <w:rsid w:val="00B27F4A"/>
    <w:rsid w:val="00B34393"/>
    <w:rsid w:val="00B36428"/>
    <w:rsid w:val="00B36562"/>
    <w:rsid w:val="00B36E73"/>
    <w:rsid w:val="00B37656"/>
    <w:rsid w:val="00B37888"/>
    <w:rsid w:val="00B40541"/>
    <w:rsid w:val="00B43281"/>
    <w:rsid w:val="00B46F40"/>
    <w:rsid w:val="00B47081"/>
    <w:rsid w:val="00B50F41"/>
    <w:rsid w:val="00B62013"/>
    <w:rsid w:val="00B6564E"/>
    <w:rsid w:val="00B75483"/>
    <w:rsid w:val="00B86F16"/>
    <w:rsid w:val="00B93B56"/>
    <w:rsid w:val="00BA4BF6"/>
    <w:rsid w:val="00BB4D1C"/>
    <w:rsid w:val="00BC195F"/>
    <w:rsid w:val="00BD268B"/>
    <w:rsid w:val="00BE1E68"/>
    <w:rsid w:val="00BF27CB"/>
    <w:rsid w:val="00C15D84"/>
    <w:rsid w:val="00C16E57"/>
    <w:rsid w:val="00C20F5D"/>
    <w:rsid w:val="00C34359"/>
    <w:rsid w:val="00C42B5D"/>
    <w:rsid w:val="00C46086"/>
    <w:rsid w:val="00C46DD5"/>
    <w:rsid w:val="00C8452F"/>
    <w:rsid w:val="00C95588"/>
    <w:rsid w:val="00C971C7"/>
    <w:rsid w:val="00CA7569"/>
    <w:rsid w:val="00CA77DF"/>
    <w:rsid w:val="00CB4136"/>
    <w:rsid w:val="00CC2988"/>
    <w:rsid w:val="00CD144B"/>
    <w:rsid w:val="00CD15F5"/>
    <w:rsid w:val="00CE7010"/>
    <w:rsid w:val="00D01679"/>
    <w:rsid w:val="00D04882"/>
    <w:rsid w:val="00D05A79"/>
    <w:rsid w:val="00D14C4A"/>
    <w:rsid w:val="00D227F1"/>
    <w:rsid w:val="00D321F2"/>
    <w:rsid w:val="00D35F79"/>
    <w:rsid w:val="00D57231"/>
    <w:rsid w:val="00D72A3A"/>
    <w:rsid w:val="00D9083B"/>
    <w:rsid w:val="00D90BA3"/>
    <w:rsid w:val="00D92305"/>
    <w:rsid w:val="00D92349"/>
    <w:rsid w:val="00D92D03"/>
    <w:rsid w:val="00D9410F"/>
    <w:rsid w:val="00D96912"/>
    <w:rsid w:val="00DA028E"/>
    <w:rsid w:val="00DA33DB"/>
    <w:rsid w:val="00DB3C6C"/>
    <w:rsid w:val="00DD3362"/>
    <w:rsid w:val="00DE305D"/>
    <w:rsid w:val="00DE49BA"/>
    <w:rsid w:val="00DE6DC6"/>
    <w:rsid w:val="00DF0418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51E63"/>
    <w:rsid w:val="00E66E6D"/>
    <w:rsid w:val="00E67A9C"/>
    <w:rsid w:val="00E67AB1"/>
    <w:rsid w:val="00E7336D"/>
    <w:rsid w:val="00E84949"/>
    <w:rsid w:val="00E9028B"/>
    <w:rsid w:val="00E91C4E"/>
    <w:rsid w:val="00E92F63"/>
    <w:rsid w:val="00E936B4"/>
    <w:rsid w:val="00E97072"/>
    <w:rsid w:val="00EA0F69"/>
    <w:rsid w:val="00EA5B53"/>
    <w:rsid w:val="00EA7639"/>
    <w:rsid w:val="00EC6404"/>
    <w:rsid w:val="00ED0CF1"/>
    <w:rsid w:val="00ED777C"/>
    <w:rsid w:val="00EE10EF"/>
    <w:rsid w:val="00EE1E71"/>
    <w:rsid w:val="00EE5270"/>
    <w:rsid w:val="00EF0C6C"/>
    <w:rsid w:val="00EF374E"/>
    <w:rsid w:val="00EF6B91"/>
    <w:rsid w:val="00F022FA"/>
    <w:rsid w:val="00F11DD8"/>
    <w:rsid w:val="00F2053F"/>
    <w:rsid w:val="00F23EEF"/>
    <w:rsid w:val="00F34037"/>
    <w:rsid w:val="00F345E1"/>
    <w:rsid w:val="00F3547F"/>
    <w:rsid w:val="00F35A04"/>
    <w:rsid w:val="00F4234B"/>
    <w:rsid w:val="00F43F55"/>
    <w:rsid w:val="00F466F6"/>
    <w:rsid w:val="00F54BF5"/>
    <w:rsid w:val="00F6636B"/>
    <w:rsid w:val="00F7671D"/>
    <w:rsid w:val="00F84A30"/>
    <w:rsid w:val="00F850CB"/>
    <w:rsid w:val="00F97B99"/>
    <w:rsid w:val="00FA383A"/>
    <w:rsid w:val="00FA53B9"/>
    <w:rsid w:val="00FB4B94"/>
    <w:rsid w:val="00FC3DE1"/>
    <w:rsid w:val="00FD6052"/>
    <w:rsid w:val="00FE2FE5"/>
    <w:rsid w:val="00FE5F06"/>
    <w:rsid w:val="00FE6606"/>
    <w:rsid w:val="00FF34D4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aliases w:val=" Знак Знак1 Знак Знак Знак Знак"/>
    <w:link w:val="10"/>
    <w:semiHidden/>
  </w:style>
  <w:style w:type="paragraph" w:styleId="a4">
    <w:name w:val="Body Text"/>
    <w:basedOn w:val="a"/>
    <w:pPr>
      <w:jc w:val="center"/>
    </w:pPr>
    <w:rPr>
      <w:sz w:val="28"/>
      <w:szCs w:val="20"/>
      <w:lang w:val="uk-UA"/>
    </w:rPr>
  </w:style>
  <w:style w:type="paragraph" w:styleId="a5">
    <w:name w:val="Body Text Indent"/>
    <w:basedOn w:val="a"/>
    <w:pPr>
      <w:ind w:left="480"/>
      <w:jc w:val="both"/>
    </w:pPr>
    <w:rPr>
      <w:lang w:val="uk-UA"/>
    </w:rPr>
  </w:style>
  <w:style w:type="table" w:styleId="a6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"/>
    <w:basedOn w:val="a"/>
    <w:link w:val="a3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D336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DD3362"/>
    <w:rPr>
      <w:rFonts w:ascii="Segoe UI" w:hAnsi="Segoe UI" w:cs="Segoe UI"/>
      <w:sz w:val="18"/>
      <w:szCs w:val="18"/>
      <w:lang w:val="ru-RU" w:eastAsia="ru-RU"/>
    </w:rPr>
  </w:style>
  <w:style w:type="paragraph" w:customStyle="1" w:styleId="11">
    <w:name w:val="Редакція1"/>
    <w:hidden/>
    <w:uiPriority w:val="99"/>
    <w:semiHidden/>
    <w:rsid w:val="009464C4"/>
    <w:rPr>
      <w:sz w:val="24"/>
      <w:szCs w:val="24"/>
      <w:lang w:val="ru-RU" w:eastAsia="ru-RU"/>
    </w:rPr>
  </w:style>
  <w:style w:type="character" w:styleId="a9">
    <w:name w:val="annotation reference"/>
    <w:rsid w:val="004C48D9"/>
    <w:rPr>
      <w:sz w:val="16"/>
      <w:szCs w:val="16"/>
    </w:rPr>
  </w:style>
  <w:style w:type="paragraph" w:styleId="aa">
    <w:name w:val="annotation text"/>
    <w:basedOn w:val="a"/>
    <w:link w:val="ab"/>
    <w:rsid w:val="004C48D9"/>
    <w:rPr>
      <w:sz w:val="20"/>
      <w:szCs w:val="20"/>
    </w:rPr>
  </w:style>
  <w:style w:type="character" w:customStyle="1" w:styleId="ab">
    <w:name w:val="Текст примітки Знак"/>
    <w:link w:val="aa"/>
    <w:rsid w:val="004C48D9"/>
    <w:rPr>
      <w:lang w:val="ru-RU" w:eastAsia="ru-RU"/>
    </w:rPr>
  </w:style>
  <w:style w:type="paragraph" w:styleId="ac">
    <w:name w:val="annotation subject"/>
    <w:basedOn w:val="aa"/>
    <w:next w:val="aa"/>
    <w:link w:val="ad"/>
    <w:rsid w:val="004C48D9"/>
    <w:rPr>
      <w:b/>
      <w:bCs/>
    </w:rPr>
  </w:style>
  <w:style w:type="character" w:customStyle="1" w:styleId="ad">
    <w:name w:val="Тема примітки Знак"/>
    <w:link w:val="ac"/>
    <w:rsid w:val="004C48D9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Manager/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/>
  <cp:keywords/>
  <cp:lastModifiedBy/>
  <cp:revision>1</cp:revision>
  <cp:lastPrinted>2023-03-10T08:33:00Z</cp:lastPrinted>
  <dcterms:created xsi:type="dcterms:W3CDTF">2023-05-01T08:27:00Z</dcterms:created>
  <dcterms:modified xsi:type="dcterms:W3CDTF">2023-05-03T13:20:00Z</dcterms:modified>
</cp:coreProperties>
</file>