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9F" w:rsidRDefault="00E26C9F" w:rsidP="00E26C9F">
      <w:pPr>
        <w:suppressAutoHyphens/>
        <w:spacing w:after="0" w:line="240" w:lineRule="auto"/>
        <w:ind w:left="-142"/>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noProof/>
          <w:sz w:val="24"/>
          <w:szCs w:val="24"/>
          <w:lang w:eastAsia="uk-UA"/>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E26C9F" w:rsidRDefault="00E26C9F" w:rsidP="00E26C9F">
      <w:pPr>
        <w:tabs>
          <w:tab w:val="left" w:pos="3828"/>
          <w:tab w:val="left" w:pos="3969"/>
          <w:tab w:val="left" w:pos="5529"/>
        </w:tabs>
        <w:suppressAutoHyphens/>
        <w:spacing w:after="0" w:line="240" w:lineRule="auto"/>
        <w:ind w:right="4392"/>
        <w:jc w:val="both"/>
        <w:rPr>
          <w:rFonts w:ascii="Times New Roman" w:eastAsia="Times New Roman" w:hAnsi="Times New Roman" w:cs="Times New Roman"/>
          <w:sz w:val="24"/>
          <w:szCs w:val="24"/>
          <w:lang w:eastAsia="zh-CN"/>
        </w:rPr>
      </w:pPr>
    </w:p>
    <w:p w:rsidR="00E26C9F" w:rsidRPr="008E0952" w:rsidRDefault="00E26C9F" w:rsidP="00E26C9F">
      <w:pPr>
        <w:widowControl w:val="0"/>
        <w:tabs>
          <w:tab w:val="left" w:pos="0"/>
          <w:tab w:val="left" w:pos="3402"/>
          <w:tab w:val="left" w:pos="5400"/>
        </w:tabs>
        <w:suppressAutoHyphens/>
        <w:spacing w:after="0" w:line="240" w:lineRule="auto"/>
        <w:ind w:right="5385"/>
        <w:jc w:val="both"/>
        <w:rPr>
          <w:rFonts w:ascii="Times New Roman" w:eastAsia="SimSun" w:hAnsi="Times New Roman" w:cs="Mangal"/>
          <w:kern w:val="2"/>
          <w:sz w:val="24"/>
          <w:szCs w:val="24"/>
          <w:lang w:eastAsia="zh-CN" w:bidi="hi-IN"/>
        </w:rPr>
      </w:pPr>
      <w:r w:rsidRPr="008E0952">
        <w:rPr>
          <w:rFonts w:ascii="Times New Roman" w:eastAsia="SimSun" w:hAnsi="Times New Roman" w:cs="Mangal"/>
          <w:kern w:val="2"/>
          <w:sz w:val="24"/>
          <w:szCs w:val="24"/>
          <w:lang w:val="ru-RU" w:eastAsia="zh-CN" w:bidi="hi-IN"/>
        </w:rPr>
        <w:t>Про</w:t>
      </w:r>
      <w:r w:rsidRPr="008E0952">
        <w:rPr>
          <w:rFonts w:ascii="Times New Roman" w:eastAsia="SimSun" w:hAnsi="Times New Roman" w:cs="Mangal"/>
          <w:kern w:val="2"/>
          <w:sz w:val="24"/>
          <w:szCs w:val="24"/>
          <w:lang w:eastAsia="zh-CN" w:bidi="hi-IN"/>
        </w:rPr>
        <w:t xml:space="preserve"> визначення об’єктів конкурсів та проведення конкурсів з перевезення пасажирів на автобусних маршрутах загального користування на території Хмельницької міської територіальної громади (на міських маршрутах)</w:t>
      </w:r>
    </w:p>
    <w:p w:rsidR="00E26C9F" w:rsidRDefault="00E26C9F" w:rsidP="00E26C9F">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28"/>
          <w:szCs w:val="28"/>
          <w:lang w:eastAsia="zh-CN"/>
        </w:rPr>
      </w:pPr>
    </w:p>
    <w:p w:rsidR="00E26C9F" w:rsidRDefault="00E26C9F" w:rsidP="00E26C9F">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28"/>
          <w:szCs w:val="28"/>
          <w:lang w:eastAsia="zh-CN"/>
        </w:rPr>
      </w:pPr>
    </w:p>
    <w:p w:rsidR="00E26C9F" w:rsidRDefault="00E26C9F" w:rsidP="00E26C9F">
      <w:pPr>
        <w:suppressAutoHyphens/>
        <w:spacing w:after="0" w:line="240" w:lineRule="auto"/>
        <w:ind w:right="140" w:firstLine="567"/>
        <w:jc w:val="both"/>
        <w:rPr>
          <w:rFonts w:ascii="Times New Roman" w:eastAsia="Times New Roman" w:hAnsi="Times New Roman" w:cs="Times New Roman"/>
          <w:kern w:val="2"/>
          <w:sz w:val="24"/>
          <w:szCs w:val="24"/>
          <w:lang w:val="x-none" w:eastAsia="zh-CN" w:bidi="hi-IN"/>
        </w:rPr>
      </w:pPr>
      <w:r>
        <w:rPr>
          <w:rFonts w:ascii="Times New Roman" w:eastAsia="Times New Roman" w:hAnsi="Times New Roman" w:cs="Times New Roman"/>
          <w:kern w:val="2"/>
          <w:sz w:val="24"/>
          <w:szCs w:val="24"/>
          <w:lang w:val="x-none" w:eastAsia="zh-CN" w:bidi="hi-IN"/>
        </w:rPr>
        <w:t>Розглянувши клопотання управління транспорту</w:t>
      </w:r>
      <w:r>
        <w:rPr>
          <w:rFonts w:ascii="Times New Roman" w:eastAsia="Times New Roman" w:hAnsi="Times New Roman" w:cs="Times New Roman"/>
          <w:kern w:val="2"/>
          <w:sz w:val="24"/>
          <w:szCs w:val="24"/>
          <w:lang w:eastAsia="zh-CN" w:bidi="hi-IN"/>
        </w:rPr>
        <w:t xml:space="preserve"> та зв’язку</w:t>
      </w:r>
      <w:r w:rsidR="003C03D8">
        <w:rPr>
          <w:rFonts w:ascii="Times New Roman" w:eastAsia="Times New Roman" w:hAnsi="Times New Roman" w:cs="Times New Roman"/>
          <w:kern w:val="2"/>
          <w:sz w:val="24"/>
          <w:szCs w:val="24"/>
          <w:lang w:val="en-US" w:eastAsia="zh-CN" w:bidi="hi-IN"/>
        </w:rPr>
        <w:t xml:space="preserve"> </w:t>
      </w:r>
      <w:r w:rsidR="003C03D8">
        <w:rPr>
          <w:rFonts w:ascii="Times New Roman" w:eastAsia="Times New Roman" w:hAnsi="Times New Roman" w:cs="Times New Roman"/>
          <w:kern w:val="2"/>
          <w:sz w:val="24"/>
          <w:szCs w:val="24"/>
          <w:lang w:eastAsia="zh-CN" w:bidi="hi-IN"/>
        </w:rPr>
        <w:t xml:space="preserve">та на виконання </w:t>
      </w:r>
      <w:r w:rsidR="002E061F">
        <w:rPr>
          <w:rFonts w:ascii="Times New Roman" w:eastAsia="Times New Roman" w:hAnsi="Times New Roman" w:cs="Times New Roman"/>
          <w:kern w:val="2"/>
          <w:sz w:val="24"/>
          <w:szCs w:val="24"/>
          <w:lang w:eastAsia="zh-CN" w:bidi="hi-IN"/>
        </w:rPr>
        <w:t>подання  Південно-західного міжобласного територіального відділення Антимонопольного комітету України</w:t>
      </w:r>
      <w:r w:rsidR="008E0952">
        <w:rPr>
          <w:rFonts w:ascii="Times New Roman" w:eastAsia="Times New Roman" w:hAnsi="Times New Roman" w:cs="Times New Roman"/>
          <w:kern w:val="2"/>
          <w:sz w:val="24"/>
          <w:szCs w:val="24"/>
          <w:lang w:eastAsia="zh-CN" w:bidi="hi-IN"/>
        </w:rPr>
        <w:t xml:space="preserve"> від 19.08.22</w:t>
      </w:r>
      <w:r w:rsidR="002E061F">
        <w:rPr>
          <w:rFonts w:ascii="Times New Roman" w:eastAsia="Times New Roman" w:hAnsi="Times New Roman" w:cs="Times New Roman"/>
          <w:kern w:val="2"/>
          <w:sz w:val="24"/>
          <w:szCs w:val="24"/>
          <w:lang w:eastAsia="zh-CN" w:bidi="hi-IN"/>
        </w:rPr>
        <w:t xml:space="preserve"> № 72-03</w:t>
      </w:r>
      <w:r w:rsidR="002E061F">
        <w:rPr>
          <w:rFonts w:ascii="Times New Roman" w:eastAsia="Times New Roman" w:hAnsi="Times New Roman" w:cs="Times New Roman"/>
          <w:kern w:val="2"/>
          <w:sz w:val="24"/>
          <w:szCs w:val="24"/>
          <w:lang w:val="en-US" w:eastAsia="zh-CN" w:bidi="hi-IN"/>
        </w:rPr>
        <w:t>/</w:t>
      </w:r>
      <w:r w:rsidR="002E061F">
        <w:rPr>
          <w:rFonts w:ascii="Times New Roman" w:eastAsia="Times New Roman" w:hAnsi="Times New Roman" w:cs="Times New Roman"/>
          <w:kern w:val="2"/>
          <w:sz w:val="24"/>
          <w:szCs w:val="24"/>
          <w:lang w:eastAsia="zh-CN" w:bidi="hi-IN"/>
        </w:rPr>
        <w:t>83 - п</w:t>
      </w:r>
      <w:r>
        <w:rPr>
          <w:rFonts w:ascii="Times New Roman" w:eastAsia="Times New Roman" w:hAnsi="Times New Roman" w:cs="Times New Roman"/>
          <w:kern w:val="2"/>
          <w:sz w:val="24"/>
          <w:szCs w:val="24"/>
          <w:lang w:val="x-none" w:eastAsia="zh-CN" w:bidi="hi-IN"/>
        </w:rPr>
        <w:t xml:space="preserve">, керуючись законами України </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Про автомобільний транспорт</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 xml:space="preserve">, </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Про місцеве самоврядування в Україні</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 xml:space="preserve">, постановою Кабінету Міністрів України </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Про затвердження Порядку проведення конкурсу з перевезення пасажирів на автобусному маршруті загального користування</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 xml:space="preserve"> від 03.12.2008 </w:t>
      </w:r>
      <w:r>
        <w:rPr>
          <w:rFonts w:ascii="Times New Roman" w:eastAsia="Times New Roman" w:hAnsi="Times New Roman" w:cs="Times New Roman"/>
          <w:kern w:val="2"/>
          <w:sz w:val="24"/>
          <w:szCs w:val="24"/>
          <w:lang w:eastAsia="zh-CN" w:bidi="hi-IN"/>
        </w:rPr>
        <w:t xml:space="preserve">   </w:t>
      </w:r>
      <w:r>
        <w:rPr>
          <w:rFonts w:ascii="Times New Roman" w:eastAsia="Times New Roman" w:hAnsi="Times New Roman" w:cs="Times New Roman"/>
          <w:kern w:val="2"/>
          <w:sz w:val="24"/>
          <w:szCs w:val="24"/>
          <w:lang w:val="x-none" w:eastAsia="zh-CN" w:bidi="hi-IN"/>
        </w:rPr>
        <w:t>№ 1081, виконавчий комітет міської ради</w:t>
      </w:r>
    </w:p>
    <w:p w:rsidR="00E26C9F" w:rsidRDefault="00E26C9F" w:rsidP="00E26C9F">
      <w:pPr>
        <w:tabs>
          <w:tab w:val="left" w:pos="6660"/>
        </w:tabs>
        <w:suppressAutoHyphens/>
        <w:spacing w:after="0" w:line="240" w:lineRule="auto"/>
        <w:ind w:right="1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rsidR="00E26C9F" w:rsidRDefault="00E26C9F" w:rsidP="00E26C9F">
      <w:pPr>
        <w:suppressAutoHyphens/>
        <w:spacing w:after="0" w:line="240" w:lineRule="auto"/>
        <w:ind w:right="-285"/>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ВИРІШИВ:</w:t>
      </w:r>
    </w:p>
    <w:p w:rsidR="00E26C9F" w:rsidRDefault="00E26C9F" w:rsidP="00E26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E26C9F" w:rsidRDefault="00E26C9F" w:rsidP="00E26C9F">
      <w:pPr>
        <w:suppressAutoHyphens/>
        <w:spacing w:after="0" w:line="240" w:lineRule="auto"/>
        <w:ind w:right="140" w:firstLine="567"/>
        <w:jc w:val="both"/>
        <w:rPr>
          <w:rFonts w:ascii="Times New Roman" w:eastAsia="SimSun" w:hAnsi="Times New Roman" w:cs="Mangal"/>
          <w:kern w:val="2"/>
          <w:sz w:val="24"/>
          <w:szCs w:val="24"/>
          <w:lang w:val="en-US" w:eastAsia="zh-CN" w:bidi="hi-IN"/>
        </w:rPr>
      </w:pPr>
      <w:r>
        <w:rPr>
          <w:rFonts w:ascii="Times New Roman" w:eastAsia="SimSun" w:hAnsi="Times New Roman" w:cs="Mangal"/>
          <w:kern w:val="2"/>
          <w:sz w:val="24"/>
          <w:szCs w:val="24"/>
          <w:lang w:eastAsia="zh-CN" w:bidi="hi-IN"/>
        </w:rPr>
        <w:t>1. Визначити об’єкти конкурсів з перевезення пасажирів на автобусних маршрутах загального користування на території Хмельницької міської територіальної громади (на міських маршрутах)</w:t>
      </w:r>
      <w:r>
        <w:rPr>
          <w:rFonts w:ascii="Times New Roman" w:eastAsia="SimSun" w:hAnsi="Times New Roman" w:cs="Mangal"/>
          <w:kern w:val="2"/>
          <w:sz w:val="24"/>
          <w:szCs w:val="24"/>
          <w:lang w:val="en-US" w:eastAsia="zh-CN" w:bidi="hi-IN"/>
        </w:rPr>
        <w:t>,</w:t>
      </w:r>
      <w:r>
        <w:rPr>
          <w:rFonts w:ascii="Times New Roman" w:eastAsia="SimSun" w:hAnsi="Times New Roman" w:cs="Mangal"/>
          <w:kern w:val="2"/>
          <w:sz w:val="24"/>
          <w:szCs w:val="24"/>
          <w:lang w:eastAsia="zh-CN" w:bidi="hi-IN"/>
        </w:rPr>
        <w:t xml:space="preserve"> згідно з додатком 1</w:t>
      </w:r>
      <w:r>
        <w:rPr>
          <w:rFonts w:ascii="Times New Roman" w:eastAsia="SimSun" w:hAnsi="Times New Roman" w:cs="Mangal"/>
          <w:kern w:val="2"/>
          <w:sz w:val="24"/>
          <w:szCs w:val="24"/>
          <w:lang w:val="en-US" w:eastAsia="zh-CN" w:bidi="hi-IN"/>
        </w:rPr>
        <w:t>.</w:t>
      </w:r>
    </w:p>
    <w:p w:rsidR="00E26C9F" w:rsidRDefault="005948B7" w:rsidP="00E26C9F">
      <w:pPr>
        <w:suppressAutoHyphens/>
        <w:spacing w:after="0" w:line="240" w:lineRule="auto"/>
        <w:ind w:right="140" w:firstLine="567"/>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2. Провести 18 жовтня</w:t>
      </w:r>
      <w:r w:rsidR="002769C2">
        <w:rPr>
          <w:rFonts w:ascii="Times New Roman" w:eastAsia="SimSun" w:hAnsi="Times New Roman" w:cs="Mangal"/>
          <w:kern w:val="2"/>
          <w:sz w:val="24"/>
          <w:szCs w:val="24"/>
          <w:lang w:eastAsia="zh-CN" w:bidi="hi-IN"/>
        </w:rPr>
        <w:t xml:space="preserve"> 2022</w:t>
      </w:r>
      <w:r w:rsidR="00E26C9F">
        <w:rPr>
          <w:rFonts w:ascii="Times New Roman" w:eastAsia="SimSun" w:hAnsi="Times New Roman" w:cs="Mangal"/>
          <w:kern w:val="2"/>
          <w:sz w:val="24"/>
          <w:szCs w:val="24"/>
          <w:lang w:eastAsia="zh-CN" w:bidi="hi-IN"/>
        </w:rPr>
        <w:t xml:space="preserve"> року конкурси з перевезення пасажирів на автобусних маршрутах загального користування на території Хмельницької міської територіальної громади (на міських маршрутах).</w:t>
      </w:r>
    </w:p>
    <w:p w:rsidR="00E26C9F" w:rsidRDefault="00E26C9F" w:rsidP="00E26C9F">
      <w:pPr>
        <w:suppressAutoHyphens/>
        <w:spacing w:after="0" w:line="240" w:lineRule="auto"/>
        <w:ind w:right="140"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ru-RU" w:eastAsia="zh-CN"/>
        </w:rPr>
        <w:t xml:space="preserve">3. </w:t>
      </w:r>
      <w:r>
        <w:rPr>
          <w:rFonts w:ascii="Times New Roman" w:eastAsia="Times New Roman" w:hAnsi="Times New Roman" w:cs="Times New Roman"/>
          <w:sz w:val="24"/>
          <w:szCs w:val="24"/>
          <w:lang w:eastAsia="zh-CN"/>
        </w:rPr>
        <w:t xml:space="preserve">Уповноважити заступника начальника управління транспорту та зв’язку        </w:t>
      </w:r>
      <w:proofErr w:type="spellStart"/>
      <w:r>
        <w:rPr>
          <w:rFonts w:ascii="Times New Roman" w:eastAsia="Times New Roman" w:hAnsi="Times New Roman" w:cs="Times New Roman"/>
          <w:sz w:val="24"/>
          <w:szCs w:val="24"/>
          <w:lang w:eastAsia="zh-CN"/>
        </w:rPr>
        <w:t>Шепурева</w:t>
      </w:r>
      <w:proofErr w:type="spellEnd"/>
      <w:r>
        <w:rPr>
          <w:rFonts w:ascii="Times New Roman" w:eastAsia="Times New Roman" w:hAnsi="Times New Roman" w:cs="Times New Roman"/>
          <w:sz w:val="24"/>
          <w:szCs w:val="24"/>
          <w:lang w:eastAsia="zh-CN"/>
        </w:rPr>
        <w:t xml:space="preserve"> С.В. опублікувати в газеті «Проскурів»</w:t>
      </w:r>
      <w:r>
        <w:rPr>
          <w:rFonts w:ascii="Times New Roman" w:eastAsia="Times New Roman" w:hAnsi="Times New Roman" w:cs="Times New Roman"/>
          <w:sz w:val="24"/>
          <w:szCs w:val="24"/>
          <w:lang w:val="en-US" w:eastAsia="zh-CN"/>
        </w:rPr>
        <w:t>,</w:t>
      </w:r>
      <w:r>
        <w:rPr>
          <w:rFonts w:ascii="Times New Roman" w:eastAsia="Times New Roman" w:hAnsi="Times New Roman" w:cs="Times New Roman"/>
          <w:sz w:val="24"/>
          <w:szCs w:val="24"/>
          <w:lang w:eastAsia="zh-CN"/>
        </w:rPr>
        <w:t xml:space="preserve"> від імені виконавчого комітету</w:t>
      </w:r>
      <w:r>
        <w:rPr>
          <w:rFonts w:ascii="Times New Roman" w:eastAsia="Times New Roman" w:hAnsi="Times New Roman" w:cs="Times New Roman"/>
          <w:sz w:val="24"/>
          <w:szCs w:val="24"/>
          <w:lang w:val="en-US" w:eastAsia="zh-CN"/>
        </w:rPr>
        <w:t>,</w:t>
      </w:r>
      <w:r>
        <w:rPr>
          <w:rFonts w:ascii="Times New Roman" w:eastAsia="Times New Roman" w:hAnsi="Times New Roman" w:cs="Times New Roman"/>
          <w:sz w:val="24"/>
          <w:szCs w:val="24"/>
          <w:lang w:eastAsia="zh-CN"/>
        </w:rPr>
        <w:t xml:space="preserve"> не пізніш</w:t>
      </w:r>
      <w:r w:rsidR="004950CE">
        <w:rPr>
          <w:rFonts w:ascii="Times New Roman" w:eastAsia="Times New Roman" w:hAnsi="Times New Roman" w:cs="Times New Roman"/>
          <w:sz w:val="24"/>
          <w:szCs w:val="24"/>
          <w:lang w:eastAsia="zh-CN"/>
        </w:rPr>
        <w:t xml:space="preserve">е ніж за 30 календарних днів до </w:t>
      </w:r>
      <w:r>
        <w:rPr>
          <w:rFonts w:ascii="Times New Roman" w:eastAsia="Times New Roman" w:hAnsi="Times New Roman" w:cs="Times New Roman"/>
          <w:sz w:val="24"/>
          <w:szCs w:val="24"/>
          <w:lang w:eastAsia="zh-CN"/>
        </w:rPr>
        <w:t>початку конкурсу оголошення про проведення конкурсів з перевезення пасажирів на автобусних маршрутах загального користування на території Хмельницької міської територіальної громади</w:t>
      </w:r>
      <w:r>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eastAsia="zh-CN"/>
        </w:rPr>
        <w:t>(на міських мар</w:t>
      </w:r>
      <w:r w:rsidR="004950CE">
        <w:rPr>
          <w:rFonts w:ascii="Times New Roman" w:eastAsia="Times New Roman" w:hAnsi="Times New Roman" w:cs="Times New Roman"/>
          <w:sz w:val="24"/>
          <w:szCs w:val="24"/>
          <w:lang w:eastAsia="zh-CN"/>
        </w:rPr>
        <w:t>шрутах)</w:t>
      </w:r>
      <w:r>
        <w:rPr>
          <w:rFonts w:ascii="Times New Roman" w:eastAsia="Times New Roman" w:hAnsi="Times New Roman" w:cs="Times New Roman"/>
          <w:sz w:val="24"/>
          <w:szCs w:val="24"/>
          <w:lang w:eastAsia="zh-CN"/>
        </w:rPr>
        <w:t xml:space="preserve"> згідно з додатком 2.</w:t>
      </w:r>
    </w:p>
    <w:p w:rsidR="00E26C9F" w:rsidRDefault="00E26C9F" w:rsidP="00E26C9F">
      <w:pPr>
        <w:suppressAutoHyphens/>
        <w:spacing w:after="0" w:line="240" w:lineRule="auto"/>
        <w:ind w:right="140" w:firstLine="567"/>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4. Контроль за </w:t>
      </w:r>
      <w:proofErr w:type="spellStart"/>
      <w:r>
        <w:rPr>
          <w:rFonts w:ascii="Times New Roman" w:eastAsia="Times New Roman" w:hAnsi="Times New Roman" w:cs="Times New Roman"/>
          <w:sz w:val="24"/>
          <w:szCs w:val="24"/>
          <w:lang w:val="ru-RU" w:eastAsia="zh-CN"/>
        </w:rPr>
        <w:t>виконанням</w:t>
      </w:r>
      <w:proofErr w:type="spellEnd"/>
      <w:r>
        <w:rPr>
          <w:rFonts w:ascii="Times New Roman" w:eastAsia="Times New Roman" w:hAnsi="Times New Roman" w:cs="Times New Roman"/>
          <w:sz w:val="24"/>
          <w:szCs w:val="24"/>
          <w:lang w:val="ru-RU" w:eastAsia="zh-CN"/>
        </w:rPr>
        <w:t xml:space="preserve"> </w:t>
      </w:r>
      <w:proofErr w:type="spellStart"/>
      <w:r>
        <w:rPr>
          <w:rFonts w:ascii="Times New Roman" w:eastAsia="Times New Roman" w:hAnsi="Times New Roman" w:cs="Times New Roman"/>
          <w:sz w:val="24"/>
          <w:szCs w:val="24"/>
          <w:lang w:val="ru-RU" w:eastAsia="zh-CN"/>
        </w:rPr>
        <w:t>рішення</w:t>
      </w:r>
      <w:proofErr w:type="spellEnd"/>
      <w:r>
        <w:rPr>
          <w:rFonts w:ascii="Times New Roman" w:eastAsia="Times New Roman" w:hAnsi="Times New Roman" w:cs="Times New Roman"/>
          <w:sz w:val="24"/>
          <w:szCs w:val="24"/>
          <w:lang w:val="ru-RU" w:eastAsia="zh-CN"/>
        </w:rPr>
        <w:t xml:space="preserve"> </w:t>
      </w:r>
      <w:proofErr w:type="spellStart"/>
      <w:r>
        <w:rPr>
          <w:rFonts w:ascii="Times New Roman" w:eastAsia="Times New Roman" w:hAnsi="Times New Roman" w:cs="Times New Roman"/>
          <w:sz w:val="24"/>
          <w:szCs w:val="24"/>
          <w:lang w:val="ru-RU" w:eastAsia="zh-CN"/>
        </w:rPr>
        <w:t>покласти</w:t>
      </w:r>
      <w:proofErr w:type="spellEnd"/>
      <w:r>
        <w:rPr>
          <w:rFonts w:ascii="Times New Roman" w:eastAsia="Times New Roman" w:hAnsi="Times New Roman" w:cs="Times New Roman"/>
          <w:sz w:val="24"/>
          <w:szCs w:val="24"/>
          <w:lang w:val="ru-RU" w:eastAsia="zh-CN"/>
        </w:rPr>
        <w:t xml:space="preserve"> на управління транспорту та </w:t>
      </w:r>
      <w:proofErr w:type="spellStart"/>
      <w:r>
        <w:rPr>
          <w:rFonts w:ascii="Times New Roman" w:eastAsia="Times New Roman" w:hAnsi="Times New Roman" w:cs="Times New Roman"/>
          <w:sz w:val="24"/>
          <w:szCs w:val="24"/>
          <w:lang w:val="ru-RU" w:eastAsia="zh-CN"/>
        </w:rPr>
        <w:t>зв’язку</w:t>
      </w:r>
      <w:proofErr w:type="spellEnd"/>
      <w:r>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ru-RU" w:eastAsia="zh-CN"/>
        </w:rPr>
        <w:t xml:space="preserve">та заступника </w:t>
      </w:r>
      <w:proofErr w:type="spellStart"/>
      <w:r>
        <w:rPr>
          <w:rFonts w:ascii="Times New Roman" w:eastAsia="Times New Roman" w:hAnsi="Times New Roman" w:cs="Times New Roman"/>
          <w:sz w:val="24"/>
          <w:szCs w:val="24"/>
          <w:lang w:val="ru-RU" w:eastAsia="zh-CN"/>
        </w:rPr>
        <w:t>міського</w:t>
      </w:r>
      <w:proofErr w:type="spellEnd"/>
      <w:r>
        <w:rPr>
          <w:rFonts w:ascii="Times New Roman" w:eastAsia="Times New Roman" w:hAnsi="Times New Roman" w:cs="Times New Roman"/>
          <w:sz w:val="24"/>
          <w:szCs w:val="24"/>
          <w:lang w:val="ru-RU" w:eastAsia="zh-CN"/>
        </w:rPr>
        <w:t xml:space="preserve"> голови</w:t>
      </w:r>
      <w:r>
        <w:rPr>
          <w:rFonts w:ascii="Times New Roman" w:eastAsia="Times New Roman" w:hAnsi="Times New Roman" w:cs="Times New Roman"/>
          <w:sz w:val="24"/>
          <w:szCs w:val="24"/>
          <w:lang w:eastAsia="zh-CN"/>
        </w:rPr>
        <w:t xml:space="preserve"> М. </w:t>
      </w:r>
      <w:proofErr w:type="spellStart"/>
      <w:r>
        <w:rPr>
          <w:rFonts w:ascii="Times New Roman" w:eastAsia="Times New Roman" w:hAnsi="Times New Roman" w:cs="Times New Roman"/>
          <w:sz w:val="24"/>
          <w:szCs w:val="24"/>
          <w:lang w:eastAsia="zh-CN"/>
        </w:rPr>
        <w:t>Ваврищука</w:t>
      </w:r>
      <w:proofErr w:type="spellEnd"/>
      <w:r>
        <w:rPr>
          <w:rFonts w:ascii="Times New Roman" w:eastAsia="Times New Roman" w:hAnsi="Times New Roman" w:cs="Times New Roman"/>
          <w:sz w:val="24"/>
          <w:szCs w:val="24"/>
          <w:lang w:val="ru-RU" w:eastAsia="zh-CN"/>
        </w:rPr>
        <w:t>.</w:t>
      </w:r>
    </w:p>
    <w:p w:rsidR="00E26C9F" w:rsidRDefault="00E26C9F" w:rsidP="00E26C9F">
      <w:pPr>
        <w:tabs>
          <w:tab w:val="left" w:pos="709"/>
        </w:tabs>
        <w:suppressAutoHyphens/>
        <w:spacing w:after="0" w:line="240" w:lineRule="auto"/>
        <w:rPr>
          <w:rFonts w:ascii="Times New Roman" w:eastAsia="Times New Roman" w:hAnsi="Times New Roman" w:cs="Times New Roman"/>
          <w:sz w:val="24"/>
          <w:szCs w:val="24"/>
          <w:lang w:eastAsia="zh-CN"/>
        </w:rPr>
      </w:pPr>
    </w:p>
    <w:p w:rsidR="00E26C9F" w:rsidRDefault="00E26C9F" w:rsidP="00E26C9F">
      <w:pPr>
        <w:tabs>
          <w:tab w:val="left" w:pos="709"/>
        </w:tabs>
        <w:suppressAutoHyphens/>
        <w:spacing w:after="0" w:line="240" w:lineRule="auto"/>
        <w:rPr>
          <w:rFonts w:ascii="Times New Roman" w:eastAsia="Times New Roman" w:hAnsi="Times New Roman" w:cs="Times New Roman"/>
          <w:sz w:val="24"/>
          <w:szCs w:val="24"/>
          <w:lang w:eastAsia="zh-CN"/>
        </w:rPr>
      </w:pPr>
    </w:p>
    <w:p w:rsidR="00E26C9F" w:rsidRDefault="00E26C9F" w:rsidP="00E26C9F">
      <w:pPr>
        <w:tabs>
          <w:tab w:val="left" w:pos="709"/>
        </w:tabs>
        <w:suppressAutoHyphens/>
        <w:spacing w:after="0" w:line="240" w:lineRule="auto"/>
        <w:rPr>
          <w:rFonts w:ascii="Times New Roman" w:eastAsia="Times New Roman" w:hAnsi="Times New Roman" w:cs="Times New Roman"/>
          <w:sz w:val="24"/>
          <w:szCs w:val="24"/>
          <w:lang w:eastAsia="zh-CN"/>
        </w:rPr>
      </w:pPr>
    </w:p>
    <w:p w:rsidR="00E26C9F" w:rsidRDefault="00E26C9F" w:rsidP="00E26C9F">
      <w:pPr>
        <w:tabs>
          <w:tab w:val="left" w:pos="709"/>
        </w:tabs>
        <w:suppressAutoHyphens/>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ru-RU" w:eastAsia="zh-CN"/>
        </w:rPr>
        <w:t>Міський голова</w:t>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val="ru-RU" w:eastAsia="zh-CN"/>
        </w:rPr>
        <w:t>О. С</w:t>
      </w:r>
      <w:r>
        <w:rPr>
          <w:rFonts w:ascii="Times New Roman" w:eastAsia="Times New Roman" w:hAnsi="Times New Roman" w:cs="Times New Roman"/>
          <w:sz w:val="24"/>
          <w:szCs w:val="24"/>
          <w:lang w:eastAsia="zh-CN"/>
        </w:rPr>
        <w:t>ИМЧИШИН</w:t>
      </w:r>
    </w:p>
    <w:p w:rsidR="00E26C9F" w:rsidRDefault="00E26C9F" w:rsidP="00E26C9F">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E26C9F" w:rsidRDefault="00E26C9F" w:rsidP="00E26C9F">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E26C9F" w:rsidRDefault="00E26C9F" w:rsidP="00E26C9F">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E26C9F" w:rsidRDefault="00E26C9F" w:rsidP="00E26C9F">
      <w:pPr>
        <w:suppressAutoHyphens/>
        <w:spacing w:after="0" w:line="240" w:lineRule="auto"/>
        <w:rPr>
          <w:rFonts w:ascii="Times New Roman" w:eastAsia="Times New Roman" w:hAnsi="Times New Roman" w:cs="Times New Roman"/>
          <w:sz w:val="24"/>
          <w:szCs w:val="24"/>
          <w:lang w:val="ru-RU" w:eastAsia="ru-RU"/>
        </w:rPr>
      </w:pPr>
    </w:p>
    <w:p w:rsidR="00E26C9F" w:rsidRDefault="00E26C9F" w:rsidP="00E26C9F">
      <w:pPr>
        <w:tabs>
          <w:tab w:val="left" w:pos="7088"/>
        </w:tabs>
        <w:suppressAutoHyphens/>
        <w:spacing w:after="0" w:line="240" w:lineRule="auto"/>
        <w:rPr>
          <w:rFonts w:ascii="Times New Roman" w:eastAsia="Times New Roman" w:hAnsi="Times New Roman" w:cs="Times New Roman"/>
          <w:sz w:val="24"/>
          <w:szCs w:val="24"/>
          <w:lang w:val="ru-RU" w:eastAsia="ru-RU"/>
        </w:rPr>
      </w:pPr>
    </w:p>
    <w:p w:rsidR="00E26C9F" w:rsidRDefault="00E26C9F" w:rsidP="00E26C9F">
      <w:pPr>
        <w:widowControl w:val="0"/>
        <w:shd w:val="clear" w:color="auto" w:fill="FFFFFF"/>
        <w:spacing w:after="0" w:line="240" w:lineRule="auto"/>
        <w:jc w:val="right"/>
        <w:rPr>
          <w:rFonts w:ascii="Times New Roman" w:eastAsia="SimSun" w:hAnsi="Times New Roman" w:cs="Mangal"/>
          <w:kern w:val="2"/>
          <w:sz w:val="24"/>
          <w:szCs w:val="24"/>
          <w:lang w:eastAsia="uk-UA" w:bidi="hi-IN"/>
        </w:rPr>
      </w:pPr>
      <w:r>
        <w:rPr>
          <w:rFonts w:ascii="Times New Roman" w:eastAsia="SimSun" w:hAnsi="Times New Roman" w:cs="Mangal"/>
          <w:kern w:val="2"/>
          <w:sz w:val="24"/>
          <w:szCs w:val="24"/>
          <w:lang w:eastAsia="uk-UA" w:bidi="hi-IN"/>
        </w:rPr>
        <w:lastRenderedPageBreak/>
        <w:t>Додаток 1</w:t>
      </w:r>
    </w:p>
    <w:p w:rsidR="00E26C9F" w:rsidRDefault="00E26C9F" w:rsidP="00E26C9F">
      <w:pPr>
        <w:widowControl w:val="0"/>
        <w:shd w:val="clear" w:color="auto" w:fill="FFFFFF"/>
        <w:spacing w:after="0" w:line="240" w:lineRule="auto"/>
        <w:jc w:val="right"/>
        <w:rPr>
          <w:rFonts w:ascii="Times New Roman" w:eastAsia="SimSun" w:hAnsi="Times New Roman" w:cs="Mangal"/>
          <w:kern w:val="2"/>
          <w:sz w:val="24"/>
          <w:szCs w:val="24"/>
          <w:lang w:eastAsia="uk-UA" w:bidi="hi-IN"/>
        </w:rPr>
      </w:pPr>
      <w:r>
        <w:rPr>
          <w:rFonts w:ascii="Times New Roman" w:eastAsia="SimSun" w:hAnsi="Times New Roman" w:cs="Mangal"/>
          <w:kern w:val="2"/>
          <w:sz w:val="24"/>
          <w:szCs w:val="24"/>
          <w:lang w:eastAsia="uk-UA" w:bidi="hi-IN"/>
        </w:rPr>
        <w:t>до рішення виконавчого комітету</w:t>
      </w:r>
    </w:p>
    <w:p w:rsidR="00E26C9F" w:rsidRDefault="005948B7" w:rsidP="00E26C9F">
      <w:pPr>
        <w:widowControl w:val="0"/>
        <w:shd w:val="clear" w:color="auto" w:fill="FFFFFF"/>
        <w:spacing w:after="0" w:line="240" w:lineRule="auto"/>
        <w:jc w:val="right"/>
        <w:rPr>
          <w:rFonts w:ascii="Times New Roman" w:eastAsia="SimSun" w:hAnsi="Times New Roman" w:cs="Mangal"/>
          <w:kern w:val="2"/>
          <w:sz w:val="24"/>
          <w:szCs w:val="24"/>
          <w:lang w:eastAsia="uk-UA" w:bidi="hi-IN"/>
        </w:rPr>
      </w:pPr>
      <w:r>
        <w:rPr>
          <w:rFonts w:ascii="Times New Roman" w:eastAsia="SimSun" w:hAnsi="Times New Roman" w:cs="Mangal"/>
          <w:kern w:val="2"/>
          <w:sz w:val="24"/>
          <w:szCs w:val="24"/>
          <w:lang w:eastAsia="uk-UA" w:bidi="hi-IN"/>
        </w:rPr>
        <w:t xml:space="preserve">від </w:t>
      </w:r>
      <w:r w:rsidR="006F0600">
        <w:rPr>
          <w:rFonts w:ascii="Times New Roman" w:eastAsia="SimSun" w:hAnsi="Times New Roman" w:cs="Mangal"/>
          <w:kern w:val="2"/>
          <w:sz w:val="24"/>
          <w:szCs w:val="24"/>
          <w:lang w:eastAsia="uk-UA" w:bidi="hi-IN"/>
        </w:rPr>
        <w:t>08.09.</w:t>
      </w:r>
      <w:r>
        <w:rPr>
          <w:rFonts w:ascii="Times New Roman" w:eastAsia="SimSun" w:hAnsi="Times New Roman" w:cs="Mangal"/>
          <w:kern w:val="2"/>
          <w:sz w:val="24"/>
          <w:szCs w:val="24"/>
          <w:lang w:eastAsia="uk-UA" w:bidi="hi-IN"/>
        </w:rPr>
        <w:t xml:space="preserve"> 2022</w:t>
      </w:r>
      <w:r w:rsidR="00E26C9F">
        <w:rPr>
          <w:rFonts w:ascii="Times New Roman" w:eastAsia="SimSun" w:hAnsi="Times New Roman" w:cs="Mangal"/>
          <w:kern w:val="2"/>
          <w:sz w:val="24"/>
          <w:szCs w:val="24"/>
          <w:lang w:eastAsia="uk-UA" w:bidi="hi-IN"/>
        </w:rPr>
        <w:t xml:space="preserve"> р. № </w:t>
      </w:r>
      <w:r w:rsidR="006F0600">
        <w:rPr>
          <w:rFonts w:ascii="Times New Roman" w:eastAsia="SimSun" w:hAnsi="Times New Roman" w:cs="Mangal"/>
          <w:kern w:val="2"/>
          <w:sz w:val="24"/>
          <w:szCs w:val="24"/>
          <w:lang w:eastAsia="uk-UA" w:bidi="hi-IN"/>
        </w:rPr>
        <w:t>672</w:t>
      </w:r>
    </w:p>
    <w:p w:rsidR="00E26C9F" w:rsidRDefault="00E26C9F" w:rsidP="00E26C9F">
      <w:pPr>
        <w:widowControl w:val="0"/>
        <w:shd w:val="clear" w:color="auto" w:fill="FFFFFF"/>
        <w:spacing w:after="0" w:line="240" w:lineRule="auto"/>
        <w:jc w:val="right"/>
        <w:rPr>
          <w:rFonts w:ascii="Times New Roman" w:eastAsia="SimSun" w:hAnsi="Times New Roman" w:cs="Mangal"/>
          <w:kern w:val="2"/>
          <w:sz w:val="24"/>
          <w:szCs w:val="24"/>
          <w:lang w:eastAsia="uk-UA" w:bidi="hi-IN"/>
        </w:rPr>
      </w:pPr>
    </w:p>
    <w:p w:rsidR="00E26C9F" w:rsidRDefault="00E26C9F" w:rsidP="00E26C9F">
      <w:pPr>
        <w:widowControl w:val="0"/>
        <w:shd w:val="clear" w:color="auto" w:fill="FFFFFF"/>
        <w:spacing w:after="0" w:line="240" w:lineRule="auto"/>
        <w:jc w:val="right"/>
        <w:rPr>
          <w:rFonts w:ascii="Times New Roman" w:eastAsia="SimSun" w:hAnsi="Times New Roman" w:cs="Mangal"/>
          <w:kern w:val="2"/>
          <w:sz w:val="24"/>
          <w:szCs w:val="24"/>
          <w:lang w:eastAsia="uk-UA" w:bidi="hi-IN"/>
        </w:rPr>
      </w:pPr>
    </w:p>
    <w:p w:rsidR="00E26C9F" w:rsidRDefault="00E26C9F" w:rsidP="00E26C9F">
      <w:pPr>
        <w:widowControl w:val="0"/>
        <w:shd w:val="clear" w:color="auto" w:fill="FFFFFF"/>
        <w:spacing w:after="0" w:line="240" w:lineRule="auto"/>
        <w:jc w:val="center"/>
        <w:rPr>
          <w:rFonts w:ascii="Times New Roman" w:eastAsia="SimSun" w:hAnsi="Times New Roman" w:cs="Mangal"/>
          <w:kern w:val="2"/>
          <w:sz w:val="24"/>
          <w:szCs w:val="24"/>
          <w:lang w:eastAsia="uk-UA" w:bidi="hi-IN"/>
        </w:rPr>
      </w:pPr>
      <w:r>
        <w:rPr>
          <w:rFonts w:ascii="Times New Roman" w:eastAsia="SimSun" w:hAnsi="Times New Roman" w:cs="Mangal"/>
          <w:kern w:val="2"/>
          <w:sz w:val="24"/>
          <w:szCs w:val="24"/>
          <w:lang w:eastAsia="uk-UA" w:bidi="hi-IN"/>
        </w:rPr>
        <w:t>Перелік об’єктів конкурсів на перевезення пасажирів на автобусних маршрутах загального користування на території Хмельницької міської територіальної громади (на міських маршрутах)</w:t>
      </w:r>
    </w:p>
    <w:p w:rsidR="00E26C9F" w:rsidRDefault="00E26C9F" w:rsidP="00E26C9F">
      <w:pPr>
        <w:widowControl w:val="0"/>
        <w:shd w:val="clear" w:color="auto" w:fill="FFFFFF"/>
        <w:spacing w:after="0" w:line="240" w:lineRule="auto"/>
        <w:rPr>
          <w:rFonts w:ascii="Times New Roman" w:eastAsia="SimSun" w:hAnsi="Times New Roman" w:cs="Mangal"/>
          <w:kern w:val="2"/>
          <w:sz w:val="24"/>
          <w:szCs w:val="24"/>
          <w:lang w:eastAsia="uk-UA" w:bidi="hi-IN"/>
        </w:rPr>
      </w:pPr>
    </w:p>
    <w:p w:rsidR="00E26C9F" w:rsidRDefault="00E26C9F" w:rsidP="00E26C9F">
      <w:pPr>
        <w:widowControl w:val="0"/>
        <w:shd w:val="clear" w:color="auto" w:fill="FFFFFF"/>
        <w:spacing w:after="0" w:line="240" w:lineRule="auto"/>
        <w:rPr>
          <w:rFonts w:ascii="Times New Roman" w:eastAsia="SimSun" w:hAnsi="Times New Roman" w:cs="Mangal"/>
          <w:kern w:val="2"/>
          <w:sz w:val="24"/>
          <w:szCs w:val="24"/>
          <w:lang w:eastAsia="uk-UA" w:bidi="hi-IN"/>
        </w:rPr>
      </w:pPr>
    </w:p>
    <w:tbl>
      <w:tblPr>
        <w:tblW w:w="499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2"/>
        <w:gridCol w:w="1417"/>
        <w:gridCol w:w="850"/>
        <w:gridCol w:w="852"/>
        <w:gridCol w:w="1121"/>
        <w:gridCol w:w="1288"/>
        <w:gridCol w:w="1196"/>
        <w:gridCol w:w="1046"/>
      </w:tblGrid>
      <w:tr w:rsidR="00855749" w:rsidTr="00957ACA">
        <w:trPr>
          <w:cantSplit/>
          <w:trHeight w:val="1307"/>
        </w:trPr>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Поряд-</w:t>
            </w:r>
            <w:proofErr w:type="spellStart"/>
            <w:r>
              <w:rPr>
                <w:rFonts w:ascii="Times New Roman" w:eastAsia="SimSun" w:hAnsi="Times New Roman" w:cs="Mangal"/>
                <w:kern w:val="2"/>
                <w:sz w:val="20"/>
                <w:szCs w:val="20"/>
                <w:lang w:eastAsia="zh-CN" w:bidi="hi-IN"/>
              </w:rPr>
              <w:t>ковий</w:t>
            </w:r>
            <w:proofErr w:type="spellEnd"/>
            <w:r>
              <w:rPr>
                <w:rFonts w:ascii="Times New Roman" w:eastAsia="SimSun" w:hAnsi="Times New Roman" w:cs="Mangal"/>
                <w:kern w:val="2"/>
                <w:sz w:val="20"/>
                <w:szCs w:val="20"/>
                <w:lang w:eastAsia="zh-CN" w:bidi="hi-IN"/>
              </w:rPr>
              <w:t xml:space="preserve"> номер</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32" w:right="-105"/>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Номер маршруту</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Назва маршруту</w:t>
            </w:r>
          </w:p>
          <w:p w:rsidR="00E26C9F" w:rsidRDefault="00E26C9F">
            <w:pPr>
              <w:widowControl w:val="0"/>
              <w:tabs>
                <w:tab w:val="left" w:pos="8037"/>
              </w:tabs>
              <w:suppressAutoHyphens/>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(початкова та кінцева зупинки)</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11" w:right="-85"/>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Кількість </w:t>
            </w:r>
          </w:p>
          <w:p w:rsidR="00E26C9F" w:rsidRDefault="00E26C9F">
            <w:pPr>
              <w:widowControl w:val="0"/>
              <w:tabs>
                <w:tab w:val="left" w:pos="8037"/>
              </w:tabs>
              <w:suppressAutoHyphens/>
              <w:spacing w:after="0" w:line="240" w:lineRule="auto"/>
              <w:ind w:left="-111" w:right="-85"/>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т/з на маршруті</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27"/>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Класи-</w:t>
            </w:r>
            <w:proofErr w:type="spellStart"/>
            <w:r>
              <w:rPr>
                <w:rFonts w:ascii="Times New Roman" w:eastAsia="SimSun" w:hAnsi="Times New Roman" w:cs="Mangal"/>
                <w:kern w:val="2"/>
                <w:sz w:val="20"/>
                <w:szCs w:val="20"/>
                <w:lang w:eastAsia="zh-CN" w:bidi="hi-IN"/>
              </w:rPr>
              <w:t>фікація</w:t>
            </w:r>
            <w:proofErr w:type="spellEnd"/>
          </w:p>
          <w:p w:rsidR="00E26C9F" w:rsidRDefault="00E26C9F">
            <w:pPr>
              <w:widowControl w:val="0"/>
              <w:tabs>
                <w:tab w:val="left" w:pos="8037"/>
              </w:tabs>
              <w:suppressAutoHyphens/>
              <w:spacing w:after="0" w:line="240" w:lineRule="auto"/>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т/з</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39" w:right="-97"/>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Відстань від початкової до кінцевої зупинки,</w:t>
            </w:r>
          </w:p>
          <w:p w:rsidR="00E26C9F" w:rsidRDefault="00E26C9F">
            <w:pPr>
              <w:widowControl w:val="0"/>
              <w:tabs>
                <w:tab w:val="left" w:pos="8037"/>
              </w:tabs>
              <w:suppressAutoHyphens/>
              <w:spacing w:after="0" w:line="240" w:lineRule="auto"/>
              <w:ind w:left="-43" w:right="-97"/>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кілометрів</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15"/>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Режим руху та інтервал</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09" w:right="-102"/>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 xml:space="preserve">Особливості </w:t>
            </w:r>
            <w:proofErr w:type="spellStart"/>
            <w:r>
              <w:rPr>
                <w:rFonts w:ascii="Times New Roman" w:eastAsia="SimSun" w:hAnsi="Times New Roman" w:cs="Mangal"/>
                <w:kern w:val="2"/>
                <w:sz w:val="20"/>
                <w:szCs w:val="20"/>
                <w:lang w:eastAsia="zh-CN" w:bidi="hi-IN"/>
              </w:rPr>
              <w:t>періодиності</w:t>
            </w:r>
            <w:proofErr w:type="spellEnd"/>
            <w:r>
              <w:rPr>
                <w:rFonts w:ascii="Times New Roman" w:eastAsia="SimSun" w:hAnsi="Times New Roman" w:cs="Mangal"/>
                <w:kern w:val="2"/>
                <w:sz w:val="20"/>
                <w:szCs w:val="20"/>
                <w:lang w:eastAsia="zh-CN" w:bidi="hi-IN"/>
              </w:rPr>
              <w:t xml:space="preserve"> виконання перевезень</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10" w:right="-109"/>
              <w:jc w:val="center"/>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Сумарна кількість т/з на маршрутах</w:t>
            </w:r>
          </w:p>
        </w:tc>
      </w:tr>
      <w:tr w:rsidR="00855749" w:rsidTr="00957ACA">
        <w:trPr>
          <w:cantSplit/>
          <w:trHeight w:val="333"/>
        </w:trPr>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1</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3</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4</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6</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7</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8</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9</w:t>
            </w:r>
          </w:p>
        </w:tc>
      </w:tr>
      <w:tr w:rsidR="00855749" w:rsidTr="00957ACA">
        <w:trPr>
          <w:cantSplit/>
          <w:trHeight w:val="333"/>
        </w:trPr>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1.</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3</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E26C9F" w:rsidRDefault="00D2340E">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Озерна - Обласна лікарня</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4</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(І)</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6</w:t>
            </w:r>
            <w:r>
              <w:rPr>
                <w:rFonts w:ascii="Times New Roman" w:eastAsia="SimSun" w:hAnsi="Times New Roman" w:cs="Times New Roman"/>
                <w:kern w:val="2"/>
                <w:lang w:val="en-US" w:eastAsia="zh-CN" w:bidi="hi-IN"/>
              </w:rPr>
              <w:t>,</w:t>
            </w:r>
            <w:r>
              <w:rPr>
                <w:rFonts w:ascii="Times New Roman" w:eastAsia="SimSun" w:hAnsi="Times New Roman" w:cs="Times New Roman"/>
                <w:kern w:val="2"/>
                <w:lang w:eastAsia="zh-CN" w:bidi="hi-IN"/>
              </w:rPr>
              <w:t>5</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855749" w:rsidRDefault="00855749">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Звичайний</w:t>
            </w:r>
          </w:p>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12-15 хв.</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Щоденно</w:t>
            </w:r>
          </w:p>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постійно</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4</w:t>
            </w:r>
          </w:p>
        </w:tc>
      </w:tr>
      <w:tr w:rsidR="00855749" w:rsidTr="00957ACA">
        <w:trPr>
          <w:cantSplit/>
          <w:trHeight w:val="333"/>
        </w:trPr>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2.</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281124">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4</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E26C9F" w:rsidRDefault="00957ACA">
            <w:pPr>
              <w:suppressAutoHyphens/>
              <w:autoSpaceDE w:val="0"/>
              <w:spacing w:after="0" w:line="240" w:lineRule="auto"/>
              <w:jc w:val="center"/>
              <w:rPr>
                <w:rFonts w:ascii="Times New Roman" w:eastAsia="Times New Roman" w:hAnsi="Times New Roman" w:cs="Times New Roman"/>
                <w:kern w:val="2"/>
                <w:lang w:val="ru-RU" w:eastAsia="zh-CN"/>
              </w:rPr>
            </w:pPr>
            <w:proofErr w:type="spellStart"/>
            <w:r>
              <w:rPr>
                <w:rFonts w:ascii="Times New Roman" w:eastAsia="Times New Roman" w:hAnsi="Times New Roman" w:cs="Times New Roman"/>
                <w:kern w:val="2"/>
                <w:lang w:val="ru-RU" w:eastAsia="zh-CN"/>
              </w:rPr>
              <w:t>Ружична</w:t>
            </w:r>
            <w:proofErr w:type="spellEnd"/>
            <w:r w:rsidR="00E26C9F">
              <w:rPr>
                <w:rFonts w:ascii="Times New Roman" w:eastAsia="Times New Roman" w:hAnsi="Times New Roman" w:cs="Times New Roman"/>
                <w:kern w:val="2"/>
                <w:lang w:val="ru-RU" w:eastAsia="zh-CN"/>
              </w:rPr>
              <w:t xml:space="preserve"> </w:t>
            </w:r>
            <w:r>
              <w:rPr>
                <w:rFonts w:ascii="Times New Roman" w:eastAsia="Times New Roman" w:hAnsi="Times New Roman" w:cs="Times New Roman"/>
                <w:kern w:val="2"/>
                <w:lang w:val="ru-RU" w:eastAsia="zh-CN"/>
              </w:rPr>
              <w:t xml:space="preserve">– </w:t>
            </w:r>
            <w:proofErr w:type="spellStart"/>
            <w:r>
              <w:rPr>
                <w:rFonts w:ascii="Times New Roman" w:eastAsia="Times New Roman" w:hAnsi="Times New Roman" w:cs="Times New Roman"/>
                <w:kern w:val="2"/>
                <w:lang w:val="ru-RU" w:eastAsia="zh-CN"/>
              </w:rPr>
              <w:t>вул</w:t>
            </w:r>
            <w:proofErr w:type="spellEnd"/>
            <w:r>
              <w:rPr>
                <w:rFonts w:ascii="Times New Roman" w:eastAsia="Times New Roman" w:hAnsi="Times New Roman" w:cs="Times New Roman"/>
                <w:kern w:val="2"/>
                <w:lang w:val="ru-RU" w:eastAsia="zh-CN"/>
              </w:rPr>
              <w:t xml:space="preserve">. </w:t>
            </w:r>
            <w:proofErr w:type="spellStart"/>
            <w:r>
              <w:rPr>
                <w:rFonts w:ascii="Times New Roman" w:eastAsia="Times New Roman" w:hAnsi="Times New Roman" w:cs="Times New Roman"/>
                <w:kern w:val="2"/>
                <w:lang w:val="ru-RU" w:eastAsia="zh-CN"/>
              </w:rPr>
              <w:t>Староміська</w:t>
            </w:r>
            <w:proofErr w:type="spellEnd"/>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(І</w:t>
            </w:r>
            <w:r w:rsidR="00957ACA">
              <w:rPr>
                <w:rFonts w:ascii="Times New Roman" w:eastAsia="Times New Roman" w:hAnsi="Times New Roman" w:cs="Times New Roman"/>
                <w:kern w:val="2"/>
                <w:lang w:val="en-US" w:eastAsia="zh-CN"/>
              </w:rPr>
              <w:t>/</w:t>
            </w:r>
            <w:r w:rsidR="00957ACA">
              <w:rPr>
                <w:rFonts w:ascii="Times New Roman" w:eastAsia="Times New Roman" w:hAnsi="Times New Roman" w:cs="Times New Roman"/>
                <w:kern w:val="2"/>
                <w:lang w:eastAsia="zh-CN"/>
              </w:rPr>
              <w:t>І</w:t>
            </w:r>
            <w:r>
              <w:rPr>
                <w:rFonts w:ascii="Times New Roman" w:eastAsia="Times New Roman" w:hAnsi="Times New Roman" w:cs="Times New Roman"/>
                <w:kern w:val="2"/>
                <w:lang w:eastAsia="zh-CN"/>
              </w:rPr>
              <w:t>І)</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E26C9F" w:rsidRPr="002063A9" w:rsidRDefault="002063A9">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7</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Звичайний</w:t>
            </w:r>
          </w:p>
          <w:p w:rsidR="00E26C9F" w:rsidRDefault="002063A9">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15-20</w:t>
            </w:r>
            <w:r w:rsidR="00E26C9F">
              <w:rPr>
                <w:rFonts w:ascii="Times New Roman" w:eastAsia="SimSun" w:hAnsi="Times New Roman" w:cs="Times New Roman"/>
                <w:kern w:val="2"/>
                <w:lang w:eastAsia="zh-CN" w:bidi="hi-IN"/>
              </w:rPr>
              <w:t xml:space="preserve"> хв.</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Щоденно</w:t>
            </w:r>
          </w:p>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постійно</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2</w:t>
            </w:r>
          </w:p>
        </w:tc>
      </w:tr>
      <w:tr w:rsidR="00855749" w:rsidTr="00957ACA">
        <w:trPr>
          <w:cantSplit/>
          <w:trHeight w:val="333"/>
        </w:trPr>
        <w:tc>
          <w:tcPr>
            <w:tcW w:w="443" w:type="pct"/>
            <w:tcBorders>
              <w:top w:val="single" w:sz="4" w:space="0" w:color="000000"/>
              <w:left w:val="single" w:sz="4" w:space="0" w:color="000000"/>
              <w:bottom w:val="single" w:sz="4" w:space="0" w:color="000000"/>
              <w:right w:val="single" w:sz="4" w:space="0" w:color="000000"/>
            </w:tcBorders>
            <w:vAlign w:val="center"/>
          </w:tcPr>
          <w:p w:rsidR="00281124" w:rsidRDefault="00281124">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3.</w:t>
            </w:r>
          </w:p>
        </w:tc>
        <w:tc>
          <w:tcPr>
            <w:tcW w:w="516" w:type="pct"/>
            <w:tcBorders>
              <w:top w:val="single" w:sz="4" w:space="0" w:color="000000"/>
              <w:left w:val="single" w:sz="4" w:space="0" w:color="000000"/>
              <w:bottom w:val="single" w:sz="4" w:space="0" w:color="000000"/>
              <w:right w:val="single" w:sz="4" w:space="0" w:color="000000"/>
            </w:tcBorders>
            <w:vAlign w:val="center"/>
          </w:tcPr>
          <w:p w:rsidR="00281124" w:rsidRDefault="00281124">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c>
          <w:tcPr>
            <w:tcW w:w="737" w:type="pct"/>
            <w:tcBorders>
              <w:top w:val="single" w:sz="4" w:space="0" w:color="000000"/>
              <w:left w:val="single" w:sz="4" w:space="0" w:color="000000"/>
              <w:bottom w:val="single" w:sz="4" w:space="0" w:color="000000"/>
              <w:right w:val="single" w:sz="4" w:space="0" w:color="000000"/>
            </w:tcBorders>
            <w:vAlign w:val="center"/>
          </w:tcPr>
          <w:p w:rsidR="00281124" w:rsidRPr="00D2340E" w:rsidRDefault="00D2340E">
            <w:pPr>
              <w:suppressAutoHyphens/>
              <w:autoSpaceDE w:val="0"/>
              <w:spacing w:after="0" w:line="240" w:lineRule="auto"/>
              <w:jc w:val="center"/>
              <w:rPr>
                <w:rFonts w:ascii="Times New Roman" w:eastAsia="Times New Roman" w:hAnsi="Times New Roman" w:cs="Times New Roman"/>
                <w:kern w:val="2"/>
                <w:lang w:eastAsia="zh-CN"/>
              </w:rPr>
            </w:pPr>
            <w:proofErr w:type="spellStart"/>
            <w:r>
              <w:rPr>
                <w:rFonts w:ascii="Times New Roman" w:eastAsia="Times New Roman" w:hAnsi="Times New Roman" w:cs="Times New Roman"/>
                <w:kern w:val="2"/>
                <w:lang w:eastAsia="zh-CN"/>
              </w:rPr>
              <w:t>Лезневе</w:t>
            </w:r>
            <w:proofErr w:type="spellEnd"/>
            <w:r>
              <w:rPr>
                <w:rFonts w:ascii="Times New Roman" w:eastAsia="Times New Roman" w:hAnsi="Times New Roman" w:cs="Times New Roman"/>
                <w:kern w:val="2"/>
                <w:lang w:eastAsia="zh-CN"/>
              </w:rPr>
              <w:t xml:space="preserve"> - Львівське шосе</w:t>
            </w:r>
          </w:p>
        </w:tc>
        <w:tc>
          <w:tcPr>
            <w:tcW w:w="442" w:type="pct"/>
            <w:tcBorders>
              <w:top w:val="single" w:sz="4" w:space="0" w:color="000000"/>
              <w:left w:val="single" w:sz="4" w:space="0" w:color="000000"/>
              <w:bottom w:val="single" w:sz="4" w:space="0" w:color="000000"/>
              <w:right w:val="single" w:sz="4" w:space="0" w:color="000000"/>
            </w:tcBorders>
            <w:vAlign w:val="center"/>
          </w:tcPr>
          <w:p w:rsidR="00281124" w:rsidRDefault="000C3496">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4</w:t>
            </w:r>
          </w:p>
        </w:tc>
        <w:tc>
          <w:tcPr>
            <w:tcW w:w="443" w:type="pct"/>
            <w:tcBorders>
              <w:top w:val="single" w:sz="4" w:space="0" w:color="000000"/>
              <w:left w:val="single" w:sz="4" w:space="0" w:color="000000"/>
              <w:bottom w:val="single" w:sz="4" w:space="0" w:color="000000"/>
              <w:right w:val="single" w:sz="4" w:space="0" w:color="000000"/>
            </w:tcBorders>
            <w:vAlign w:val="center"/>
          </w:tcPr>
          <w:p w:rsidR="00281124" w:rsidRPr="000C3496" w:rsidRDefault="000C3496">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(І</w:t>
            </w:r>
            <w:r>
              <w:rPr>
                <w:rFonts w:ascii="Times New Roman" w:eastAsia="Times New Roman" w:hAnsi="Times New Roman" w:cs="Times New Roman"/>
                <w:kern w:val="2"/>
                <w:lang w:val="en-US" w:eastAsia="zh-CN"/>
              </w:rPr>
              <w:t>/</w:t>
            </w:r>
            <w:r>
              <w:rPr>
                <w:rFonts w:ascii="Times New Roman" w:eastAsia="Times New Roman" w:hAnsi="Times New Roman" w:cs="Times New Roman"/>
                <w:kern w:val="2"/>
                <w:lang w:eastAsia="zh-CN"/>
              </w:rPr>
              <w:t>ІІ)</w:t>
            </w:r>
          </w:p>
        </w:tc>
        <w:tc>
          <w:tcPr>
            <w:tcW w:w="583" w:type="pct"/>
            <w:tcBorders>
              <w:top w:val="single" w:sz="4" w:space="0" w:color="000000"/>
              <w:left w:val="single" w:sz="4" w:space="0" w:color="000000"/>
              <w:bottom w:val="single" w:sz="4" w:space="0" w:color="000000"/>
              <w:right w:val="single" w:sz="4" w:space="0" w:color="000000"/>
            </w:tcBorders>
            <w:vAlign w:val="center"/>
          </w:tcPr>
          <w:p w:rsidR="00281124" w:rsidRDefault="002063A9">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11</w:t>
            </w:r>
          </w:p>
        </w:tc>
        <w:tc>
          <w:tcPr>
            <w:tcW w:w="670" w:type="pct"/>
            <w:tcBorders>
              <w:top w:val="single" w:sz="4" w:space="0" w:color="000000"/>
              <w:left w:val="single" w:sz="4" w:space="0" w:color="000000"/>
              <w:bottom w:val="single" w:sz="4" w:space="0" w:color="000000"/>
              <w:right w:val="single" w:sz="4" w:space="0" w:color="000000"/>
            </w:tcBorders>
            <w:vAlign w:val="center"/>
          </w:tcPr>
          <w:p w:rsidR="00281124" w:rsidRDefault="00855749">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Звичайний</w:t>
            </w:r>
          </w:p>
          <w:p w:rsidR="00855749" w:rsidRDefault="002063A9">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20-25 хв.</w:t>
            </w:r>
          </w:p>
        </w:tc>
        <w:tc>
          <w:tcPr>
            <w:tcW w:w="622" w:type="pct"/>
            <w:tcBorders>
              <w:top w:val="single" w:sz="4" w:space="0" w:color="000000"/>
              <w:left w:val="single" w:sz="4" w:space="0" w:color="000000"/>
              <w:bottom w:val="single" w:sz="4" w:space="0" w:color="000000"/>
              <w:right w:val="single" w:sz="4" w:space="0" w:color="000000"/>
            </w:tcBorders>
            <w:vAlign w:val="center"/>
          </w:tcPr>
          <w:p w:rsidR="00281124" w:rsidRDefault="00957ACA">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Щоденно</w:t>
            </w:r>
          </w:p>
          <w:p w:rsidR="00957ACA" w:rsidRDefault="00FF5DD3">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п</w:t>
            </w:r>
            <w:r w:rsidR="00957ACA">
              <w:rPr>
                <w:rFonts w:ascii="Times New Roman" w:eastAsia="SimSun" w:hAnsi="Times New Roman" w:cs="Times New Roman"/>
                <w:kern w:val="2"/>
                <w:lang w:eastAsia="zh-CN" w:bidi="hi-IN"/>
              </w:rPr>
              <w:t>остійно</w:t>
            </w:r>
          </w:p>
        </w:tc>
        <w:tc>
          <w:tcPr>
            <w:tcW w:w="544" w:type="pct"/>
            <w:tcBorders>
              <w:top w:val="single" w:sz="4" w:space="0" w:color="000000"/>
              <w:left w:val="single" w:sz="4" w:space="0" w:color="000000"/>
              <w:bottom w:val="single" w:sz="4" w:space="0" w:color="000000"/>
              <w:right w:val="single" w:sz="4" w:space="0" w:color="000000"/>
            </w:tcBorders>
            <w:vAlign w:val="center"/>
          </w:tcPr>
          <w:p w:rsidR="00281124" w:rsidRDefault="00957ACA">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4</w:t>
            </w:r>
          </w:p>
        </w:tc>
      </w:tr>
      <w:tr w:rsidR="00957ACA" w:rsidTr="00957ACA">
        <w:trPr>
          <w:cantSplit/>
          <w:trHeight w:val="333"/>
        </w:trPr>
        <w:tc>
          <w:tcPr>
            <w:tcW w:w="443" w:type="pct"/>
            <w:tcBorders>
              <w:top w:val="single" w:sz="4" w:space="0" w:color="000000"/>
              <w:left w:val="single" w:sz="4" w:space="0" w:color="000000"/>
              <w:bottom w:val="single" w:sz="4" w:space="0" w:color="000000"/>
              <w:right w:val="single" w:sz="4" w:space="0" w:color="000000"/>
            </w:tcBorders>
            <w:vAlign w:val="center"/>
          </w:tcPr>
          <w:p w:rsidR="00957ACA" w:rsidRPr="00957ACA" w:rsidRDefault="00957ACA">
            <w:pPr>
              <w:widowControl w:val="0"/>
              <w:tabs>
                <w:tab w:val="left" w:pos="8037"/>
              </w:tabs>
              <w:suppressAutoHyphens/>
              <w:spacing w:after="0" w:line="240" w:lineRule="auto"/>
              <w:jc w:val="center"/>
              <w:rPr>
                <w:rFonts w:ascii="Times New Roman" w:eastAsia="SimSun" w:hAnsi="Times New Roman" w:cs="Times New Roman"/>
                <w:kern w:val="2"/>
                <w:lang w:val="en-US" w:eastAsia="zh-CN" w:bidi="hi-IN"/>
              </w:rPr>
            </w:pPr>
            <w:r>
              <w:rPr>
                <w:rFonts w:ascii="Times New Roman" w:eastAsia="SimSun" w:hAnsi="Times New Roman" w:cs="Times New Roman"/>
                <w:kern w:val="2"/>
                <w:lang w:val="en-US" w:eastAsia="zh-CN" w:bidi="hi-IN"/>
              </w:rPr>
              <w:t>4.</w:t>
            </w:r>
          </w:p>
        </w:tc>
        <w:tc>
          <w:tcPr>
            <w:tcW w:w="516" w:type="pct"/>
            <w:tcBorders>
              <w:top w:val="single" w:sz="4" w:space="0" w:color="000000"/>
              <w:left w:val="single" w:sz="4" w:space="0" w:color="000000"/>
              <w:bottom w:val="single" w:sz="4" w:space="0" w:color="000000"/>
              <w:right w:val="single" w:sz="4" w:space="0" w:color="000000"/>
            </w:tcBorders>
            <w:vAlign w:val="center"/>
          </w:tcPr>
          <w:p w:rsidR="00957ACA" w:rsidRPr="00957ACA" w:rsidRDefault="00957ACA">
            <w:pPr>
              <w:suppressAutoHyphens/>
              <w:autoSpaceDE w:val="0"/>
              <w:spacing w:after="0" w:line="240" w:lineRule="auto"/>
              <w:jc w:val="center"/>
              <w:rPr>
                <w:rFonts w:ascii="Times New Roman" w:eastAsia="Times New Roman" w:hAnsi="Times New Roman" w:cs="Times New Roman"/>
                <w:kern w:val="2"/>
                <w:lang w:val="en-US" w:eastAsia="zh-CN"/>
              </w:rPr>
            </w:pPr>
            <w:r>
              <w:rPr>
                <w:rFonts w:ascii="Times New Roman" w:eastAsia="Times New Roman" w:hAnsi="Times New Roman" w:cs="Times New Roman"/>
                <w:kern w:val="2"/>
                <w:lang w:val="en-US" w:eastAsia="zh-CN"/>
              </w:rPr>
              <w:t>8</w:t>
            </w:r>
          </w:p>
        </w:tc>
        <w:tc>
          <w:tcPr>
            <w:tcW w:w="737" w:type="pct"/>
            <w:tcBorders>
              <w:top w:val="single" w:sz="4" w:space="0" w:color="000000"/>
              <w:left w:val="single" w:sz="4" w:space="0" w:color="000000"/>
              <w:bottom w:val="single" w:sz="4" w:space="0" w:color="000000"/>
              <w:right w:val="single" w:sz="4" w:space="0" w:color="000000"/>
            </w:tcBorders>
            <w:vAlign w:val="center"/>
          </w:tcPr>
          <w:p w:rsidR="00957ACA" w:rsidRDefault="00957ACA">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 xml:space="preserve">Озерна – </w:t>
            </w:r>
          </w:p>
          <w:p w:rsidR="00957ACA" w:rsidRDefault="00957ACA">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Ракове</w:t>
            </w:r>
          </w:p>
        </w:tc>
        <w:tc>
          <w:tcPr>
            <w:tcW w:w="442" w:type="pct"/>
            <w:tcBorders>
              <w:top w:val="single" w:sz="4" w:space="0" w:color="000000"/>
              <w:left w:val="single" w:sz="4" w:space="0" w:color="000000"/>
              <w:bottom w:val="single" w:sz="4" w:space="0" w:color="000000"/>
              <w:right w:val="single" w:sz="4" w:space="0" w:color="000000"/>
            </w:tcBorders>
            <w:vAlign w:val="center"/>
          </w:tcPr>
          <w:p w:rsidR="00957ACA" w:rsidRDefault="00957ACA">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6</w:t>
            </w:r>
          </w:p>
        </w:tc>
        <w:tc>
          <w:tcPr>
            <w:tcW w:w="443" w:type="pct"/>
            <w:tcBorders>
              <w:top w:val="single" w:sz="4" w:space="0" w:color="000000"/>
              <w:left w:val="single" w:sz="4" w:space="0" w:color="000000"/>
              <w:bottom w:val="single" w:sz="4" w:space="0" w:color="000000"/>
              <w:right w:val="single" w:sz="4" w:space="0" w:color="000000"/>
            </w:tcBorders>
            <w:vAlign w:val="center"/>
          </w:tcPr>
          <w:p w:rsidR="00957ACA" w:rsidRPr="00957ACA" w:rsidRDefault="00957ACA">
            <w:pPr>
              <w:suppressAutoHyphens/>
              <w:autoSpaceDE w:val="0"/>
              <w:spacing w:after="0" w:line="240" w:lineRule="auto"/>
              <w:jc w:val="center"/>
              <w:rPr>
                <w:rFonts w:ascii="Times New Roman" w:eastAsia="Times New Roman" w:hAnsi="Times New Roman" w:cs="Times New Roman"/>
                <w:kern w:val="2"/>
                <w:lang w:val="en-US" w:eastAsia="zh-CN"/>
              </w:rPr>
            </w:pPr>
            <w:r>
              <w:rPr>
                <w:rFonts w:ascii="Times New Roman" w:eastAsia="Times New Roman" w:hAnsi="Times New Roman" w:cs="Times New Roman"/>
                <w:kern w:val="2"/>
                <w:lang w:eastAsia="zh-CN"/>
              </w:rPr>
              <w:t>(ІІ</w:t>
            </w:r>
            <w:r>
              <w:rPr>
                <w:rFonts w:ascii="Times New Roman" w:eastAsia="Times New Roman" w:hAnsi="Times New Roman" w:cs="Times New Roman"/>
                <w:kern w:val="2"/>
                <w:lang w:val="en-US" w:eastAsia="zh-CN"/>
              </w:rPr>
              <w:t>/A)</w:t>
            </w:r>
          </w:p>
        </w:tc>
        <w:tc>
          <w:tcPr>
            <w:tcW w:w="583" w:type="pct"/>
            <w:tcBorders>
              <w:top w:val="single" w:sz="4" w:space="0" w:color="000000"/>
              <w:left w:val="single" w:sz="4" w:space="0" w:color="000000"/>
              <w:bottom w:val="single" w:sz="4" w:space="0" w:color="000000"/>
              <w:right w:val="single" w:sz="4" w:space="0" w:color="000000"/>
            </w:tcBorders>
            <w:vAlign w:val="center"/>
          </w:tcPr>
          <w:p w:rsidR="00957ACA" w:rsidRPr="00301E50" w:rsidRDefault="00301E50">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13</w:t>
            </w:r>
            <w:r>
              <w:rPr>
                <w:rFonts w:ascii="Times New Roman" w:eastAsia="SimSun" w:hAnsi="Times New Roman" w:cs="Times New Roman"/>
                <w:kern w:val="2"/>
                <w:lang w:val="en-US" w:eastAsia="zh-CN" w:bidi="hi-IN"/>
              </w:rPr>
              <w:t>,</w:t>
            </w:r>
            <w:r>
              <w:rPr>
                <w:rFonts w:ascii="Times New Roman" w:eastAsia="SimSun" w:hAnsi="Times New Roman" w:cs="Times New Roman"/>
                <w:kern w:val="2"/>
                <w:lang w:eastAsia="zh-CN" w:bidi="hi-IN"/>
              </w:rPr>
              <w:t>6</w:t>
            </w:r>
          </w:p>
        </w:tc>
        <w:tc>
          <w:tcPr>
            <w:tcW w:w="670" w:type="pct"/>
            <w:tcBorders>
              <w:top w:val="single" w:sz="4" w:space="0" w:color="000000"/>
              <w:left w:val="single" w:sz="4" w:space="0" w:color="000000"/>
              <w:bottom w:val="single" w:sz="4" w:space="0" w:color="000000"/>
              <w:right w:val="single" w:sz="4" w:space="0" w:color="000000"/>
            </w:tcBorders>
            <w:vAlign w:val="center"/>
          </w:tcPr>
          <w:p w:rsidR="00957ACA" w:rsidRDefault="00957ACA">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Звичайний</w:t>
            </w:r>
          </w:p>
          <w:p w:rsidR="00301E50" w:rsidRDefault="00301E50">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25-30 хв.</w:t>
            </w:r>
          </w:p>
        </w:tc>
        <w:tc>
          <w:tcPr>
            <w:tcW w:w="622" w:type="pct"/>
            <w:tcBorders>
              <w:top w:val="single" w:sz="4" w:space="0" w:color="000000"/>
              <w:left w:val="single" w:sz="4" w:space="0" w:color="000000"/>
              <w:bottom w:val="single" w:sz="4" w:space="0" w:color="000000"/>
              <w:right w:val="single" w:sz="4" w:space="0" w:color="000000"/>
            </w:tcBorders>
            <w:vAlign w:val="center"/>
          </w:tcPr>
          <w:p w:rsidR="00957ACA" w:rsidRDefault="00957ACA">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Щоденно</w:t>
            </w:r>
          </w:p>
          <w:p w:rsidR="00957ACA" w:rsidRDefault="00957ACA">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постійно</w:t>
            </w:r>
          </w:p>
        </w:tc>
        <w:tc>
          <w:tcPr>
            <w:tcW w:w="544" w:type="pct"/>
            <w:tcBorders>
              <w:top w:val="single" w:sz="4" w:space="0" w:color="000000"/>
              <w:left w:val="single" w:sz="4" w:space="0" w:color="000000"/>
              <w:bottom w:val="single" w:sz="4" w:space="0" w:color="000000"/>
              <w:right w:val="single" w:sz="4" w:space="0" w:color="000000"/>
            </w:tcBorders>
            <w:vAlign w:val="center"/>
          </w:tcPr>
          <w:p w:rsidR="00957ACA" w:rsidRDefault="00957ACA">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6</w:t>
            </w:r>
          </w:p>
        </w:tc>
      </w:tr>
      <w:tr w:rsidR="00855749" w:rsidTr="00957ACA">
        <w:trPr>
          <w:cantSplit/>
          <w:trHeight w:val="333"/>
        </w:trPr>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p>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p>
          <w:p w:rsidR="00E26C9F" w:rsidRDefault="005F6B44">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5</w:t>
            </w:r>
            <w:r w:rsidR="00E26C9F">
              <w:rPr>
                <w:rFonts w:ascii="Times New Roman" w:eastAsia="SimSun" w:hAnsi="Times New Roman" w:cs="Times New Roman"/>
                <w:kern w:val="2"/>
                <w:lang w:eastAsia="zh-CN" w:bidi="hi-IN"/>
              </w:rPr>
              <w:t>.</w:t>
            </w:r>
          </w:p>
          <w:p w:rsidR="00E26C9F" w:rsidRDefault="00E26C9F">
            <w:pPr>
              <w:widowControl w:val="0"/>
              <w:tabs>
                <w:tab w:val="left" w:pos="8037"/>
              </w:tabs>
              <w:suppressAutoHyphens/>
              <w:spacing w:after="0" w:line="240" w:lineRule="auto"/>
              <w:rPr>
                <w:rFonts w:ascii="Times New Roman" w:eastAsia="SimSun" w:hAnsi="Times New Roman" w:cs="Times New Roman"/>
                <w:kern w:val="2"/>
                <w:lang w:eastAsia="zh-CN" w:bidi="hi-IN"/>
              </w:rPr>
            </w:pP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15</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Залізничний вокзал - Речовий ринок</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(А/В)</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4,8</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Звичайний25-30 хв.</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proofErr w:type="spellStart"/>
            <w:r>
              <w:rPr>
                <w:rFonts w:ascii="Times New Roman" w:eastAsia="SimSun" w:hAnsi="Times New Roman" w:cs="Times New Roman"/>
                <w:kern w:val="2"/>
                <w:lang w:eastAsia="zh-CN" w:bidi="hi-IN"/>
              </w:rPr>
              <w:t>Щоденнопостійно</w:t>
            </w:r>
            <w:proofErr w:type="spellEnd"/>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p>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4</w:t>
            </w:r>
          </w:p>
        </w:tc>
      </w:tr>
      <w:tr w:rsidR="00855749" w:rsidTr="00957ACA">
        <w:trPr>
          <w:cantSplit/>
          <w:trHeight w:val="333"/>
        </w:trPr>
        <w:tc>
          <w:tcPr>
            <w:tcW w:w="443" w:type="pct"/>
            <w:vMerge/>
            <w:tcBorders>
              <w:top w:val="single" w:sz="4" w:space="0" w:color="000000"/>
              <w:left w:val="single" w:sz="4" w:space="0" w:color="000000"/>
              <w:bottom w:val="single" w:sz="4" w:space="0" w:color="000000"/>
              <w:right w:val="single" w:sz="4" w:space="0" w:color="000000"/>
            </w:tcBorders>
            <w:vAlign w:val="center"/>
            <w:hideMark/>
          </w:tcPr>
          <w:p w:rsidR="00E26C9F" w:rsidRDefault="00E26C9F">
            <w:pPr>
              <w:spacing w:after="0"/>
              <w:rPr>
                <w:rFonts w:ascii="Times New Roman" w:eastAsia="SimSun" w:hAnsi="Times New Roman" w:cs="Times New Roman"/>
                <w:kern w:val="2"/>
                <w:lang w:eastAsia="zh-CN" w:bidi="hi-IN"/>
              </w:rPr>
            </w:pP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17</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Речовий ринок - ринок Дубове</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(А/В)</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4</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Звичайний 15-20 хв.</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Щоденно постійно</w:t>
            </w:r>
          </w:p>
        </w:tc>
        <w:tc>
          <w:tcPr>
            <w:tcW w:w="544" w:type="pct"/>
            <w:vMerge/>
            <w:tcBorders>
              <w:top w:val="single" w:sz="4" w:space="0" w:color="000000"/>
              <w:left w:val="single" w:sz="4" w:space="0" w:color="000000"/>
              <w:bottom w:val="single" w:sz="4" w:space="0" w:color="000000"/>
              <w:right w:val="single" w:sz="4" w:space="0" w:color="000000"/>
            </w:tcBorders>
            <w:vAlign w:val="center"/>
            <w:hideMark/>
          </w:tcPr>
          <w:p w:rsidR="00E26C9F" w:rsidRDefault="00E26C9F">
            <w:pPr>
              <w:spacing w:after="0"/>
              <w:rPr>
                <w:rFonts w:ascii="Times New Roman" w:eastAsia="SimSun" w:hAnsi="Times New Roman" w:cs="Times New Roman"/>
                <w:kern w:val="2"/>
                <w:lang w:eastAsia="zh-CN" w:bidi="hi-IN"/>
              </w:rPr>
            </w:pPr>
          </w:p>
        </w:tc>
      </w:tr>
      <w:tr w:rsidR="00855749" w:rsidTr="00957ACA">
        <w:trPr>
          <w:cantSplit/>
          <w:trHeight w:val="333"/>
        </w:trPr>
        <w:tc>
          <w:tcPr>
            <w:tcW w:w="443" w:type="pct"/>
            <w:vMerge w:val="restart"/>
            <w:tcBorders>
              <w:top w:val="single" w:sz="4" w:space="0" w:color="000000"/>
              <w:left w:val="single" w:sz="4" w:space="0" w:color="000000"/>
              <w:bottom w:val="single" w:sz="4" w:space="0" w:color="000000"/>
              <w:right w:val="single" w:sz="4" w:space="0" w:color="000000"/>
            </w:tcBorders>
            <w:vAlign w:val="center"/>
            <w:hideMark/>
          </w:tcPr>
          <w:p w:rsidR="00E26C9F" w:rsidRDefault="00281124">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6</w:t>
            </w:r>
            <w:r w:rsidR="00E26C9F">
              <w:rPr>
                <w:rFonts w:ascii="Times New Roman" w:eastAsia="SimSun" w:hAnsi="Times New Roman" w:cs="Times New Roman"/>
                <w:kern w:val="2"/>
                <w:lang w:eastAsia="zh-CN" w:bidi="hi-IN"/>
              </w:rPr>
              <w:t>.</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28</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proofErr w:type="spellStart"/>
            <w:r>
              <w:rPr>
                <w:rFonts w:ascii="Times New Roman" w:eastAsia="Times New Roman" w:hAnsi="Times New Roman" w:cs="Times New Roman"/>
                <w:kern w:val="2"/>
                <w:lang w:val="ru-RU" w:eastAsia="zh-CN"/>
              </w:rPr>
              <w:t>Вул</w:t>
            </w:r>
            <w:proofErr w:type="spellEnd"/>
            <w:r>
              <w:rPr>
                <w:rFonts w:ascii="Times New Roman" w:eastAsia="Times New Roman" w:hAnsi="Times New Roman" w:cs="Times New Roman"/>
                <w:kern w:val="2"/>
                <w:lang w:val="ru-RU" w:eastAsia="zh-CN"/>
              </w:rPr>
              <w:t xml:space="preserve">. </w:t>
            </w:r>
            <w:proofErr w:type="spellStart"/>
            <w:r>
              <w:rPr>
                <w:rFonts w:ascii="Times New Roman" w:eastAsia="Times New Roman" w:hAnsi="Times New Roman" w:cs="Times New Roman"/>
                <w:kern w:val="2"/>
                <w:lang w:val="ru-RU" w:eastAsia="zh-CN"/>
              </w:rPr>
              <w:t>Північна</w:t>
            </w:r>
            <w:proofErr w:type="spellEnd"/>
            <w:r>
              <w:rPr>
                <w:rFonts w:ascii="Times New Roman" w:eastAsia="Times New Roman" w:hAnsi="Times New Roman" w:cs="Times New Roman"/>
                <w:kern w:val="2"/>
                <w:lang w:val="ru-RU" w:eastAsia="zh-CN"/>
              </w:rPr>
              <w:t xml:space="preserve"> </w:t>
            </w:r>
            <w:r>
              <w:rPr>
                <w:rFonts w:ascii="Times New Roman" w:eastAsia="Times New Roman" w:hAnsi="Times New Roman" w:cs="Times New Roman"/>
                <w:kern w:val="2"/>
                <w:lang w:eastAsia="zh-CN"/>
              </w:rPr>
              <w:t>-</w:t>
            </w:r>
            <w:r>
              <w:rPr>
                <w:rFonts w:ascii="Times New Roman" w:eastAsia="Times New Roman" w:hAnsi="Times New Roman" w:cs="Times New Roman"/>
                <w:kern w:val="2"/>
                <w:lang w:val="ru-RU" w:eastAsia="zh-CN"/>
              </w:rPr>
              <w:t xml:space="preserve"> </w:t>
            </w:r>
            <w:proofErr w:type="spellStart"/>
            <w:r>
              <w:rPr>
                <w:rFonts w:ascii="Times New Roman" w:eastAsia="Times New Roman" w:hAnsi="Times New Roman" w:cs="Times New Roman"/>
                <w:kern w:val="2"/>
                <w:lang w:val="ru-RU" w:eastAsia="zh-CN"/>
              </w:rPr>
              <w:t>Лезневе</w:t>
            </w:r>
            <w:proofErr w:type="spellEnd"/>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10</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(А/В)</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14,6</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Звичайний 10-12 хв.</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proofErr w:type="spellStart"/>
            <w:r>
              <w:rPr>
                <w:rFonts w:ascii="Times New Roman" w:eastAsia="SimSun" w:hAnsi="Times New Roman" w:cs="Times New Roman"/>
                <w:kern w:val="2"/>
                <w:lang w:eastAsia="zh-CN" w:bidi="hi-IN"/>
              </w:rPr>
              <w:t>Щоденнопостійно</w:t>
            </w:r>
            <w:proofErr w:type="spellEnd"/>
          </w:p>
        </w:tc>
        <w:tc>
          <w:tcPr>
            <w:tcW w:w="544" w:type="pct"/>
            <w:vMerge w:val="restar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18</w:t>
            </w:r>
          </w:p>
        </w:tc>
      </w:tr>
      <w:tr w:rsidR="00855749" w:rsidTr="00957ACA">
        <w:trPr>
          <w:cantSplit/>
          <w:trHeight w:val="333"/>
        </w:trPr>
        <w:tc>
          <w:tcPr>
            <w:tcW w:w="443" w:type="pct"/>
            <w:vMerge/>
            <w:tcBorders>
              <w:top w:val="single" w:sz="4" w:space="0" w:color="000000"/>
              <w:left w:val="single" w:sz="4" w:space="0" w:color="000000"/>
              <w:bottom w:val="single" w:sz="4" w:space="0" w:color="000000"/>
              <w:right w:val="single" w:sz="4" w:space="0" w:color="000000"/>
            </w:tcBorders>
            <w:vAlign w:val="center"/>
            <w:hideMark/>
          </w:tcPr>
          <w:p w:rsidR="00E26C9F" w:rsidRDefault="00E26C9F">
            <w:pPr>
              <w:spacing w:after="0"/>
              <w:rPr>
                <w:rFonts w:ascii="Times New Roman" w:eastAsia="SimSun" w:hAnsi="Times New Roman" w:cs="Times New Roman"/>
                <w:kern w:val="2"/>
                <w:lang w:eastAsia="zh-CN" w:bidi="hi-IN"/>
              </w:rPr>
            </w:pP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32</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proofErr w:type="spellStart"/>
            <w:r>
              <w:rPr>
                <w:rFonts w:ascii="Times New Roman" w:eastAsia="Times New Roman" w:hAnsi="Times New Roman" w:cs="Times New Roman"/>
                <w:kern w:val="2"/>
                <w:lang w:val="ru-RU" w:eastAsia="zh-CN"/>
              </w:rPr>
              <w:t>Ракове</w:t>
            </w:r>
            <w:proofErr w:type="spellEnd"/>
            <w:r>
              <w:rPr>
                <w:rFonts w:ascii="Times New Roman" w:eastAsia="Times New Roman" w:hAnsi="Times New Roman" w:cs="Times New Roman"/>
                <w:kern w:val="2"/>
                <w:lang w:val="ru-RU" w:eastAsia="zh-CN"/>
              </w:rPr>
              <w:t> </w:t>
            </w:r>
            <w:r>
              <w:rPr>
                <w:rFonts w:ascii="Times New Roman" w:eastAsia="Times New Roman" w:hAnsi="Times New Roman" w:cs="Times New Roman"/>
                <w:kern w:val="2"/>
                <w:lang w:eastAsia="zh-CN"/>
              </w:rPr>
              <w:t>-</w:t>
            </w:r>
            <w:r>
              <w:rPr>
                <w:rFonts w:ascii="Times New Roman" w:eastAsia="Times New Roman" w:hAnsi="Times New Roman" w:cs="Times New Roman"/>
                <w:kern w:val="2"/>
                <w:lang w:val="ru-RU" w:eastAsia="zh-CN"/>
              </w:rPr>
              <w:t xml:space="preserve"> </w:t>
            </w:r>
            <w:proofErr w:type="spellStart"/>
            <w:r>
              <w:rPr>
                <w:rFonts w:ascii="Times New Roman" w:eastAsia="Times New Roman" w:hAnsi="Times New Roman" w:cs="Times New Roman"/>
                <w:kern w:val="2"/>
                <w:lang w:val="ru-RU" w:eastAsia="zh-CN"/>
              </w:rPr>
              <w:t>Автостанція</w:t>
            </w:r>
            <w:proofErr w:type="spellEnd"/>
            <w:r>
              <w:rPr>
                <w:rFonts w:ascii="Times New Roman" w:eastAsia="Times New Roman" w:hAnsi="Times New Roman" w:cs="Times New Roman"/>
                <w:kern w:val="2"/>
                <w:lang w:val="ru-RU" w:eastAsia="zh-CN"/>
              </w:rPr>
              <w:t xml:space="preserve"> № 1</w:t>
            </w:r>
          </w:p>
        </w:tc>
        <w:tc>
          <w:tcPr>
            <w:tcW w:w="4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8</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(ІІ/А)</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16</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Звичайний 12-15 хв.</w:t>
            </w:r>
          </w:p>
        </w:tc>
        <w:tc>
          <w:tcPr>
            <w:tcW w:w="62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Щоденно постійно</w:t>
            </w:r>
          </w:p>
        </w:tc>
        <w:tc>
          <w:tcPr>
            <w:tcW w:w="544" w:type="pct"/>
            <w:vMerge/>
            <w:tcBorders>
              <w:top w:val="single" w:sz="4" w:space="0" w:color="000000"/>
              <w:left w:val="single" w:sz="4" w:space="0" w:color="000000"/>
              <w:bottom w:val="single" w:sz="4" w:space="0" w:color="000000"/>
              <w:right w:val="single" w:sz="4" w:space="0" w:color="000000"/>
            </w:tcBorders>
            <w:vAlign w:val="center"/>
            <w:hideMark/>
          </w:tcPr>
          <w:p w:rsidR="00E26C9F" w:rsidRDefault="00E26C9F">
            <w:pPr>
              <w:spacing w:after="0"/>
              <w:rPr>
                <w:rFonts w:ascii="Times New Roman" w:eastAsia="SimSun" w:hAnsi="Times New Roman" w:cs="Times New Roman"/>
                <w:kern w:val="2"/>
                <w:lang w:eastAsia="zh-CN" w:bidi="hi-IN"/>
              </w:rPr>
            </w:pPr>
          </w:p>
        </w:tc>
      </w:tr>
    </w:tbl>
    <w:p w:rsidR="00E26C9F" w:rsidRDefault="00E26C9F" w:rsidP="00E26C9F">
      <w:pPr>
        <w:widowControl w:val="0"/>
        <w:tabs>
          <w:tab w:val="center" w:pos="4677"/>
        </w:tabs>
        <w:suppressAutoHyphens/>
        <w:spacing w:after="0" w:line="240" w:lineRule="auto"/>
        <w:rPr>
          <w:rFonts w:ascii="Times New Roman" w:eastAsia="SimSun" w:hAnsi="Times New Roman" w:cs="Mangal"/>
          <w:b/>
          <w:kern w:val="2"/>
          <w:sz w:val="24"/>
          <w:szCs w:val="24"/>
          <w:lang w:eastAsia="zh-CN" w:bidi="hi-IN"/>
        </w:rPr>
      </w:pPr>
    </w:p>
    <w:p w:rsidR="00E26C9F" w:rsidRDefault="00E26C9F" w:rsidP="00E26C9F">
      <w:pPr>
        <w:widowControl w:val="0"/>
        <w:tabs>
          <w:tab w:val="center" w:pos="4677"/>
        </w:tabs>
        <w:suppressAutoHyphens/>
        <w:spacing w:after="0" w:line="240" w:lineRule="auto"/>
        <w:rPr>
          <w:rFonts w:ascii="Times New Roman" w:eastAsia="SimSun" w:hAnsi="Times New Roman" w:cs="Mangal"/>
          <w:b/>
          <w:kern w:val="2"/>
          <w:sz w:val="24"/>
          <w:szCs w:val="24"/>
          <w:lang w:eastAsia="zh-CN" w:bidi="hi-IN"/>
        </w:rPr>
      </w:pPr>
    </w:p>
    <w:p w:rsidR="00E26C9F" w:rsidRDefault="00E26C9F" w:rsidP="00E26C9F">
      <w:pPr>
        <w:widowControl w:val="0"/>
        <w:tabs>
          <w:tab w:val="center" w:pos="4677"/>
        </w:tabs>
        <w:suppressAutoHyphens/>
        <w:spacing w:after="0" w:line="240" w:lineRule="auto"/>
        <w:rPr>
          <w:rFonts w:ascii="Times New Roman" w:eastAsia="SimSun" w:hAnsi="Times New Roman" w:cs="Mangal"/>
          <w:b/>
          <w:kern w:val="2"/>
          <w:sz w:val="24"/>
          <w:szCs w:val="24"/>
          <w:lang w:eastAsia="zh-CN" w:bidi="hi-IN"/>
        </w:rPr>
      </w:pPr>
    </w:p>
    <w:p w:rsidR="00E26C9F" w:rsidRDefault="00E26C9F" w:rsidP="00E26C9F">
      <w:pPr>
        <w:widowControl w:val="0"/>
        <w:tabs>
          <w:tab w:val="num" w:pos="851"/>
        </w:tabs>
        <w:spacing w:after="0" w:line="240" w:lineRule="auto"/>
        <w:jc w:val="both"/>
        <w:rPr>
          <w:rFonts w:ascii="Times New Roman" w:eastAsia="SimSun" w:hAnsi="Times New Roman" w:cs="Mangal"/>
          <w:bCs/>
          <w:kern w:val="2"/>
          <w:sz w:val="24"/>
          <w:szCs w:val="24"/>
          <w:lang w:eastAsia="zh-CN" w:bidi="hi-IN"/>
        </w:rPr>
      </w:pPr>
      <w:r>
        <w:rPr>
          <w:rFonts w:ascii="Times New Roman" w:eastAsia="SimSun" w:hAnsi="Times New Roman" w:cs="Mangal"/>
          <w:bCs/>
          <w:kern w:val="2"/>
          <w:sz w:val="24"/>
          <w:szCs w:val="24"/>
          <w:lang w:eastAsia="zh-CN" w:bidi="hi-IN"/>
        </w:rPr>
        <w:t>Керуючий справами виконавчого комітету</w:t>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t>Ю. САБІЙ</w:t>
      </w:r>
    </w:p>
    <w:p w:rsidR="00E26C9F" w:rsidRDefault="00E26C9F" w:rsidP="00E26C9F">
      <w:pPr>
        <w:widowControl w:val="0"/>
        <w:tabs>
          <w:tab w:val="num" w:pos="851"/>
        </w:tabs>
        <w:spacing w:after="0" w:line="240" w:lineRule="auto"/>
        <w:jc w:val="both"/>
        <w:rPr>
          <w:rFonts w:ascii="Times New Roman" w:eastAsia="SimSun" w:hAnsi="Times New Roman" w:cs="Mangal"/>
          <w:bCs/>
          <w:kern w:val="2"/>
          <w:sz w:val="24"/>
          <w:szCs w:val="24"/>
          <w:lang w:eastAsia="zh-CN" w:bidi="hi-IN"/>
        </w:rPr>
      </w:pPr>
    </w:p>
    <w:p w:rsidR="00E26C9F" w:rsidRDefault="00E26C9F" w:rsidP="00E26C9F">
      <w:pPr>
        <w:widowControl w:val="0"/>
        <w:tabs>
          <w:tab w:val="num" w:pos="851"/>
        </w:tabs>
        <w:spacing w:after="0" w:line="240" w:lineRule="auto"/>
        <w:jc w:val="both"/>
        <w:rPr>
          <w:rFonts w:ascii="Times New Roman" w:eastAsia="SimSun" w:hAnsi="Times New Roman" w:cs="Mangal"/>
          <w:bCs/>
          <w:kern w:val="2"/>
          <w:sz w:val="24"/>
          <w:szCs w:val="24"/>
          <w:lang w:eastAsia="zh-CN" w:bidi="hi-IN"/>
        </w:rPr>
      </w:pPr>
    </w:p>
    <w:p w:rsidR="00E26C9F" w:rsidRDefault="00E26C9F" w:rsidP="00E26C9F">
      <w:pPr>
        <w:widowControl w:val="0"/>
        <w:tabs>
          <w:tab w:val="num" w:pos="851"/>
        </w:tabs>
        <w:spacing w:after="0" w:line="240" w:lineRule="auto"/>
        <w:jc w:val="both"/>
        <w:rPr>
          <w:rFonts w:ascii="Times New Roman" w:eastAsia="SimSun" w:hAnsi="Times New Roman" w:cs="Mangal"/>
          <w:bCs/>
          <w:kern w:val="2"/>
          <w:sz w:val="24"/>
          <w:szCs w:val="24"/>
          <w:lang w:eastAsia="zh-CN" w:bidi="hi-IN"/>
        </w:rPr>
      </w:pPr>
      <w:r>
        <w:rPr>
          <w:rFonts w:ascii="Times New Roman" w:eastAsia="SimSun" w:hAnsi="Times New Roman" w:cs="Mangal"/>
          <w:bCs/>
          <w:kern w:val="2"/>
          <w:sz w:val="24"/>
          <w:szCs w:val="24"/>
          <w:lang w:eastAsia="zh-CN" w:bidi="hi-IN"/>
        </w:rPr>
        <w:t>Заступник начальника управління</w:t>
      </w:r>
    </w:p>
    <w:p w:rsidR="00E26C9F" w:rsidRDefault="00E26C9F" w:rsidP="00E26C9F">
      <w:pPr>
        <w:widowControl w:val="0"/>
        <w:tabs>
          <w:tab w:val="num" w:pos="851"/>
        </w:tabs>
        <w:spacing w:after="0" w:line="240" w:lineRule="auto"/>
        <w:jc w:val="both"/>
        <w:rPr>
          <w:rFonts w:ascii="Times New Roman" w:eastAsia="SimSun" w:hAnsi="Times New Roman" w:cs="Mangal"/>
          <w:kern w:val="2"/>
          <w:sz w:val="24"/>
          <w:szCs w:val="24"/>
          <w:lang w:eastAsia="zh-CN" w:bidi="hi-IN"/>
        </w:rPr>
      </w:pPr>
      <w:r>
        <w:rPr>
          <w:rFonts w:ascii="Times New Roman" w:eastAsia="SimSun" w:hAnsi="Times New Roman" w:cs="Mangal"/>
          <w:bCs/>
          <w:kern w:val="2"/>
          <w:sz w:val="24"/>
          <w:szCs w:val="24"/>
          <w:lang w:eastAsia="zh-CN" w:bidi="hi-IN"/>
        </w:rPr>
        <w:t xml:space="preserve">транспорту та зв’язку </w:t>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t xml:space="preserve">      С. ШЕПУРЕВ</w:t>
      </w:r>
    </w:p>
    <w:p w:rsidR="00E26C9F" w:rsidRDefault="00E26C9F" w:rsidP="00E26C9F">
      <w:pPr>
        <w:widowControl w:val="0"/>
        <w:shd w:val="clear" w:color="auto" w:fill="FFFFFF"/>
        <w:spacing w:after="0" w:line="240" w:lineRule="auto"/>
        <w:jc w:val="right"/>
        <w:rPr>
          <w:rFonts w:ascii="Times New Roman" w:eastAsia="SimSun" w:hAnsi="Times New Roman" w:cs="Mangal"/>
          <w:kern w:val="2"/>
          <w:sz w:val="24"/>
          <w:szCs w:val="24"/>
          <w:lang w:eastAsia="uk-UA" w:bidi="hi-IN"/>
        </w:rPr>
      </w:pPr>
    </w:p>
    <w:p w:rsidR="00E26C9F" w:rsidRDefault="00E26C9F" w:rsidP="00E26C9F">
      <w:pPr>
        <w:widowControl w:val="0"/>
        <w:shd w:val="clear" w:color="auto" w:fill="FFFFFF"/>
        <w:spacing w:after="0" w:line="240" w:lineRule="auto"/>
        <w:jc w:val="right"/>
        <w:rPr>
          <w:rFonts w:ascii="Times New Roman" w:eastAsia="SimSun" w:hAnsi="Times New Roman" w:cs="Mangal"/>
          <w:kern w:val="2"/>
          <w:sz w:val="24"/>
          <w:szCs w:val="24"/>
          <w:lang w:eastAsia="uk-UA" w:bidi="hi-IN"/>
        </w:rPr>
      </w:pPr>
    </w:p>
    <w:p w:rsidR="00E26C9F" w:rsidRDefault="00E26C9F" w:rsidP="00E26C9F">
      <w:pPr>
        <w:widowControl w:val="0"/>
        <w:shd w:val="clear" w:color="auto" w:fill="FFFFFF"/>
        <w:spacing w:after="0" w:line="240" w:lineRule="auto"/>
        <w:jc w:val="right"/>
        <w:rPr>
          <w:rFonts w:ascii="Times New Roman" w:eastAsia="SimSun" w:hAnsi="Times New Roman" w:cs="Mangal"/>
          <w:kern w:val="2"/>
          <w:sz w:val="24"/>
          <w:szCs w:val="24"/>
          <w:lang w:eastAsia="uk-UA" w:bidi="hi-IN"/>
        </w:rPr>
      </w:pPr>
    </w:p>
    <w:p w:rsidR="00957ACA" w:rsidRDefault="00957ACA" w:rsidP="005948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Mangal"/>
          <w:kern w:val="2"/>
          <w:sz w:val="24"/>
          <w:szCs w:val="24"/>
          <w:lang w:eastAsia="uk-UA" w:bidi="hi-IN"/>
        </w:rPr>
      </w:pPr>
    </w:p>
    <w:p w:rsidR="005063E0" w:rsidRDefault="005063E0" w:rsidP="005948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Mangal"/>
          <w:kern w:val="2"/>
          <w:sz w:val="24"/>
          <w:szCs w:val="24"/>
          <w:lang w:eastAsia="uk-UA" w:bidi="hi-IN"/>
        </w:rPr>
      </w:pPr>
    </w:p>
    <w:p w:rsidR="00E26C9F" w:rsidRDefault="00E26C9F" w:rsidP="00E26C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SimSun" w:hAnsi="Times New Roman" w:cs="Mangal"/>
          <w:kern w:val="2"/>
          <w:sz w:val="24"/>
          <w:szCs w:val="24"/>
          <w:lang w:eastAsia="uk-UA" w:bidi="hi-IN"/>
        </w:rPr>
      </w:pPr>
      <w:r>
        <w:rPr>
          <w:rFonts w:ascii="Times New Roman" w:eastAsia="SimSun" w:hAnsi="Times New Roman" w:cs="Mangal"/>
          <w:kern w:val="2"/>
          <w:sz w:val="24"/>
          <w:szCs w:val="24"/>
          <w:lang w:eastAsia="uk-UA" w:bidi="hi-IN"/>
        </w:rPr>
        <w:lastRenderedPageBreak/>
        <w:t>Додаток 2</w:t>
      </w:r>
    </w:p>
    <w:p w:rsidR="00E26C9F" w:rsidRDefault="00E26C9F" w:rsidP="00E26C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SimSun" w:hAnsi="Times New Roman" w:cs="Mangal"/>
          <w:kern w:val="2"/>
          <w:sz w:val="24"/>
          <w:szCs w:val="24"/>
          <w:lang w:eastAsia="uk-UA" w:bidi="hi-IN"/>
        </w:rPr>
      </w:pPr>
      <w:r>
        <w:rPr>
          <w:rFonts w:ascii="Times New Roman" w:eastAsia="SimSun" w:hAnsi="Times New Roman" w:cs="Mangal"/>
          <w:kern w:val="2"/>
          <w:sz w:val="24"/>
          <w:szCs w:val="24"/>
          <w:lang w:eastAsia="uk-UA" w:bidi="hi-IN"/>
        </w:rPr>
        <w:t>до рішення виконавчого комітету</w:t>
      </w:r>
    </w:p>
    <w:p w:rsidR="00E26C9F" w:rsidRDefault="005948B7" w:rsidP="00E26C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SimSun" w:hAnsi="Times New Roman" w:cs="Mangal"/>
          <w:kern w:val="2"/>
          <w:sz w:val="24"/>
          <w:szCs w:val="24"/>
          <w:lang w:eastAsia="uk-UA" w:bidi="hi-IN"/>
        </w:rPr>
      </w:pPr>
      <w:r>
        <w:rPr>
          <w:rFonts w:ascii="Times New Roman" w:eastAsia="SimSun" w:hAnsi="Times New Roman" w:cs="Mangal"/>
          <w:kern w:val="2"/>
          <w:sz w:val="24"/>
          <w:szCs w:val="24"/>
          <w:lang w:eastAsia="uk-UA" w:bidi="hi-IN"/>
        </w:rPr>
        <w:t xml:space="preserve">від </w:t>
      </w:r>
      <w:r w:rsidR="006F0600">
        <w:rPr>
          <w:rFonts w:ascii="Times New Roman" w:eastAsia="SimSun" w:hAnsi="Times New Roman" w:cs="Mangal"/>
          <w:kern w:val="2"/>
          <w:sz w:val="24"/>
          <w:szCs w:val="24"/>
          <w:lang w:eastAsia="uk-UA" w:bidi="hi-IN"/>
        </w:rPr>
        <w:t>08.09.</w:t>
      </w:r>
      <w:r>
        <w:rPr>
          <w:rFonts w:ascii="Times New Roman" w:eastAsia="SimSun" w:hAnsi="Times New Roman" w:cs="Mangal"/>
          <w:kern w:val="2"/>
          <w:sz w:val="24"/>
          <w:szCs w:val="24"/>
          <w:lang w:eastAsia="uk-UA" w:bidi="hi-IN"/>
        </w:rPr>
        <w:t xml:space="preserve"> 2022</w:t>
      </w:r>
      <w:r w:rsidR="00E26C9F">
        <w:rPr>
          <w:rFonts w:ascii="Times New Roman" w:eastAsia="SimSun" w:hAnsi="Times New Roman" w:cs="Mangal"/>
          <w:kern w:val="2"/>
          <w:sz w:val="24"/>
          <w:szCs w:val="24"/>
          <w:lang w:eastAsia="uk-UA" w:bidi="hi-IN"/>
        </w:rPr>
        <w:t xml:space="preserve"> р. № </w:t>
      </w:r>
      <w:r w:rsidR="006F0600">
        <w:rPr>
          <w:rFonts w:ascii="Times New Roman" w:eastAsia="SimSun" w:hAnsi="Times New Roman" w:cs="Mangal"/>
          <w:kern w:val="2"/>
          <w:sz w:val="24"/>
          <w:szCs w:val="24"/>
          <w:lang w:eastAsia="uk-UA" w:bidi="hi-IN"/>
        </w:rPr>
        <w:t>672</w:t>
      </w:r>
      <w:bookmarkStart w:id="0" w:name="_GoBack"/>
      <w:bookmarkEnd w:id="0"/>
    </w:p>
    <w:p w:rsidR="00E26C9F" w:rsidRDefault="00E26C9F" w:rsidP="00E26C9F">
      <w:pPr>
        <w:widowControl w:val="0"/>
        <w:tabs>
          <w:tab w:val="center" w:pos="4677"/>
        </w:tabs>
        <w:suppressAutoHyphens/>
        <w:spacing w:after="0" w:line="240" w:lineRule="auto"/>
        <w:jc w:val="center"/>
        <w:rPr>
          <w:rFonts w:ascii="Times New Roman" w:eastAsia="SimSun" w:hAnsi="Times New Roman" w:cs="Mangal"/>
          <w:b/>
          <w:kern w:val="2"/>
          <w:sz w:val="24"/>
          <w:szCs w:val="24"/>
          <w:lang w:eastAsia="zh-CN" w:bidi="hi-IN"/>
        </w:rPr>
      </w:pPr>
    </w:p>
    <w:p w:rsidR="00E26C9F" w:rsidRDefault="00E26C9F" w:rsidP="00E26C9F">
      <w:pPr>
        <w:widowControl w:val="0"/>
        <w:tabs>
          <w:tab w:val="center" w:pos="4677"/>
        </w:tabs>
        <w:suppressAutoHyphens/>
        <w:spacing w:after="0" w:line="240" w:lineRule="auto"/>
        <w:jc w:val="center"/>
        <w:rPr>
          <w:rFonts w:ascii="Times New Roman" w:eastAsia="SimSun" w:hAnsi="Times New Roman" w:cs="Mangal"/>
          <w:b/>
          <w:kern w:val="2"/>
          <w:sz w:val="24"/>
          <w:szCs w:val="24"/>
          <w:lang w:eastAsia="zh-CN" w:bidi="hi-IN"/>
        </w:rPr>
      </w:pP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До уваги пасажирських перевізників та власників автотранспорту!</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zh-CN" w:bidi="hi-IN"/>
        </w:rPr>
      </w:pP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Виконавчий комітет Хмельницької міської ради</w:t>
      </w:r>
      <w:r>
        <w:rPr>
          <w:rFonts w:ascii="Times New Roman" w:eastAsia="SimSun" w:hAnsi="Times New Roman" w:cs="Mangal"/>
          <w:b/>
          <w:kern w:val="2"/>
          <w:sz w:val="24"/>
          <w:szCs w:val="24"/>
          <w:lang w:eastAsia="zh-CN" w:bidi="hi-IN"/>
        </w:rPr>
        <w:t xml:space="preserve"> </w:t>
      </w:r>
      <w:r>
        <w:rPr>
          <w:rFonts w:ascii="Times New Roman" w:eastAsia="SimSun" w:hAnsi="Times New Roman" w:cs="Mangal"/>
          <w:kern w:val="2"/>
          <w:sz w:val="24"/>
          <w:szCs w:val="24"/>
          <w:lang w:eastAsia="zh-CN" w:bidi="hi-IN"/>
        </w:rPr>
        <w:t>оголошує конкурси з перевезення пасажирів на автобусних маршрутах загального користування на території Хмельницької міської територіальної громади (на міських маршрутах).</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Організатор перевезень – виконавчий комітет Хмельницької міської ради. Робочий орган – управління транспорту та зв’язку Хмельницької міської ради.</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Об’єктами конкурсів є міські автобусні маршрути загального користування, які працюють у звичайному режимі руху.</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Конкурси на перевезення пасажирів на автобусних маршрутах загального користування проводяться відповідно до Закону України </w:t>
      </w:r>
      <w:r>
        <w:rPr>
          <w:rFonts w:ascii="Times New Roman" w:eastAsia="SimSun" w:hAnsi="Times New Roman" w:cs="Times New Roman"/>
          <w:kern w:val="2"/>
          <w:sz w:val="24"/>
          <w:szCs w:val="24"/>
          <w:lang w:val="ru-RU" w:eastAsia="zh-CN" w:bidi="hi-IN"/>
        </w:rPr>
        <w:t>«</w:t>
      </w:r>
      <w:r>
        <w:rPr>
          <w:rFonts w:ascii="Times New Roman" w:eastAsia="SimSun" w:hAnsi="Times New Roman" w:cs="Times New Roman"/>
          <w:kern w:val="2"/>
          <w:sz w:val="24"/>
          <w:szCs w:val="24"/>
          <w:lang w:eastAsia="zh-CN" w:bidi="hi-IN"/>
        </w:rPr>
        <w:t>Про автомобільний транспорт</w:t>
      </w:r>
      <w:r>
        <w:rPr>
          <w:rFonts w:ascii="Times New Roman" w:eastAsia="SimSun" w:hAnsi="Times New Roman" w:cs="Times New Roman"/>
          <w:kern w:val="2"/>
          <w:sz w:val="24"/>
          <w:szCs w:val="24"/>
          <w:lang w:val="ru-RU" w:eastAsia="zh-CN" w:bidi="hi-IN"/>
        </w:rPr>
        <w:t>»</w:t>
      </w:r>
      <w:r>
        <w:rPr>
          <w:rFonts w:ascii="Times New Roman" w:eastAsia="SimSun" w:hAnsi="Times New Roman" w:cs="Times New Roman"/>
          <w:kern w:val="2"/>
          <w:sz w:val="24"/>
          <w:szCs w:val="24"/>
          <w:lang w:eastAsia="zh-CN" w:bidi="hi-IN"/>
        </w:rPr>
        <w:t xml:space="preserve">, </w:t>
      </w:r>
      <w:r>
        <w:rPr>
          <w:rFonts w:ascii="Times New Roman" w:eastAsia="SimSun" w:hAnsi="Times New Roman" w:cs="Times New Roman"/>
          <w:kern w:val="2"/>
          <w:sz w:val="24"/>
          <w:szCs w:val="24"/>
          <w:lang w:val="ru-RU" w:eastAsia="zh-CN" w:bidi="hi-IN"/>
        </w:rPr>
        <w:t>«</w:t>
      </w:r>
      <w:r>
        <w:rPr>
          <w:rFonts w:ascii="Times New Roman" w:eastAsia="SimSun" w:hAnsi="Times New Roman" w:cs="Times New Roman"/>
          <w:kern w:val="2"/>
          <w:sz w:val="24"/>
          <w:szCs w:val="24"/>
          <w:lang w:eastAsia="zh-CN" w:bidi="hi-IN"/>
        </w:rPr>
        <w:t>Порядку проведення конкурсу на перевезення пасажирів на автобусному маршруті загального користування», затвердженого постановою Кабінету Міністрів України від 03.12.08 року за      № 1081 (із внесеними змінами)</w:t>
      </w:r>
      <w:r>
        <w:rPr>
          <w:rFonts w:ascii="Times New Roman" w:eastAsia="Times New Roman" w:hAnsi="Times New Roman" w:cs="Times New Roman"/>
          <w:sz w:val="24"/>
          <w:szCs w:val="24"/>
          <w:lang w:eastAsia="uk-UA"/>
        </w:rPr>
        <w:t>.</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b/>
          <w:kern w:val="2"/>
          <w:sz w:val="20"/>
          <w:szCs w:val="20"/>
          <w:lang w:eastAsia="uk-UA" w:bidi="hi-IN"/>
        </w:rPr>
      </w:pPr>
    </w:p>
    <w:p w:rsidR="00E26C9F" w:rsidRDefault="00E26C9F" w:rsidP="00E26C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2"/>
          <w:sz w:val="20"/>
          <w:szCs w:val="20"/>
          <w:lang w:eastAsia="uk-UA" w:bidi="hi-IN"/>
        </w:rPr>
      </w:pPr>
      <w:r>
        <w:rPr>
          <w:rFonts w:ascii="Times New Roman" w:eastAsia="SimSun" w:hAnsi="Times New Roman" w:cs="Mangal"/>
          <w:b/>
          <w:kern w:val="2"/>
          <w:sz w:val="20"/>
          <w:szCs w:val="20"/>
          <w:lang w:eastAsia="uk-UA" w:bidi="hi-IN"/>
        </w:rPr>
        <w:tab/>
      </w:r>
      <w:r>
        <w:rPr>
          <w:rFonts w:ascii="Times New Roman" w:eastAsia="SimSun" w:hAnsi="Times New Roman" w:cs="Mangal"/>
          <w:kern w:val="2"/>
          <w:sz w:val="20"/>
          <w:szCs w:val="20"/>
          <w:lang w:eastAsia="uk-UA" w:bidi="hi-IN"/>
        </w:rPr>
        <w:t>Конкурс по об’єкту № 1.</w:t>
      </w:r>
    </w:p>
    <w:p w:rsidR="00E26C9F" w:rsidRDefault="00E26C9F" w:rsidP="00E26C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ab/>
        <w:t>Основні характеристики об’єкта конкурсу:</w:t>
      </w:r>
    </w:p>
    <w:p w:rsidR="00E26C9F" w:rsidRDefault="00E26C9F" w:rsidP="00E26C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0"/>
          <w:szCs w:val="20"/>
          <w:lang w:eastAsia="zh-CN" w:bidi="hi-IN"/>
        </w:rPr>
      </w:pP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014"/>
        <w:gridCol w:w="1098"/>
        <w:gridCol w:w="893"/>
        <w:gridCol w:w="1136"/>
        <w:gridCol w:w="1014"/>
        <w:gridCol w:w="908"/>
        <w:gridCol w:w="1100"/>
        <w:gridCol w:w="1096"/>
      </w:tblGrid>
      <w:tr w:rsidR="00E26C9F" w:rsidTr="00E26C9F">
        <w:trPr>
          <w:cantSplit/>
          <w:trHeight w:val="1134"/>
        </w:trPr>
        <w:tc>
          <w:tcPr>
            <w:tcW w:w="5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Порядковий номер</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Номера маршрутів, які входять до об’єкту</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Назва маршруту</w:t>
            </w:r>
          </w:p>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(початкова та кінцева зупинки)</w:t>
            </w:r>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right="-6"/>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Кількість т/з на маршруті</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70" w:right="-108"/>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Класифікація</w:t>
            </w:r>
          </w:p>
          <w:p w:rsidR="00E26C9F" w:rsidRDefault="00E26C9F">
            <w:pPr>
              <w:widowControl w:val="0"/>
              <w:tabs>
                <w:tab w:val="left" w:pos="8037"/>
              </w:tabs>
              <w:suppressAutoHyphens/>
              <w:spacing w:after="0" w:line="240" w:lineRule="auto"/>
              <w:ind w:left="-70" w:right="-108"/>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т/з</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08" w:right="-53"/>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 xml:space="preserve">Відстань від початкової </w:t>
            </w:r>
          </w:p>
          <w:p w:rsidR="00E26C9F" w:rsidRDefault="00E26C9F">
            <w:pPr>
              <w:widowControl w:val="0"/>
              <w:tabs>
                <w:tab w:val="left" w:pos="8037"/>
              </w:tabs>
              <w:suppressAutoHyphens/>
              <w:spacing w:after="0" w:line="240" w:lineRule="auto"/>
              <w:ind w:left="-108" w:right="-53"/>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до кінцевої зупинки,</w:t>
            </w:r>
          </w:p>
          <w:p w:rsidR="00E26C9F" w:rsidRDefault="00E26C9F">
            <w:pPr>
              <w:widowControl w:val="0"/>
              <w:tabs>
                <w:tab w:val="left" w:pos="8037"/>
              </w:tabs>
              <w:suppressAutoHyphens/>
              <w:spacing w:after="0" w:line="240" w:lineRule="auto"/>
              <w:ind w:left="-108" w:right="-53"/>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кілометрів</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Режим руху та інтервал</w:t>
            </w:r>
          </w:p>
        </w:tc>
        <w:tc>
          <w:tcPr>
            <w:tcW w:w="58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08" w:right="-107"/>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Особливості періодичності виконання перевезень</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Сумарна кількість т/з на маршрутах, що входять до об’єкту</w:t>
            </w:r>
          </w:p>
        </w:tc>
      </w:tr>
      <w:tr w:rsidR="00E26C9F" w:rsidTr="00E26C9F">
        <w:trPr>
          <w:cantSplit/>
          <w:trHeight w:val="562"/>
        </w:trPr>
        <w:tc>
          <w:tcPr>
            <w:tcW w:w="5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1.</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3</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E26C9F" w:rsidRDefault="00957ACA">
            <w:pPr>
              <w:suppressAutoHyphens/>
              <w:autoSpaceDE w:val="0"/>
              <w:spacing w:after="0" w:line="240" w:lineRule="auto"/>
              <w:jc w:val="center"/>
              <w:rPr>
                <w:rFonts w:ascii="Times New Roman" w:eastAsia="Times New Roman" w:hAnsi="Times New Roman" w:cs="Times New Roman"/>
                <w:kern w:val="2"/>
                <w:sz w:val="16"/>
                <w:szCs w:val="16"/>
                <w:lang w:eastAsia="zh-CN"/>
              </w:rPr>
            </w:pPr>
            <w:r w:rsidRPr="00957ACA">
              <w:rPr>
                <w:rFonts w:ascii="Times New Roman" w:eastAsia="Times New Roman" w:hAnsi="Times New Roman" w:cs="Times New Roman"/>
                <w:kern w:val="2"/>
                <w:sz w:val="16"/>
                <w:szCs w:val="16"/>
                <w:lang w:eastAsia="zh-CN"/>
              </w:rPr>
              <w:t>Озерна - Обласна лікарня</w:t>
            </w:r>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4</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(І)</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6</w:t>
            </w:r>
            <w:r>
              <w:rPr>
                <w:rFonts w:ascii="Times New Roman" w:eastAsia="SimSun" w:hAnsi="Times New Roman" w:cs="Times New Roman"/>
                <w:kern w:val="2"/>
                <w:sz w:val="16"/>
                <w:szCs w:val="16"/>
                <w:lang w:val="en-US" w:eastAsia="zh-CN" w:bidi="hi-IN"/>
              </w:rPr>
              <w:t>,</w:t>
            </w:r>
            <w:r>
              <w:rPr>
                <w:rFonts w:ascii="Times New Roman" w:eastAsia="SimSun" w:hAnsi="Times New Roman" w:cs="Times New Roman"/>
                <w:kern w:val="2"/>
                <w:sz w:val="16"/>
                <w:szCs w:val="16"/>
                <w:lang w:eastAsia="zh-CN" w:bidi="hi-IN"/>
              </w:rPr>
              <w:t>5</w:t>
            </w:r>
          </w:p>
        </w:tc>
        <w:tc>
          <w:tcPr>
            <w:tcW w:w="48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12-15 хв.</w:t>
            </w:r>
          </w:p>
        </w:tc>
        <w:tc>
          <w:tcPr>
            <w:tcW w:w="58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Щоденно</w:t>
            </w:r>
          </w:p>
          <w:p w:rsidR="00E26C9F" w:rsidRDefault="00E26C9F">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постійно</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4</w:t>
            </w:r>
          </w:p>
        </w:tc>
      </w:tr>
    </w:tbl>
    <w:p w:rsidR="00E26C9F" w:rsidRDefault="00E26C9F" w:rsidP="00E26C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0"/>
          <w:szCs w:val="20"/>
          <w:lang w:eastAsia="zh-CN" w:bidi="hi-IN"/>
        </w:rPr>
      </w:pP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0"/>
          <w:szCs w:val="20"/>
          <w:lang w:val="ru-RU" w:eastAsia="uk-UA" w:bidi="hi-IN"/>
        </w:rPr>
      </w:pPr>
    </w:p>
    <w:p w:rsidR="00E26C9F" w:rsidRDefault="00E26C9F" w:rsidP="00E26C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0"/>
          <w:szCs w:val="20"/>
          <w:lang w:eastAsia="uk-UA" w:bidi="hi-IN"/>
        </w:rPr>
      </w:pPr>
      <w:r>
        <w:rPr>
          <w:rFonts w:ascii="Times New Roman" w:eastAsia="SimSun" w:hAnsi="Times New Roman" w:cs="Times New Roman"/>
          <w:kern w:val="2"/>
          <w:sz w:val="20"/>
          <w:szCs w:val="20"/>
          <w:lang w:eastAsia="uk-UA" w:bidi="hi-IN"/>
        </w:rPr>
        <w:tab/>
        <w:t xml:space="preserve">Конкурс </w:t>
      </w:r>
      <w:r>
        <w:rPr>
          <w:rFonts w:ascii="Times New Roman" w:eastAsia="SimSun" w:hAnsi="Times New Roman" w:cs="Mangal"/>
          <w:kern w:val="2"/>
          <w:sz w:val="20"/>
          <w:szCs w:val="20"/>
          <w:lang w:eastAsia="uk-UA" w:bidi="hi-IN"/>
        </w:rPr>
        <w:t>по об’єкту</w:t>
      </w:r>
      <w:r>
        <w:rPr>
          <w:rFonts w:ascii="Times New Roman" w:eastAsia="SimSun" w:hAnsi="Times New Roman" w:cs="Times New Roman"/>
          <w:kern w:val="2"/>
          <w:sz w:val="20"/>
          <w:szCs w:val="20"/>
          <w:lang w:eastAsia="uk-UA" w:bidi="hi-IN"/>
        </w:rPr>
        <w:t xml:space="preserve"> № 2.</w:t>
      </w:r>
    </w:p>
    <w:p w:rsidR="00E26C9F" w:rsidRDefault="00E26C9F" w:rsidP="00E26C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ab/>
        <w:t>Основні характеристики об’єкта конкурсу:</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SimSun" w:hAnsi="Times New Roman" w:cs="Times New Roman"/>
          <w:kern w:val="2"/>
          <w:sz w:val="24"/>
          <w:szCs w:val="24"/>
          <w:lang w:val="ru-RU" w:eastAsia="zh-CN" w:bidi="hi-IN"/>
        </w:rPr>
      </w:pP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009"/>
        <w:gridCol w:w="1093"/>
        <w:gridCol w:w="890"/>
        <w:gridCol w:w="1134"/>
        <w:gridCol w:w="1012"/>
        <w:gridCol w:w="962"/>
        <w:gridCol w:w="1066"/>
        <w:gridCol w:w="1096"/>
      </w:tblGrid>
      <w:tr w:rsidR="00E26C9F" w:rsidTr="00E26C9F">
        <w:trPr>
          <w:cantSplit/>
          <w:trHeight w:val="1134"/>
        </w:trPr>
        <w:tc>
          <w:tcPr>
            <w:tcW w:w="5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Порядковий номер</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88" w:right="-76"/>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Номера маршрутів, які входять до об’єкту</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Назва маршруту</w:t>
            </w:r>
          </w:p>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(початкова та кінцева зупинки)</w:t>
            </w:r>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right="-6"/>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Кількість т/з на маршруті</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67" w:right="-109"/>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Класифікація</w:t>
            </w:r>
          </w:p>
          <w:p w:rsidR="00E26C9F" w:rsidRDefault="00E26C9F">
            <w:pPr>
              <w:widowControl w:val="0"/>
              <w:tabs>
                <w:tab w:val="left" w:pos="8037"/>
              </w:tabs>
              <w:suppressAutoHyphens/>
              <w:spacing w:after="0" w:line="240" w:lineRule="auto"/>
              <w:ind w:left="-67" w:right="-109"/>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т/з</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07" w:right="-54"/>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 xml:space="preserve">Відстань від початкової </w:t>
            </w:r>
          </w:p>
          <w:p w:rsidR="00E26C9F" w:rsidRDefault="00E26C9F">
            <w:pPr>
              <w:widowControl w:val="0"/>
              <w:tabs>
                <w:tab w:val="left" w:pos="8037"/>
              </w:tabs>
              <w:suppressAutoHyphens/>
              <w:spacing w:after="0" w:line="240" w:lineRule="auto"/>
              <w:ind w:left="-107" w:right="-54"/>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до кінцевої зупинки,</w:t>
            </w:r>
          </w:p>
          <w:p w:rsidR="00E26C9F" w:rsidRDefault="00E26C9F">
            <w:pPr>
              <w:widowControl w:val="0"/>
              <w:tabs>
                <w:tab w:val="left" w:pos="8037"/>
              </w:tabs>
              <w:suppressAutoHyphens/>
              <w:spacing w:after="0" w:line="240" w:lineRule="auto"/>
              <w:ind w:left="-107" w:right="-54"/>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кілометрів</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Режим руху та інтервал</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09" w:right="-108"/>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Особливості періодичності виконання перевезень</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Сумарна кількість т/з на маршрутах, що входять до об’єкту</w:t>
            </w:r>
          </w:p>
        </w:tc>
      </w:tr>
      <w:tr w:rsidR="00E26C9F" w:rsidTr="00E26C9F">
        <w:trPr>
          <w:cantSplit/>
          <w:trHeight w:val="562"/>
        </w:trPr>
        <w:tc>
          <w:tcPr>
            <w:tcW w:w="5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2.</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E26C9F" w:rsidRDefault="00301E50">
            <w:pPr>
              <w:suppressAutoHyphens/>
              <w:autoSpaceDE w:val="0"/>
              <w:spacing w:after="0" w:line="240" w:lineRule="auto"/>
              <w:jc w:val="center"/>
              <w:rPr>
                <w:rFonts w:ascii="Times New Roman" w:eastAsia="Times New Roman" w:hAnsi="Times New Roman" w:cs="Times New Roman"/>
                <w:kern w:val="2"/>
                <w:sz w:val="16"/>
                <w:lang w:eastAsia="zh-CN"/>
              </w:rPr>
            </w:pPr>
            <w:r>
              <w:rPr>
                <w:rFonts w:ascii="Times New Roman" w:eastAsia="Times New Roman" w:hAnsi="Times New Roman" w:cs="Times New Roman"/>
                <w:kern w:val="2"/>
                <w:sz w:val="16"/>
                <w:lang w:eastAsia="zh-CN"/>
              </w:rPr>
              <w:t>4</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26C9F" w:rsidRDefault="00301E50">
            <w:pPr>
              <w:suppressAutoHyphens/>
              <w:autoSpaceDE w:val="0"/>
              <w:spacing w:after="0" w:line="240" w:lineRule="auto"/>
              <w:jc w:val="center"/>
              <w:rPr>
                <w:rFonts w:ascii="Times New Roman" w:eastAsia="Times New Roman" w:hAnsi="Times New Roman" w:cs="Times New Roman"/>
                <w:kern w:val="2"/>
                <w:sz w:val="16"/>
                <w:lang w:val="ru-RU" w:eastAsia="zh-CN"/>
              </w:rPr>
            </w:pPr>
            <w:proofErr w:type="spellStart"/>
            <w:r>
              <w:rPr>
                <w:rFonts w:ascii="Times New Roman" w:eastAsia="Times New Roman" w:hAnsi="Times New Roman" w:cs="Times New Roman"/>
                <w:kern w:val="2"/>
                <w:sz w:val="16"/>
                <w:lang w:val="ru-RU" w:eastAsia="zh-CN"/>
              </w:rPr>
              <w:t>Ружична</w:t>
            </w:r>
            <w:proofErr w:type="spellEnd"/>
            <w:r>
              <w:rPr>
                <w:rFonts w:ascii="Times New Roman" w:eastAsia="Times New Roman" w:hAnsi="Times New Roman" w:cs="Times New Roman"/>
                <w:kern w:val="2"/>
                <w:sz w:val="16"/>
                <w:lang w:val="ru-RU" w:eastAsia="zh-CN"/>
              </w:rPr>
              <w:t xml:space="preserve"> – </w:t>
            </w:r>
            <w:proofErr w:type="spellStart"/>
            <w:r>
              <w:rPr>
                <w:rFonts w:ascii="Times New Roman" w:eastAsia="Times New Roman" w:hAnsi="Times New Roman" w:cs="Times New Roman"/>
                <w:kern w:val="2"/>
                <w:sz w:val="16"/>
                <w:lang w:val="ru-RU" w:eastAsia="zh-CN"/>
              </w:rPr>
              <w:t>вул</w:t>
            </w:r>
            <w:proofErr w:type="spellEnd"/>
            <w:r>
              <w:rPr>
                <w:rFonts w:ascii="Times New Roman" w:eastAsia="Times New Roman" w:hAnsi="Times New Roman" w:cs="Times New Roman"/>
                <w:kern w:val="2"/>
                <w:sz w:val="16"/>
                <w:lang w:val="ru-RU" w:eastAsia="zh-CN"/>
              </w:rPr>
              <w:t xml:space="preserve">. </w:t>
            </w:r>
            <w:proofErr w:type="spellStart"/>
            <w:r>
              <w:rPr>
                <w:rFonts w:ascii="Times New Roman" w:eastAsia="Times New Roman" w:hAnsi="Times New Roman" w:cs="Times New Roman"/>
                <w:kern w:val="2"/>
                <w:sz w:val="16"/>
                <w:lang w:val="ru-RU" w:eastAsia="zh-CN"/>
              </w:rPr>
              <w:t>Староміська</w:t>
            </w:r>
            <w:proofErr w:type="spellEnd"/>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lang w:eastAsia="zh-CN"/>
              </w:rPr>
            </w:pPr>
            <w:r>
              <w:rPr>
                <w:rFonts w:ascii="Times New Roman" w:eastAsia="Times New Roman" w:hAnsi="Times New Roman" w:cs="Times New Roman"/>
                <w:kern w:val="2"/>
                <w:sz w:val="16"/>
                <w:lang w:eastAsia="zh-CN"/>
              </w:rPr>
              <w:t>2</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lang w:eastAsia="zh-CN"/>
              </w:rPr>
            </w:pPr>
            <w:r>
              <w:rPr>
                <w:rFonts w:ascii="Times New Roman" w:eastAsia="Times New Roman" w:hAnsi="Times New Roman" w:cs="Times New Roman"/>
                <w:kern w:val="2"/>
                <w:sz w:val="16"/>
                <w:lang w:eastAsia="zh-CN"/>
              </w:rPr>
              <w:t>(</w:t>
            </w:r>
            <w:r w:rsidR="00301E50">
              <w:rPr>
                <w:rFonts w:ascii="Times New Roman" w:eastAsia="Times New Roman" w:hAnsi="Times New Roman" w:cs="Times New Roman"/>
                <w:kern w:val="2"/>
                <w:sz w:val="16"/>
                <w:lang w:eastAsia="zh-CN"/>
              </w:rPr>
              <w:t>І</w:t>
            </w:r>
            <w:r w:rsidR="00301E50">
              <w:rPr>
                <w:rFonts w:ascii="Times New Roman" w:eastAsia="Times New Roman" w:hAnsi="Times New Roman" w:cs="Times New Roman"/>
                <w:kern w:val="2"/>
                <w:sz w:val="16"/>
                <w:lang w:val="en-US" w:eastAsia="zh-CN"/>
              </w:rPr>
              <w:t>/</w:t>
            </w:r>
            <w:r>
              <w:rPr>
                <w:rFonts w:ascii="Times New Roman" w:eastAsia="Times New Roman" w:hAnsi="Times New Roman" w:cs="Times New Roman"/>
                <w:kern w:val="2"/>
                <w:sz w:val="16"/>
                <w:lang w:eastAsia="zh-CN"/>
              </w:rPr>
              <w:t>ІІ)</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E26C9F" w:rsidRDefault="00A5292C">
            <w:pPr>
              <w:widowControl w:val="0"/>
              <w:suppressAutoHyphens/>
              <w:spacing w:after="0" w:line="240" w:lineRule="auto"/>
              <w:jc w:val="center"/>
              <w:rPr>
                <w:rFonts w:ascii="Times New Roman" w:eastAsia="SimSun" w:hAnsi="Times New Roman" w:cs="Times New Roman"/>
                <w:kern w:val="2"/>
                <w:sz w:val="16"/>
                <w:lang w:eastAsia="zh-CN" w:bidi="hi-IN"/>
              </w:rPr>
            </w:pPr>
            <w:r>
              <w:rPr>
                <w:rFonts w:ascii="Times New Roman" w:eastAsia="SimSun" w:hAnsi="Times New Roman" w:cs="Times New Roman"/>
                <w:kern w:val="2"/>
                <w:sz w:val="16"/>
                <w:lang w:eastAsia="zh-CN" w:bidi="hi-IN"/>
              </w:rPr>
              <w:t>7</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sz w:val="16"/>
                <w:lang w:eastAsia="zh-CN" w:bidi="hi-IN"/>
              </w:rPr>
            </w:pPr>
            <w:r>
              <w:rPr>
                <w:rFonts w:ascii="Times New Roman" w:eastAsia="SimSun" w:hAnsi="Times New Roman" w:cs="Times New Roman"/>
                <w:kern w:val="2"/>
                <w:sz w:val="16"/>
                <w:lang w:eastAsia="zh-CN" w:bidi="hi-IN"/>
              </w:rPr>
              <w:t>Звичайний</w:t>
            </w:r>
          </w:p>
          <w:p w:rsidR="00E26C9F" w:rsidRDefault="00A5292C">
            <w:pPr>
              <w:widowControl w:val="0"/>
              <w:suppressAutoHyphens/>
              <w:spacing w:after="0" w:line="240" w:lineRule="auto"/>
              <w:jc w:val="center"/>
              <w:rPr>
                <w:rFonts w:ascii="Times New Roman" w:eastAsia="SimSun" w:hAnsi="Times New Roman" w:cs="Times New Roman"/>
                <w:kern w:val="2"/>
                <w:sz w:val="16"/>
                <w:lang w:eastAsia="zh-CN" w:bidi="hi-IN"/>
              </w:rPr>
            </w:pPr>
            <w:r>
              <w:rPr>
                <w:rFonts w:ascii="Times New Roman" w:eastAsia="SimSun" w:hAnsi="Times New Roman" w:cs="Times New Roman"/>
                <w:kern w:val="2"/>
                <w:sz w:val="16"/>
                <w:lang w:eastAsia="zh-CN" w:bidi="hi-IN"/>
              </w:rPr>
              <w:t>15-2</w:t>
            </w:r>
            <w:r w:rsidR="00E26C9F">
              <w:rPr>
                <w:rFonts w:ascii="Times New Roman" w:eastAsia="SimSun" w:hAnsi="Times New Roman" w:cs="Times New Roman"/>
                <w:kern w:val="2"/>
                <w:sz w:val="16"/>
                <w:lang w:eastAsia="zh-CN" w:bidi="hi-IN"/>
              </w:rPr>
              <w:t>0 хв.</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sz w:val="16"/>
                <w:lang w:eastAsia="zh-CN" w:bidi="hi-IN"/>
              </w:rPr>
            </w:pPr>
            <w:r>
              <w:rPr>
                <w:rFonts w:ascii="Times New Roman" w:eastAsia="SimSun" w:hAnsi="Times New Roman" w:cs="Times New Roman"/>
                <w:kern w:val="2"/>
                <w:sz w:val="16"/>
                <w:lang w:eastAsia="zh-CN" w:bidi="hi-IN"/>
              </w:rPr>
              <w:t>Щоденно</w:t>
            </w:r>
          </w:p>
          <w:p w:rsidR="00E26C9F" w:rsidRDefault="00E26C9F">
            <w:pPr>
              <w:widowControl w:val="0"/>
              <w:suppressAutoHyphens/>
              <w:spacing w:after="0" w:line="240" w:lineRule="auto"/>
              <w:jc w:val="center"/>
              <w:rPr>
                <w:rFonts w:ascii="Times New Roman" w:eastAsia="SimSun" w:hAnsi="Times New Roman" w:cs="Times New Roman"/>
                <w:kern w:val="2"/>
                <w:sz w:val="16"/>
                <w:lang w:eastAsia="zh-CN" w:bidi="hi-IN"/>
              </w:rPr>
            </w:pPr>
            <w:r>
              <w:rPr>
                <w:rFonts w:ascii="Times New Roman" w:eastAsia="SimSun" w:hAnsi="Times New Roman" w:cs="Times New Roman"/>
                <w:kern w:val="2"/>
                <w:sz w:val="16"/>
                <w:lang w:eastAsia="zh-CN" w:bidi="hi-IN"/>
              </w:rPr>
              <w:t>постійно</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lang w:eastAsia="zh-CN" w:bidi="hi-IN"/>
              </w:rPr>
            </w:pPr>
            <w:r>
              <w:rPr>
                <w:rFonts w:ascii="Times New Roman" w:eastAsia="SimSun" w:hAnsi="Times New Roman" w:cs="Times New Roman"/>
                <w:kern w:val="2"/>
                <w:sz w:val="16"/>
                <w:lang w:eastAsia="zh-CN" w:bidi="hi-IN"/>
              </w:rPr>
              <w:t>2</w:t>
            </w:r>
          </w:p>
        </w:tc>
      </w:tr>
    </w:tbl>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0"/>
          <w:szCs w:val="20"/>
          <w:lang w:eastAsia="uk-UA" w:bidi="hi-IN"/>
        </w:rPr>
      </w:pPr>
    </w:p>
    <w:p w:rsidR="00301E50" w:rsidRDefault="00301E50"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0"/>
          <w:szCs w:val="20"/>
          <w:lang w:eastAsia="uk-UA" w:bidi="hi-IN"/>
        </w:rPr>
      </w:pPr>
    </w:p>
    <w:p w:rsidR="00301E50" w:rsidRDefault="00301E50" w:rsidP="00301E5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Mangal"/>
          <w:kern w:val="2"/>
          <w:sz w:val="20"/>
          <w:szCs w:val="20"/>
          <w:lang w:eastAsia="uk-UA" w:bidi="hi-IN"/>
        </w:rPr>
      </w:pPr>
      <w:r>
        <w:rPr>
          <w:rFonts w:ascii="Times New Roman" w:eastAsia="SimSun" w:hAnsi="Times New Roman" w:cs="Mangal"/>
          <w:kern w:val="2"/>
          <w:sz w:val="20"/>
          <w:szCs w:val="20"/>
          <w:lang w:eastAsia="uk-UA" w:bidi="hi-IN"/>
        </w:rPr>
        <w:t xml:space="preserve">Конкурс по об’єкту № </w:t>
      </w:r>
      <w:r>
        <w:rPr>
          <w:rFonts w:ascii="Times New Roman" w:eastAsia="SimSun" w:hAnsi="Times New Roman" w:cs="Mangal"/>
          <w:kern w:val="2"/>
          <w:sz w:val="20"/>
          <w:szCs w:val="20"/>
          <w:lang w:val="ru-RU" w:eastAsia="uk-UA" w:bidi="hi-IN"/>
        </w:rPr>
        <w:t>3</w:t>
      </w:r>
      <w:r>
        <w:rPr>
          <w:rFonts w:ascii="Times New Roman" w:eastAsia="SimSun" w:hAnsi="Times New Roman" w:cs="Mangal"/>
          <w:kern w:val="2"/>
          <w:sz w:val="20"/>
          <w:szCs w:val="20"/>
          <w:lang w:eastAsia="uk-UA" w:bidi="hi-IN"/>
        </w:rPr>
        <w:t>.</w:t>
      </w:r>
    </w:p>
    <w:p w:rsidR="00301E50" w:rsidRDefault="00301E50" w:rsidP="00301E5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ab/>
        <w:t>Основні характеристики об’єкта конкурсу:</w:t>
      </w:r>
    </w:p>
    <w:p w:rsidR="00301E50" w:rsidRDefault="00301E50" w:rsidP="00301E5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2"/>
          <w:sz w:val="20"/>
          <w:szCs w:val="20"/>
          <w:lang w:eastAsia="zh-CN" w:bidi="hi-IN"/>
        </w:rPr>
      </w:pP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009"/>
        <w:gridCol w:w="1093"/>
        <w:gridCol w:w="889"/>
        <w:gridCol w:w="1134"/>
        <w:gridCol w:w="1012"/>
        <w:gridCol w:w="962"/>
        <w:gridCol w:w="1067"/>
        <w:gridCol w:w="1096"/>
      </w:tblGrid>
      <w:tr w:rsidR="00301E50" w:rsidTr="00301E50">
        <w:trPr>
          <w:cantSplit/>
          <w:trHeight w:val="1438"/>
        </w:trPr>
        <w:tc>
          <w:tcPr>
            <w:tcW w:w="577"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Порядковий номер</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ind w:left="-89" w:right="-75"/>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Номера маршрутів, які входять до об’єкту</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Назва маршруту</w:t>
            </w:r>
          </w:p>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(початкова та кінцева зупинки)</w:t>
            </w:r>
          </w:p>
        </w:tc>
        <w:tc>
          <w:tcPr>
            <w:tcW w:w="476"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ind w:right="-6"/>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Кількість т/з на маршруті</w:t>
            </w:r>
          </w:p>
        </w:tc>
        <w:tc>
          <w:tcPr>
            <w:tcW w:w="607"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ind w:left="-67" w:right="-109"/>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Класифікація</w:t>
            </w:r>
          </w:p>
          <w:p w:rsidR="00301E50" w:rsidRDefault="00301E50" w:rsidP="00CB3190">
            <w:pPr>
              <w:widowControl w:val="0"/>
              <w:tabs>
                <w:tab w:val="left" w:pos="8037"/>
              </w:tabs>
              <w:suppressAutoHyphens/>
              <w:spacing w:after="0" w:line="240" w:lineRule="auto"/>
              <w:ind w:left="-67" w:right="-109"/>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т/з</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ind w:left="-107" w:right="-54"/>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 xml:space="preserve">Відстань від початкової </w:t>
            </w:r>
          </w:p>
          <w:p w:rsidR="00301E50" w:rsidRDefault="00301E50" w:rsidP="00CB3190">
            <w:pPr>
              <w:widowControl w:val="0"/>
              <w:tabs>
                <w:tab w:val="left" w:pos="8037"/>
              </w:tabs>
              <w:suppressAutoHyphens/>
              <w:spacing w:after="0" w:line="240" w:lineRule="auto"/>
              <w:ind w:left="-107" w:right="-54"/>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до кінцевої зупинки,</w:t>
            </w:r>
          </w:p>
          <w:p w:rsidR="00301E50" w:rsidRDefault="00301E50" w:rsidP="00CB3190">
            <w:pPr>
              <w:widowControl w:val="0"/>
              <w:tabs>
                <w:tab w:val="left" w:pos="8037"/>
              </w:tabs>
              <w:suppressAutoHyphens/>
              <w:spacing w:after="0" w:line="240" w:lineRule="auto"/>
              <w:ind w:left="-107" w:right="-54"/>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кілометрів</w:t>
            </w:r>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Режим руху та інтервал</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ind w:left="-109" w:right="-108"/>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Особливості періодичності виконання перевезень</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Сумарна кількість т/з на маршрутах, що входять до об’єкту</w:t>
            </w:r>
          </w:p>
        </w:tc>
      </w:tr>
      <w:tr w:rsidR="00301E50" w:rsidTr="00301E50">
        <w:trPr>
          <w:cantSplit/>
          <w:trHeight w:val="562"/>
        </w:trPr>
        <w:tc>
          <w:tcPr>
            <w:tcW w:w="577"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3.</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suppressAutoHyphens/>
              <w:autoSpaceDE w:val="0"/>
              <w:spacing w:after="0" w:line="240" w:lineRule="auto"/>
              <w:jc w:val="center"/>
              <w:rPr>
                <w:rFonts w:ascii="Times New Roman" w:eastAsia="Times New Roman" w:hAnsi="Times New Roman" w:cs="Times New Roman"/>
                <w:kern w:val="2"/>
                <w:sz w:val="16"/>
                <w:lang w:eastAsia="zh-CN"/>
              </w:rPr>
            </w:pPr>
            <w:r>
              <w:rPr>
                <w:rFonts w:ascii="Times New Roman" w:eastAsia="Times New Roman" w:hAnsi="Times New Roman" w:cs="Times New Roman"/>
                <w:kern w:val="2"/>
                <w:sz w:val="16"/>
                <w:lang w:eastAsia="zh-CN"/>
              </w:rPr>
              <w:t>5</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suppressAutoHyphens/>
              <w:autoSpaceDE w:val="0"/>
              <w:spacing w:after="0" w:line="240" w:lineRule="auto"/>
              <w:jc w:val="center"/>
              <w:rPr>
                <w:rFonts w:ascii="Times New Roman" w:eastAsia="Times New Roman" w:hAnsi="Times New Roman" w:cs="Times New Roman"/>
                <w:kern w:val="2"/>
                <w:sz w:val="16"/>
                <w:lang w:eastAsia="zh-CN"/>
              </w:rPr>
            </w:pPr>
            <w:proofErr w:type="spellStart"/>
            <w:r>
              <w:rPr>
                <w:rFonts w:ascii="Times New Roman" w:eastAsia="Times New Roman" w:hAnsi="Times New Roman" w:cs="Times New Roman"/>
                <w:kern w:val="2"/>
                <w:sz w:val="16"/>
                <w:lang w:eastAsia="zh-CN"/>
              </w:rPr>
              <w:t>Лезневе</w:t>
            </w:r>
            <w:proofErr w:type="spellEnd"/>
            <w:r>
              <w:rPr>
                <w:rFonts w:ascii="Times New Roman" w:eastAsia="Times New Roman" w:hAnsi="Times New Roman" w:cs="Times New Roman"/>
                <w:kern w:val="2"/>
                <w:sz w:val="16"/>
                <w:lang w:eastAsia="zh-CN"/>
              </w:rPr>
              <w:t xml:space="preserve"> – Львівське шосе</w:t>
            </w:r>
          </w:p>
        </w:tc>
        <w:tc>
          <w:tcPr>
            <w:tcW w:w="476"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suppressAutoHyphens/>
              <w:autoSpaceDE w:val="0"/>
              <w:spacing w:after="0" w:line="240" w:lineRule="auto"/>
              <w:jc w:val="center"/>
              <w:rPr>
                <w:rFonts w:ascii="Times New Roman" w:eastAsia="Times New Roman" w:hAnsi="Times New Roman" w:cs="Times New Roman"/>
                <w:kern w:val="2"/>
                <w:sz w:val="16"/>
                <w:lang w:eastAsia="zh-CN"/>
              </w:rPr>
            </w:pPr>
            <w:r>
              <w:rPr>
                <w:rFonts w:ascii="Times New Roman" w:eastAsia="Times New Roman" w:hAnsi="Times New Roman" w:cs="Times New Roman"/>
                <w:kern w:val="2"/>
                <w:sz w:val="16"/>
                <w:lang w:eastAsia="zh-CN"/>
              </w:rPr>
              <w:t>4</w:t>
            </w:r>
          </w:p>
        </w:tc>
        <w:tc>
          <w:tcPr>
            <w:tcW w:w="607"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suppressAutoHyphens/>
              <w:autoSpaceDE w:val="0"/>
              <w:spacing w:after="0" w:line="240" w:lineRule="auto"/>
              <w:jc w:val="center"/>
              <w:rPr>
                <w:rFonts w:ascii="Times New Roman" w:eastAsia="Times New Roman" w:hAnsi="Times New Roman" w:cs="Times New Roman"/>
                <w:kern w:val="2"/>
                <w:sz w:val="16"/>
                <w:lang w:eastAsia="zh-CN"/>
              </w:rPr>
            </w:pPr>
            <w:r>
              <w:rPr>
                <w:rFonts w:ascii="Times New Roman" w:eastAsia="Times New Roman" w:hAnsi="Times New Roman" w:cs="Times New Roman"/>
                <w:kern w:val="2"/>
                <w:sz w:val="16"/>
                <w:lang w:eastAsia="zh-CN"/>
              </w:rPr>
              <w:t>(І</w:t>
            </w:r>
            <w:r>
              <w:rPr>
                <w:rFonts w:ascii="Times New Roman" w:eastAsia="Times New Roman" w:hAnsi="Times New Roman" w:cs="Times New Roman"/>
                <w:kern w:val="2"/>
                <w:sz w:val="16"/>
                <w:lang w:val="en-US" w:eastAsia="zh-CN"/>
              </w:rPr>
              <w:t>/</w:t>
            </w:r>
            <w:r>
              <w:rPr>
                <w:rFonts w:ascii="Times New Roman" w:eastAsia="Times New Roman" w:hAnsi="Times New Roman" w:cs="Times New Roman"/>
                <w:kern w:val="2"/>
                <w:sz w:val="16"/>
                <w:lang w:eastAsia="zh-CN"/>
              </w:rPr>
              <w:t>ІІ)</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301E50" w:rsidRDefault="00A5292C" w:rsidP="00CB3190">
            <w:pPr>
              <w:widowControl w:val="0"/>
              <w:suppressAutoHyphens/>
              <w:spacing w:after="0" w:line="240" w:lineRule="auto"/>
              <w:jc w:val="center"/>
              <w:rPr>
                <w:rFonts w:ascii="Times New Roman" w:eastAsia="SimSun" w:hAnsi="Times New Roman" w:cs="Times New Roman"/>
                <w:kern w:val="2"/>
                <w:sz w:val="16"/>
                <w:lang w:eastAsia="zh-CN" w:bidi="hi-IN"/>
              </w:rPr>
            </w:pPr>
            <w:r>
              <w:rPr>
                <w:rFonts w:ascii="Times New Roman" w:eastAsia="SimSun" w:hAnsi="Times New Roman" w:cs="Times New Roman"/>
                <w:kern w:val="2"/>
                <w:sz w:val="16"/>
                <w:lang w:eastAsia="zh-CN" w:bidi="hi-IN"/>
              </w:rPr>
              <w:t>11</w:t>
            </w:r>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301E50" w:rsidRDefault="00A5292C" w:rsidP="00CB3190">
            <w:pPr>
              <w:widowControl w:val="0"/>
              <w:suppressAutoHyphens/>
              <w:spacing w:after="0" w:line="240" w:lineRule="auto"/>
              <w:jc w:val="center"/>
              <w:rPr>
                <w:rFonts w:ascii="Times New Roman" w:eastAsia="SimSun" w:hAnsi="Times New Roman" w:cs="Times New Roman"/>
                <w:kern w:val="2"/>
                <w:sz w:val="16"/>
                <w:lang w:eastAsia="zh-CN" w:bidi="hi-IN"/>
              </w:rPr>
            </w:pPr>
            <w:r>
              <w:rPr>
                <w:rFonts w:ascii="Times New Roman" w:eastAsia="SimSun" w:hAnsi="Times New Roman" w:cs="Times New Roman"/>
                <w:kern w:val="2"/>
                <w:sz w:val="16"/>
                <w:lang w:eastAsia="zh-CN" w:bidi="hi-IN"/>
              </w:rPr>
              <w:t>Звичайний 20-25</w:t>
            </w:r>
            <w:r w:rsidR="00301E50">
              <w:rPr>
                <w:rFonts w:ascii="Times New Roman" w:eastAsia="SimSun" w:hAnsi="Times New Roman" w:cs="Times New Roman"/>
                <w:kern w:val="2"/>
                <w:sz w:val="16"/>
                <w:lang w:eastAsia="zh-CN" w:bidi="hi-IN"/>
              </w:rPr>
              <w:t xml:space="preserve"> хв.</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suppressAutoHyphens/>
              <w:spacing w:after="0" w:line="240" w:lineRule="auto"/>
              <w:jc w:val="center"/>
              <w:rPr>
                <w:rFonts w:ascii="Times New Roman" w:eastAsia="SimSun" w:hAnsi="Times New Roman" w:cs="Times New Roman"/>
                <w:kern w:val="2"/>
                <w:sz w:val="16"/>
                <w:lang w:eastAsia="zh-CN" w:bidi="hi-IN"/>
              </w:rPr>
            </w:pPr>
            <w:r>
              <w:rPr>
                <w:rFonts w:ascii="Times New Roman" w:eastAsia="SimSun" w:hAnsi="Times New Roman" w:cs="Times New Roman"/>
                <w:kern w:val="2"/>
                <w:sz w:val="16"/>
                <w:lang w:eastAsia="zh-CN" w:bidi="hi-IN"/>
              </w:rPr>
              <w:t>Щоденно постійно</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lang w:eastAsia="zh-CN" w:bidi="hi-IN"/>
              </w:rPr>
            </w:pPr>
            <w:r>
              <w:rPr>
                <w:rFonts w:ascii="Times New Roman" w:eastAsia="SimSun" w:hAnsi="Times New Roman" w:cs="Times New Roman"/>
                <w:kern w:val="2"/>
                <w:sz w:val="16"/>
                <w:lang w:eastAsia="zh-CN" w:bidi="hi-IN"/>
              </w:rPr>
              <w:t>4</w:t>
            </w:r>
          </w:p>
        </w:tc>
      </w:tr>
    </w:tbl>
    <w:p w:rsidR="00A5292C" w:rsidRDefault="00A5292C" w:rsidP="00301E5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Times New Roman"/>
          <w:kern w:val="2"/>
          <w:sz w:val="20"/>
          <w:szCs w:val="20"/>
          <w:lang w:eastAsia="uk-UA" w:bidi="hi-IN"/>
        </w:rPr>
      </w:pPr>
    </w:p>
    <w:p w:rsidR="00301E50" w:rsidRDefault="00301E50" w:rsidP="00301E5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Times New Roman"/>
          <w:kern w:val="2"/>
          <w:sz w:val="20"/>
          <w:szCs w:val="20"/>
          <w:lang w:eastAsia="uk-UA" w:bidi="hi-IN"/>
        </w:rPr>
      </w:pPr>
      <w:r>
        <w:rPr>
          <w:rFonts w:ascii="Times New Roman" w:eastAsia="SimSun" w:hAnsi="Times New Roman" w:cs="Times New Roman"/>
          <w:kern w:val="2"/>
          <w:sz w:val="20"/>
          <w:szCs w:val="20"/>
          <w:lang w:eastAsia="uk-UA" w:bidi="hi-IN"/>
        </w:rPr>
        <w:t xml:space="preserve">Конкурс </w:t>
      </w:r>
      <w:r>
        <w:rPr>
          <w:rFonts w:ascii="Times New Roman" w:eastAsia="SimSun" w:hAnsi="Times New Roman" w:cs="Mangal"/>
          <w:kern w:val="2"/>
          <w:sz w:val="20"/>
          <w:szCs w:val="20"/>
          <w:lang w:eastAsia="uk-UA" w:bidi="hi-IN"/>
        </w:rPr>
        <w:t>по об’єкту</w:t>
      </w:r>
      <w:r>
        <w:rPr>
          <w:rFonts w:ascii="Times New Roman" w:eastAsia="SimSun" w:hAnsi="Times New Roman" w:cs="Times New Roman"/>
          <w:kern w:val="2"/>
          <w:sz w:val="20"/>
          <w:szCs w:val="20"/>
          <w:lang w:eastAsia="uk-UA" w:bidi="hi-IN"/>
        </w:rPr>
        <w:t xml:space="preserve"> № </w:t>
      </w:r>
      <w:r>
        <w:rPr>
          <w:rFonts w:ascii="Times New Roman" w:eastAsia="SimSun" w:hAnsi="Times New Roman" w:cs="Times New Roman"/>
          <w:kern w:val="2"/>
          <w:sz w:val="20"/>
          <w:szCs w:val="20"/>
          <w:lang w:val="ru-RU" w:eastAsia="uk-UA" w:bidi="hi-IN"/>
        </w:rPr>
        <w:t>4</w:t>
      </w:r>
      <w:r>
        <w:rPr>
          <w:rFonts w:ascii="Times New Roman" w:eastAsia="SimSun" w:hAnsi="Times New Roman" w:cs="Times New Roman"/>
          <w:kern w:val="2"/>
          <w:sz w:val="20"/>
          <w:szCs w:val="20"/>
          <w:lang w:eastAsia="uk-UA" w:bidi="hi-IN"/>
        </w:rPr>
        <w:t>.</w:t>
      </w:r>
    </w:p>
    <w:p w:rsidR="00301E50" w:rsidRDefault="00301E50" w:rsidP="00301E5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ab/>
        <w:t>Основні характеристики об’єкта конкурсу:</w:t>
      </w:r>
    </w:p>
    <w:p w:rsidR="00301E50" w:rsidRDefault="00301E50" w:rsidP="00301E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2"/>
          <w:sz w:val="24"/>
          <w:szCs w:val="24"/>
          <w:lang w:val="en-US" w:eastAsia="zh-CN" w:bidi="hi-IN"/>
        </w:rPr>
      </w:pP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998"/>
        <w:gridCol w:w="1084"/>
        <w:gridCol w:w="959"/>
        <w:gridCol w:w="1118"/>
        <w:gridCol w:w="962"/>
        <w:gridCol w:w="990"/>
        <w:gridCol w:w="1067"/>
        <w:gridCol w:w="1094"/>
      </w:tblGrid>
      <w:tr w:rsidR="00301E50" w:rsidTr="00CB3190">
        <w:trPr>
          <w:cantSplit/>
          <w:trHeight w:val="1134"/>
        </w:trPr>
        <w:tc>
          <w:tcPr>
            <w:tcW w:w="573"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ind w:left="-108" w:right="-138"/>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Порядковий номер</w:t>
            </w:r>
          </w:p>
        </w:tc>
        <w:tc>
          <w:tcPr>
            <w:tcW w:w="536"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ind w:left="-78" w:right="-97"/>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Номера маршрутів, які входять до об’єкту</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Назва маршруту</w:t>
            </w:r>
          </w:p>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(початкова та кінцева зупинки)</w:t>
            </w:r>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ind w:right="-6"/>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Кількість т/з на маршруті</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ind w:left="-108" w:right="-85"/>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Класифікація</w:t>
            </w:r>
          </w:p>
          <w:p w:rsidR="00301E50" w:rsidRDefault="00301E50" w:rsidP="00CB3190">
            <w:pPr>
              <w:widowControl w:val="0"/>
              <w:tabs>
                <w:tab w:val="left" w:pos="8037"/>
              </w:tabs>
              <w:suppressAutoHyphens/>
              <w:spacing w:after="0" w:line="240" w:lineRule="auto"/>
              <w:ind w:left="-108" w:right="-85"/>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т/з</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ind w:left="-131" w:right="-82"/>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 xml:space="preserve">Відстань від початкової </w:t>
            </w:r>
          </w:p>
          <w:p w:rsidR="00301E50" w:rsidRDefault="00301E50" w:rsidP="00CB3190">
            <w:pPr>
              <w:widowControl w:val="0"/>
              <w:tabs>
                <w:tab w:val="left" w:pos="8037"/>
              </w:tabs>
              <w:suppressAutoHyphens/>
              <w:spacing w:after="0" w:line="240" w:lineRule="auto"/>
              <w:ind w:left="-131" w:right="-82"/>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до кінцевої зупинки,</w:t>
            </w:r>
          </w:p>
          <w:p w:rsidR="00301E50" w:rsidRDefault="00301E50" w:rsidP="00CB3190">
            <w:pPr>
              <w:widowControl w:val="0"/>
              <w:tabs>
                <w:tab w:val="left" w:pos="8037"/>
              </w:tabs>
              <w:suppressAutoHyphens/>
              <w:spacing w:after="0" w:line="240" w:lineRule="auto"/>
              <w:ind w:left="-131" w:right="-82"/>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кілометрів</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Режим руху та інтервал</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ind w:left="-108" w:right="-107"/>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Особливості періодичності виконання перевезень</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Сумарна кількість т/з на маршрутах, що входять до об’єкту</w:t>
            </w:r>
          </w:p>
        </w:tc>
      </w:tr>
      <w:tr w:rsidR="00301E50" w:rsidTr="00CB3190">
        <w:trPr>
          <w:cantSplit/>
          <w:trHeight w:val="562"/>
        </w:trPr>
        <w:tc>
          <w:tcPr>
            <w:tcW w:w="573"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4.</w:t>
            </w:r>
          </w:p>
        </w:tc>
        <w:tc>
          <w:tcPr>
            <w:tcW w:w="536"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8</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Озерна - Ракове</w:t>
            </w:r>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6</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(ІІ</w:t>
            </w:r>
            <w:r>
              <w:rPr>
                <w:rFonts w:ascii="Times New Roman" w:eastAsia="Times New Roman" w:hAnsi="Times New Roman" w:cs="Times New Roman"/>
                <w:kern w:val="2"/>
                <w:sz w:val="16"/>
                <w:szCs w:val="16"/>
                <w:lang w:val="en-US" w:eastAsia="zh-CN"/>
              </w:rPr>
              <w:t>/</w:t>
            </w:r>
            <w:r>
              <w:rPr>
                <w:rFonts w:ascii="Times New Roman" w:eastAsia="Times New Roman" w:hAnsi="Times New Roman" w:cs="Times New Roman"/>
                <w:kern w:val="2"/>
                <w:sz w:val="16"/>
                <w:szCs w:val="16"/>
                <w:lang w:eastAsia="zh-CN"/>
              </w:rPr>
              <w:t>А)</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13,6</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301E50" w:rsidRDefault="005063E0" w:rsidP="00CB3190">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Звичайний 25-3</w:t>
            </w:r>
            <w:r w:rsidR="00301E50">
              <w:rPr>
                <w:rFonts w:ascii="Times New Roman" w:eastAsia="SimSun" w:hAnsi="Times New Roman" w:cs="Times New Roman"/>
                <w:kern w:val="2"/>
                <w:sz w:val="16"/>
                <w:szCs w:val="16"/>
                <w:lang w:eastAsia="zh-CN" w:bidi="hi-IN"/>
              </w:rPr>
              <w:t>0 хв.</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Щоденно постійно</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301E50" w:rsidRDefault="00301E50" w:rsidP="00CB3190">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6</w:t>
            </w:r>
          </w:p>
        </w:tc>
      </w:tr>
    </w:tbl>
    <w:p w:rsidR="00301E50" w:rsidRDefault="00301E50"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0"/>
          <w:szCs w:val="20"/>
          <w:lang w:eastAsia="uk-UA" w:bidi="hi-IN"/>
        </w:rPr>
      </w:pPr>
    </w:p>
    <w:p w:rsidR="00E26C9F" w:rsidRDefault="00E26C9F" w:rsidP="00E26C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0"/>
          <w:szCs w:val="20"/>
          <w:lang w:eastAsia="uk-UA" w:bidi="hi-IN"/>
        </w:rPr>
      </w:pPr>
      <w:r>
        <w:rPr>
          <w:rFonts w:ascii="Times New Roman" w:eastAsia="SimSun" w:hAnsi="Times New Roman" w:cs="Times New Roman"/>
          <w:kern w:val="2"/>
          <w:sz w:val="20"/>
          <w:szCs w:val="20"/>
          <w:lang w:eastAsia="uk-UA" w:bidi="hi-IN"/>
        </w:rPr>
        <w:tab/>
        <w:t xml:space="preserve">Конкурс </w:t>
      </w:r>
      <w:r>
        <w:rPr>
          <w:rFonts w:ascii="Times New Roman" w:eastAsia="SimSun" w:hAnsi="Times New Roman" w:cs="Mangal"/>
          <w:kern w:val="2"/>
          <w:sz w:val="20"/>
          <w:szCs w:val="20"/>
          <w:lang w:eastAsia="uk-UA" w:bidi="hi-IN"/>
        </w:rPr>
        <w:t>по об’єкту</w:t>
      </w:r>
      <w:r w:rsidR="005063E0">
        <w:rPr>
          <w:rFonts w:ascii="Times New Roman" w:eastAsia="SimSun" w:hAnsi="Times New Roman" w:cs="Times New Roman"/>
          <w:kern w:val="2"/>
          <w:sz w:val="20"/>
          <w:szCs w:val="20"/>
          <w:lang w:eastAsia="uk-UA" w:bidi="hi-IN"/>
        </w:rPr>
        <w:t xml:space="preserve"> № 5</w:t>
      </w:r>
      <w:r>
        <w:rPr>
          <w:rFonts w:ascii="Times New Roman" w:eastAsia="SimSun" w:hAnsi="Times New Roman" w:cs="Times New Roman"/>
          <w:kern w:val="2"/>
          <w:sz w:val="20"/>
          <w:szCs w:val="20"/>
          <w:lang w:eastAsia="uk-UA" w:bidi="hi-IN"/>
        </w:rPr>
        <w:t>.</w:t>
      </w:r>
    </w:p>
    <w:p w:rsidR="00E26C9F" w:rsidRDefault="00E26C9F" w:rsidP="00E26C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ab/>
        <w:t>Основні характеристики об’єкта конкурсу:</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SimSun" w:hAnsi="Times New Roman" w:cs="Times New Roman"/>
          <w:kern w:val="2"/>
          <w:sz w:val="24"/>
          <w:szCs w:val="24"/>
          <w:lang w:eastAsia="zh-CN" w:bidi="hi-IN"/>
        </w:rPr>
      </w:pP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012"/>
        <w:gridCol w:w="1072"/>
        <w:gridCol w:w="895"/>
        <w:gridCol w:w="1177"/>
        <w:gridCol w:w="973"/>
        <w:gridCol w:w="962"/>
        <w:gridCol w:w="1068"/>
        <w:gridCol w:w="1100"/>
      </w:tblGrid>
      <w:tr w:rsidR="00E26C9F" w:rsidTr="00E26C9F">
        <w:trPr>
          <w:cantSplit/>
          <w:trHeight w:val="1134"/>
        </w:trPr>
        <w:tc>
          <w:tcPr>
            <w:tcW w:w="5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Порядковий номер</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Номера маршрутів, які входять до об’єкту</w:t>
            </w: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Назва маршруту</w:t>
            </w:r>
          </w:p>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(початкова та кінцева зупинки)</w:t>
            </w:r>
          </w:p>
        </w:tc>
        <w:tc>
          <w:tcPr>
            <w:tcW w:w="47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Кількість т/з на маршруті</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Класифікація</w:t>
            </w:r>
          </w:p>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т/з</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24" w:right="-80"/>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 xml:space="preserve">Відстань від початкової </w:t>
            </w:r>
          </w:p>
          <w:p w:rsidR="00E26C9F" w:rsidRDefault="00E26C9F">
            <w:pPr>
              <w:widowControl w:val="0"/>
              <w:tabs>
                <w:tab w:val="left" w:pos="8037"/>
              </w:tabs>
              <w:suppressAutoHyphens/>
              <w:spacing w:after="0" w:line="240" w:lineRule="auto"/>
              <w:ind w:left="-124" w:right="-80"/>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до кінцевої зупинки,</w:t>
            </w:r>
          </w:p>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кілометрів</w:t>
            </w:r>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Режим руху та інтервал</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37" w:right="-110"/>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Особливості періодичності виконання перевезень</w:t>
            </w:r>
          </w:p>
        </w:tc>
        <w:tc>
          <w:tcPr>
            <w:tcW w:w="58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Сумарна кількість т/з на маршрутах, що входять до об’єкту</w:t>
            </w:r>
          </w:p>
        </w:tc>
      </w:tr>
      <w:tr w:rsidR="00E26C9F" w:rsidTr="00E26C9F">
        <w:trPr>
          <w:cantSplit/>
          <w:trHeight w:val="562"/>
        </w:trPr>
        <w:tc>
          <w:tcPr>
            <w:tcW w:w="578" w:type="pct"/>
            <w:vMerge w:val="restart"/>
            <w:tcBorders>
              <w:top w:val="single" w:sz="4" w:space="0" w:color="000000"/>
              <w:left w:val="single" w:sz="4" w:space="0" w:color="000000"/>
              <w:bottom w:val="single" w:sz="4" w:space="0" w:color="000000"/>
              <w:right w:val="single" w:sz="4" w:space="0" w:color="000000"/>
            </w:tcBorders>
            <w:vAlign w:val="center"/>
            <w:hideMark/>
          </w:tcPr>
          <w:p w:rsidR="00E26C9F" w:rsidRDefault="0026773A">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5</w:t>
            </w:r>
            <w:r w:rsidR="00E26C9F">
              <w:rPr>
                <w:rFonts w:ascii="Times New Roman" w:eastAsia="SimSun" w:hAnsi="Times New Roman" w:cs="Times New Roman"/>
                <w:kern w:val="2"/>
                <w:sz w:val="16"/>
                <w:szCs w:val="16"/>
                <w:lang w:eastAsia="zh-CN" w:bidi="hi-IN"/>
              </w:rPr>
              <w:t>.</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15</w:t>
            </w: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Залізничний вокзал - Речовий ринок</w:t>
            </w:r>
          </w:p>
        </w:tc>
        <w:tc>
          <w:tcPr>
            <w:tcW w:w="47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2</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(А/В)</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4,8</w:t>
            </w:r>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301E50" w:rsidRDefault="00E26C9F">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Звичайний</w:t>
            </w:r>
          </w:p>
          <w:p w:rsidR="00E26C9F" w:rsidRDefault="00E26C9F">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25-30 хв.</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Щоденно постійно</w:t>
            </w:r>
          </w:p>
        </w:tc>
        <w:tc>
          <w:tcPr>
            <w:tcW w:w="589" w:type="pct"/>
            <w:vMerge w:val="restar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4</w:t>
            </w:r>
          </w:p>
        </w:tc>
      </w:tr>
      <w:tr w:rsidR="00E26C9F" w:rsidTr="00E26C9F">
        <w:trPr>
          <w:cantSplit/>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6C9F" w:rsidRDefault="00E26C9F">
            <w:pPr>
              <w:spacing w:after="0"/>
              <w:rPr>
                <w:rFonts w:ascii="Times New Roman" w:eastAsia="SimSun" w:hAnsi="Times New Roman" w:cs="Times New Roman"/>
                <w:kern w:val="2"/>
                <w:sz w:val="16"/>
                <w:szCs w:val="16"/>
                <w:lang w:eastAsia="zh-CN" w:bidi="hi-IN"/>
              </w:rPr>
            </w:pP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17</w:t>
            </w:r>
          </w:p>
        </w:tc>
        <w:tc>
          <w:tcPr>
            <w:tcW w:w="574"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Речовий ринок - ринок Дубове</w:t>
            </w:r>
          </w:p>
        </w:tc>
        <w:tc>
          <w:tcPr>
            <w:tcW w:w="47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2</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(А/В)</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4</w:t>
            </w:r>
          </w:p>
        </w:tc>
        <w:tc>
          <w:tcPr>
            <w:tcW w:w="515"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Звичайний 15-20 хв.</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Щоденно постійно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6C9F" w:rsidRDefault="00E26C9F">
            <w:pPr>
              <w:spacing w:after="0"/>
              <w:rPr>
                <w:rFonts w:ascii="Times New Roman" w:eastAsia="SimSun" w:hAnsi="Times New Roman" w:cs="Times New Roman"/>
                <w:kern w:val="2"/>
                <w:sz w:val="16"/>
                <w:szCs w:val="16"/>
                <w:lang w:eastAsia="zh-CN" w:bidi="hi-IN"/>
              </w:rPr>
            </w:pPr>
          </w:p>
        </w:tc>
      </w:tr>
    </w:tbl>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2"/>
          <w:sz w:val="24"/>
          <w:szCs w:val="24"/>
          <w:lang w:eastAsia="zh-CN" w:bidi="hi-IN"/>
        </w:rPr>
      </w:pPr>
    </w:p>
    <w:p w:rsidR="00E26C9F" w:rsidRDefault="005063E0" w:rsidP="00E26C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2"/>
          <w:sz w:val="20"/>
          <w:szCs w:val="20"/>
          <w:lang w:eastAsia="uk-UA" w:bidi="hi-IN"/>
        </w:rPr>
      </w:pPr>
      <w:r>
        <w:rPr>
          <w:rFonts w:ascii="Times New Roman" w:eastAsia="SimSun" w:hAnsi="Times New Roman" w:cs="Mangal"/>
          <w:kern w:val="2"/>
          <w:sz w:val="20"/>
          <w:szCs w:val="20"/>
          <w:lang w:eastAsia="uk-UA" w:bidi="hi-IN"/>
        </w:rPr>
        <w:tab/>
        <w:t>Конкурс по об’єкту № 6</w:t>
      </w:r>
      <w:r w:rsidR="00E26C9F">
        <w:rPr>
          <w:rFonts w:ascii="Times New Roman" w:eastAsia="SimSun" w:hAnsi="Times New Roman" w:cs="Mangal"/>
          <w:kern w:val="2"/>
          <w:sz w:val="20"/>
          <w:szCs w:val="20"/>
          <w:lang w:eastAsia="uk-UA" w:bidi="hi-IN"/>
        </w:rPr>
        <w:t>.</w:t>
      </w:r>
    </w:p>
    <w:p w:rsidR="00E26C9F" w:rsidRDefault="00E26C9F" w:rsidP="00E26C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2"/>
          <w:sz w:val="20"/>
          <w:szCs w:val="20"/>
          <w:lang w:eastAsia="zh-CN" w:bidi="hi-IN"/>
        </w:rPr>
      </w:pPr>
      <w:r>
        <w:rPr>
          <w:rFonts w:ascii="Times New Roman" w:eastAsia="SimSun" w:hAnsi="Times New Roman" w:cs="Mangal"/>
          <w:kern w:val="2"/>
          <w:sz w:val="20"/>
          <w:szCs w:val="20"/>
          <w:lang w:eastAsia="zh-CN" w:bidi="hi-IN"/>
        </w:rPr>
        <w:tab/>
        <w:t>Основні характеристики об’єкта конкурсу:</w:t>
      </w:r>
    </w:p>
    <w:p w:rsidR="00E26C9F" w:rsidRDefault="00E26C9F" w:rsidP="00E26C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Mangal"/>
          <w:kern w:val="2"/>
          <w:sz w:val="20"/>
          <w:szCs w:val="20"/>
          <w:lang w:eastAsia="zh-CN" w:bidi="hi-IN"/>
        </w:rPr>
      </w:pP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1007"/>
        <w:gridCol w:w="1092"/>
        <w:gridCol w:w="889"/>
        <w:gridCol w:w="1173"/>
        <w:gridCol w:w="971"/>
        <w:gridCol w:w="972"/>
        <w:gridCol w:w="1066"/>
        <w:gridCol w:w="1094"/>
      </w:tblGrid>
      <w:tr w:rsidR="00E26C9F" w:rsidTr="00E26C9F">
        <w:trPr>
          <w:cantSplit/>
          <w:trHeight w:val="1134"/>
        </w:trPr>
        <w:tc>
          <w:tcPr>
            <w:tcW w:w="5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Порядковий номер</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89" w:right="-75"/>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Номера маршрутів, які входять до об’єкту</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Назва маршруту</w:t>
            </w:r>
          </w:p>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(початкова та кінцева зупинки)</w:t>
            </w:r>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right="-6"/>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Кількість т/з на маршруті</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Класифікація</w:t>
            </w:r>
          </w:p>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т/з</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07" w:right="-54"/>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 xml:space="preserve">Відстань від початкової </w:t>
            </w:r>
          </w:p>
          <w:p w:rsidR="00E26C9F" w:rsidRDefault="00E26C9F">
            <w:pPr>
              <w:widowControl w:val="0"/>
              <w:tabs>
                <w:tab w:val="left" w:pos="8037"/>
              </w:tabs>
              <w:suppressAutoHyphens/>
              <w:spacing w:after="0" w:line="240" w:lineRule="auto"/>
              <w:ind w:left="-107" w:right="-54"/>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до кінцевої зупинки,</w:t>
            </w:r>
          </w:p>
          <w:p w:rsidR="00E26C9F" w:rsidRDefault="00E26C9F">
            <w:pPr>
              <w:widowControl w:val="0"/>
              <w:tabs>
                <w:tab w:val="left" w:pos="8037"/>
              </w:tabs>
              <w:suppressAutoHyphens/>
              <w:spacing w:after="0" w:line="240" w:lineRule="auto"/>
              <w:ind w:left="-107" w:right="-54"/>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кілометрів</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Режим руху та інтервал</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ind w:left="-109" w:right="-108"/>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Особливості періодичності виконання перевезень</w:t>
            </w:r>
          </w:p>
        </w:tc>
        <w:tc>
          <w:tcPr>
            <w:tcW w:w="58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Сумарна кількість т/з на маршрутах, що входять до об’єкту</w:t>
            </w:r>
          </w:p>
        </w:tc>
      </w:tr>
      <w:tr w:rsidR="00E26C9F" w:rsidTr="00E26C9F">
        <w:trPr>
          <w:cantSplit/>
          <w:trHeight w:val="562"/>
        </w:trPr>
        <w:tc>
          <w:tcPr>
            <w:tcW w:w="578" w:type="pct"/>
            <w:vMerge w:val="restart"/>
            <w:tcBorders>
              <w:top w:val="single" w:sz="4" w:space="0" w:color="000000"/>
              <w:left w:val="single" w:sz="4" w:space="0" w:color="000000"/>
              <w:bottom w:val="single" w:sz="4" w:space="0" w:color="000000"/>
              <w:right w:val="single" w:sz="4" w:space="0" w:color="000000"/>
            </w:tcBorders>
            <w:vAlign w:val="center"/>
            <w:hideMark/>
          </w:tcPr>
          <w:p w:rsidR="00E26C9F" w:rsidRDefault="0026773A">
            <w:pPr>
              <w:widowControl w:val="0"/>
              <w:tabs>
                <w:tab w:val="left" w:pos="8037"/>
              </w:tabs>
              <w:suppressAutoHyphens/>
              <w:spacing w:after="0" w:line="240" w:lineRule="auto"/>
              <w:jc w:val="center"/>
              <w:rPr>
                <w:rFonts w:ascii="Times New Roman" w:eastAsia="SimSun" w:hAnsi="Times New Roman" w:cs="Times New Roman"/>
                <w:kern w:val="2"/>
                <w:sz w:val="16"/>
                <w:szCs w:val="16"/>
                <w:lang w:eastAsia="zh-CN" w:bidi="hi-IN"/>
              </w:rPr>
            </w:pPr>
            <w:r>
              <w:rPr>
                <w:rFonts w:ascii="Times New Roman" w:eastAsia="SimSun" w:hAnsi="Times New Roman" w:cs="Times New Roman"/>
                <w:kern w:val="2"/>
                <w:sz w:val="16"/>
                <w:szCs w:val="16"/>
                <w:lang w:eastAsia="zh-CN" w:bidi="hi-IN"/>
              </w:rPr>
              <w:t>6</w:t>
            </w:r>
            <w:r w:rsidR="00E26C9F">
              <w:rPr>
                <w:rFonts w:ascii="Times New Roman" w:eastAsia="SimSun" w:hAnsi="Times New Roman" w:cs="Times New Roman"/>
                <w:kern w:val="2"/>
                <w:sz w:val="16"/>
                <w:szCs w:val="16"/>
                <w:lang w:eastAsia="zh-CN" w:bidi="hi-IN"/>
              </w:rPr>
              <w:t>.</w:t>
            </w: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28</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proofErr w:type="spellStart"/>
            <w:r>
              <w:rPr>
                <w:rFonts w:ascii="Times New Roman" w:eastAsia="Times New Roman" w:hAnsi="Times New Roman" w:cs="Times New Roman"/>
                <w:kern w:val="2"/>
                <w:sz w:val="16"/>
                <w:szCs w:val="16"/>
                <w:lang w:val="ru-RU" w:eastAsia="zh-CN"/>
              </w:rPr>
              <w:t>Вул</w:t>
            </w:r>
            <w:proofErr w:type="spellEnd"/>
            <w:r>
              <w:rPr>
                <w:rFonts w:ascii="Times New Roman" w:eastAsia="Times New Roman" w:hAnsi="Times New Roman" w:cs="Times New Roman"/>
                <w:kern w:val="2"/>
                <w:sz w:val="16"/>
                <w:szCs w:val="16"/>
                <w:lang w:val="ru-RU" w:eastAsia="zh-CN"/>
              </w:rPr>
              <w:t xml:space="preserve">. </w:t>
            </w:r>
            <w:proofErr w:type="spellStart"/>
            <w:r>
              <w:rPr>
                <w:rFonts w:ascii="Times New Roman" w:eastAsia="Times New Roman" w:hAnsi="Times New Roman" w:cs="Times New Roman"/>
                <w:kern w:val="2"/>
                <w:sz w:val="16"/>
                <w:szCs w:val="16"/>
                <w:lang w:val="ru-RU" w:eastAsia="zh-CN"/>
              </w:rPr>
              <w:t>Північна</w:t>
            </w:r>
            <w:proofErr w:type="spellEnd"/>
            <w:r>
              <w:rPr>
                <w:rFonts w:ascii="Times New Roman" w:eastAsia="Times New Roman" w:hAnsi="Times New Roman" w:cs="Times New Roman"/>
                <w:kern w:val="2"/>
                <w:sz w:val="16"/>
                <w:szCs w:val="16"/>
                <w:lang w:val="ru-RU" w:eastAsia="zh-CN"/>
              </w:rPr>
              <w:t xml:space="preserve"> </w:t>
            </w:r>
            <w:r>
              <w:rPr>
                <w:rFonts w:ascii="Times New Roman" w:eastAsia="Times New Roman" w:hAnsi="Times New Roman" w:cs="Times New Roman"/>
                <w:kern w:val="2"/>
                <w:sz w:val="16"/>
                <w:szCs w:val="16"/>
                <w:lang w:eastAsia="zh-CN"/>
              </w:rPr>
              <w:t>-</w:t>
            </w:r>
            <w:r>
              <w:rPr>
                <w:rFonts w:ascii="Times New Roman" w:eastAsia="Times New Roman" w:hAnsi="Times New Roman" w:cs="Times New Roman"/>
                <w:kern w:val="2"/>
                <w:sz w:val="16"/>
                <w:szCs w:val="16"/>
                <w:lang w:val="ru-RU" w:eastAsia="zh-CN"/>
              </w:rPr>
              <w:t xml:space="preserve"> </w:t>
            </w:r>
            <w:proofErr w:type="spellStart"/>
            <w:r>
              <w:rPr>
                <w:rFonts w:ascii="Times New Roman" w:eastAsia="Times New Roman" w:hAnsi="Times New Roman" w:cs="Times New Roman"/>
                <w:kern w:val="2"/>
                <w:sz w:val="16"/>
                <w:szCs w:val="16"/>
                <w:lang w:val="ru-RU" w:eastAsia="zh-CN"/>
              </w:rPr>
              <w:t>Лезневе</w:t>
            </w:r>
            <w:proofErr w:type="spellEnd"/>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10</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(А/В)</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Mangal"/>
                <w:kern w:val="2"/>
                <w:sz w:val="16"/>
                <w:szCs w:val="16"/>
                <w:lang w:eastAsia="zh-CN" w:bidi="hi-IN"/>
              </w:rPr>
            </w:pPr>
            <w:r>
              <w:rPr>
                <w:rFonts w:ascii="Times New Roman" w:eastAsia="SimSun" w:hAnsi="Times New Roman" w:cs="Mangal"/>
                <w:kern w:val="2"/>
                <w:sz w:val="16"/>
                <w:szCs w:val="16"/>
                <w:lang w:eastAsia="zh-CN" w:bidi="hi-IN"/>
              </w:rPr>
              <w:t>14,6</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ind w:left="-20" w:right="-107"/>
              <w:jc w:val="center"/>
              <w:rPr>
                <w:rFonts w:ascii="Times New Roman" w:eastAsia="SimSun" w:hAnsi="Times New Roman" w:cs="Mangal"/>
                <w:kern w:val="2"/>
                <w:sz w:val="16"/>
                <w:szCs w:val="16"/>
                <w:lang w:eastAsia="zh-CN" w:bidi="hi-IN"/>
              </w:rPr>
            </w:pPr>
            <w:r>
              <w:rPr>
                <w:rFonts w:ascii="Times New Roman" w:eastAsia="SimSun" w:hAnsi="Times New Roman" w:cs="Mangal"/>
                <w:kern w:val="2"/>
                <w:sz w:val="16"/>
                <w:szCs w:val="16"/>
                <w:lang w:eastAsia="zh-CN" w:bidi="hi-IN"/>
              </w:rPr>
              <w:t>Звичайний, 10-12 хв.</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Mangal"/>
                <w:kern w:val="2"/>
                <w:sz w:val="16"/>
                <w:szCs w:val="16"/>
                <w:lang w:eastAsia="zh-CN" w:bidi="hi-IN"/>
              </w:rPr>
            </w:pPr>
            <w:r>
              <w:rPr>
                <w:rFonts w:ascii="Times New Roman" w:eastAsia="SimSun" w:hAnsi="Times New Roman" w:cs="Mangal"/>
                <w:kern w:val="2"/>
                <w:sz w:val="16"/>
                <w:szCs w:val="16"/>
                <w:lang w:eastAsia="zh-CN" w:bidi="hi-IN"/>
              </w:rPr>
              <w:t>Щоденно постійно</w:t>
            </w:r>
          </w:p>
        </w:tc>
        <w:tc>
          <w:tcPr>
            <w:tcW w:w="588" w:type="pct"/>
            <w:vMerge w:val="restar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tabs>
                <w:tab w:val="left" w:pos="8037"/>
              </w:tabs>
              <w:suppressAutoHyphens/>
              <w:spacing w:after="0" w:line="240" w:lineRule="auto"/>
              <w:jc w:val="center"/>
              <w:rPr>
                <w:rFonts w:ascii="Times New Roman" w:eastAsia="SimSun" w:hAnsi="Times New Roman" w:cs="Mangal"/>
                <w:kern w:val="2"/>
                <w:sz w:val="16"/>
                <w:szCs w:val="16"/>
                <w:lang w:eastAsia="zh-CN" w:bidi="hi-IN"/>
              </w:rPr>
            </w:pPr>
            <w:r>
              <w:rPr>
                <w:rFonts w:ascii="Times New Roman" w:eastAsia="SimSun" w:hAnsi="Times New Roman" w:cs="Mangal"/>
                <w:kern w:val="2"/>
                <w:sz w:val="16"/>
                <w:szCs w:val="16"/>
                <w:lang w:eastAsia="zh-CN" w:bidi="hi-IN"/>
              </w:rPr>
              <w:t>18</w:t>
            </w:r>
          </w:p>
        </w:tc>
      </w:tr>
      <w:tr w:rsidR="00E26C9F" w:rsidTr="00E26C9F">
        <w:trPr>
          <w:cantSplit/>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6C9F" w:rsidRDefault="00E26C9F">
            <w:pPr>
              <w:spacing w:after="0"/>
              <w:rPr>
                <w:rFonts w:ascii="Times New Roman" w:eastAsia="SimSun" w:hAnsi="Times New Roman" w:cs="Times New Roman"/>
                <w:kern w:val="2"/>
                <w:sz w:val="16"/>
                <w:szCs w:val="16"/>
                <w:lang w:eastAsia="zh-CN" w:bidi="hi-IN"/>
              </w:rPr>
            </w:pPr>
          </w:p>
        </w:tc>
        <w:tc>
          <w:tcPr>
            <w:tcW w:w="54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32</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proofErr w:type="spellStart"/>
            <w:r>
              <w:rPr>
                <w:rFonts w:ascii="Times New Roman" w:eastAsia="Times New Roman" w:hAnsi="Times New Roman" w:cs="Times New Roman"/>
                <w:kern w:val="2"/>
                <w:sz w:val="16"/>
                <w:szCs w:val="16"/>
                <w:lang w:val="ru-RU" w:eastAsia="zh-CN"/>
              </w:rPr>
              <w:t>Ракове</w:t>
            </w:r>
            <w:proofErr w:type="spellEnd"/>
            <w:r>
              <w:rPr>
                <w:rFonts w:ascii="Times New Roman" w:eastAsia="Times New Roman" w:hAnsi="Times New Roman" w:cs="Times New Roman"/>
                <w:kern w:val="2"/>
                <w:sz w:val="16"/>
                <w:szCs w:val="16"/>
                <w:lang w:val="ru-RU" w:eastAsia="zh-CN"/>
              </w:rPr>
              <w:t> </w:t>
            </w:r>
            <w:r>
              <w:rPr>
                <w:rFonts w:ascii="Times New Roman" w:eastAsia="Times New Roman" w:hAnsi="Times New Roman" w:cs="Times New Roman"/>
                <w:kern w:val="2"/>
                <w:sz w:val="16"/>
                <w:szCs w:val="16"/>
                <w:lang w:eastAsia="zh-CN"/>
              </w:rPr>
              <w:t>-</w:t>
            </w:r>
            <w:r>
              <w:rPr>
                <w:rFonts w:ascii="Times New Roman" w:eastAsia="Times New Roman" w:hAnsi="Times New Roman" w:cs="Times New Roman"/>
                <w:kern w:val="2"/>
                <w:sz w:val="16"/>
                <w:szCs w:val="16"/>
                <w:lang w:val="ru-RU" w:eastAsia="zh-CN"/>
              </w:rPr>
              <w:t xml:space="preserve"> </w:t>
            </w:r>
            <w:proofErr w:type="spellStart"/>
            <w:r>
              <w:rPr>
                <w:rFonts w:ascii="Times New Roman" w:eastAsia="Times New Roman" w:hAnsi="Times New Roman" w:cs="Times New Roman"/>
                <w:kern w:val="2"/>
                <w:sz w:val="16"/>
                <w:szCs w:val="16"/>
                <w:lang w:val="ru-RU" w:eastAsia="zh-CN"/>
              </w:rPr>
              <w:t>Автостанція</w:t>
            </w:r>
            <w:proofErr w:type="spellEnd"/>
            <w:r>
              <w:rPr>
                <w:rFonts w:ascii="Times New Roman" w:eastAsia="Times New Roman" w:hAnsi="Times New Roman" w:cs="Times New Roman"/>
                <w:kern w:val="2"/>
                <w:sz w:val="16"/>
                <w:szCs w:val="16"/>
                <w:lang w:val="ru-RU" w:eastAsia="zh-CN"/>
              </w:rPr>
              <w:t xml:space="preserve"> № 1</w:t>
            </w:r>
          </w:p>
        </w:tc>
        <w:tc>
          <w:tcPr>
            <w:tcW w:w="478"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8</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suppressAutoHyphens/>
              <w:autoSpaceDE w:val="0"/>
              <w:spacing w:after="0" w:line="240" w:lineRule="auto"/>
              <w:jc w:val="center"/>
              <w:rPr>
                <w:rFonts w:ascii="Times New Roman" w:eastAsia="Times New Roman" w:hAnsi="Times New Roman" w:cs="Times New Roman"/>
                <w:kern w:val="2"/>
                <w:sz w:val="16"/>
                <w:szCs w:val="16"/>
                <w:lang w:eastAsia="zh-CN"/>
              </w:rPr>
            </w:pPr>
            <w:r>
              <w:rPr>
                <w:rFonts w:ascii="Times New Roman" w:eastAsia="Times New Roman" w:hAnsi="Times New Roman" w:cs="Times New Roman"/>
                <w:kern w:val="2"/>
                <w:sz w:val="16"/>
                <w:szCs w:val="16"/>
                <w:lang w:eastAsia="zh-CN"/>
              </w:rPr>
              <w:t>(ІІ/А)</w:t>
            </w:r>
          </w:p>
        </w:tc>
        <w:tc>
          <w:tcPr>
            <w:tcW w:w="522"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Mangal"/>
                <w:kern w:val="2"/>
                <w:sz w:val="16"/>
                <w:szCs w:val="16"/>
                <w:lang w:eastAsia="zh-CN" w:bidi="hi-IN"/>
              </w:rPr>
            </w:pPr>
            <w:r>
              <w:rPr>
                <w:rFonts w:ascii="Times New Roman" w:eastAsia="SimSun" w:hAnsi="Times New Roman" w:cs="Mangal"/>
                <w:kern w:val="2"/>
                <w:sz w:val="16"/>
                <w:szCs w:val="16"/>
                <w:lang w:eastAsia="zh-CN" w:bidi="hi-IN"/>
              </w:rPr>
              <w:t>16</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ind w:left="-20" w:right="-107"/>
              <w:jc w:val="center"/>
              <w:rPr>
                <w:rFonts w:ascii="Times New Roman" w:eastAsia="SimSun" w:hAnsi="Times New Roman" w:cs="Mangal"/>
                <w:kern w:val="2"/>
                <w:sz w:val="16"/>
                <w:szCs w:val="16"/>
                <w:lang w:eastAsia="zh-CN" w:bidi="hi-IN"/>
              </w:rPr>
            </w:pPr>
            <w:r>
              <w:rPr>
                <w:rFonts w:ascii="Times New Roman" w:eastAsia="SimSun" w:hAnsi="Times New Roman" w:cs="Mangal"/>
                <w:kern w:val="2"/>
                <w:sz w:val="16"/>
                <w:szCs w:val="16"/>
                <w:lang w:eastAsia="zh-CN" w:bidi="hi-IN"/>
              </w:rPr>
              <w:t>Звичайний, 12-15 хв.</w:t>
            </w:r>
          </w:p>
        </w:tc>
        <w:tc>
          <w:tcPr>
            <w:tcW w:w="559" w:type="pct"/>
            <w:tcBorders>
              <w:top w:val="single" w:sz="4" w:space="0" w:color="000000"/>
              <w:left w:val="single" w:sz="4" w:space="0" w:color="000000"/>
              <w:bottom w:val="single" w:sz="4" w:space="0" w:color="000000"/>
              <w:right w:val="single" w:sz="4" w:space="0" w:color="000000"/>
            </w:tcBorders>
            <w:vAlign w:val="center"/>
            <w:hideMark/>
          </w:tcPr>
          <w:p w:rsidR="00E26C9F" w:rsidRDefault="00E26C9F">
            <w:pPr>
              <w:widowControl w:val="0"/>
              <w:suppressAutoHyphens/>
              <w:spacing w:after="0" w:line="240" w:lineRule="auto"/>
              <w:jc w:val="center"/>
              <w:rPr>
                <w:rFonts w:ascii="Times New Roman" w:eastAsia="SimSun" w:hAnsi="Times New Roman" w:cs="Mangal"/>
                <w:kern w:val="2"/>
                <w:sz w:val="16"/>
                <w:szCs w:val="16"/>
                <w:lang w:eastAsia="zh-CN" w:bidi="hi-IN"/>
              </w:rPr>
            </w:pPr>
            <w:r>
              <w:rPr>
                <w:rFonts w:ascii="Times New Roman" w:eastAsia="SimSun" w:hAnsi="Times New Roman" w:cs="Mangal"/>
                <w:kern w:val="2"/>
                <w:sz w:val="16"/>
                <w:szCs w:val="16"/>
                <w:lang w:eastAsia="zh-CN" w:bidi="hi-IN"/>
              </w:rPr>
              <w:t>Щоденно постійно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6C9F" w:rsidRDefault="00E26C9F">
            <w:pPr>
              <w:spacing w:after="0"/>
              <w:rPr>
                <w:rFonts w:ascii="Times New Roman" w:eastAsia="SimSun" w:hAnsi="Times New Roman" w:cs="Mangal"/>
                <w:kern w:val="2"/>
                <w:sz w:val="16"/>
                <w:szCs w:val="16"/>
                <w:lang w:eastAsia="zh-CN" w:bidi="hi-IN"/>
              </w:rPr>
            </w:pPr>
          </w:p>
        </w:tc>
      </w:tr>
    </w:tbl>
    <w:p w:rsidR="00E26C9F" w:rsidRDefault="00E26C9F" w:rsidP="00E26C9F">
      <w:pPr>
        <w:rPr>
          <w:lang w:val="en-US"/>
        </w:rPr>
      </w:pPr>
    </w:p>
    <w:p w:rsidR="00E26C9F" w:rsidRDefault="00E26C9F" w:rsidP="00E26C9F">
      <w:pPr>
        <w:widowControl w:val="0"/>
        <w:tabs>
          <w:tab w:val="left" w:pos="709"/>
          <w:tab w:val="left" w:pos="1832"/>
          <w:tab w:val="left" w:pos="2748"/>
          <w:tab w:val="left" w:pos="3664"/>
          <w:tab w:val="left" w:pos="4580"/>
          <w:tab w:val="left" w:pos="5472"/>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SimSun" w:hAnsi="Times New Roman" w:cs="Mangal"/>
          <w:kern w:val="2"/>
          <w:sz w:val="24"/>
          <w:szCs w:val="24"/>
          <w:lang w:eastAsia="ar-SA" w:bidi="hi-IN"/>
        </w:rPr>
      </w:pPr>
      <w:r>
        <w:rPr>
          <w:rFonts w:ascii="Times New Roman" w:eastAsia="SimSun" w:hAnsi="Times New Roman" w:cs="Mangal"/>
          <w:bCs/>
          <w:kern w:val="2"/>
          <w:sz w:val="24"/>
          <w:szCs w:val="24"/>
          <w:lang w:eastAsia="ar-SA" w:bidi="hi-IN"/>
        </w:rPr>
        <w:t>Основні умови</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SimSun" w:hAnsi="Times New Roman" w:cs="Mangal"/>
          <w:bCs/>
          <w:kern w:val="2"/>
          <w:sz w:val="24"/>
          <w:szCs w:val="24"/>
          <w:lang w:eastAsia="ar-SA" w:bidi="hi-IN"/>
        </w:rPr>
      </w:pPr>
      <w:r>
        <w:rPr>
          <w:rFonts w:ascii="Times New Roman" w:eastAsia="SimSun" w:hAnsi="Times New Roman" w:cs="Mangal"/>
          <w:bCs/>
          <w:kern w:val="2"/>
          <w:sz w:val="24"/>
          <w:szCs w:val="24"/>
          <w:lang w:eastAsia="ar-SA" w:bidi="hi-IN"/>
        </w:rPr>
        <w:t>конкурсу з перевезення пасажирів на автобусних маршрутах загального користування на території Хмельницької міської територіальної громади (на міських маршрутах)</w:t>
      </w:r>
    </w:p>
    <w:p w:rsidR="00E26C9F" w:rsidRDefault="00E26C9F" w:rsidP="00E26C9F">
      <w:pPr>
        <w:widowControl w:val="0"/>
        <w:spacing w:after="0" w:line="240" w:lineRule="auto"/>
        <w:jc w:val="both"/>
        <w:rPr>
          <w:rFonts w:ascii="Times New Roman" w:eastAsia="SimSun" w:hAnsi="Times New Roman" w:cs="Mangal"/>
          <w:kern w:val="2"/>
          <w:sz w:val="24"/>
          <w:szCs w:val="24"/>
          <w:lang w:eastAsia="zh-CN" w:bidi="hi-IN"/>
        </w:rPr>
      </w:pPr>
    </w:p>
    <w:p w:rsidR="00E26C9F" w:rsidRDefault="00E26C9F" w:rsidP="00E26C9F">
      <w:pPr>
        <w:pStyle w:val="a3"/>
        <w:spacing w:before="0" w:after="0"/>
        <w:ind w:firstLine="708"/>
        <w:jc w:val="both"/>
      </w:pPr>
      <w:r>
        <w:rPr>
          <w:rFonts w:eastAsia="SimSun" w:cs="Mangal"/>
          <w:kern w:val="2"/>
          <w:lang w:eastAsia="zh-CN" w:bidi="hi-IN"/>
        </w:rPr>
        <w:t xml:space="preserve">І. </w:t>
      </w:r>
      <w:r>
        <w:rPr>
          <w:color w:val="000000"/>
        </w:rPr>
        <w:t>Умови конкурсу з перевезення пасажирів на автобусних маршрутах загального користування на території Хмельницької міської територіальної громади (на міських маршрутах) (надалі – Умови) - це встановлені організатором обов’язкові та запропоновані учасниками конкурсу додаткові умови перевезень пасажирів, які повинні виконуватись автомобільними перевізниками на відповідних об’єктах конкурсів.</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Умови розроблені відповідно до Конституції України, законів України «Про місцеве самоврядування в Україні», «Про автомобільний транспорт», «</w:t>
      </w:r>
      <w:r>
        <w:rPr>
          <w:rFonts w:ascii="Times New Roman" w:eastAsia="SimSun" w:hAnsi="Times New Roman" w:cs="Mangal"/>
          <w:kern w:val="2"/>
          <w:sz w:val="24"/>
          <w:szCs w:val="24"/>
          <w:shd w:val="clear" w:color="auto" w:fill="FFFFFF"/>
          <w:lang w:eastAsia="zh-CN" w:bidi="hi-IN"/>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 Кабінету Міністрів України «Про затвердження</w:t>
      </w:r>
      <w:r>
        <w:rPr>
          <w:rFonts w:ascii="Times New Roman" w:eastAsia="SimSun" w:hAnsi="Times New Roman" w:cs="Mangal"/>
          <w:kern w:val="2"/>
          <w:sz w:val="24"/>
          <w:szCs w:val="24"/>
          <w:lang w:eastAsia="zh-CN" w:bidi="hi-IN"/>
        </w:rPr>
        <w:t xml:space="preserve"> Правил надання послуг пасажирського автомобільного транспорту», «Про затвердження Порядку проведення конкурсу на перевезення пасажирів на автобусному маршруті загального користування» та інших нормативно-правових актів.</w:t>
      </w:r>
      <w:bookmarkStart w:id="1" w:name="o141"/>
      <w:bookmarkStart w:id="2" w:name="o143"/>
      <w:bookmarkEnd w:id="1"/>
      <w:bookmarkEnd w:id="2"/>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До участі в конкурсі допускаються автомобільні перевізники, які відповідають вимогам ст. 44-46 Закону України «Про автомобільний транспорт».</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Перевізник – претендент зобов’язаний:</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протягом 30 календарних днів з дня підписання договору – встановити на всіх автобусах, якими здійснюватимуться перевезення пасажирів на маршрутах загального користування, систему GPS – навігації та забезпечити її під’єднання до єдиної централізованої системи керування рухом громадського транспорту, створеної на базі управління транспорту та зв’язку Хмельницької міської ради, з обов’язковим щоденним наданням протоколів (звітів) за результатами роботи в електронному та письмовому вигляді;</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 мати достатню кількість автобусів, які є його власністю, </w:t>
      </w:r>
      <w:proofErr w:type="spellStart"/>
      <w:r>
        <w:rPr>
          <w:rFonts w:ascii="Times New Roman" w:eastAsia="SimSun" w:hAnsi="Times New Roman" w:cs="Mangal"/>
          <w:kern w:val="2"/>
          <w:sz w:val="24"/>
          <w:szCs w:val="24"/>
          <w:lang w:eastAsia="uk-UA" w:bidi="hi-IN"/>
        </w:rPr>
        <w:t>співвласністю</w:t>
      </w:r>
      <w:proofErr w:type="spellEnd"/>
      <w:r>
        <w:rPr>
          <w:rFonts w:ascii="Times New Roman" w:eastAsia="SimSun" w:hAnsi="Times New Roman" w:cs="Mangal"/>
          <w:kern w:val="2"/>
          <w:sz w:val="24"/>
          <w:szCs w:val="24"/>
          <w:lang w:eastAsia="uk-UA" w:bidi="hi-IN"/>
        </w:rPr>
        <w:t xml:space="preserve"> або використовуються на правах фінансового лізингу для відповідного виду перевезень</w:t>
      </w:r>
      <w:r>
        <w:rPr>
          <w:rFonts w:ascii="Times New Roman" w:eastAsia="SimSun" w:hAnsi="Times New Roman" w:cs="Mangal"/>
          <w:kern w:val="2"/>
          <w:sz w:val="24"/>
          <w:szCs w:val="24"/>
          <w:lang w:eastAsia="zh-CN" w:bidi="hi-IN"/>
        </w:rPr>
        <w:t xml:space="preserve"> на законних підставах, що відповідають об’єкту конкурсу, у тому числі автобуси, пристосовані для перевезення осіб з інвалідністю та інших </w:t>
      </w:r>
      <w:proofErr w:type="spellStart"/>
      <w:r>
        <w:rPr>
          <w:rFonts w:ascii="Times New Roman" w:eastAsia="SimSun" w:hAnsi="Times New Roman" w:cs="Mangal"/>
          <w:kern w:val="2"/>
          <w:sz w:val="24"/>
          <w:szCs w:val="24"/>
          <w:lang w:eastAsia="zh-CN" w:bidi="hi-IN"/>
        </w:rPr>
        <w:t>маломобільних</w:t>
      </w:r>
      <w:proofErr w:type="spellEnd"/>
      <w:r>
        <w:rPr>
          <w:rFonts w:ascii="Times New Roman" w:eastAsia="SimSun" w:hAnsi="Times New Roman" w:cs="Mangal"/>
          <w:kern w:val="2"/>
          <w:sz w:val="24"/>
          <w:szCs w:val="24"/>
          <w:lang w:eastAsia="zh-CN" w:bidi="hi-IN"/>
        </w:rPr>
        <w:t xml:space="preserve"> груп населення в кількості</w:t>
      </w:r>
      <w:r>
        <w:rPr>
          <w:rFonts w:ascii="Times New Roman" w:eastAsia="SimSun" w:hAnsi="Times New Roman" w:cs="Mangal"/>
          <w:kern w:val="2"/>
          <w:sz w:val="24"/>
          <w:szCs w:val="24"/>
          <w:lang w:val="en-US" w:eastAsia="zh-CN" w:bidi="hi-IN"/>
        </w:rPr>
        <w:t xml:space="preserve"> </w:t>
      </w:r>
      <w:r>
        <w:rPr>
          <w:rFonts w:ascii="Times New Roman" w:eastAsia="SimSun" w:hAnsi="Times New Roman" w:cs="Mangal"/>
          <w:kern w:val="2"/>
          <w:sz w:val="24"/>
          <w:szCs w:val="24"/>
          <w:lang w:eastAsia="zh-CN" w:bidi="hi-IN"/>
        </w:rPr>
        <w:t>не менш ніж 50 відсотків.</w:t>
      </w:r>
    </w:p>
    <w:p w:rsidR="00E26C9F" w:rsidRDefault="00E26C9F" w:rsidP="00E26C9F">
      <w:pPr>
        <w:widowControl w:val="0"/>
        <w:shd w:val="clear" w:color="auto" w:fill="FFFFFF"/>
        <w:spacing w:after="0" w:line="240" w:lineRule="auto"/>
        <w:ind w:firstLine="709"/>
        <w:jc w:val="both"/>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Транспортні засоби, пристосовані для перевезення осіб з інвалідністю та інших </w:t>
      </w:r>
      <w:proofErr w:type="spellStart"/>
      <w:r>
        <w:rPr>
          <w:rFonts w:ascii="Times New Roman" w:eastAsia="SimSun" w:hAnsi="Times New Roman" w:cs="Mangal"/>
          <w:kern w:val="2"/>
          <w:sz w:val="24"/>
          <w:szCs w:val="24"/>
          <w:lang w:eastAsia="zh-CN" w:bidi="hi-IN"/>
        </w:rPr>
        <w:t>маломобільних</w:t>
      </w:r>
      <w:proofErr w:type="spellEnd"/>
      <w:r>
        <w:rPr>
          <w:rFonts w:ascii="Times New Roman" w:eastAsia="SimSun" w:hAnsi="Times New Roman" w:cs="Mangal"/>
          <w:kern w:val="2"/>
          <w:sz w:val="24"/>
          <w:szCs w:val="24"/>
          <w:lang w:eastAsia="zh-CN" w:bidi="hi-IN"/>
        </w:rPr>
        <w:t xml:space="preserve"> груп населення, повинні бути пристосовані для користування інвалідами з вадами зору, слуху та з ураженнями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Загальний перелік відповідних вимог встановлюється згідно з порядком визначення класу комфортності автобусів, сфери їх використання за видами сполучень та режимами руху, затвердженого </w:t>
      </w:r>
      <w:proofErr w:type="spellStart"/>
      <w:r>
        <w:rPr>
          <w:rFonts w:ascii="Times New Roman" w:eastAsia="SimSun" w:hAnsi="Times New Roman" w:cs="Mangal"/>
          <w:kern w:val="2"/>
          <w:sz w:val="24"/>
          <w:szCs w:val="24"/>
          <w:lang w:eastAsia="zh-CN" w:bidi="hi-IN"/>
        </w:rPr>
        <w:t>Мінінфраструктури</w:t>
      </w:r>
      <w:proofErr w:type="spellEnd"/>
      <w:r>
        <w:rPr>
          <w:rFonts w:ascii="Times New Roman" w:eastAsia="SimSun" w:hAnsi="Times New Roman" w:cs="Mangal"/>
          <w:kern w:val="2"/>
          <w:sz w:val="24"/>
          <w:szCs w:val="24"/>
          <w:lang w:eastAsia="zh-CN" w:bidi="hi-IN"/>
        </w:rPr>
        <w:t>;</w:t>
      </w:r>
    </w:p>
    <w:p w:rsidR="00E26C9F" w:rsidRDefault="00E26C9F" w:rsidP="00E26C9F">
      <w:pPr>
        <w:widowControl w:val="0"/>
        <w:shd w:val="clear" w:color="auto" w:fill="FFFFFF"/>
        <w:spacing w:after="0" w:line="240" w:lineRule="auto"/>
        <w:ind w:firstLine="709"/>
        <w:jc w:val="both"/>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мати кількість резервних автобусів на кожному маршруті не менше 10% від загальної кількості машин, залучених для обслуговування певного маршруту;</w:t>
      </w:r>
    </w:p>
    <w:p w:rsidR="00E26C9F" w:rsidRPr="003C03D8" w:rsidRDefault="00E26C9F" w:rsidP="00E26C9F">
      <w:pPr>
        <w:widowControl w:val="0"/>
        <w:shd w:val="clear" w:color="auto" w:fill="FFFFFF"/>
        <w:spacing w:after="0" w:line="240" w:lineRule="auto"/>
        <w:ind w:firstLine="709"/>
        <w:jc w:val="both"/>
        <w:textAlignment w:val="baseline"/>
        <w:rPr>
          <w:rFonts w:ascii="Times New Roman" w:eastAsia="SimSun" w:hAnsi="Times New Roman" w:cs="Mangal"/>
          <w:kern w:val="2"/>
          <w:sz w:val="24"/>
          <w:szCs w:val="24"/>
          <w:lang w:val="en-US" w:eastAsia="zh-CN" w:bidi="hi-IN"/>
        </w:rPr>
      </w:pPr>
      <w:r>
        <w:rPr>
          <w:rFonts w:ascii="Times New Roman" w:eastAsia="SimSun" w:hAnsi="Times New Roman" w:cs="Mangal"/>
          <w:kern w:val="2"/>
          <w:sz w:val="24"/>
          <w:szCs w:val="24"/>
          <w:lang w:eastAsia="zh-CN" w:bidi="hi-IN"/>
        </w:rPr>
        <w:t>- мати власну або орендовану виробничо-технічну базу, на якій забезпечується проведення медичного огляду водіїв, їх стажування та інструктажі, а також огляд технічного стану автобусів та їх зб</w:t>
      </w:r>
      <w:r w:rsidR="003C03D8">
        <w:rPr>
          <w:rFonts w:ascii="Times New Roman" w:eastAsia="SimSun" w:hAnsi="Times New Roman" w:cs="Mangal"/>
          <w:kern w:val="2"/>
          <w:sz w:val="24"/>
          <w:szCs w:val="24"/>
          <w:lang w:eastAsia="zh-CN" w:bidi="hi-IN"/>
        </w:rPr>
        <w:t>ерігання</w:t>
      </w:r>
      <w:r w:rsidR="003C03D8">
        <w:rPr>
          <w:rFonts w:ascii="Times New Roman" w:eastAsia="SimSun" w:hAnsi="Times New Roman" w:cs="Mangal"/>
          <w:kern w:val="2"/>
          <w:sz w:val="24"/>
          <w:szCs w:val="24"/>
          <w:lang w:val="en-US" w:eastAsia="zh-CN" w:bidi="hi-IN"/>
        </w:rPr>
        <w:t>;</w:t>
      </w:r>
    </w:p>
    <w:p w:rsidR="00E26C9F" w:rsidRDefault="00E26C9F" w:rsidP="00E26C9F">
      <w:pPr>
        <w:widowControl w:val="0"/>
        <w:shd w:val="clear" w:color="auto" w:fill="FFFFFF"/>
        <w:spacing w:after="0" w:line="240" w:lineRule="auto"/>
        <w:ind w:firstLine="709"/>
        <w:jc w:val="both"/>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 мати офіційно оформлених працівників (водій/кондуктор), в </w:t>
      </w:r>
      <w:proofErr w:type="spellStart"/>
      <w:r>
        <w:rPr>
          <w:rFonts w:ascii="Times New Roman" w:eastAsia="SimSun" w:hAnsi="Times New Roman" w:cs="Mangal"/>
          <w:kern w:val="2"/>
          <w:sz w:val="24"/>
          <w:szCs w:val="24"/>
          <w:lang w:eastAsia="zh-CN" w:bidi="hi-IN"/>
        </w:rPr>
        <w:t>т.ч</w:t>
      </w:r>
      <w:proofErr w:type="spellEnd"/>
      <w:r>
        <w:rPr>
          <w:rFonts w:ascii="Times New Roman" w:eastAsia="SimSun" w:hAnsi="Times New Roman" w:cs="Mangal"/>
          <w:kern w:val="2"/>
          <w:sz w:val="24"/>
          <w:szCs w:val="24"/>
          <w:lang w:eastAsia="zh-CN" w:bidi="hi-IN"/>
        </w:rPr>
        <w:t xml:space="preserve">. для здійснення </w:t>
      </w:r>
      <w:r>
        <w:rPr>
          <w:rFonts w:ascii="Times New Roman" w:eastAsia="SimSun" w:hAnsi="Times New Roman" w:cs="Mangal"/>
          <w:kern w:val="2"/>
          <w:sz w:val="24"/>
          <w:szCs w:val="24"/>
          <w:shd w:val="clear" w:color="auto" w:fill="FFFFFF"/>
          <w:lang w:eastAsia="zh-CN" w:bidi="hi-IN"/>
        </w:rPr>
        <w:t xml:space="preserve">щозмінного </w:t>
      </w:r>
      <w:proofErr w:type="spellStart"/>
      <w:r>
        <w:rPr>
          <w:rFonts w:ascii="Times New Roman" w:eastAsia="SimSun" w:hAnsi="Times New Roman" w:cs="Mangal"/>
          <w:kern w:val="2"/>
          <w:sz w:val="24"/>
          <w:szCs w:val="24"/>
          <w:shd w:val="clear" w:color="auto" w:fill="FFFFFF"/>
          <w:lang w:eastAsia="zh-CN" w:bidi="hi-IN"/>
        </w:rPr>
        <w:t>передрейсового</w:t>
      </w:r>
      <w:proofErr w:type="spellEnd"/>
      <w:r>
        <w:rPr>
          <w:rFonts w:ascii="Times New Roman" w:eastAsia="SimSun" w:hAnsi="Times New Roman" w:cs="Mangal"/>
          <w:kern w:val="2"/>
          <w:sz w:val="24"/>
          <w:szCs w:val="24"/>
          <w:shd w:val="clear" w:color="auto" w:fill="FFFFFF"/>
          <w:lang w:eastAsia="zh-CN" w:bidi="hi-IN"/>
        </w:rPr>
        <w:t xml:space="preserve"> та </w:t>
      </w:r>
      <w:proofErr w:type="spellStart"/>
      <w:r>
        <w:rPr>
          <w:rFonts w:ascii="Times New Roman" w:eastAsia="SimSun" w:hAnsi="Times New Roman" w:cs="Mangal"/>
          <w:kern w:val="2"/>
          <w:sz w:val="24"/>
          <w:szCs w:val="24"/>
          <w:shd w:val="clear" w:color="auto" w:fill="FFFFFF"/>
          <w:lang w:eastAsia="zh-CN" w:bidi="hi-IN"/>
        </w:rPr>
        <w:t>післярейсового</w:t>
      </w:r>
      <w:proofErr w:type="spellEnd"/>
      <w:r>
        <w:rPr>
          <w:rFonts w:ascii="Times New Roman" w:eastAsia="SimSun" w:hAnsi="Times New Roman" w:cs="Mangal"/>
          <w:kern w:val="2"/>
          <w:sz w:val="24"/>
          <w:szCs w:val="24"/>
          <w:lang w:eastAsia="zh-CN" w:bidi="hi-IN"/>
        </w:rPr>
        <w:t xml:space="preserve"> медичного огляду водіїв та технічного </w:t>
      </w:r>
      <w:proofErr w:type="spellStart"/>
      <w:r>
        <w:rPr>
          <w:rFonts w:ascii="Times New Roman" w:eastAsia="SimSun" w:hAnsi="Times New Roman" w:cs="Mangal"/>
          <w:kern w:val="2"/>
          <w:sz w:val="24"/>
          <w:szCs w:val="24"/>
          <w:lang w:eastAsia="zh-CN" w:bidi="hi-IN"/>
        </w:rPr>
        <w:t>передрейсового</w:t>
      </w:r>
      <w:proofErr w:type="spellEnd"/>
      <w:r>
        <w:rPr>
          <w:rFonts w:ascii="Times New Roman" w:eastAsia="SimSun" w:hAnsi="Times New Roman" w:cs="Mangal"/>
          <w:kern w:val="2"/>
          <w:sz w:val="24"/>
          <w:szCs w:val="24"/>
          <w:lang w:eastAsia="zh-CN" w:bidi="hi-IN"/>
        </w:rPr>
        <w:t xml:space="preserve"> та </w:t>
      </w:r>
      <w:proofErr w:type="spellStart"/>
      <w:r>
        <w:rPr>
          <w:rFonts w:ascii="Times New Roman" w:eastAsia="SimSun" w:hAnsi="Times New Roman" w:cs="Mangal"/>
          <w:kern w:val="2"/>
          <w:sz w:val="24"/>
          <w:szCs w:val="24"/>
          <w:lang w:eastAsia="zh-CN" w:bidi="hi-IN"/>
        </w:rPr>
        <w:t>післярейсового</w:t>
      </w:r>
      <w:proofErr w:type="spellEnd"/>
      <w:r>
        <w:rPr>
          <w:rFonts w:ascii="Times New Roman" w:eastAsia="SimSun" w:hAnsi="Times New Roman" w:cs="Mangal"/>
          <w:kern w:val="2"/>
          <w:sz w:val="24"/>
          <w:szCs w:val="24"/>
          <w:lang w:eastAsia="zh-CN" w:bidi="hi-IN"/>
        </w:rPr>
        <w:t xml:space="preserve"> огляду транспортних засобів або залучати відповідних фахівців на підставі договорів на надання послуг.</w:t>
      </w:r>
    </w:p>
    <w:p w:rsidR="00E26C9F" w:rsidRDefault="00E26C9F" w:rsidP="00E26C9F">
      <w:pPr>
        <w:widowControl w:val="0"/>
        <w:shd w:val="clear" w:color="auto" w:fill="FFFFFF"/>
        <w:spacing w:after="0" w:line="240" w:lineRule="auto"/>
        <w:ind w:firstLine="709"/>
        <w:jc w:val="both"/>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На маршрутах використовуються автобуси загального призначення, категорія та клас яких відповідають вимогам об’єкту конкурсу.</w:t>
      </w:r>
    </w:p>
    <w:p w:rsidR="00E26C9F" w:rsidRDefault="00E26C9F" w:rsidP="00E26C9F">
      <w:pPr>
        <w:widowControl w:val="0"/>
        <w:shd w:val="clear" w:color="auto" w:fill="FFFFFF"/>
        <w:spacing w:after="0" w:line="240" w:lineRule="auto"/>
        <w:ind w:firstLine="709"/>
        <w:jc w:val="both"/>
        <w:textAlignment w:val="baseline"/>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Конструкція та технічний стан транспортних засобів, а також їх частини мають відповідати вимогам, порядок визначення яких встановлюється на законодавчому рівні та забезпечувати:</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безпеку людей, які користуються транспортними засобами чи беруть участь у дорожньому русі;</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відповідність нормам стосовно викидів забруднювальних речовин, парникових газів, електромагнітних завад, рівню шуму та інших чинників негативного впливу на людину та довкілля;</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ефективне використання енергетичних ресурсів, частин і експлуатаційних матеріалів;</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захист від їх незаконного використання;</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 збереження властивостей безпеки від моменту виготовлення транспортного засобу до його утилізації; </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відповідність іншим вимогам законодавства.</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На маршрутах використовуються автобуси загального призначення, категорія та клас яких відповідають вимогам, установленим для міського</w:t>
      </w:r>
      <w:r>
        <w:rPr>
          <w:rFonts w:ascii="Times New Roman" w:eastAsia="SimSun" w:hAnsi="Times New Roman" w:cs="Mangal"/>
          <w:color w:val="FF0000"/>
          <w:kern w:val="2"/>
          <w:sz w:val="24"/>
          <w:szCs w:val="24"/>
          <w:lang w:eastAsia="zh-CN" w:bidi="hi-IN"/>
        </w:rPr>
        <w:t xml:space="preserve"> </w:t>
      </w:r>
      <w:r>
        <w:rPr>
          <w:rFonts w:ascii="Times New Roman" w:eastAsia="SimSun" w:hAnsi="Times New Roman" w:cs="Mangal"/>
          <w:kern w:val="2"/>
          <w:sz w:val="24"/>
          <w:szCs w:val="24"/>
          <w:lang w:eastAsia="zh-CN" w:bidi="hi-IN"/>
        </w:rPr>
        <w:t xml:space="preserve">транспорту, а </w:t>
      </w:r>
      <w:proofErr w:type="spellStart"/>
      <w:r>
        <w:rPr>
          <w:rFonts w:ascii="Times New Roman" w:eastAsia="SimSun" w:hAnsi="Times New Roman" w:cs="Mangal"/>
          <w:kern w:val="2"/>
          <w:sz w:val="24"/>
          <w:szCs w:val="24"/>
          <w:lang w:eastAsia="zh-CN" w:bidi="hi-IN"/>
        </w:rPr>
        <w:t>пасажиромісткість</w:t>
      </w:r>
      <w:proofErr w:type="spellEnd"/>
      <w:r>
        <w:rPr>
          <w:rFonts w:ascii="Times New Roman" w:eastAsia="SimSun" w:hAnsi="Times New Roman" w:cs="Mangal"/>
          <w:kern w:val="2"/>
          <w:sz w:val="24"/>
          <w:szCs w:val="24"/>
          <w:lang w:eastAsia="zh-CN" w:bidi="hi-IN"/>
        </w:rPr>
        <w:t xml:space="preserve"> - пасажиропотоку з урахуванням забезпечення доступу до об'єктів соціального, медичного та культурного призначення, в </w:t>
      </w:r>
      <w:proofErr w:type="spellStart"/>
      <w:r>
        <w:rPr>
          <w:rFonts w:ascii="Times New Roman" w:eastAsia="SimSun" w:hAnsi="Times New Roman" w:cs="Mangal"/>
          <w:kern w:val="2"/>
          <w:sz w:val="24"/>
          <w:szCs w:val="24"/>
          <w:lang w:eastAsia="zh-CN" w:bidi="hi-IN"/>
        </w:rPr>
        <w:t>т.ч</w:t>
      </w:r>
      <w:proofErr w:type="spellEnd"/>
      <w:r>
        <w:rPr>
          <w:rFonts w:ascii="Times New Roman" w:eastAsia="SimSun" w:hAnsi="Times New Roman" w:cs="Mangal"/>
          <w:kern w:val="2"/>
          <w:sz w:val="24"/>
          <w:szCs w:val="24"/>
          <w:lang w:eastAsia="zh-CN" w:bidi="hi-IN"/>
        </w:rPr>
        <w:t xml:space="preserve">. для осіб з інвалідністю та інших </w:t>
      </w:r>
      <w:proofErr w:type="spellStart"/>
      <w:r>
        <w:rPr>
          <w:rFonts w:ascii="Times New Roman" w:eastAsia="SimSun" w:hAnsi="Times New Roman" w:cs="Mangal"/>
          <w:kern w:val="2"/>
          <w:sz w:val="24"/>
          <w:szCs w:val="24"/>
          <w:lang w:eastAsia="zh-CN" w:bidi="hi-IN"/>
        </w:rPr>
        <w:t>маломобільних</w:t>
      </w:r>
      <w:proofErr w:type="spellEnd"/>
      <w:r>
        <w:rPr>
          <w:rFonts w:ascii="Times New Roman" w:eastAsia="SimSun" w:hAnsi="Times New Roman" w:cs="Mangal"/>
          <w:kern w:val="2"/>
          <w:sz w:val="24"/>
          <w:szCs w:val="24"/>
          <w:lang w:eastAsia="zh-CN" w:bidi="hi-IN"/>
        </w:rPr>
        <w:t xml:space="preserve"> груп населення. Вимоги до структури рухомого складу визначаються організатором.</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Забороняється надання послуг з перевезення пасажирів з використанням автобусів, переобладнаних з транспортних засобів іншого призначення.</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Під час перевезення пасажирів музика в автобусі має звучати не голосно, щоб не заважати пасажирам. Крім цього суворо забороняється:</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прослуховування пісень, пов’язаних із тематикою кримінального світу;</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транслювання пісень виконавців, перелік яких формується відповідно до  Закону України «Про внесення змін до деяких законів України щодо захисту інформаційного телерадіопростору України»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color w:val="000000" w:themeColor="text1"/>
          <w:kern w:val="2"/>
          <w:sz w:val="24"/>
          <w:szCs w:val="24"/>
          <w:lang w:eastAsia="zh-CN" w:bidi="hi-IN"/>
        </w:rPr>
        <w:t>Заб</w:t>
      </w:r>
      <w:r>
        <w:rPr>
          <w:rFonts w:ascii="Times New Roman" w:eastAsia="SimSun" w:hAnsi="Times New Roman" w:cs="Mangal"/>
          <w:kern w:val="2"/>
          <w:sz w:val="24"/>
          <w:szCs w:val="24"/>
          <w:lang w:eastAsia="zh-CN" w:bidi="hi-IN"/>
        </w:rPr>
        <w:t>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E26C9F" w:rsidRDefault="00E26C9F" w:rsidP="00E26C9F">
      <w:pPr>
        <w:widowControl w:val="0"/>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Умови є обов’язковими для всіх учасників транспортного процесу.</w:t>
      </w:r>
    </w:p>
    <w:p w:rsidR="00E26C9F" w:rsidRDefault="00E26C9F" w:rsidP="00E26C9F">
      <w:pPr>
        <w:widowControl w:val="0"/>
        <w:tabs>
          <w:tab w:val="num" w:pos="851"/>
          <w:tab w:val="num" w:pos="1281"/>
        </w:tabs>
        <w:spacing w:after="0" w:line="240" w:lineRule="auto"/>
        <w:ind w:firstLine="709"/>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У разі по</w:t>
      </w:r>
      <w:r w:rsidR="003C03D8">
        <w:rPr>
          <w:rFonts w:ascii="Times New Roman" w:eastAsia="SimSun" w:hAnsi="Times New Roman" w:cs="Mangal"/>
          <w:kern w:val="2"/>
          <w:sz w:val="24"/>
          <w:szCs w:val="24"/>
          <w:lang w:eastAsia="zh-CN" w:bidi="hi-IN"/>
        </w:rPr>
        <w:t>рушення Перевізниками даних Умов</w:t>
      </w:r>
      <w:r>
        <w:rPr>
          <w:rFonts w:ascii="Times New Roman" w:eastAsia="SimSun" w:hAnsi="Times New Roman" w:cs="Mangal"/>
          <w:kern w:val="2"/>
          <w:sz w:val="24"/>
          <w:szCs w:val="24"/>
          <w:lang w:eastAsia="zh-CN" w:bidi="hi-IN"/>
        </w:rPr>
        <w:t xml:space="preserve"> та Правил користування міським пасажирським автомобільним транспортом (автобусами) у м. Хмельницькому, Організатор залишає за собою право на дострокове розірвання договору на пасажирські перевезення в односторонньому порядку.</w:t>
      </w:r>
    </w:p>
    <w:p w:rsidR="00E26C9F" w:rsidRDefault="00E26C9F" w:rsidP="00E26C9F">
      <w:pPr>
        <w:widowControl w:val="0"/>
        <w:tabs>
          <w:tab w:val="num" w:pos="851"/>
          <w:tab w:val="num" w:pos="1281"/>
        </w:tabs>
        <w:spacing w:after="0" w:line="240" w:lineRule="auto"/>
        <w:ind w:firstLine="709"/>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 xml:space="preserve">ІІ. </w:t>
      </w:r>
      <w:r>
        <w:rPr>
          <w:rFonts w:ascii="Times New Roman" w:eastAsia="SimSun" w:hAnsi="Times New Roman" w:cs="Mangal"/>
          <w:kern w:val="2"/>
          <w:sz w:val="24"/>
          <w:szCs w:val="24"/>
          <w:shd w:val="clear" w:color="auto" w:fill="FFFFFF"/>
          <w:lang w:eastAsia="zh-CN" w:bidi="hi-IN"/>
        </w:rPr>
        <w:t>Для участі у конкурсі перевізник-претендент подає окремо щодо кожного об’єкта конкурсу документи, визначені </w:t>
      </w:r>
      <w:hyperlink r:id="rId5" w:tgtFrame="_blank" w:history="1">
        <w:r>
          <w:rPr>
            <w:rStyle w:val="a4"/>
            <w:rFonts w:ascii="Times New Roman" w:eastAsia="SimSun" w:hAnsi="Times New Roman" w:cs="Mangal"/>
            <w:color w:val="auto"/>
            <w:kern w:val="2"/>
            <w:sz w:val="24"/>
            <w:szCs w:val="24"/>
            <w:u w:val="none"/>
            <w:bdr w:val="none" w:sz="0" w:space="0" w:color="auto" w:frame="1"/>
            <w:shd w:val="clear" w:color="auto" w:fill="FFFFFF"/>
            <w:lang w:eastAsia="zh-CN" w:bidi="hi-IN"/>
          </w:rPr>
          <w:t>статтею 46</w:t>
        </w:r>
      </w:hyperlink>
      <w:r>
        <w:rPr>
          <w:rFonts w:ascii="Times New Roman" w:eastAsia="SimSun" w:hAnsi="Times New Roman" w:cs="Mangal"/>
          <w:kern w:val="2"/>
          <w:sz w:val="24"/>
          <w:szCs w:val="24"/>
          <w:shd w:val="clear" w:color="auto" w:fill="FFFFFF"/>
          <w:lang w:eastAsia="zh-CN" w:bidi="hi-IN"/>
        </w:rPr>
        <w:t> Закону України «Про автомобільний транспорт», за формою згідно з </w:t>
      </w:r>
      <w:hyperlink r:id="rId6" w:anchor="n291" w:history="1">
        <w:r>
          <w:rPr>
            <w:rStyle w:val="a4"/>
            <w:rFonts w:ascii="Times New Roman" w:eastAsia="SimSun" w:hAnsi="Times New Roman" w:cs="Mangal"/>
            <w:color w:val="auto"/>
            <w:kern w:val="2"/>
            <w:sz w:val="24"/>
            <w:szCs w:val="24"/>
            <w:u w:val="none"/>
            <w:bdr w:val="none" w:sz="0" w:space="0" w:color="auto" w:frame="1"/>
            <w:shd w:val="clear" w:color="auto" w:fill="FFFFFF"/>
            <w:lang w:eastAsia="zh-CN" w:bidi="hi-IN"/>
          </w:rPr>
          <w:t>додатками 1-4</w:t>
        </w:r>
      </w:hyperlink>
      <w:r>
        <w:rPr>
          <w:rFonts w:ascii="Times New Roman" w:eastAsia="SimSun" w:hAnsi="Times New Roman" w:cs="Mangal"/>
          <w:kern w:val="2"/>
          <w:sz w:val="24"/>
          <w:szCs w:val="24"/>
          <w:lang w:eastAsia="zh-CN" w:bidi="hi-IN"/>
        </w:rPr>
        <w:t xml:space="preserve"> до Порядку </w:t>
      </w:r>
      <w:r>
        <w:rPr>
          <w:rFonts w:ascii="Times New Roman" w:eastAsia="SimSun" w:hAnsi="Times New Roman" w:cs="Mangal"/>
          <w:bCs/>
          <w:kern w:val="2"/>
          <w:sz w:val="24"/>
          <w:szCs w:val="24"/>
          <w:shd w:val="clear" w:color="auto" w:fill="FFFFFF"/>
          <w:lang w:eastAsia="zh-CN" w:bidi="hi-IN"/>
        </w:rPr>
        <w:t>проведення конкурсу з перевезення пасажирів на автобусному маршруті загального користування</w:t>
      </w:r>
      <w:r>
        <w:rPr>
          <w:rFonts w:ascii="Times New Roman" w:eastAsia="SimSun" w:hAnsi="Times New Roman" w:cs="Mangal"/>
          <w:kern w:val="2"/>
          <w:sz w:val="24"/>
          <w:szCs w:val="24"/>
          <w:shd w:val="clear" w:color="auto" w:fill="FFFFFF"/>
          <w:lang w:eastAsia="zh-CN" w:bidi="hi-IN"/>
        </w:rPr>
        <w:t xml:space="preserve">, затвердженого постановою Кабінету Міністрів України від 03.12.2008 року № 1081 «Про </w:t>
      </w:r>
      <w:r>
        <w:rPr>
          <w:rFonts w:ascii="Times New Roman" w:eastAsia="SimSun" w:hAnsi="Times New Roman" w:cs="Mangal"/>
          <w:bCs/>
          <w:kern w:val="2"/>
          <w:sz w:val="24"/>
          <w:szCs w:val="24"/>
          <w:shd w:val="clear" w:color="auto" w:fill="FFFFFF"/>
          <w:lang w:eastAsia="zh-CN" w:bidi="hi-IN"/>
        </w:rPr>
        <w:t>затвердження Порядку проведення конкурсу з перевезення пасажирів на автобусному маршруті загального користування</w:t>
      </w:r>
      <w:r>
        <w:rPr>
          <w:rFonts w:ascii="Times New Roman" w:eastAsia="SimSun" w:hAnsi="Times New Roman" w:cs="Mangal"/>
          <w:kern w:val="2"/>
          <w:sz w:val="24"/>
          <w:szCs w:val="24"/>
          <w:shd w:val="clear" w:color="auto" w:fill="FFFFFF"/>
          <w:lang w:eastAsia="zh-CN" w:bidi="hi-IN"/>
        </w:rPr>
        <w:t>» (із внесеними змінами).</w:t>
      </w:r>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Перевірку поданих документів на відповідність обов’язковим і додатковим (за наявності) умовам конкурсу та наявності усіх документів, передбачених цим Порядком, проводить організатор перевезень.</w:t>
      </w:r>
      <w:bookmarkStart w:id="3" w:name="n337"/>
      <w:bookmarkStart w:id="4" w:name="n146"/>
      <w:bookmarkEnd w:id="3"/>
      <w:bookmarkEnd w:id="4"/>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Документи, подані перевізником-претендентом для участі в конкурсі, пронумеровуються, прошнуровуються, підписуються автомобільним перевізником або уповноваженою особою автомобільного перевізника із зазначенням кількості сторінок цифрами і словами.</w:t>
      </w:r>
      <w:bookmarkStart w:id="5" w:name="n341"/>
      <w:bookmarkStart w:id="6" w:name="n147"/>
      <w:bookmarkEnd w:id="5"/>
      <w:bookmarkEnd w:id="6"/>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Документи для участі в конкурсі подаються перевізником-претендентом у двох закритих конвертах (пакетах).</w:t>
      </w:r>
      <w:bookmarkStart w:id="7" w:name="n148"/>
      <w:bookmarkEnd w:id="7"/>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Конверт (пакет) з позначкою «№ 1», який містить документи для участі в конкурсі, відкривається наступного дня після закінчення строку їх прийняття.</w:t>
      </w:r>
      <w:bookmarkStart w:id="8" w:name="n149"/>
      <w:bookmarkEnd w:id="8"/>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Конверт (пакет) з позначкою «№ 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w:t>
      </w:r>
      <w:bookmarkStart w:id="9" w:name="n150"/>
      <w:bookmarkEnd w:id="9"/>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разі подання перевізником-претендентом документів для участі в кількох конкурсах, що проводяться на одному засіданні, ним робиться однакова відмітка на конвертах № 1 і 2, які стосуються одного і того ж конкурсу, що дасть змогу визначити приналежність їх одне одному.</w:t>
      </w:r>
      <w:bookmarkStart w:id="10" w:name="n151"/>
      <w:bookmarkEnd w:id="10"/>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Кінцевий строк прийняття документів для участі в конкурсі становить 10 робочих днів до дати проведення конкурсу.</w:t>
      </w:r>
      <w:bookmarkStart w:id="11" w:name="n152"/>
      <w:bookmarkStart w:id="12" w:name="n153"/>
      <w:bookmarkEnd w:id="11"/>
      <w:bookmarkEnd w:id="12"/>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Документи, що безпосередньо стосуються конкурсу, які надійшли до організатора у зазначений в оголошенні про проведення конкурсу строк від підприємств, установ та організацій, які не є перевізниками-претендентами, подаються на розгляд конкурсного комітету.</w:t>
      </w:r>
      <w:bookmarkStart w:id="13" w:name="n154"/>
      <w:bookmarkStart w:id="14" w:name="n156"/>
      <w:bookmarkEnd w:id="13"/>
      <w:bookmarkEnd w:id="14"/>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Документи, які надійшли до організатора після встановленого строку, не розглядаються.</w:t>
      </w:r>
      <w:bookmarkStart w:id="15" w:name="n157"/>
      <w:bookmarkStart w:id="16" w:name="n158"/>
      <w:bookmarkEnd w:id="15"/>
      <w:bookmarkEnd w:id="16"/>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Якщо перевізник-претендент бере участь у кількох конкурсах, які проводяться на одному засіданні конкурсного комітету, а поданих ним пропозицій достатньо для виконання перевезень тільки на частині об’єктів конкурсів, він повинен визначити пріоритети щодо визнання його переможцем у конкурсах, про що робиться запис в пункті 1 заяви на участь у конкурсі. У разі визнання перевізника-претендента переможцем у конкурсі (конкурсах) з вищим пріоритетом до участі в інших конкурсах він не допускається. При цьому плата за участь у конкурсах не повертається щодо тих об’єктів, щодо яких він не став переможцем конкурсу.</w:t>
      </w:r>
      <w:bookmarkStart w:id="17" w:name="n342"/>
      <w:bookmarkStart w:id="18" w:name="n159"/>
      <w:bookmarkEnd w:id="17"/>
      <w:bookmarkEnd w:id="18"/>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роз'ясненнями щодо оформлення документів для участі в конкурсі перевізник-претендент має право звернутися до управління транспорту та зв’язку Хмельницької міської ради, яке зобов'язано надати їх в усній чи письмовій формі (за вибором перевізника-претендента) протягом трьох днів.</w:t>
      </w:r>
      <w:bookmarkStart w:id="19" w:name="n160"/>
      <w:bookmarkEnd w:id="19"/>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Достовірність інформації, викладеної у заяві та документах, перевіряється управлінням транспорту та зв’язку Хмельницької міської ради не пізніше ніж за два дні до дати проведення конкурсу.</w:t>
      </w:r>
      <w:bookmarkStart w:id="20" w:name="n163"/>
      <w:bookmarkStart w:id="21" w:name="n164"/>
      <w:bookmarkEnd w:id="20"/>
      <w:bookmarkEnd w:id="21"/>
    </w:p>
    <w:p w:rsidR="00E26C9F" w:rsidRDefault="00E26C9F" w:rsidP="00E26C9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Подані на конкурс документи реєструються управлінням транспорту та зв’язку Хмельницької міської ради у журналі обліку. Документи, подані несвоєчасно, не реєструються і повертаються автомобільному перевізникові з повідомленням про спосіб повернення коштів, внесених за участь в конкурсі.</w:t>
      </w:r>
    </w:p>
    <w:p w:rsidR="00E26C9F" w:rsidRDefault="00E26C9F" w:rsidP="00E26C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shd w:val="clear" w:color="auto" w:fill="FFFFFF"/>
          <w:lang w:eastAsia="zh-CN" w:bidi="hi-IN"/>
        </w:rPr>
        <w:t>Документи та зазначена в них інформація, що подані автомобільними перевізниками-претендентами для участі у конкурсі, повинні бути достовірними станом на дату подання таких документів на конкурс і на дату проведення самого конкурсу.</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ar-SA" w:bidi="hi-IN"/>
        </w:rPr>
      </w:pPr>
      <w:r>
        <w:rPr>
          <w:rFonts w:ascii="Times New Roman" w:eastAsia="SimSun" w:hAnsi="Times New Roman" w:cs="Mangal"/>
          <w:kern w:val="2"/>
          <w:sz w:val="24"/>
          <w:szCs w:val="24"/>
          <w:lang w:eastAsia="ar-SA" w:bidi="hi-IN"/>
        </w:rPr>
        <w:t xml:space="preserve">Інформацію про об’єкти конкурсів можна отримати в управлінні транспорту та зв’язку Хмельницької міської ради за </w:t>
      </w:r>
      <w:proofErr w:type="spellStart"/>
      <w:r>
        <w:rPr>
          <w:rFonts w:ascii="Times New Roman" w:eastAsia="SimSun" w:hAnsi="Times New Roman" w:cs="Mangal"/>
          <w:kern w:val="2"/>
          <w:sz w:val="24"/>
          <w:szCs w:val="24"/>
          <w:lang w:eastAsia="ar-SA" w:bidi="hi-IN"/>
        </w:rPr>
        <w:t>адресою</w:t>
      </w:r>
      <w:proofErr w:type="spellEnd"/>
      <w:r>
        <w:rPr>
          <w:rFonts w:ascii="Times New Roman" w:eastAsia="SimSun" w:hAnsi="Times New Roman" w:cs="Mangal"/>
          <w:kern w:val="2"/>
          <w:sz w:val="24"/>
          <w:szCs w:val="24"/>
          <w:lang w:eastAsia="ar-SA" w:bidi="hi-IN"/>
        </w:rPr>
        <w:t xml:space="preserve">: м. Хмельницький, вул. Сковороди, 12. Години роботи: понеділок-четвер - з 08 год. 00 хв. до 17 год. 15 хв. </w:t>
      </w:r>
      <w:r>
        <w:rPr>
          <w:rFonts w:ascii="Times New Roman" w:eastAsia="SimSun" w:hAnsi="Times New Roman" w:cs="Mangal"/>
          <w:kern w:val="2"/>
          <w:sz w:val="24"/>
          <w:szCs w:val="24"/>
          <w:lang w:eastAsia="zh-CN" w:bidi="hi-IN"/>
        </w:rPr>
        <w:t>(обідня перерва з 12:00 год. до 13:00 год.)</w:t>
      </w:r>
      <w:r>
        <w:rPr>
          <w:rFonts w:ascii="Times New Roman" w:eastAsia="SimSun" w:hAnsi="Times New Roman" w:cs="Mangal"/>
          <w:kern w:val="2"/>
          <w:sz w:val="24"/>
          <w:szCs w:val="24"/>
          <w:lang w:eastAsia="ar-SA" w:bidi="hi-IN"/>
        </w:rPr>
        <w:t>, п’ятниця - з 08 год. 00 хв. до 16 год. 00 хв., крім вихідних та святкових днів.</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ar-SA" w:bidi="hi-IN"/>
        </w:rPr>
      </w:pPr>
      <w:r>
        <w:rPr>
          <w:rFonts w:ascii="Times New Roman" w:eastAsia="SimSun" w:hAnsi="Times New Roman" w:cs="Mangal"/>
          <w:kern w:val="2"/>
          <w:sz w:val="24"/>
          <w:szCs w:val="24"/>
          <w:lang w:eastAsia="ar-SA" w:bidi="hi-IN"/>
        </w:rPr>
        <w:t>Документи для участі у конкурсі приймаються управлінням транспорту та зв’язку Хмельницької м</w:t>
      </w:r>
      <w:r w:rsidR="005063E0">
        <w:rPr>
          <w:rFonts w:ascii="Times New Roman" w:eastAsia="SimSun" w:hAnsi="Times New Roman" w:cs="Mangal"/>
          <w:kern w:val="2"/>
          <w:sz w:val="24"/>
          <w:szCs w:val="24"/>
          <w:lang w:eastAsia="ar-SA" w:bidi="hi-IN"/>
        </w:rPr>
        <w:t>іської ради до 16 год. 00 хв. 30 вересня</w:t>
      </w:r>
      <w:r w:rsidR="00FF5DD3">
        <w:rPr>
          <w:rFonts w:ascii="Times New Roman" w:eastAsia="SimSun" w:hAnsi="Times New Roman" w:cs="Mangal"/>
          <w:kern w:val="2"/>
          <w:sz w:val="24"/>
          <w:szCs w:val="24"/>
          <w:lang w:eastAsia="ar-SA" w:bidi="hi-IN"/>
        </w:rPr>
        <w:t xml:space="preserve">  2022</w:t>
      </w:r>
      <w:r>
        <w:rPr>
          <w:rFonts w:ascii="Times New Roman" w:eastAsia="SimSun" w:hAnsi="Times New Roman" w:cs="Mangal"/>
          <w:kern w:val="2"/>
          <w:sz w:val="24"/>
          <w:szCs w:val="24"/>
          <w:lang w:eastAsia="ar-SA" w:bidi="hi-IN"/>
        </w:rPr>
        <w:t xml:space="preserve"> року за </w:t>
      </w:r>
      <w:proofErr w:type="spellStart"/>
      <w:r>
        <w:rPr>
          <w:rFonts w:ascii="Times New Roman" w:eastAsia="SimSun" w:hAnsi="Times New Roman" w:cs="Mangal"/>
          <w:kern w:val="2"/>
          <w:sz w:val="24"/>
          <w:szCs w:val="24"/>
          <w:lang w:eastAsia="ar-SA" w:bidi="hi-IN"/>
        </w:rPr>
        <w:t>адресою</w:t>
      </w:r>
      <w:proofErr w:type="spellEnd"/>
      <w:r>
        <w:rPr>
          <w:rFonts w:ascii="Times New Roman" w:eastAsia="SimSun" w:hAnsi="Times New Roman" w:cs="Mangal"/>
          <w:kern w:val="2"/>
          <w:sz w:val="24"/>
          <w:szCs w:val="24"/>
          <w:lang w:eastAsia="ar-SA" w:bidi="hi-IN"/>
        </w:rPr>
        <w:t xml:space="preserve">: </w:t>
      </w:r>
      <w:r w:rsidR="005063E0">
        <w:rPr>
          <w:rFonts w:ascii="Times New Roman" w:eastAsia="SimSun" w:hAnsi="Times New Roman" w:cs="Mangal"/>
          <w:kern w:val="2"/>
          <w:sz w:val="24"/>
          <w:szCs w:val="24"/>
          <w:lang w:eastAsia="ar-SA" w:bidi="hi-IN"/>
        </w:rPr>
        <w:t xml:space="preserve">                                            </w:t>
      </w:r>
      <w:r>
        <w:rPr>
          <w:rFonts w:ascii="Times New Roman" w:eastAsia="SimSun" w:hAnsi="Times New Roman" w:cs="Mangal"/>
          <w:kern w:val="2"/>
          <w:sz w:val="24"/>
          <w:szCs w:val="24"/>
          <w:lang w:eastAsia="ar-SA" w:bidi="hi-IN"/>
        </w:rPr>
        <w:t xml:space="preserve">м. Хмельницький, вул. Сковороди, 12. Години роботи: понеділок-четвер - з 08 год. 00 хв. до 17 год. 15 хв. </w:t>
      </w:r>
      <w:r>
        <w:rPr>
          <w:rFonts w:ascii="Times New Roman" w:eastAsia="SimSun" w:hAnsi="Times New Roman" w:cs="Mangal"/>
          <w:kern w:val="2"/>
          <w:sz w:val="24"/>
          <w:szCs w:val="24"/>
          <w:lang w:eastAsia="zh-CN" w:bidi="hi-IN"/>
        </w:rPr>
        <w:t>(обідня перерва з 12:00 год. до 13:00 год.)</w:t>
      </w:r>
      <w:r>
        <w:rPr>
          <w:rFonts w:ascii="Times New Roman" w:eastAsia="SimSun" w:hAnsi="Times New Roman" w:cs="Mangal"/>
          <w:kern w:val="2"/>
          <w:sz w:val="24"/>
          <w:szCs w:val="24"/>
          <w:lang w:eastAsia="ar-SA" w:bidi="hi-IN"/>
        </w:rPr>
        <w:t>, п’ятниця - з 08 год. 00 хв. до 16 год. 00 хв., крім вихідних та святкових днів.</w:t>
      </w:r>
    </w:p>
    <w:p w:rsidR="00E26C9F" w:rsidRDefault="005063E0"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ar-SA" w:bidi="hi-IN"/>
        </w:rPr>
      </w:pPr>
      <w:r>
        <w:rPr>
          <w:rFonts w:ascii="Times New Roman" w:eastAsia="SimSun" w:hAnsi="Times New Roman" w:cs="Mangal"/>
          <w:kern w:val="2"/>
          <w:sz w:val="24"/>
          <w:szCs w:val="24"/>
          <w:lang w:eastAsia="zh-CN" w:bidi="hi-IN"/>
        </w:rPr>
        <w:t>Починаючи з 16 вересня</w:t>
      </w:r>
      <w:r w:rsidR="00FF5DD3">
        <w:rPr>
          <w:rFonts w:ascii="Times New Roman" w:eastAsia="SimSun" w:hAnsi="Times New Roman" w:cs="Mangal"/>
          <w:kern w:val="2"/>
          <w:sz w:val="24"/>
          <w:szCs w:val="24"/>
          <w:lang w:eastAsia="zh-CN" w:bidi="hi-IN"/>
        </w:rPr>
        <w:t xml:space="preserve"> 2022</w:t>
      </w:r>
      <w:r w:rsidR="00E26C9F">
        <w:rPr>
          <w:rFonts w:ascii="Times New Roman" w:eastAsia="SimSun" w:hAnsi="Times New Roman" w:cs="Mangal"/>
          <w:kern w:val="2"/>
          <w:sz w:val="24"/>
          <w:szCs w:val="24"/>
          <w:lang w:eastAsia="zh-CN" w:bidi="hi-IN"/>
        </w:rPr>
        <w:t xml:space="preserve"> року</w:t>
      </w:r>
      <w:r w:rsidR="00E26C9F">
        <w:rPr>
          <w:rFonts w:ascii="Times New Roman" w:eastAsia="SimSun" w:hAnsi="Times New Roman" w:cs="Mangal"/>
          <w:kern w:val="2"/>
          <w:sz w:val="24"/>
          <w:szCs w:val="24"/>
          <w:lang w:eastAsia="ar-SA" w:bidi="hi-IN"/>
        </w:rPr>
        <w:t xml:space="preserve"> перелік, бланки документів для участі в конкурсі та необхідну інформацію щодо умов проведення конкурсу можна отримати в управлінні транспорту та зв’язку Хмельницької міської ради за </w:t>
      </w:r>
      <w:proofErr w:type="spellStart"/>
      <w:r w:rsidR="00E26C9F">
        <w:rPr>
          <w:rFonts w:ascii="Times New Roman" w:eastAsia="SimSun" w:hAnsi="Times New Roman" w:cs="Mangal"/>
          <w:kern w:val="2"/>
          <w:sz w:val="24"/>
          <w:szCs w:val="24"/>
          <w:lang w:eastAsia="ar-SA" w:bidi="hi-IN"/>
        </w:rPr>
        <w:t>адресою</w:t>
      </w:r>
      <w:proofErr w:type="spellEnd"/>
      <w:r w:rsidR="00E26C9F">
        <w:rPr>
          <w:rFonts w:ascii="Times New Roman" w:eastAsia="SimSun" w:hAnsi="Times New Roman" w:cs="Mangal"/>
          <w:kern w:val="2"/>
          <w:sz w:val="24"/>
          <w:szCs w:val="24"/>
          <w:lang w:eastAsia="ar-SA" w:bidi="hi-IN"/>
        </w:rPr>
        <w:t xml:space="preserve">: м. Хмельницький,                          вул. Сковороди, 12. Години роботи: понеділок-четвер - з 08 год. 00 хв. до 17 год. 15 хв. </w:t>
      </w:r>
      <w:r w:rsidR="00E26C9F">
        <w:rPr>
          <w:rFonts w:ascii="Times New Roman" w:eastAsia="SimSun" w:hAnsi="Times New Roman" w:cs="Mangal"/>
          <w:kern w:val="2"/>
          <w:sz w:val="24"/>
          <w:szCs w:val="24"/>
          <w:lang w:eastAsia="zh-CN" w:bidi="hi-IN"/>
        </w:rPr>
        <w:t>(обідня перерва з 12:00 год. до 13:00 год.)</w:t>
      </w:r>
      <w:r w:rsidR="00E26C9F">
        <w:rPr>
          <w:rFonts w:ascii="Times New Roman" w:eastAsia="SimSun" w:hAnsi="Times New Roman" w:cs="Mangal"/>
          <w:kern w:val="2"/>
          <w:sz w:val="24"/>
          <w:szCs w:val="24"/>
          <w:lang w:eastAsia="ar-SA" w:bidi="hi-IN"/>
        </w:rPr>
        <w:t>, п’ятниця - з 08 год. 00 хв. до 16 год. 00 хв., крім вихідних та святкових днів.</w:t>
      </w:r>
    </w:p>
    <w:p w:rsidR="00E26C9F" w:rsidRDefault="005063E0"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ar-SA" w:bidi="hi-IN"/>
        </w:rPr>
      </w:pPr>
      <w:r>
        <w:rPr>
          <w:rFonts w:ascii="Times New Roman" w:eastAsia="SimSun" w:hAnsi="Times New Roman" w:cs="Mangal"/>
          <w:kern w:val="2"/>
          <w:sz w:val="24"/>
          <w:szCs w:val="24"/>
          <w:lang w:eastAsia="ar-SA" w:bidi="hi-IN"/>
        </w:rPr>
        <w:t>Конкурси відбудуться 18 жовтня</w:t>
      </w:r>
      <w:r w:rsidR="00FF5DD3">
        <w:rPr>
          <w:rFonts w:ascii="Times New Roman" w:eastAsia="SimSun" w:hAnsi="Times New Roman" w:cs="Mangal"/>
          <w:kern w:val="2"/>
          <w:sz w:val="24"/>
          <w:szCs w:val="24"/>
          <w:lang w:eastAsia="ar-SA" w:bidi="hi-IN"/>
        </w:rPr>
        <w:t xml:space="preserve"> 2022</w:t>
      </w:r>
      <w:r w:rsidR="00E26C9F">
        <w:rPr>
          <w:rFonts w:ascii="Times New Roman" w:eastAsia="SimSun" w:hAnsi="Times New Roman" w:cs="Mangal"/>
          <w:kern w:val="2"/>
          <w:sz w:val="24"/>
          <w:szCs w:val="24"/>
          <w:lang w:eastAsia="ar-SA" w:bidi="hi-IN"/>
        </w:rPr>
        <w:t xml:space="preserve"> року. Початок роботи конкурсного комітету о              10 год. 00 хв. за </w:t>
      </w:r>
      <w:proofErr w:type="spellStart"/>
      <w:r w:rsidR="00E26C9F">
        <w:rPr>
          <w:rFonts w:ascii="Times New Roman" w:eastAsia="SimSun" w:hAnsi="Times New Roman" w:cs="Mangal"/>
          <w:kern w:val="2"/>
          <w:sz w:val="24"/>
          <w:szCs w:val="24"/>
          <w:lang w:eastAsia="ar-SA" w:bidi="hi-IN"/>
        </w:rPr>
        <w:t>адресою</w:t>
      </w:r>
      <w:proofErr w:type="spellEnd"/>
      <w:r w:rsidR="003C03D8">
        <w:rPr>
          <w:rFonts w:ascii="Times New Roman" w:eastAsia="SimSun" w:hAnsi="Times New Roman" w:cs="Mangal"/>
          <w:kern w:val="2"/>
          <w:sz w:val="24"/>
          <w:szCs w:val="24"/>
          <w:lang w:eastAsia="ar-SA" w:bidi="hi-IN"/>
        </w:rPr>
        <w:t>: м. Хмельницький, вул. Сковороди, 12</w:t>
      </w:r>
      <w:r w:rsidR="00E26C9F">
        <w:rPr>
          <w:rFonts w:ascii="Times New Roman" w:eastAsia="SimSun" w:hAnsi="Times New Roman" w:cs="Mangal"/>
          <w:kern w:val="2"/>
          <w:sz w:val="24"/>
          <w:szCs w:val="24"/>
          <w:lang w:eastAsia="ar-SA" w:bidi="hi-IN"/>
        </w:rPr>
        <w:t>.</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ar-SA" w:bidi="hi-IN"/>
        </w:rPr>
      </w:pPr>
      <w:r>
        <w:rPr>
          <w:rFonts w:ascii="Times New Roman" w:eastAsia="SimSun" w:hAnsi="Times New Roman" w:cs="Mangal"/>
          <w:kern w:val="2"/>
          <w:sz w:val="24"/>
          <w:szCs w:val="24"/>
          <w:lang w:eastAsia="ar-SA" w:bidi="hi-IN"/>
        </w:rPr>
        <w:t>Розмір плати за участь у конкурсі становить 2 730 грн. 00 коп. Плата за участь у конкурсі сплачується перевізником-претендентом за наступними реквізитами:</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ar-SA" w:bidi="hi-IN"/>
        </w:rPr>
      </w:pPr>
      <w:r>
        <w:rPr>
          <w:rFonts w:ascii="Times New Roman" w:eastAsia="SimSun" w:hAnsi="Times New Roman" w:cs="Mangal"/>
          <w:kern w:val="2"/>
          <w:sz w:val="24"/>
          <w:szCs w:val="24"/>
          <w:lang w:eastAsia="ar-SA" w:bidi="hi-IN"/>
        </w:rPr>
        <w:t xml:space="preserve">Одержувач: управління транспорту та зв’язку Хмельницької міської ради, </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ar-SA" w:bidi="hi-IN"/>
        </w:rPr>
      </w:pPr>
      <w:r>
        <w:rPr>
          <w:rFonts w:ascii="Times New Roman" w:eastAsia="SimSun" w:hAnsi="Times New Roman" w:cs="Mangal"/>
          <w:kern w:val="2"/>
          <w:sz w:val="24"/>
          <w:szCs w:val="24"/>
          <w:lang w:eastAsia="ar-SA" w:bidi="hi-IN"/>
        </w:rPr>
        <w:t xml:space="preserve">р/р </w:t>
      </w:r>
      <w:r>
        <w:rPr>
          <w:rFonts w:ascii="Times New Roman" w:eastAsia="Times New Roman" w:hAnsi="Times New Roman" w:cs="Times New Roman"/>
          <w:sz w:val="24"/>
          <w:szCs w:val="24"/>
          <w:lang w:val="en-US" w:eastAsia="uk-UA"/>
        </w:rPr>
        <w:t>UA548201720314281010301053273</w:t>
      </w:r>
      <w:r>
        <w:rPr>
          <w:rFonts w:ascii="Times New Roman" w:eastAsia="SimSun" w:hAnsi="Times New Roman" w:cs="Mangal"/>
          <w:kern w:val="2"/>
          <w:sz w:val="24"/>
          <w:szCs w:val="24"/>
          <w:lang w:eastAsia="ar-SA" w:bidi="hi-IN"/>
        </w:rPr>
        <w:t xml:space="preserve">, </w:t>
      </w:r>
      <w:r>
        <w:rPr>
          <w:rFonts w:ascii="Times New Roman" w:eastAsia="Times New Roman" w:hAnsi="Times New Roman" w:cs="Times New Roman"/>
          <w:sz w:val="24"/>
          <w:szCs w:val="24"/>
          <w:lang w:eastAsia="uk-UA"/>
        </w:rPr>
        <w:t>ГУДКСУ у Хмельницькій області</w:t>
      </w:r>
      <w:r>
        <w:rPr>
          <w:rFonts w:ascii="Times New Roman" w:eastAsia="SimSun" w:hAnsi="Times New Roman" w:cs="Mangal"/>
          <w:kern w:val="2"/>
          <w:sz w:val="24"/>
          <w:szCs w:val="24"/>
          <w:lang w:eastAsia="ar-SA" w:bidi="hi-IN"/>
        </w:rPr>
        <w:t xml:space="preserve">,                    МФО </w:t>
      </w:r>
      <w:r>
        <w:rPr>
          <w:rFonts w:ascii="Times New Roman" w:eastAsia="Times New Roman" w:hAnsi="Times New Roman" w:cs="Times New Roman"/>
          <w:sz w:val="24"/>
          <w:szCs w:val="24"/>
          <w:lang w:eastAsia="uk-UA"/>
        </w:rPr>
        <w:t>815013</w:t>
      </w:r>
      <w:r>
        <w:rPr>
          <w:rFonts w:ascii="Times New Roman" w:eastAsia="SimSun" w:hAnsi="Times New Roman" w:cs="Mangal"/>
          <w:kern w:val="2"/>
          <w:sz w:val="24"/>
          <w:szCs w:val="24"/>
          <w:lang w:eastAsia="ar-SA" w:bidi="hi-IN"/>
        </w:rPr>
        <w:t xml:space="preserve">, </w:t>
      </w:r>
      <w:r>
        <w:rPr>
          <w:rFonts w:ascii="Times New Roman" w:eastAsia="Times New Roman" w:hAnsi="Times New Roman" w:cs="Times New Roman"/>
          <w:sz w:val="24"/>
          <w:szCs w:val="24"/>
          <w:lang w:eastAsia="uk-UA"/>
        </w:rPr>
        <w:t>код ЄДРПОУ - 26572159</w:t>
      </w:r>
      <w:r>
        <w:rPr>
          <w:rFonts w:ascii="Times New Roman" w:eastAsia="SimSun" w:hAnsi="Times New Roman" w:cs="Mangal"/>
          <w:kern w:val="2"/>
          <w:sz w:val="24"/>
          <w:szCs w:val="24"/>
          <w:lang w:eastAsia="ar-SA" w:bidi="hi-IN"/>
        </w:rPr>
        <w:t>.</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ar-SA" w:bidi="hi-IN"/>
        </w:rPr>
      </w:pPr>
      <w:r>
        <w:rPr>
          <w:rFonts w:ascii="Times New Roman" w:eastAsia="SimSun" w:hAnsi="Times New Roman" w:cs="Mangal"/>
          <w:kern w:val="2"/>
          <w:sz w:val="24"/>
          <w:szCs w:val="24"/>
          <w:shd w:val="clear" w:color="auto" w:fill="FFFFFF"/>
          <w:lang w:eastAsia="zh-CN" w:bidi="hi-IN"/>
        </w:rPr>
        <w:t>Перевізник-претендент, який бере участь у кількох конкурсах, вносить плату за участь у кожному конкурсі окремо.</w:t>
      </w:r>
    </w:p>
    <w:p w:rsidR="00E26C9F" w:rsidRDefault="00E26C9F" w:rsidP="00E26C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ar-SA" w:bidi="hi-IN"/>
        </w:rPr>
        <w:t xml:space="preserve">Телефон для довідок: 79-55-25, 79-55-77, електронна адреса - </w:t>
      </w:r>
      <w:hyperlink r:id="rId7" w:history="1">
        <w:r>
          <w:rPr>
            <w:rStyle w:val="a4"/>
            <w:rFonts w:ascii="Times New Roman" w:eastAsia="SimSun" w:hAnsi="Times New Roman" w:cs="Mangal"/>
            <w:color w:val="auto"/>
            <w:kern w:val="2"/>
            <w:sz w:val="24"/>
            <w:szCs w:val="24"/>
            <w:lang w:eastAsia="ar-SA" w:bidi="hi-IN"/>
          </w:rPr>
          <w:t>ytiz-km@ukr.net</w:t>
        </w:r>
      </w:hyperlink>
      <w:r>
        <w:rPr>
          <w:rFonts w:ascii="Times New Roman" w:eastAsia="SimSun" w:hAnsi="Times New Roman" w:cs="Mangal"/>
          <w:kern w:val="2"/>
          <w:sz w:val="24"/>
          <w:szCs w:val="24"/>
          <w:lang w:eastAsia="ar-SA" w:bidi="hi-IN"/>
        </w:rPr>
        <w:t>.</w:t>
      </w:r>
    </w:p>
    <w:p w:rsidR="005063E0" w:rsidRDefault="005063E0" w:rsidP="00E26C9F">
      <w:pPr>
        <w:widowControl w:val="0"/>
        <w:tabs>
          <w:tab w:val="num" w:pos="709"/>
        </w:tabs>
        <w:spacing w:after="0" w:line="240" w:lineRule="auto"/>
        <w:jc w:val="both"/>
        <w:rPr>
          <w:rFonts w:ascii="Times New Roman" w:eastAsia="SimSun" w:hAnsi="Times New Roman" w:cs="Mangal"/>
          <w:b/>
          <w:kern w:val="2"/>
          <w:sz w:val="24"/>
          <w:szCs w:val="24"/>
          <w:lang w:eastAsia="zh-CN" w:bidi="hi-IN"/>
        </w:rPr>
      </w:pPr>
    </w:p>
    <w:p w:rsidR="005063E0" w:rsidRDefault="005063E0" w:rsidP="00E26C9F">
      <w:pPr>
        <w:widowControl w:val="0"/>
        <w:tabs>
          <w:tab w:val="num" w:pos="709"/>
        </w:tabs>
        <w:spacing w:after="0" w:line="240" w:lineRule="auto"/>
        <w:jc w:val="both"/>
        <w:rPr>
          <w:rFonts w:ascii="Times New Roman" w:eastAsia="SimSun" w:hAnsi="Times New Roman" w:cs="Mangal"/>
          <w:bCs/>
          <w:kern w:val="2"/>
          <w:sz w:val="24"/>
          <w:szCs w:val="24"/>
          <w:lang w:eastAsia="zh-CN" w:bidi="hi-IN"/>
        </w:rPr>
      </w:pPr>
    </w:p>
    <w:p w:rsidR="00E26C9F" w:rsidRDefault="00E26C9F" w:rsidP="00E26C9F">
      <w:pPr>
        <w:widowControl w:val="0"/>
        <w:tabs>
          <w:tab w:val="num" w:pos="709"/>
        </w:tabs>
        <w:spacing w:after="0" w:line="240" w:lineRule="auto"/>
        <w:jc w:val="both"/>
        <w:rPr>
          <w:rFonts w:ascii="Times New Roman" w:eastAsia="SimSun" w:hAnsi="Times New Roman" w:cs="Mangal"/>
          <w:bCs/>
          <w:kern w:val="2"/>
          <w:sz w:val="24"/>
          <w:szCs w:val="24"/>
          <w:lang w:eastAsia="zh-CN" w:bidi="hi-IN"/>
        </w:rPr>
      </w:pPr>
      <w:r>
        <w:rPr>
          <w:rFonts w:ascii="Times New Roman" w:eastAsia="SimSun" w:hAnsi="Times New Roman" w:cs="Mangal"/>
          <w:bCs/>
          <w:kern w:val="2"/>
          <w:sz w:val="24"/>
          <w:szCs w:val="24"/>
          <w:lang w:eastAsia="zh-CN" w:bidi="hi-IN"/>
        </w:rPr>
        <w:t>Керуючий спра</w:t>
      </w:r>
      <w:r w:rsidR="005063E0">
        <w:rPr>
          <w:rFonts w:ascii="Times New Roman" w:eastAsia="SimSun" w:hAnsi="Times New Roman" w:cs="Mangal"/>
          <w:bCs/>
          <w:kern w:val="2"/>
          <w:sz w:val="24"/>
          <w:szCs w:val="24"/>
          <w:lang w:eastAsia="zh-CN" w:bidi="hi-IN"/>
        </w:rPr>
        <w:t>вами виконавчого комітету</w:t>
      </w:r>
      <w:r w:rsidR="005063E0">
        <w:rPr>
          <w:rFonts w:ascii="Times New Roman" w:eastAsia="SimSun" w:hAnsi="Times New Roman" w:cs="Mangal"/>
          <w:bCs/>
          <w:kern w:val="2"/>
          <w:sz w:val="24"/>
          <w:szCs w:val="24"/>
          <w:lang w:eastAsia="zh-CN" w:bidi="hi-IN"/>
        </w:rPr>
        <w:tab/>
      </w:r>
      <w:r w:rsidR="005063E0">
        <w:rPr>
          <w:rFonts w:ascii="Times New Roman" w:eastAsia="SimSun" w:hAnsi="Times New Roman" w:cs="Mangal"/>
          <w:bCs/>
          <w:kern w:val="2"/>
          <w:sz w:val="24"/>
          <w:szCs w:val="24"/>
          <w:lang w:eastAsia="zh-CN" w:bidi="hi-IN"/>
        </w:rPr>
        <w:tab/>
      </w:r>
      <w:r w:rsidR="005063E0">
        <w:rPr>
          <w:rFonts w:ascii="Times New Roman" w:eastAsia="SimSun" w:hAnsi="Times New Roman" w:cs="Mangal"/>
          <w:bCs/>
          <w:kern w:val="2"/>
          <w:sz w:val="24"/>
          <w:szCs w:val="24"/>
          <w:lang w:eastAsia="zh-CN" w:bidi="hi-IN"/>
        </w:rPr>
        <w:tab/>
      </w:r>
      <w:r w:rsidR="005063E0">
        <w:rPr>
          <w:rFonts w:ascii="Times New Roman" w:eastAsia="SimSun" w:hAnsi="Times New Roman" w:cs="Mangal"/>
          <w:bCs/>
          <w:kern w:val="2"/>
          <w:sz w:val="24"/>
          <w:szCs w:val="24"/>
          <w:lang w:eastAsia="zh-CN" w:bidi="hi-IN"/>
        </w:rPr>
        <w:tab/>
      </w:r>
      <w:r w:rsidR="005063E0">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Ю. САБІЙ</w:t>
      </w:r>
    </w:p>
    <w:p w:rsidR="00E26C9F" w:rsidRDefault="00E26C9F" w:rsidP="00E26C9F">
      <w:pPr>
        <w:widowControl w:val="0"/>
        <w:tabs>
          <w:tab w:val="num" w:pos="709"/>
        </w:tabs>
        <w:spacing w:after="0" w:line="240" w:lineRule="auto"/>
        <w:jc w:val="both"/>
        <w:rPr>
          <w:rFonts w:ascii="Times New Roman" w:eastAsia="SimSun" w:hAnsi="Times New Roman" w:cs="Mangal"/>
          <w:bCs/>
          <w:kern w:val="2"/>
          <w:sz w:val="24"/>
          <w:szCs w:val="24"/>
          <w:lang w:val="ru-RU" w:eastAsia="zh-CN" w:bidi="hi-IN"/>
        </w:rPr>
      </w:pPr>
    </w:p>
    <w:p w:rsidR="00E26C9F" w:rsidRDefault="00E26C9F" w:rsidP="00E26C9F">
      <w:pPr>
        <w:widowControl w:val="0"/>
        <w:tabs>
          <w:tab w:val="num" w:pos="709"/>
        </w:tabs>
        <w:spacing w:after="0" w:line="240" w:lineRule="auto"/>
        <w:jc w:val="both"/>
        <w:rPr>
          <w:rFonts w:ascii="Times New Roman" w:eastAsia="SimSun" w:hAnsi="Times New Roman" w:cs="Mangal"/>
          <w:bCs/>
          <w:kern w:val="2"/>
          <w:sz w:val="24"/>
          <w:szCs w:val="24"/>
          <w:lang w:eastAsia="zh-CN" w:bidi="hi-IN"/>
        </w:rPr>
      </w:pPr>
      <w:r>
        <w:rPr>
          <w:rFonts w:ascii="Times New Roman" w:eastAsia="SimSun" w:hAnsi="Times New Roman" w:cs="Mangal"/>
          <w:bCs/>
          <w:kern w:val="2"/>
          <w:sz w:val="24"/>
          <w:szCs w:val="24"/>
          <w:lang w:eastAsia="zh-CN" w:bidi="hi-IN"/>
        </w:rPr>
        <w:t>Заступник начальника управління</w:t>
      </w:r>
    </w:p>
    <w:p w:rsidR="00B8287C" w:rsidRDefault="00E26C9F" w:rsidP="00E26C9F">
      <w:r>
        <w:rPr>
          <w:rFonts w:ascii="Times New Roman" w:eastAsia="SimSun" w:hAnsi="Times New Roman" w:cs="Mangal"/>
          <w:bCs/>
          <w:kern w:val="2"/>
          <w:sz w:val="24"/>
          <w:szCs w:val="24"/>
          <w:lang w:eastAsia="zh-CN" w:bidi="hi-IN"/>
        </w:rPr>
        <w:t xml:space="preserve">транспорту та зв’язку </w:t>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Pr>
          <w:rFonts w:ascii="Times New Roman" w:eastAsia="SimSun" w:hAnsi="Times New Roman" w:cs="Mangal"/>
          <w:bCs/>
          <w:kern w:val="2"/>
          <w:sz w:val="24"/>
          <w:szCs w:val="24"/>
          <w:lang w:eastAsia="zh-CN" w:bidi="hi-IN"/>
        </w:rPr>
        <w:tab/>
      </w:r>
      <w:r w:rsidR="005063E0">
        <w:rPr>
          <w:rFonts w:ascii="Times New Roman" w:eastAsia="SimSun" w:hAnsi="Times New Roman" w:cs="Mangal"/>
          <w:bCs/>
          <w:kern w:val="2"/>
          <w:sz w:val="24"/>
          <w:szCs w:val="24"/>
          <w:lang w:eastAsia="zh-CN" w:bidi="hi-IN"/>
        </w:rPr>
        <w:tab/>
      </w:r>
      <w:r w:rsidR="005063E0">
        <w:rPr>
          <w:rFonts w:ascii="Times New Roman" w:eastAsia="SimSun" w:hAnsi="Times New Roman" w:cs="Mangal"/>
          <w:bCs/>
          <w:kern w:val="2"/>
          <w:sz w:val="24"/>
          <w:szCs w:val="24"/>
          <w:lang w:eastAsia="zh-CN" w:bidi="hi-IN"/>
        </w:rPr>
        <w:tab/>
        <w:t>С. ШЕПУРЕВ</w:t>
      </w:r>
    </w:p>
    <w:sectPr w:rsidR="00B8287C" w:rsidSect="00E26C9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A5"/>
    <w:rsid w:val="00043EB7"/>
    <w:rsid w:val="000C3496"/>
    <w:rsid w:val="001B6046"/>
    <w:rsid w:val="002063A9"/>
    <w:rsid w:val="00232007"/>
    <w:rsid w:val="0026773A"/>
    <w:rsid w:val="002769C2"/>
    <w:rsid w:val="00281124"/>
    <w:rsid w:val="002E061F"/>
    <w:rsid w:val="00301E50"/>
    <w:rsid w:val="003C03D8"/>
    <w:rsid w:val="004950CE"/>
    <w:rsid w:val="005063E0"/>
    <w:rsid w:val="005948B7"/>
    <w:rsid w:val="005F6B44"/>
    <w:rsid w:val="006953A7"/>
    <w:rsid w:val="006F0600"/>
    <w:rsid w:val="00855749"/>
    <w:rsid w:val="008E0952"/>
    <w:rsid w:val="00957ACA"/>
    <w:rsid w:val="00A5292C"/>
    <w:rsid w:val="00B8287C"/>
    <w:rsid w:val="00D2340E"/>
    <w:rsid w:val="00E26C9F"/>
    <w:rsid w:val="00F77BA5"/>
    <w:rsid w:val="00FF5D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EE933-7360-463E-849B-DF356AC9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C9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C9F"/>
    <w:pPr>
      <w:spacing w:before="280" w:after="280" w:line="240" w:lineRule="auto"/>
    </w:pPr>
    <w:rPr>
      <w:rFonts w:ascii="Times New Roman" w:eastAsia="Times New Roman" w:hAnsi="Times New Roman" w:cs="Times New Roman"/>
      <w:sz w:val="24"/>
      <w:szCs w:val="24"/>
      <w:lang w:eastAsia="ar-SA"/>
    </w:rPr>
  </w:style>
  <w:style w:type="character" w:styleId="a4">
    <w:name w:val="Hyperlink"/>
    <w:basedOn w:val="a0"/>
    <w:uiPriority w:val="99"/>
    <w:semiHidden/>
    <w:unhideWhenUsed/>
    <w:rsid w:val="00E26C9F"/>
    <w:rPr>
      <w:color w:val="0000FF"/>
      <w:u w:val="single"/>
    </w:rPr>
  </w:style>
  <w:style w:type="paragraph" w:styleId="a5">
    <w:name w:val="Balloon Text"/>
    <w:basedOn w:val="a"/>
    <w:link w:val="a6"/>
    <w:uiPriority w:val="99"/>
    <w:semiHidden/>
    <w:unhideWhenUsed/>
    <w:rsid w:val="001B604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B6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3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tiz-km@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5.rada.gov.ua/laws/show/1081-2008-%D0%BF/paran291" TargetMode="External"/><Relationship Id="rId5" Type="http://schemas.openxmlformats.org/officeDocument/2006/relationships/hyperlink" Target="http://zakon5.rada.gov.ua/laws/show/2344-1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12193</Words>
  <Characters>6951</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70</cp:revision>
  <cp:lastPrinted>2022-09-01T06:53:00Z</cp:lastPrinted>
  <dcterms:created xsi:type="dcterms:W3CDTF">2022-08-30T06:26:00Z</dcterms:created>
  <dcterms:modified xsi:type="dcterms:W3CDTF">2022-09-13T06:56:00Z</dcterms:modified>
</cp:coreProperties>
</file>