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66" w:rsidRPr="00A768F1" w:rsidRDefault="004C2D75" w:rsidP="00345E66">
      <w:pPr>
        <w:widowControl w:val="0"/>
        <w:jc w:val="center"/>
        <w:rPr>
          <w:szCs w:val="20"/>
        </w:rPr>
      </w:pPr>
      <w:r>
        <w:rPr>
          <w:noProof/>
          <w:szCs w:val="2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38.25pt;height:51.75pt;visibility:visible;mso-wrap-style:square" filled="t">
            <v:imagedata r:id="rId7" o:title=""/>
          </v:shape>
        </w:pict>
      </w:r>
    </w:p>
    <w:p w:rsidR="00345E66" w:rsidRPr="00A768F1" w:rsidRDefault="00345E66" w:rsidP="00345E66">
      <w:pPr>
        <w:widowControl w:val="0"/>
        <w:jc w:val="center"/>
        <w:rPr>
          <w:sz w:val="16"/>
          <w:szCs w:val="16"/>
        </w:rPr>
      </w:pPr>
    </w:p>
    <w:p w:rsidR="00345E66" w:rsidRPr="00A768F1" w:rsidRDefault="00345E66" w:rsidP="00345E66">
      <w:pPr>
        <w:widowControl w:val="0"/>
        <w:jc w:val="center"/>
        <w:rPr>
          <w:sz w:val="30"/>
          <w:szCs w:val="30"/>
        </w:rPr>
      </w:pPr>
      <w:r w:rsidRPr="00A768F1">
        <w:rPr>
          <w:b/>
          <w:bCs/>
          <w:sz w:val="30"/>
          <w:szCs w:val="30"/>
        </w:rPr>
        <w:t>ХМЕЛЬНИЦЬКА МІСЬКА РАДА</w:t>
      </w:r>
    </w:p>
    <w:p w:rsidR="00345E66" w:rsidRPr="00A768F1" w:rsidRDefault="004C2D75" w:rsidP="00345E66">
      <w:pPr>
        <w:widowControl w:val="0"/>
        <w:jc w:val="center"/>
        <w:rPr>
          <w:b/>
          <w:sz w:val="36"/>
          <w:szCs w:val="30"/>
        </w:rPr>
      </w:pPr>
      <w:r>
        <w:rPr>
          <w:noProof/>
        </w:rPr>
        <w:pict>
          <v:rect id="Прямокутник 4" o:spid="_x0000_s104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vx1g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BKewvx1gIAAMQFAAAOAAAAAAAAAAAAAAAAAC4CAABk&#10;cnMvZTJvRG9jLnhtbFBLAQItABQABgAIAAAAIQB8lI0O4QAAAAkBAAAPAAAAAAAAAAAAAAAAADAF&#10;AABkcnMvZG93bnJldi54bWxQSwUGAAAAAAQABADzAAAAPgYAAAAA&#10;" filled="f" stroked="f">
            <v:textbox>
              <w:txbxContent>
                <w:p w:rsidR="00345E66" w:rsidRPr="00A768F1" w:rsidRDefault="00345E66" w:rsidP="00345E66">
                  <w:pPr>
                    <w:jc w:val="center"/>
                    <w:rPr>
                      <w:b/>
                    </w:rPr>
                  </w:pPr>
                  <w:r w:rsidRPr="00A768F1">
                    <w:rPr>
                      <w:b/>
                    </w:rPr>
                    <w:t>дев’ятої сесії</w:t>
                  </w:r>
                </w:p>
              </w:txbxContent>
            </v:textbox>
          </v:rect>
        </w:pict>
      </w:r>
      <w:r w:rsidR="00345E66" w:rsidRPr="00A768F1">
        <w:rPr>
          <w:b/>
          <w:sz w:val="36"/>
          <w:szCs w:val="30"/>
        </w:rPr>
        <w:t>РІШЕННЯ</w:t>
      </w:r>
    </w:p>
    <w:p w:rsidR="00345E66" w:rsidRPr="00A768F1" w:rsidRDefault="00345E66" w:rsidP="00345E66">
      <w:pPr>
        <w:widowControl w:val="0"/>
        <w:jc w:val="center"/>
        <w:rPr>
          <w:b/>
          <w:bCs/>
          <w:sz w:val="36"/>
          <w:szCs w:val="30"/>
        </w:rPr>
      </w:pPr>
      <w:r w:rsidRPr="00A768F1">
        <w:rPr>
          <w:b/>
          <w:sz w:val="36"/>
          <w:szCs w:val="30"/>
        </w:rPr>
        <w:t>______________________________</w:t>
      </w:r>
    </w:p>
    <w:p w:rsidR="00345E66" w:rsidRPr="00A768F1" w:rsidRDefault="004C2D75" w:rsidP="00345E66">
      <w:pPr>
        <w:widowControl w:val="0"/>
        <w:rPr>
          <w:szCs w:val="20"/>
        </w:rPr>
      </w:pPr>
      <w:r>
        <w:rPr>
          <w:noProof/>
        </w:rPr>
        <w:pict>
          <v:rect id="Прямокутник 3" o:spid="_x0000_s104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345E66" w:rsidRPr="00741EA9" w:rsidRDefault="00345E66" w:rsidP="00345E66">
                  <w:r>
                    <w:t>24</w:t>
                  </w:r>
                </w:p>
              </w:txbxContent>
            </v:textbox>
          </v:rect>
        </w:pict>
      </w:r>
      <w:r>
        <w:rPr>
          <w:noProof/>
        </w:rPr>
        <w:pict>
          <v:rect id="Прямокутник 2" o:spid="_x0000_s1046"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0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PNt37TPAgAAvQUAAA4AAAAAAAAAAAAAAAAALgIAAGRycy9lMm9Eb2Mu&#10;eG1sUEsBAi0AFAAGAAgAAAAhALLyYvPeAAAABwEAAA8AAAAAAAAAAAAAAAAAKQUAAGRycy9kb3du&#10;cmV2LnhtbFBLBQYAAAAABAAEAPMAAAA0BgAAAAA=&#10;" filled="f" stroked="f">
            <v:textbox>
              <w:txbxContent>
                <w:p w:rsidR="00345E66" w:rsidRPr="00A768F1" w:rsidRDefault="00345E66" w:rsidP="00345E66">
                  <w:r w:rsidRPr="00A768F1">
                    <w:rPr>
                      <w:lang w:val="en-US"/>
                    </w:rPr>
                    <w:t>20</w:t>
                  </w:r>
                  <w:r w:rsidRPr="00A768F1">
                    <w:t>.</w:t>
                  </w:r>
                  <w:r w:rsidRPr="00A768F1">
                    <w:rPr>
                      <w:lang w:val="en-US"/>
                    </w:rPr>
                    <w:t>10</w:t>
                  </w:r>
                  <w:r w:rsidRPr="00A768F1">
                    <w:t>.20</w:t>
                  </w:r>
                  <w:r w:rsidRPr="00A768F1">
                    <w:rPr>
                      <w:lang w:val="en-US"/>
                    </w:rPr>
                    <w:t>2</w:t>
                  </w:r>
                  <w:r w:rsidRPr="00A768F1">
                    <w:t>1</w:t>
                  </w:r>
                </w:p>
              </w:txbxContent>
            </v:textbox>
          </v:rect>
        </w:pict>
      </w:r>
    </w:p>
    <w:p w:rsidR="00345E66" w:rsidRPr="00A768F1" w:rsidRDefault="00345E66" w:rsidP="00345E66">
      <w:pPr>
        <w:widowControl w:val="0"/>
        <w:rPr>
          <w:szCs w:val="20"/>
        </w:rPr>
      </w:pPr>
      <w:r w:rsidRPr="00A768F1">
        <w:rPr>
          <w:szCs w:val="20"/>
        </w:rPr>
        <w:t>від __________________________ № __________</w:t>
      </w:r>
      <w:r w:rsidRPr="00A768F1">
        <w:rPr>
          <w:szCs w:val="20"/>
        </w:rPr>
        <w:tab/>
      </w:r>
      <w:r w:rsidRPr="00A768F1">
        <w:rPr>
          <w:szCs w:val="20"/>
        </w:rPr>
        <w:tab/>
      </w:r>
      <w:r w:rsidRPr="00A768F1">
        <w:rPr>
          <w:szCs w:val="20"/>
        </w:rPr>
        <w:tab/>
      </w:r>
      <w:r w:rsidRPr="00A768F1">
        <w:rPr>
          <w:szCs w:val="20"/>
        </w:rPr>
        <w:tab/>
        <w:t>м.Хмельницький</w:t>
      </w:r>
    </w:p>
    <w:p w:rsidR="00B0299F" w:rsidRPr="008837CD" w:rsidRDefault="00B0299F" w:rsidP="007568AF">
      <w:pPr>
        <w:jc w:val="both"/>
        <w:rPr>
          <w:lang w:eastAsia="uk-UA"/>
        </w:rPr>
      </w:pPr>
    </w:p>
    <w:p w:rsidR="007568AF" w:rsidRPr="008837CD" w:rsidRDefault="00B0299F" w:rsidP="007568AF">
      <w:pPr>
        <w:tabs>
          <w:tab w:val="left" w:pos="3828"/>
          <w:tab w:val="left" w:pos="3969"/>
          <w:tab w:val="left" w:pos="5529"/>
        </w:tabs>
        <w:ind w:right="5385"/>
        <w:jc w:val="both"/>
      </w:pPr>
      <w:r>
        <w:t>Про</w:t>
      </w:r>
      <w:r w:rsidR="007568AF" w:rsidRPr="008837CD">
        <w:t xml:space="preserve"> затвердження Програми підтримки та розвитку сфери паркування транспортних засобів у місті Хмельницькому</w:t>
      </w:r>
      <w:r w:rsidR="009712F3" w:rsidRPr="008837CD">
        <w:t xml:space="preserve"> на 2021-2025</w:t>
      </w:r>
      <w:r w:rsidR="000F1EF1" w:rsidRPr="008837CD">
        <w:t xml:space="preserve"> роки</w:t>
      </w:r>
    </w:p>
    <w:p w:rsidR="007568AF" w:rsidRPr="008837CD" w:rsidRDefault="007568AF" w:rsidP="0067746D">
      <w:pPr>
        <w:pStyle w:val="21"/>
        <w:ind w:right="-2" w:firstLine="0"/>
        <w:rPr>
          <w:szCs w:val="24"/>
        </w:rPr>
      </w:pPr>
    </w:p>
    <w:p w:rsidR="007568AF" w:rsidRPr="008837CD" w:rsidRDefault="007568AF" w:rsidP="007568AF">
      <w:pPr>
        <w:pStyle w:val="21"/>
        <w:ind w:right="-2" w:firstLine="567"/>
      </w:pPr>
      <w:r w:rsidRPr="008837CD">
        <w:rPr>
          <w:szCs w:val="24"/>
        </w:rPr>
        <w:t xml:space="preserve">Розглянувши </w:t>
      </w:r>
      <w:r w:rsidR="00345E66">
        <w:rPr>
          <w:szCs w:val="24"/>
        </w:rPr>
        <w:t>пропозицію</w:t>
      </w:r>
      <w:r w:rsidR="00B0299F">
        <w:rPr>
          <w:szCs w:val="24"/>
        </w:rPr>
        <w:t xml:space="preserve"> виконавчого комітету Хмельницької міської ради</w:t>
      </w:r>
      <w:r w:rsidRPr="008837CD">
        <w:rPr>
          <w:szCs w:val="24"/>
        </w:rPr>
        <w:t xml:space="preserve">, </w:t>
      </w:r>
      <w:r w:rsidR="00EB2562">
        <w:rPr>
          <w:szCs w:val="24"/>
        </w:rPr>
        <w:t xml:space="preserve">комісії з питань містобудування, земельних відносин та охорони навколишнього природного середовища, </w:t>
      </w:r>
      <w:r w:rsidRPr="008837CD">
        <w:rPr>
          <w:szCs w:val="24"/>
        </w:rPr>
        <w:t>керуючись законами України «Про місцеве самоврядування в Україні», «Про внесення змін до деяких законодавчих актів України щодо реформування сфери паркування транспортних засобів»</w:t>
      </w:r>
      <w:r w:rsidR="004B595F" w:rsidRPr="008837CD">
        <w:rPr>
          <w:szCs w:val="24"/>
        </w:rPr>
        <w:t>, постановою Кабінету Міністрів України від 03.12.2009 № 1342 «</w:t>
      </w:r>
      <w:r w:rsidR="004B595F" w:rsidRPr="008837CD">
        <w:rPr>
          <w:bCs/>
          <w:szCs w:val="24"/>
          <w:shd w:val="clear" w:color="auto" w:fill="FFFFFF"/>
        </w:rPr>
        <w:t>Про затвердження Правил паркування транспортних засобів</w:t>
      </w:r>
      <w:r w:rsidR="004B595F" w:rsidRPr="008837CD">
        <w:rPr>
          <w:szCs w:val="24"/>
        </w:rPr>
        <w:t>»</w:t>
      </w:r>
      <w:r w:rsidR="00DB0A10" w:rsidRPr="008837CD">
        <w:rPr>
          <w:szCs w:val="24"/>
        </w:rPr>
        <w:t>, наказом Міністерства з питань житлово-комунального господарства України від 18.08.2010 № 287-2 «Про затвердження Переліку основних послуг з утримання майданчиків для платного паркування»</w:t>
      </w:r>
      <w:r w:rsidR="00C54400" w:rsidRPr="008837CD">
        <w:rPr>
          <w:szCs w:val="24"/>
        </w:rPr>
        <w:t xml:space="preserve"> та Кодексом України про адміністративні правопорушення</w:t>
      </w:r>
      <w:r w:rsidRPr="008837CD">
        <w:rPr>
          <w:szCs w:val="24"/>
          <w:shd w:val="clear" w:color="auto" w:fill="FDFDFD"/>
        </w:rPr>
        <w:t>,</w:t>
      </w:r>
      <w:r w:rsidR="00AF46BB">
        <w:t xml:space="preserve"> міська рада</w:t>
      </w:r>
    </w:p>
    <w:p w:rsidR="007568AF" w:rsidRPr="008837CD" w:rsidRDefault="007568AF" w:rsidP="007568AF">
      <w:pPr>
        <w:tabs>
          <w:tab w:val="left" w:pos="0"/>
        </w:tabs>
        <w:ind w:right="-285"/>
      </w:pPr>
    </w:p>
    <w:p w:rsidR="007568AF" w:rsidRDefault="00AF46BB" w:rsidP="007568AF">
      <w:pPr>
        <w:tabs>
          <w:tab w:val="left" w:pos="0"/>
        </w:tabs>
        <w:ind w:right="-285"/>
      </w:pPr>
      <w:r>
        <w:t>ВИРІШИЛА</w:t>
      </w:r>
      <w:r w:rsidR="007568AF" w:rsidRPr="008837CD">
        <w:t>:</w:t>
      </w:r>
    </w:p>
    <w:p w:rsidR="0067746D" w:rsidRPr="008837CD" w:rsidRDefault="0067746D" w:rsidP="0067746D">
      <w:pPr>
        <w:tabs>
          <w:tab w:val="left" w:pos="0"/>
          <w:tab w:val="left" w:pos="7088"/>
        </w:tabs>
        <w:ind w:right="-285"/>
      </w:pPr>
    </w:p>
    <w:p w:rsidR="000F1EF1" w:rsidRPr="008837CD" w:rsidRDefault="00B0299F" w:rsidP="000F1EF1">
      <w:pPr>
        <w:tabs>
          <w:tab w:val="left" w:pos="0"/>
        </w:tabs>
        <w:ind w:right="-1" w:firstLine="567"/>
        <w:jc w:val="both"/>
      </w:pPr>
      <w:r>
        <w:t>1. Затвердити Програму</w:t>
      </w:r>
      <w:r w:rsidR="000F1EF1" w:rsidRPr="008837CD">
        <w:t xml:space="preserve"> підтримки та розвитку сфери паркування транспортних засобів у </w:t>
      </w:r>
      <w:r w:rsidR="009712F3" w:rsidRPr="008837CD">
        <w:t>місті Хмельницькому на 2021-2025</w:t>
      </w:r>
      <w:r w:rsidR="000F1EF1" w:rsidRPr="008837CD">
        <w:t xml:space="preserve"> роки згідно з додатком.</w:t>
      </w:r>
    </w:p>
    <w:p w:rsidR="007568AF" w:rsidRPr="00AF46BB" w:rsidRDefault="001E0F26" w:rsidP="007568AF">
      <w:pPr>
        <w:tabs>
          <w:tab w:val="left" w:pos="0"/>
        </w:tabs>
        <w:ind w:right="-1" w:firstLine="567"/>
        <w:jc w:val="both"/>
      </w:pPr>
      <w:r w:rsidRPr="00AF46BB">
        <w:t xml:space="preserve">2. Визначити комунальне підприємство по організації роботи міського пасажирського транспорту (В. Когут) відповідальним за виконання Програми підтримки та розвитку сфери паркування транспортних засобів у </w:t>
      </w:r>
      <w:r w:rsidR="009712F3" w:rsidRPr="00AF46BB">
        <w:t>місті Хмельницькому на 2021-2025</w:t>
      </w:r>
      <w:r w:rsidRPr="00AF46BB">
        <w:t xml:space="preserve"> роки</w:t>
      </w:r>
      <w:r w:rsidR="007568AF" w:rsidRPr="00AF46BB">
        <w:t>.</w:t>
      </w:r>
    </w:p>
    <w:p w:rsidR="001E0F26" w:rsidRPr="00AF46BB" w:rsidRDefault="00537C5B" w:rsidP="007568AF">
      <w:pPr>
        <w:tabs>
          <w:tab w:val="left" w:pos="0"/>
        </w:tabs>
        <w:ind w:right="-1" w:firstLine="567"/>
        <w:jc w:val="both"/>
        <w:rPr>
          <w:lang w:eastAsia="uk-UA"/>
        </w:rPr>
      </w:pPr>
      <w:r w:rsidRPr="00AF46BB">
        <w:t xml:space="preserve">3. Фінансовому управлінню (С. </w:t>
      </w:r>
      <w:r w:rsidR="001E0F26" w:rsidRPr="00AF46BB">
        <w:t xml:space="preserve">Ямчук) щорічно при формуванні бюджету міської територіальної громади передбачати видатки у розмірах, передбачених у Програмі підтримки та розвитку сфери паркування транспортних засобів у </w:t>
      </w:r>
      <w:r w:rsidR="009712F3" w:rsidRPr="00AF46BB">
        <w:t>місті Хмельницькому на 2021-2025</w:t>
      </w:r>
      <w:r w:rsidR="001E0F26" w:rsidRPr="00AF46BB">
        <w:t xml:space="preserve"> роки.</w:t>
      </w:r>
    </w:p>
    <w:p w:rsidR="007568AF" w:rsidRDefault="001E0F26" w:rsidP="007568AF">
      <w:pPr>
        <w:pStyle w:val="a3"/>
        <w:spacing w:before="0" w:after="0"/>
        <w:ind w:right="-2" w:firstLine="567"/>
        <w:jc w:val="both"/>
        <w:rPr>
          <w:lang w:val="uk-UA"/>
        </w:rPr>
      </w:pPr>
      <w:r w:rsidRPr="008837CD">
        <w:t>4</w:t>
      </w:r>
      <w:r w:rsidR="00AF46BB">
        <w:t xml:space="preserve">. </w:t>
      </w:r>
      <w:r w:rsidR="00AF46BB">
        <w:rPr>
          <w:lang w:val="uk-UA"/>
        </w:rPr>
        <w:t>Відповідальним</w:t>
      </w:r>
      <w:r w:rsidR="007568AF" w:rsidRPr="008837CD">
        <w:t xml:space="preserve"> з</w:t>
      </w:r>
      <w:r w:rsidR="00AF46BB">
        <w:t xml:space="preserve">а виконанням рішення </w:t>
      </w:r>
      <w:r w:rsidR="00AF46BB">
        <w:rPr>
          <w:lang w:val="uk-UA"/>
        </w:rPr>
        <w:t>визначити</w:t>
      </w:r>
      <w:r w:rsidRPr="008837CD">
        <w:t xml:space="preserve"> комунальне підприємство по організації роботи міського пасажирського транспорту, фінансове управління</w:t>
      </w:r>
      <w:r w:rsidR="009712F3" w:rsidRPr="008837CD">
        <w:t>, департамент інфраструктури міста,</w:t>
      </w:r>
      <w:r w:rsidRPr="008837CD">
        <w:t xml:space="preserve"> </w:t>
      </w:r>
      <w:r w:rsidR="009A53A2" w:rsidRPr="008837CD">
        <w:rPr>
          <w:lang w:eastAsia="uk-UA"/>
        </w:rPr>
        <w:t>управління</w:t>
      </w:r>
      <w:r w:rsidR="009A3E25">
        <w:rPr>
          <w:lang w:eastAsia="uk-UA"/>
        </w:rPr>
        <w:t xml:space="preserve"> архітектури</w:t>
      </w:r>
      <w:r w:rsidR="009A3E25">
        <w:rPr>
          <w:lang w:val="uk-UA" w:eastAsia="uk-UA"/>
        </w:rPr>
        <w:t xml:space="preserve"> та</w:t>
      </w:r>
      <w:r w:rsidR="007A6742" w:rsidRPr="008837CD">
        <w:rPr>
          <w:lang w:eastAsia="uk-UA"/>
        </w:rPr>
        <w:t xml:space="preserve"> містобудуванн</w:t>
      </w:r>
      <w:r w:rsidR="009A3E25">
        <w:rPr>
          <w:lang w:eastAsia="uk-UA"/>
        </w:rPr>
        <w:t>я</w:t>
      </w:r>
      <w:r w:rsidR="009A3E25">
        <w:rPr>
          <w:lang w:val="uk-UA" w:eastAsia="uk-UA"/>
        </w:rPr>
        <w:t>, управління</w:t>
      </w:r>
      <w:r w:rsidR="007A6742" w:rsidRPr="008837CD">
        <w:rPr>
          <w:lang w:eastAsia="uk-UA"/>
        </w:rPr>
        <w:t xml:space="preserve"> земельних ресурсів,</w:t>
      </w:r>
      <w:r w:rsidR="007A6742" w:rsidRPr="008837CD">
        <w:t xml:space="preserve"> </w:t>
      </w:r>
      <w:r w:rsidR="007568AF" w:rsidRPr="008837CD">
        <w:rPr>
          <w:shd w:val="clear" w:color="auto" w:fill="FDFDFD"/>
        </w:rPr>
        <w:t>у</w:t>
      </w:r>
      <w:r w:rsidR="007A6742" w:rsidRPr="008837CD">
        <w:rPr>
          <w:shd w:val="clear" w:color="auto" w:fill="FDFDFD"/>
        </w:rPr>
        <w:t>правління транспорту та зв’язку</w:t>
      </w:r>
      <w:r w:rsidR="007568AF" w:rsidRPr="008837CD">
        <w:rPr>
          <w:shd w:val="clear" w:color="auto" w:fill="FDFDFD"/>
        </w:rPr>
        <w:t xml:space="preserve"> </w:t>
      </w:r>
      <w:r w:rsidR="007A6742" w:rsidRPr="008837CD">
        <w:rPr>
          <w:shd w:val="clear" w:color="auto" w:fill="FDFDFD"/>
        </w:rPr>
        <w:t>та заступника</w:t>
      </w:r>
      <w:r w:rsidR="007568AF" w:rsidRPr="008837CD">
        <w:rPr>
          <w:shd w:val="clear" w:color="auto" w:fill="FDFDFD"/>
        </w:rPr>
        <w:t xml:space="preserve"> міського голови М. Ваврищука</w:t>
      </w:r>
      <w:r w:rsidR="007568AF" w:rsidRPr="008837CD">
        <w:t>.</w:t>
      </w:r>
    </w:p>
    <w:p w:rsidR="007568AF" w:rsidRPr="0067746D" w:rsidRDefault="00AF46BB" w:rsidP="0067746D">
      <w:pPr>
        <w:pStyle w:val="af"/>
        <w:tabs>
          <w:tab w:val="left" w:pos="1300"/>
        </w:tabs>
        <w:ind w:left="0" w:right="5" w:firstLine="567"/>
        <w:rPr>
          <w:sz w:val="24"/>
          <w:szCs w:val="24"/>
        </w:rPr>
      </w:pPr>
      <w:r>
        <w:t xml:space="preserve">5. </w:t>
      </w:r>
      <w:r w:rsidRPr="00AF46BB">
        <w:rPr>
          <w:sz w:val="24"/>
          <w:szCs w:val="24"/>
        </w:rPr>
        <w:t xml:space="preserve">Контроль за виконанням рішення покласти на постійну комісію </w:t>
      </w:r>
      <w:hyperlink r:id="rId8" w:anchor="spoiler_0" w:history="1">
        <w:r w:rsidRPr="00AF46BB">
          <w:rPr>
            <w:rStyle w:val="ae"/>
            <w:bCs/>
            <w:color w:val="auto"/>
            <w:sz w:val="24"/>
            <w:szCs w:val="24"/>
            <w:u w:val="none"/>
          </w:rPr>
          <w:t>з питань соціально-економічного розвитку, інвестиційної політики та дерегуляції</w:t>
        </w:r>
      </w:hyperlink>
      <w:r w:rsidRPr="00AF46BB">
        <w:rPr>
          <w:rStyle w:val="a7"/>
          <w:b w:val="0"/>
          <w:sz w:val="24"/>
          <w:szCs w:val="24"/>
        </w:rPr>
        <w:t>.</w:t>
      </w:r>
    </w:p>
    <w:p w:rsidR="007568AF" w:rsidRPr="008837CD" w:rsidRDefault="007568AF" w:rsidP="007568AF">
      <w:pPr>
        <w:tabs>
          <w:tab w:val="left" w:pos="7088"/>
        </w:tabs>
        <w:jc w:val="both"/>
      </w:pPr>
    </w:p>
    <w:p w:rsidR="004A4731" w:rsidRDefault="00537C5B" w:rsidP="00EB2562">
      <w:pPr>
        <w:tabs>
          <w:tab w:val="left" w:pos="7088"/>
        </w:tabs>
        <w:jc w:val="both"/>
      </w:pPr>
      <w:r>
        <w:t>Міський голова</w:t>
      </w:r>
      <w:r w:rsidR="009B1603">
        <w:tab/>
      </w:r>
      <w:r>
        <w:t>О. СИМЧИШИН</w:t>
      </w:r>
    </w:p>
    <w:p w:rsidR="001A2E8F" w:rsidRDefault="001A2E8F" w:rsidP="00EB2562">
      <w:pPr>
        <w:tabs>
          <w:tab w:val="left" w:pos="7088"/>
        </w:tabs>
        <w:jc w:val="both"/>
      </w:pPr>
    </w:p>
    <w:p w:rsidR="001A2E8F" w:rsidRPr="001A2E8F" w:rsidRDefault="001A2E8F" w:rsidP="001A2E8F">
      <w:pPr>
        <w:tabs>
          <w:tab w:val="left" w:pos="9356"/>
          <w:tab w:val="left" w:pos="9781"/>
        </w:tabs>
        <w:ind w:left="5812" w:right="3"/>
        <w:jc w:val="right"/>
        <w:rPr>
          <w:i/>
        </w:rPr>
      </w:pPr>
      <w:r>
        <w:br w:type="page"/>
      </w:r>
      <w:r w:rsidRPr="001A2E8F">
        <w:rPr>
          <w:i/>
        </w:rPr>
        <w:lastRenderedPageBreak/>
        <w:t>Додаток</w:t>
      </w:r>
    </w:p>
    <w:p w:rsidR="001A2E8F" w:rsidRPr="001A2E8F" w:rsidRDefault="001A2E8F" w:rsidP="001A2E8F">
      <w:pPr>
        <w:tabs>
          <w:tab w:val="left" w:pos="9356"/>
          <w:tab w:val="left" w:pos="9781"/>
        </w:tabs>
        <w:ind w:left="5812" w:right="3"/>
        <w:jc w:val="right"/>
        <w:rPr>
          <w:i/>
        </w:rPr>
      </w:pPr>
      <w:r w:rsidRPr="001A2E8F">
        <w:rPr>
          <w:i/>
        </w:rPr>
        <w:t>до рішення сесії міської ради</w:t>
      </w:r>
    </w:p>
    <w:p w:rsidR="001A2E8F" w:rsidRPr="001A2E8F" w:rsidRDefault="001A2E8F" w:rsidP="001A2E8F">
      <w:pPr>
        <w:tabs>
          <w:tab w:val="left" w:pos="9356"/>
          <w:tab w:val="left" w:pos="9781"/>
        </w:tabs>
        <w:ind w:left="5812" w:right="3"/>
        <w:jc w:val="right"/>
        <w:rPr>
          <w:i/>
          <w:sz w:val="28"/>
          <w:szCs w:val="28"/>
        </w:rPr>
      </w:pPr>
      <w:r w:rsidRPr="001A2E8F">
        <w:rPr>
          <w:i/>
        </w:rPr>
        <w:t xml:space="preserve">від </w:t>
      </w:r>
      <w:r>
        <w:rPr>
          <w:i/>
        </w:rPr>
        <w:t>20.10.</w:t>
      </w:r>
      <w:r w:rsidRPr="001A2E8F">
        <w:rPr>
          <w:i/>
        </w:rPr>
        <w:t>2021 р. №</w:t>
      </w:r>
      <w:r>
        <w:rPr>
          <w:i/>
        </w:rPr>
        <w:t>24</w:t>
      </w:r>
    </w:p>
    <w:p w:rsidR="001A2E8F" w:rsidRDefault="001A2E8F" w:rsidP="001A2E8F">
      <w:pPr>
        <w:tabs>
          <w:tab w:val="left" w:pos="3828"/>
          <w:tab w:val="left" w:pos="3969"/>
          <w:tab w:val="left" w:pos="5529"/>
        </w:tabs>
        <w:ind w:right="-1"/>
        <w:jc w:val="center"/>
      </w:pPr>
    </w:p>
    <w:p w:rsidR="001A2E8F" w:rsidRDefault="001A2E8F" w:rsidP="001A2E8F">
      <w:pPr>
        <w:tabs>
          <w:tab w:val="left" w:pos="3828"/>
          <w:tab w:val="left" w:pos="3969"/>
          <w:tab w:val="left" w:pos="5529"/>
        </w:tabs>
        <w:ind w:right="-1"/>
        <w:jc w:val="center"/>
      </w:pPr>
      <w:r>
        <w:t>Програма підтримки та розвитку сфери паркування транспортних засобів у місті Хмельницькому на 2021-2025 роки</w:t>
      </w:r>
    </w:p>
    <w:p w:rsidR="001A2E8F" w:rsidRDefault="001A2E8F" w:rsidP="001A2E8F">
      <w:pPr>
        <w:tabs>
          <w:tab w:val="left" w:pos="3828"/>
          <w:tab w:val="left" w:pos="3969"/>
          <w:tab w:val="left" w:pos="5529"/>
        </w:tabs>
        <w:ind w:right="-1"/>
        <w:jc w:val="center"/>
      </w:pPr>
    </w:p>
    <w:p w:rsidR="001A2E8F" w:rsidRPr="00482FBD" w:rsidRDefault="001A2E8F" w:rsidP="001A2E8F">
      <w:pPr>
        <w:tabs>
          <w:tab w:val="left" w:pos="3828"/>
          <w:tab w:val="left" w:pos="3969"/>
          <w:tab w:val="left" w:pos="5529"/>
        </w:tabs>
        <w:ind w:right="-1"/>
        <w:jc w:val="center"/>
        <w:rPr>
          <w:b/>
        </w:rPr>
      </w:pPr>
      <w:r w:rsidRPr="00482FBD">
        <w:rPr>
          <w:b/>
        </w:rPr>
        <w:t>1. Вступ</w:t>
      </w:r>
    </w:p>
    <w:p w:rsidR="001A2E8F" w:rsidRDefault="001A2E8F" w:rsidP="001A2E8F">
      <w:pPr>
        <w:tabs>
          <w:tab w:val="left" w:pos="3828"/>
          <w:tab w:val="left" w:pos="3969"/>
          <w:tab w:val="left" w:pos="5529"/>
        </w:tabs>
        <w:ind w:right="-1" w:firstLine="567"/>
        <w:jc w:val="both"/>
      </w:pPr>
    </w:p>
    <w:p w:rsidR="001A2E8F" w:rsidRDefault="001A2E8F" w:rsidP="001A2E8F">
      <w:pPr>
        <w:tabs>
          <w:tab w:val="left" w:pos="3828"/>
          <w:tab w:val="left" w:pos="3969"/>
          <w:tab w:val="left" w:pos="5529"/>
        </w:tabs>
        <w:ind w:right="-1" w:firstLine="567"/>
        <w:jc w:val="both"/>
        <w:rPr>
          <w:rStyle w:val="rvts8"/>
          <w:rFonts w:eastAsia="SimSun"/>
        </w:rPr>
      </w:pPr>
      <w:r>
        <w:rPr>
          <w:rStyle w:val="rvts8"/>
          <w:rFonts w:eastAsia="SimSun"/>
        </w:rPr>
        <w:t xml:space="preserve">1.1. </w:t>
      </w:r>
      <w:r>
        <w:t>Програма підтримки та розвитку сфери паркування транспортних засобів у місті Хмельницькому на 2021-2025 роки</w:t>
      </w:r>
      <w:r>
        <w:rPr>
          <w:rStyle w:val="rvts8"/>
          <w:rFonts w:eastAsia="SimSun"/>
        </w:rPr>
        <w:t xml:space="preserve"> (далі - Програма) розроблена відповідно до </w:t>
      </w:r>
      <w:r>
        <w:rPr>
          <w:bCs/>
        </w:rPr>
        <w:t xml:space="preserve">Конституції України, Законів України </w:t>
      </w:r>
      <w:r>
        <w:t>«</w:t>
      </w:r>
      <w:r>
        <w:rPr>
          <w:bCs/>
          <w:shd w:val="clear" w:color="auto" w:fill="FFFFFF"/>
        </w:rPr>
        <w:t>Про внесення змін до деяких законодавчих актів України щодо реформування сфери паркування транспортних засобів</w:t>
      </w:r>
      <w:r>
        <w:t>», «Про місцеве самоврядування в Україні», «Про дорожній рух», Кодексу України про адміністративні правопорушення, інших нормативних документів</w:t>
      </w:r>
      <w:r>
        <w:rPr>
          <w:rStyle w:val="rvts8"/>
          <w:rFonts w:eastAsia="SimSun"/>
        </w:rPr>
        <w:t xml:space="preserve"> та визначає основні засади функціонування сфери паркування </w:t>
      </w:r>
      <w:r>
        <w:t>транспортних засобів у місті Хмельницькому на найближчі роки</w:t>
      </w:r>
      <w:r>
        <w:rPr>
          <w:rStyle w:val="rvts8"/>
          <w:rFonts w:eastAsia="SimSun"/>
        </w:rPr>
        <w:t>.</w:t>
      </w:r>
    </w:p>
    <w:p w:rsidR="001A2E8F" w:rsidRDefault="001A2E8F" w:rsidP="001A2E8F">
      <w:pPr>
        <w:tabs>
          <w:tab w:val="left" w:pos="3828"/>
          <w:tab w:val="left" w:pos="3969"/>
          <w:tab w:val="left" w:pos="5529"/>
        </w:tabs>
        <w:ind w:right="-1" w:firstLine="567"/>
        <w:jc w:val="both"/>
        <w:rPr>
          <w:shd w:val="clear" w:color="auto" w:fill="FDFDFD"/>
        </w:rPr>
      </w:pPr>
      <w:r>
        <w:rPr>
          <w:rStyle w:val="rvts8"/>
          <w:rFonts w:eastAsia="SimSun"/>
        </w:rPr>
        <w:t xml:space="preserve">1.2. Метою Програми є </w:t>
      </w:r>
      <w:r>
        <w:rPr>
          <w:shd w:val="clear" w:color="auto" w:fill="FDFDFD"/>
        </w:rPr>
        <w:t>підвищення безпеки дорожнього руху, усунення перешкод у роботі громадського транспорту, розвиток паркувального простору міста, забезпечення створення умов для зменшення навантаження на вулично-дорожню мережу, введення нових інноваційних технологій та підвищення рівня надання послуг з паркування, створення організаційних і економічних умов для розвитку сфери паркування, що забезпечить значний внесок у соціально-економічний розвиток міста шляхом збільшення дохідної частини бюджету Хмельницької міської територіальної громади (в т.ч. за рахунок адміністративних штрафів), залучення інвестицій тощо.</w:t>
      </w:r>
    </w:p>
    <w:p w:rsidR="001A2E8F" w:rsidRDefault="001A2E8F" w:rsidP="001A2E8F">
      <w:pPr>
        <w:tabs>
          <w:tab w:val="left" w:pos="3828"/>
          <w:tab w:val="left" w:pos="3969"/>
          <w:tab w:val="left" w:pos="5529"/>
        </w:tabs>
        <w:ind w:right="-1" w:firstLine="567"/>
        <w:jc w:val="both"/>
        <w:rPr>
          <w:shd w:val="clear" w:color="auto" w:fill="FDFDFD"/>
        </w:rPr>
      </w:pPr>
    </w:p>
    <w:p w:rsidR="001A2E8F" w:rsidRPr="00482FBD" w:rsidRDefault="001A2E8F" w:rsidP="001A2E8F">
      <w:pPr>
        <w:tabs>
          <w:tab w:val="left" w:pos="3828"/>
          <w:tab w:val="left" w:pos="3969"/>
          <w:tab w:val="left" w:pos="5529"/>
        </w:tabs>
        <w:ind w:right="-1"/>
        <w:jc w:val="center"/>
        <w:rPr>
          <w:b/>
          <w:shd w:val="clear" w:color="auto" w:fill="FDFDFD"/>
        </w:rPr>
      </w:pPr>
      <w:r w:rsidRPr="00482FBD">
        <w:rPr>
          <w:b/>
          <w:shd w:val="clear" w:color="auto" w:fill="FDFDFD"/>
        </w:rPr>
        <w:t>2. Аналіз стану сфери паркування у місті Хмельницькому</w:t>
      </w:r>
    </w:p>
    <w:p w:rsidR="001A2E8F" w:rsidRDefault="001A2E8F" w:rsidP="001A2E8F">
      <w:pPr>
        <w:tabs>
          <w:tab w:val="left" w:pos="3828"/>
          <w:tab w:val="left" w:pos="3969"/>
          <w:tab w:val="left" w:pos="5529"/>
        </w:tabs>
        <w:ind w:right="-1"/>
        <w:jc w:val="center"/>
        <w:rPr>
          <w:shd w:val="clear" w:color="auto" w:fill="FDFDFD"/>
        </w:rPr>
      </w:pPr>
    </w:p>
    <w:p w:rsidR="001A2E8F" w:rsidRDefault="001A2E8F" w:rsidP="001A2E8F">
      <w:pPr>
        <w:shd w:val="clear" w:color="auto" w:fill="FFFFFF"/>
        <w:ind w:firstLine="567"/>
        <w:jc w:val="both"/>
      </w:pPr>
      <w:r>
        <w:rPr>
          <w:shd w:val="clear" w:color="auto" w:fill="FDFDFD"/>
        </w:rPr>
        <w:t xml:space="preserve">2.1. </w:t>
      </w:r>
      <w:r>
        <w:t xml:space="preserve">Відповідно до </w:t>
      </w:r>
      <w:r>
        <w:rPr>
          <w:bCs/>
          <w:lang w:eastAsia="uk-UA"/>
        </w:rPr>
        <w:t>рішення шостої сесії міської ради</w:t>
      </w:r>
      <w:r>
        <w:t xml:space="preserve"> від 18.05.2016 № 34 «</w:t>
      </w:r>
      <w:r>
        <w:rPr>
          <w:bCs/>
          <w:lang w:eastAsia="uk-UA"/>
        </w:rPr>
        <w:t>Про внесення змін в рішення четвертої сесії міської ради від 27.01.2016 року № 2»</w:t>
      </w:r>
      <w:r>
        <w:t>, встановлено перелік спеціальних земельних ділянок, відведених для організації та провадження діяльності із забезпечення паркування транспортних засобів на території міста Хмельницького:</w:t>
      </w:r>
    </w:p>
    <w:p w:rsidR="001A2E8F" w:rsidRDefault="001A2E8F" w:rsidP="001A2E8F">
      <w:pPr>
        <w:shd w:val="clear" w:color="auto" w:fill="FFFFFF"/>
        <w:ind w:firstLine="567"/>
        <w:jc w:val="both"/>
      </w:pPr>
      <w:r>
        <w:rPr>
          <w:shd w:val="clear" w:color="auto" w:fill="FDFDFD"/>
        </w:rPr>
        <w:t>1) Південна та північна сторона проспекту Миру від вул. Трудової до АЗС (площа спеціальної земельної ділянки 470 кв.м., кількість місць для паркування транспортних засобів - 47);</w:t>
      </w:r>
    </w:p>
    <w:p w:rsidR="001A2E8F" w:rsidRDefault="001A2E8F" w:rsidP="001A2E8F">
      <w:pPr>
        <w:ind w:firstLine="567"/>
        <w:jc w:val="both"/>
        <w:rPr>
          <w:shd w:val="clear" w:color="auto" w:fill="FDFDFD"/>
        </w:rPr>
      </w:pPr>
      <w:r>
        <w:rPr>
          <w:shd w:val="clear" w:color="auto" w:fill="FDFDFD"/>
        </w:rPr>
        <w:t>2) Львівське шосе, північна сторона від виїзду з стоянки ПП «Ізіда» до входу в ринок «ВВК Поділля-2», від входу в ринок ТД ринок «Тісса» до території буд. № 8 (площа спеціальної земельної ділянки 1300 кв.м., кількість місць для паркування транспортних засобів - 130). Загалом 177 місць.</w:t>
      </w:r>
    </w:p>
    <w:p w:rsidR="001A2E8F" w:rsidRDefault="001A2E8F" w:rsidP="001A2E8F">
      <w:pPr>
        <w:tabs>
          <w:tab w:val="left" w:pos="3828"/>
          <w:tab w:val="left" w:pos="3969"/>
          <w:tab w:val="left" w:pos="5529"/>
        </w:tabs>
        <w:ind w:firstLine="567"/>
        <w:jc w:val="both"/>
        <w:rPr>
          <w:shd w:val="clear" w:color="auto" w:fill="FDFDFD"/>
        </w:rPr>
      </w:pPr>
      <w:r>
        <w:t>Згідно з рішенням одинадцятої сесії міської ради від 25.01.2017 № 33 «</w:t>
      </w:r>
      <w:r>
        <w:rPr>
          <w:rStyle w:val="a7"/>
          <w:b w:val="0"/>
          <w:shd w:val="clear" w:color="auto" w:fill="FDFDFD"/>
        </w:rPr>
        <w:t>Про внесення змін в рішення шостої сесії міської ради від 18.05.2016 року № 35</w:t>
      </w:r>
      <w:r>
        <w:t>», к</w:t>
      </w:r>
      <w:r>
        <w:rPr>
          <w:shd w:val="clear" w:color="auto" w:fill="FDFDFD"/>
        </w:rPr>
        <w:t>омунальне підприємство по організації роботи міського пасажирського транспорту уповноважено організовувати та провадити діяльність із забезпечення паркування транспортних засобів на перерахованих майданчиках.</w:t>
      </w:r>
    </w:p>
    <w:p w:rsidR="001A2E8F" w:rsidRDefault="001A2E8F" w:rsidP="001A2E8F">
      <w:pPr>
        <w:tabs>
          <w:tab w:val="left" w:pos="3828"/>
          <w:tab w:val="left" w:pos="3969"/>
          <w:tab w:val="left" w:pos="5529"/>
        </w:tabs>
        <w:ind w:right="-1" w:firstLine="567"/>
        <w:jc w:val="both"/>
        <w:rPr>
          <w:shd w:val="clear" w:color="auto" w:fill="FDFDFD"/>
        </w:rPr>
      </w:pPr>
      <w:r>
        <w:rPr>
          <w:shd w:val="clear" w:color="auto" w:fill="FDFDFD"/>
        </w:rPr>
        <w:t xml:space="preserve">Проте, враховуючи відсутність бюджетних коштів для придбання необхідного обладнання (паркомати), вказане комунальне підприємство тимчасово не здійснювало провадження діяльності із забезпечення паркування транспортних засобів та вирішувало питання щодо закупівлі </w:t>
      </w:r>
      <w:r>
        <w:rPr>
          <w:shd w:val="clear" w:color="auto" w:fill="FFFFFF"/>
        </w:rPr>
        <w:t xml:space="preserve">технічних пристроїв </w:t>
      </w:r>
      <w:r>
        <w:rPr>
          <w:shd w:val="clear" w:color="auto" w:fill="FDFDFD"/>
        </w:rPr>
        <w:t>для подальшого облаштування зазначених майданчиків.</w:t>
      </w:r>
    </w:p>
    <w:p w:rsidR="001A2E8F" w:rsidRDefault="001A2E8F" w:rsidP="001A2E8F">
      <w:pPr>
        <w:tabs>
          <w:tab w:val="left" w:pos="3828"/>
          <w:tab w:val="left" w:pos="3969"/>
          <w:tab w:val="left" w:pos="5529"/>
        </w:tabs>
        <w:ind w:right="-1" w:firstLine="567"/>
        <w:jc w:val="both"/>
        <w:rPr>
          <w:shd w:val="clear" w:color="auto" w:fill="FDFDFD"/>
        </w:rPr>
      </w:pPr>
      <w:r>
        <w:rPr>
          <w:shd w:val="clear" w:color="auto" w:fill="FDFDFD"/>
        </w:rPr>
        <w:t>Варто зазначити, що вказана кількість місць для паркування є недостатньою, зважаючи на постійний рівень зростання загальної кількості автомобілів у місті Хмельницькому. Саме тому проблема паркування набуває особливої гостроти.</w:t>
      </w:r>
    </w:p>
    <w:p w:rsidR="001A2E8F" w:rsidRDefault="001A2E8F" w:rsidP="001A2E8F">
      <w:pPr>
        <w:tabs>
          <w:tab w:val="left" w:pos="3828"/>
          <w:tab w:val="left" w:pos="3969"/>
          <w:tab w:val="left" w:pos="5529"/>
        </w:tabs>
        <w:ind w:right="-1" w:firstLine="567"/>
        <w:jc w:val="both"/>
        <w:rPr>
          <w:shd w:val="clear" w:color="auto" w:fill="FDFDFD"/>
        </w:rPr>
      </w:pPr>
      <w:r>
        <w:rPr>
          <w:shd w:val="clear" w:color="auto" w:fill="FDFDFD"/>
        </w:rPr>
        <w:t xml:space="preserve">Населення міста Хмельницького становить понад 270 тисяч мешканців. До прикладу, у європейських столицях та великих містах Європи кількість паркувальних місць у середньому </w:t>
      </w:r>
      <w:r>
        <w:rPr>
          <w:shd w:val="clear" w:color="auto" w:fill="FDFDFD"/>
        </w:rPr>
        <w:lastRenderedPageBreak/>
        <w:t>складає біля 16 - 17 відсотків від кількості мешканців міста. Таким чином, виходячи з іноземного досвіду, потреба в паркувальних місцях становить не менше 45 000  машиномісць.</w:t>
      </w:r>
    </w:p>
    <w:p w:rsidR="001A2E8F" w:rsidRDefault="001A2E8F" w:rsidP="001A2E8F">
      <w:pPr>
        <w:tabs>
          <w:tab w:val="left" w:pos="3828"/>
          <w:tab w:val="left" w:pos="3969"/>
          <w:tab w:val="left" w:pos="5529"/>
        </w:tabs>
        <w:ind w:right="-1" w:firstLine="567"/>
        <w:jc w:val="both"/>
        <w:rPr>
          <w:spacing w:val="-3"/>
        </w:rPr>
      </w:pPr>
      <w:r>
        <w:rPr>
          <w:spacing w:val="-3"/>
        </w:rPr>
        <w:t>Таким чином, аналіз існуючого стану системи паркування у місті Хмельницькому свідчить, що організаційні, нормативно-правові та фінансові умови її функціонування не відповідають ні потребам учасників дорожнього руху, ні вимогам населення, ні європейським практикам.</w:t>
      </w:r>
    </w:p>
    <w:p w:rsidR="001A2E8F" w:rsidRDefault="001A2E8F" w:rsidP="001A2E8F">
      <w:pPr>
        <w:tabs>
          <w:tab w:val="left" w:pos="3828"/>
          <w:tab w:val="left" w:pos="3969"/>
          <w:tab w:val="left" w:pos="5529"/>
        </w:tabs>
        <w:ind w:right="-1" w:firstLine="567"/>
        <w:jc w:val="both"/>
        <w:rPr>
          <w:shd w:val="clear" w:color="auto" w:fill="FFFFFF"/>
        </w:rPr>
      </w:pPr>
      <w:r>
        <w:t>Керуючись законами України «</w:t>
      </w:r>
      <w:r>
        <w:rPr>
          <w:bCs/>
          <w:shd w:val="clear" w:color="auto" w:fill="FFFFFF"/>
        </w:rPr>
        <w:t>Про внесення змін до деяких законодавчих актів України щодо реформування сфери паркування транспортних засобів</w:t>
      </w:r>
      <w:r>
        <w:t xml:space="preserve">», «Про місцеве самоврядування в Україні» та «Про дорожній рух», відповідно до рішення виконавчого комітету міської ради від 13.05.2021 № 434 «Про </w:t>
      </w:r>
      <w:r>
        <w:rPr>
          <w:shd w:val="clear" w:color="auto" w:fill="FFFFFF"/>
        </w:rPr>
        <w:t>впровадження на території міста Хмельницького автоматизованої системи контролю оплати вартості послуг з паркування, затвердження технічних вимог та завдання, Положення</w:t>
      </w:r>
      <w:r>
        <w:rPr>
          <w:shd w:val="clear" w:color="auto" w:fill="FFFFFF"/>
          <w:lang w:val="ru-RU"/>
        </w:rPr>
        <w:t xml:space="preserve"> </w:t>
      </w:r>
      <w:r>
        <w:rPr>
          <w:shd w:val="clear" w:color="auto" w:fill="FFFFFF"/>
        </w:rPr>
        <w:t>про систему та проведення конкурсу</w:t>
      </w:r>
      <w:r>
        <w:t xml:space="preserve">», </w:t>
      </w:r>
      <w:r>
        <w:rPr>
          <w:shd w:val="clear" w:color="auto" w:fill="FFFFFF"/>
        </w:rPr>
        <w:t>на території міста Хмельницького впроваджено автоматизовану систему контролю оплати вартості послуг з паркування</w:t>
      </w:r>
      <w:r>
        <w:t>, затверджено</w:t>
      </w:r>
      <w:r>
        <w:rPr>
          <w:shd w:val="clear" w:color="auto" w:fill="FDFDFD"/>
        </w:rPr>
        <w:t xml:space="preserve"> </w:t>
      </w:r>
      <w:r>
        <w:t xml:space="preserve">технічні вимоги та завдання до </w:t>
      </w:r>
      <w:r>
        <w:rPr>
          <w:shd w:val="clear" w:color="auto" w:fill="FFFFFF"/>
        </w:rPr>
        <w:t xml:space="preserve">автоматизованої системи контролю оплати вартості послуг з паркування у місті Хмельницькому і </w:t>
      </w:r>
      <w:r>
        <w:t xml:space="preserve">Положення про </w:t>
      </w:r>
      <w:r>
        <w:rPr>
          <w:shd w:val="clear" w:color="auto" w:fill="FFFFFF"/>
        </w:rPr>
        <w:t>автоматизовану систему контролю оплати вартості послуг з паркування у місті Хмельницькому (далі - АСКОП).</w:t>
      </w:r>
    </w:p>
    <w:p w:rsidR="001A2E8F" w:rsidRDefault="001A2E8F" w:rsidP="001A2E8F">
      <w:pPr>
        <w:tabs>
          <w:tab w:val="left" w:pos="3828"/>
          <w:tab w:val="left" w:pos="3969"/>
          <w:tab w:val="left" w:pos="5529"/>
        </w:tabs>
        <w:ind w:right="-1" w:firstLine="567"/>
        <w:jc w:val="both"/>
      </w:pPr>
      <w:r>
        <w:rPr>
          <w:shd w:val="clear" w:color="auto" w:fill="FFFFFF"/>
        </w:rPr>
        <w:t>П</w:t>
      </w:r>
      <w:r>
        <w:t xml:space="preserve">роведено конкурс з реалізації права на впровадження </w:t>
      </w:r>
      <w:r>
        <w:rPr>
          <w:shd w:val="clear" w:color="auto" w:fill="FFFFFF"/>
        </w:rPr>
        <w:t>на території міста Хмельницького автоматизованої системи контролю оплати вартості послуг з паркування</w:t>
      </w:r>
      <w:r>
        <w:t>. Заплановано встановлення терміналів самообслуговування для здійснення оплати послуг з паркування транспортних засобів. В подальшому передбачається встановлені табличні знаки для забезпечення функціонування системи мобільного паркування.</w:t>
      </w:r>
    </w:p>
    <w:p w:rsidR="001A2E8F" w:rsidRDefault="001A2E8F" w:rsidP="001A2E8F">
      <w:pPr>
        <w:tabs>
          <w:tab w:val="left" w:pos="3828"/>
          <w:tab w:val="left" w:pos="3969"/>
          <w:tab w:val="left" w:pos="5529"/>
        </w:tabs>
        <w:ind w:right="-1" w:firstLine="567"/>
        <w:jc w:val="both"/>
        <w:rPr>
          <w:shd w:val="clear" w:color="auto" w:fill="FDFDFD"/>
        </w:rPr>
      </w:pPr>
      <w:r>
        <w:t>Крім цього, при управлінні транспорту та зв’язку Хмельницької міської ради працюють головні спеціалісти - інспектори з паркування, основним завданням яких є притягнення потенційних порушників правил стоянки, зупинки та паркування транспортних засобів до адміністративної відповідальності.</w:t>
      </w:r>
    </w:p>
    <w:p w:rsidR="001A2E8F" w:rsidRDefault="001A2E8F" w:rsidP="001A2E8F">
      <w:pPr>
        <w:tabs>
          <w:tab w:val="left" w:pos="3828"/>
          <w:tab w:val="left" w:pos="3969"/>
          <w:tab w:val="left" w:pos="5529"/>
        </w:tabs>
        <w:ind w:right="-1" w:firstLine="567"/>
        <w:jc w:val="both"/>
        <w:rPr>
          <w:spacing w:val="-3"/>
        </w:rPr>
      </w:pPr>
    </w:p>
    <w:p w:rsidR="001A2E8F" w:rsidRPr="00482FBD" w:rsidRDefault="001A2E8F" w:rsidP="001A2E8F">
      <w:pPr>
        <w:jc w:val="center"/>
        <w:rPr>
          <w:b/>
        </w:rPr>
      </w:pPr>
      <w:r w:rsidRPr="00482FBD">
        <w:rPr>
          <w:b/>
        </w:rPr>
        <w:t>3. Проблемні питання в сфері паркування у місті Хмельницькому</w:t>
      </w:r>
    </w:p>
    <w:p w:rsidR="001A2E8F" w:rsidRDefault="001A2E8F" w:rsidP="001A2E8F">
      <w:pPr>
        <w:ind w:firstLine="709"/>
        <w:jc w:val="both"/>
      </w:pPr>
    </w:p>
    <w:p w:rsidR="001A2E8F" w:rsidRDefault="001A2E8F" w:rsidP="001A2E8F">
      <w:pPr>
        <w:ind w:firstLine="567"/>
        <w:jc w:val="both"/>
      </w:pPr>
      <w:r>
        <w:t xml:space="preserve">3.1. Основними проблемними питаннями в сфері </w:t>
      </w:r>
      <w:r>
        <w:rPr>
          <w:shd w:val="clear" w:color="auto" w:fill="FDFDFD"/>
        </w:rPr>
        <w:t>організації паркування транспортних засобів</w:t>
      </w:r>
      <w:r>
        <w:t xml:space="preserve"> є:</w:t>
      </w:r>
    </w:p>
    <w:p w:rsidR="001A2E8F" w:rsidRDefault="001A2E8F" w:rsidP="001A2E8F">
      <w:pPr>
        <w:ind w:firstLine="567"/>
        <w:jc w:val="both"/>
      </w:pPr>
      <w:r>
        <w:t>- дефіцит пропускної спроможності основних вулично-шляхових магістралей;</w:t>
      </w:r>
    </w:p>
    <w:p w:rsidR="001A2E8F" w:rsidRDefault="001A2E8F" w:rsidP="001A2E8F">
      <w:pPr>
        <w:ind w:firstLine="567"/>
        <w:jc w:val="both"/>
      </w:pPr>
      <w:r>
        <w:t>- хаотичне паркування транспортних засобів;</w:t>
      </w:r>
    </w:p>
    <w:p w:rsidR="001A2E8F" w:rsidRDefault="001A2E8F" w:rsidP="001A2E8F">
      <w:pPr>
        <w:ind w:firstLine="567"/>
        <w:jc w:val="both"/>
      </w:pPr>
      <w:r>
        <w:t>- відсутність достатньої кількості відведених та спеціально обладнаних майданчиків для паркування, особливо у центральних частинах міста;</w:t>
      </w:r>
    </w:p>
    <w:p w:rsidR="001A2E8F" w:rsidRDefault="001A2E8F" w:rsidP="001A2E8F">
      <w:pPr>
        <w:ind w:firstLine="567"/>
        <w:jc w:val="both"/>
      </w:pPr>
      <w:r>
        <w:t xml:space="preserve">- відсутність </w:t>
      </w:r>
      <w:r>
        <w:rPr>
          <w:shd w:val="clear" w:color="auto" w:fill="FFFFFF"/>
        </w:rPr>
        <w:t>технічних пристроїв, призначених для сплати вартості послуг з паркування</w:t>
      </w:r>
      <w:r>
        <w:t xml:space="preserve"> (в т.ч. на вже відведених майданчиках для паркування) та різних способів оплати самих послуг;</w:t>
      </w:r>
    </w:p>
    <w:p w:rsidR="001A2E8F" w:rsidRDefault="001A2E8F" w:rsidP="001A2E8F">
      <w:pPr>
        <w:ind w:firstLine="567"/>
        <w:jc w:val="both"/>
        <w:rPr>
          <w:spacing w:val="-3"/>
        </w:rPr>
      </w:pPr>
      <w:r>
        <w:t xml:space="preserve">- </w:t>
      </w:r>
      <w:r>
        <w:rPr>
          <w:spacing w:val="-3"/>
        </w:rPr>
        <w:t>відсутність надійного та дієвого механізму притягнення водіїв автомобілів до відповідальності за порушення правил зупинки/стоянки/паркування транспортних засобів.</w:t>
      </w:r>
    </w:p>
    <w:p w:rsidR="001A2E8F" w:rsidRDefault="001A2E8F" w:rsidP="001A2E8F">
      <w:pPr>
        <w:ind w:firstLine="567"/>
        <w:jc w:val="both"/>
        <w:rPr>
          <w:spacing w:val="-3"/>
        </w:rPr>
      </w:pPr>
    </w:p>
    <w:p w:rsidR="001A2E8F" w:rsidRDefault="001A2E8F" w:rsidP="001A2E8F">
      <w:pPr>
        <w:jc w:val="center"/>
        <w:rPr>
          <w:spacing w:val="-3"/>
        </w:rPr>
      </w:pPr>
      <w:r>
        <w:rPr>
          <w:spacing w:val="-3"/>
        </w:rPr>
        <w:t>4. Заходи розвитку та вдосконалення сфери паркування у місті Хмельницькому</w:t>
      </w:r>
    </w:p>
    <w:p w:rsidR="001A2E8F" w:rsidRDefault="001A2E8F" w:rsidP="001A2E8F">
      <w:pPr>
        <w:rPr>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83"/>
        <w:gridCol w:w="1756"/>
        <w:gridCol w:w="61"/>
        <w:gridCol w:w="1664"/>
        <w:gridCol w:w="2394"/>
        <w:gridCol w:w="1312"/>
        <w:gridCol w:w="1421"/>
      </w:tblGrid>
      <w:tr w:rsidR="001A2E8F" w:rsidTr="00405F69">
        <w:tc>
          <w:tcPr>
            <w:tcW w:w="713"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w:t>
            </w:r>
          </w:p>
          <w:p w:rsidR="001A2E8F" w:rsidRDefault="001A2E8F">
            <w:pPr>
              <w:jc w:val="center"/>
              <w:rPr>
                <w:b/>
                <w:sz w:val="20"/>
                <w:szCs w:val="20"/>
                <w:lang w:eastAsia="uk-UA"/>
              </w:rPr>
            </w:pPr>
            <w:r>
              <w:rPr>
                <w:b/>
                <w:sz w:val="20"/>
                <w:szCs w:val="20"/>
                <w:lang w:eastAsia="uk-UA"/>
              </w:rPr>
              <w:t>з/п</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Перелік заходів Програми (завдання)</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Виконавець</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Джерела фінансування</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Термін виконання</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rPr>
              <w:t xml:space="preserve">Прогнозований обсяг фінансових ресурсів для виконання завдань </w:t>
            </w:r>
          </w:p>
          <w:p w:rsidR="001A2E8F" w:rsidRDefault="001A2E8F">
            <w:pPr>
              <w:jc w:val="center"/>
              <w:rPr>
                <w:b/>
                <w:sz w:val="20"/>
                <w:szCs w:val="20"/>
                <w:lang w:eastAsia="uk-UA"/>
              </w:rPr>
            </w:pPr>
            <w:r>
              <w:rPr>
                <w:b/>
                <w:sz w:val="20"/>
                <w:szCs w:val="20"/>
              </w:rPr>
              <w:t>(тис. грн)</w:t>
            </w:r>
          </w:p>
        </w:tc>
      </w:tr>
      <w:tr w:rsidR="001A2E8F" w:rsidTr="00405F69">
        <w:tc>
          <w:tcPr>
            <w:tcW w:w="713"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1.</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bCs/>
                <w:sz w:val="20"/>
                <w:szCs w:val="20"/>
                <w:shd w:val="clear" w:color="auto" w:fill="FFFFFF"/>
              </w:rPr>
              <w:t>Надання послуг з утримання відведених майданчиків для платного паркування</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Комунальне підприємство по організації роботи міського пасажирського транспорту (оператор)</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rPr>
              <w:t>Кошти передбачені в бюджеті</w:t>
            </w:r>
            <w:r>
              <w:rPr>
                <w:rFonts w:ascii="Times New Roman" w:hAnsi="Times New Roman"/>
                <w:sz w:val="20"/>
                <w:szCs w:val="20"/>
                <w:lang w:val="uk-UA"/>
              </w:rPr>
              <w:t xml:space="preserve"> Хмельницької міської територіальної громади.</w:t>
            </w:r>
          </w:p>
          <w:p w:rsidR="001A2E8F" w:rsidRDefault="001A2E8F">
            <w:pPr>
              <w:jc w:val="center"/>
              <w:rPr>
                <w:sz w:val="20"/>
                <w:szCs w:val="20"/>
                <w:lang w:eastAsia="uk-UA"/>
              </w:rPr>
            </w:pPr>
            <w:r>
              <w:rPr>
                <w:sz w:val="20"/>
                <w:szCs w:val="20"/>
              </w:rPr>
              <w:t>Інші джерела, не заборонені законодавством.</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2021-2025 р.р.</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7920,0</w:t>
            </w:r>
          </w:p>
        </w:tc>
      </w:tr>
      <w:tr w:rsidR="001A2E8F" w:rsidTr="00405F69">
        <w:tc>
          <w:tcPr>
            <w:tcW w:w="5000" w:type="pct"/>
            <w:gridSpan w:val="8"/>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lang w:eastAsia="uk-UA"/>
              </w:rPr>
              <w:t xml:space="preserve">1.1. </w:t>
            </w:r>
            <w:r>
              <w:rPr>
                <w:b/>
                <w:sz w:val="20"/>
                <w:szCs w:val="20"/>
                <w:shd w:val="clear" w:color="auto" w:fill="FFFFFF"/>
              </w:rPr>
              <w:t xml:space="preserve">Очищення, миття, відновлення дорожніх знаків та інформаційних стендів (щитів), а також </w:t>
            </w:r>
            <w:r>
              <w:rPr>
                <w:b/>
                <w:sz w:val="20"/>
                <w:szCs w:val="20"/>
                <w:shd w:val="clear" w:color="auto" w:fill="FFFFFF"/>
              </w:rPr>
              <w:lastRenderedPageBreak/>
              <w:t>транспортних або пішохідних огорож (у разі наявності)</w:t>
            </w:r>
          </w:p>
        </w:tc>
      </w:tr>
      <w:tr w:rsidR="001A2E8F" w:rsidTr="00405F69">
        <w:tc>
          <w:tcPr>
            <w:tcW w:w="75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lastRenderedPageBreak/>
              <w:t>Показники</w:t>
            </w:r>
          </w:p>
        </w:tc>
        <w:tc>
          <w:tcPr>
            <w:tcW w:w="4246" w:type="pct"/>
            <w:gridSpan w:val="6"/>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Термін виконання</w:t>
            </w:r>
          </w:p>
        </w:tc>
      </w:tr>
      <w:tr w:rsidR="001A2E8F" w:rsidTr="00405F69">
        <w:tc>
          <w:tcPr>
            <w:tcW w:w="754" w:type="pct"/>
            <w:gridSpan w:val="2"/>
            <w:vMerge/>
            <w:tcBorders>
              <w:top w:val="single" w:sz="4" w:space="0" w:color="auto"/>
              <w:left w:val="single" w:sz="4" w:space="0" w:color="auto"/>
              <w:bottom w:val="single" w:sz="4" w:space="0" w:color="auto"/>
              <w:right w:val="single" w:sz="4" w:space="0" w:color="auto"/>
            </w:tcBorders>
            <w:vAlign w:val="center"/>
            <w:hideMark/>
          </w:tcPr>
          <w:p w:rsidR="001A2E8F" w:rsidRDefault="001A2E8F">
            <w:pPr>
              <w:rPr>
                <w:b/>
                <w:sz w:val="20"/>
                <w:szCs w:val="20"/>
                <w:lang w:eastAsia="uk-UA"/>
              </w:rPr>
            </w:pPr>
          </w:p>
        </w:tc>
        <w:tc>
          <w:tcPr>
            <w:tcW w:w="896" w:type="pct"/>
            <w:gridSpan w:val="2"/>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2021</w:t>
            </w:r>
          </w:p>
        </w:tc>
        <w:tc>
          <w:tcPr>
            <w:tcW w:w="82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2022</w:t>
            </w:r>
          </w:p>
        </w:tc>
        <w:tc>
          <w:tcPr>
            <w:tcW w:w="1181" w:type="pct"/>
            <w:tcBorders>
              <w:top w:val="single" w:sz="4" w:space="0" w:color="auto"/>
              <w:left w:val="single" w:sz="4" w:space="0" w:color="auto"/>
              <w:bottom w:val="single" w:sz="4" w:space="0" w:color="auto"/>
              <w:right w:val="single" w:sz="4" w:space="0" w:color="auto"/>
            </w:tcBorders>
            <w:hideMark/>
          </w:tcPr>
          <w:p w:rsidR="001A2E8F" w:rsidRDefault="001A2E8F">
            <w:pPr>
              <w:pStyle w:val="31"/>
              <w:jc w:val="center"/>
              <w:rPr>
                <w:rFonts w:ascii="Times New Roman" w:hAnsi="Times New Roman"/>
                <w:b/>
                <w:sz w:val="20"/>
                <w:szCs w:val="20"/>
                <w:lang w:val="uk-UA"/>
              </w:rPr>
            </w:pPr>
            <w:r>
              <w:rPr>
                <w:rFonts w:ascii="Times New Roman" w:hAnsi="Times New Roman"/>
                <w:b/>
                <w:sz w:val="20"/>
                <w:szCs w:val="20"/>
                <w:lang w:val="uk-UA"/>
              </w:rPr>
              <w:t>2023</w:t>
            </w:r>
          </w:p>
        </w:tc>
        <w:tc>
          <w:tcPr>
            <w:tcW w:w="647"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2024</w:t>
            </w:r>
          </w:p>
        </w:tc>
        <w:tc>
          <w:tcPr>
            <w:tcW w:w="70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2025</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Обсяг фінансування, тис. грн.</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250,0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60,0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70,0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 тому числі:</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82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1181" w:type="pct"/>
            <w:tcBorders>
              <w:top w:val="single" w:sz="4" w:space="0" w:color="auto"/>
              <w:left w:val="single" w:sz="4" w:space="0" w:color="auto"/>
              <w:bottom w:val="single" w:sz="4" w:space="0" w:color="auto"/>
              <w:right w:val="single" w:sz="4" w:space="0" w:color="auto"/>
            </w:tcBorders>
            <w:vAlign w:val="center"/>
          </w:tcPr>
          <w:p w:rsidR="001A2E8F" w:rsidRDefault="001A2E8F">
            <w:pPr>
              <w:pStyle w:val="31"/>
              <w:jc w:val="center"/>
              <w:rPr>
                <w:rFonts w:ascii="Times New Roman" w:hAnsi="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70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rPr>
            </w:pP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rPr>
              <w:t>бюджет Хмельницької міської територіальної громади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150,0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власні кошти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60,0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70,0</w:t>
            </w:r>
          </w:p>
        </w:tc>
      </w:tr>
      <w:tr w:rsidR="001A2E8F" w:rsidTr="00405F69">
        <w:tc>
          <w:tcPr>
            <w:tcW w:w="5000" w:type="pct"/>
            <w:gridSpan w:val="8"/>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 xml:space="preserve">1.2. </w:t>
            </w:r>
            <w:r>
              <w:rPr>
                <w:b/>
                <w:sz w:val="20"/>
                <w:szCs w:val="20"/>
                <w:shd w:val="clear" w:color="auto" w:fill="FFFFFF"/>
              </w:rPr>
              <w:t>Нанесення та відновлення дорожньої розмітки</w:t>
            </w:r>
          </w:p>
        </w:tc>
      </w:tr>
      <w:tr w:rsidR="001A2E8F" w:rsidTr="00405F69">
        <w:tc>
          <w:tcPr>
            <w:tcW w:w="75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Показники</w:t>
            </w:r>
          </w:p>
        </w:tc>
        <w:tc>
          <w:tcPr>
            <w:tcW w:w="4246" w:type="pct"/>
            <w:gridSpan w:val="6"/>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Термін виконання</w:t>
            </w:r>
          </w:p>
        </w:tc>
      </w:tr>
      <w:tr w:rsidR="001A2E8F" w:rsidTr="00405F69">
        <w:tc>
          <w:tcPr>
            <w:tcW w:w="754" w:type="pct"/>
            <w:gridSpan w:val="2"/>
            <w:vMerge/>
            <w:tcBorders>
              <w:top w:val="single" w:sz="4" w:space="0" w:color="auto"/>
              <w:left w:val="single" w:sz="4" w:space="0" w:color="auto"/>
              <w:bottom w:val="single" w:sz="4" w:space="0" w:color="auto"/>
              <w:right w:val="single" w:sz="4" w:space="0" w:color="auto"/>
            </w:tcBorders>
            <w:vAlign w:val="center"/>
            <w:hideMark/>
          </w:tcPr>
          <w:p w:rsidR="001A2E8F" w:rsidRDefault="001A2E8F">
            <w:pPr>
              <w:rPr>
                <w:b/>
                <w:sz w:val="20"/>
                <w:szCs w:val="20"/>
                <w:lang w:eastAsia="uk-UA"/>
              </w:rPr>
            </w:pPr>
          </w:p>
        </w:tc>
        <w:tc>
          <w:tcPr>
            <w:tcW w:w="866"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2021</w:t>
            </w:r>
          </w:p>
        </w:tc>
        <w:tc>
          <w:tcPr>
            <w:tcW w:w="851" w:type="pct"/>
            <w:gridSpan w:val="2"/>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2022</w:t>
            </w:r>
          </w:p>
        </w:tc>
        <w:tc>
          <w:tcPr>
            <w:tcW w:w="1181" w:type="pct"/>
            <w:tcBorders>
              <w:top w:val="single" w:sz="4" w:space="0" w:color="auto"/>
              <w:left w:val="single" w:sz="4" w:space="0" w:color="auto"/>
              <w:bottom w:val="single" w:sz="4" w:space="0" w:color="auto"/>
              <w:right w:val="single" w:sz="4" w:space="0" w:color="auto"/>
            </w:tcBorders>
            <w:hideMark/>
          </w:tcPr>
          <w:p w:rsidR="001A2E8F" w:rsidRDefault="001A2E8F">
            <w:pPr>
              <w:pStyle w:val="31"/>
              <w:jc w:val="center"/>
              <w:rPr>
                <w:rFonts w:ascii="Times New Roman" w:hAnsi="Times New Roman"/>
                <w:b/>
                <w:sz w:val="20"/>
                <w:szCs w:val="20"/>
                <w:lang w:val="uk-UA"/>
              </w:rPr>
            </w:pPr>
            <w:r>
              <w:rPr>
                <w:rFonts w:ascii="Times New Roman" w:hAnsi="Times New Roman"/>
                <w:b/>
                <w:sz w:val="20"/>
                <w:szCs w:val="20"/>
                <w:lang w:val="uk-UA"/>
              </w:rPr>
              <w:t>2023</w:t>
            </w:r>
          </w:p>
        </w:tc>
        <w:tc>
          <w:tcPr>
            <w:tcW w:w="647"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2024</w:t>
            </w:r>
          </w:p>
        </w:tc>
        <w:tc>
          <w:tcPr>
            <w:tcW w:w="70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2025</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Обсяг фінансування, тис. грн.</w:t>
            </w:r>
          </w:p>
        </w:tc>
        <w:tc>
          <w:tcPr>
            <w:tcW w:w="866"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150,0</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60,0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70,0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 тому числі:</w:t>
            </w:r>
          </w:p>
        </w:tc>
        <w:tc>
          <w:tcPr>
            <w:tcW w:w="866"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851" w:type="pct"/>
            <w:gridSpan w:val="2"/>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1181" w:type="pct"/>
            <w:tcBorders>
              <w:top w:val="single" w:sz="4" w:space="0" w:color="auto"/>
              <w:left w:val="single" w:sz="4" w:space="0" w:color="auto"/>
              <w:bottom w:val="single" w:sz="4" w:space="0" w:color="auto"/>
              <w:right w:val="single" w:sz="4" w:space="0" w:color="auto"/>
            </w:tcBorders>
            <w:vAlign w:val="center"/>
          </w:tcPr>
          <w:p w:rsidR="001A2E8F" w:rsidRDefault="001A2E8F">
            <w:pPr>
              <w:pStyle w:val="31"/>
              <w:jc w:val="center"/>
              <w:rPr>
                <w:rFonts w:ascii="Times New Roman" w:hAnsi="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70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rPr>
            </w:pP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rPr>
              <w:t>бюджет Хмельницької міської територіальної громади</w:t>
            </w:r>
          </w:p>
        </w:tc>
        <w:tc>
          <w:tcPr>
            <w:tcW w:w="866"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150,0</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65,0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власні кошти</w:t>
            </w:r>
          </w:p>
        </w:tc>
        <w:tc>
          <w:tcPr>
            <w:tcW w:w="866"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35,0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60,0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70,0</w:t>
            </w:r>
          </w:p>
        </w:tc>
      </w:tr>
      <w:tr w:rsidR="001A2E8F" w:rsidTr="00405F69">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lang w:eastAsia="uk-UA"/>
              </w:rPr>
              <w:t xml:space="preserve">1.3. </w:t>
            </w:r>
            <w:r>
              <w:rPr>
                <w:b/>
                <w:sz w:val="20"/>
                <w:szCs w:val="20"/>
                <w:shd w:val="clear" w:color="auto" w:fill="FFFFFF"/>
              </w:rPr>
              <w:t>Систематичне очищення території від пилу, сміття та листя шляхом їх підмітання та миття</w:t>
            </w:r>
          </w:p>
        </w:tc>
      </w:tr>
      <w:tr w:rsidR="001A2E8F" w:rsidTr="00405F69">
        <w:tc>
          <w:tcPr>
            <w:tcW w:w="75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Показники</w:t>
            </w:r>
          </w:p>
        </w:tc>
        <w:tc>
          <w:tcPr>
            <w:tcW w:w="4246" w:type="pct"/>
            <w:gridSpan w:val="6"/>
            <w:tcBorders>
              <w:top w:val="single" w:sz="4" w:space="0" w:color="auto"/>
              <w:left w:val="single" w:sz="4" w:space="0" w:color="auto"/>
              <w:bottom w:val="single" w:sz="4" w:space="0" w:color="auto"/>
              <w:right w:val="single" w:sz="4" w:space="0" w:color="auto"/>
            </w:tcBorders>
            <w:hideMark/>
          </w:tcPr>
          <w:p w:rsidR="001A2E8F" w:rsidRDefault="001A2E8F">
            <w:pPr>
              <w:jc w:val="center"/>
              <w:rPr>
                <w:sz w:val="20"/>
                <w:szCs w:val="20"/>
              </w:rPr>
            </w:pPr>
            <w:r>
              <w:rPr>
                <w:b/>
                <w:sz w:val="20"/>
                <w:szCs w:val="20"/>
              </w:rPr>
              <w:t>Термін виконання</w:t>
            </w:r>
          </w:p>
        </w:tc>
      </w:tr>
      <w:tr w:rsidR="001A2E8F" w:rsidTr="00405F69">
        <w:tc>
          <w:tcPr>
            <w:tcW w:w="754" w:type="pct"/>
            <w:gridSpan w:val="2"/>
            <w:vMerge/>
            <w:tcBorders>
              <w:top w:val="single" w:sz="4" w:space="0" w:color="auto"/>
              <w:left w:val="single" w:sz="4" w:space="0" w:color="auto"/>
              <w:bottom w:val="single" w:sz="4" w:space="0" w:color="auto"/>
              <w:right w:val="single" w:sz="4" w:space="0" w:color="auto"/>
            </w:tcBorders>
            <w:vAlign w:val="center"/>
            <w:hideMark/>
          </w:tcPr>
          <w:p w:rsidR="001A2E8F" w:rsidRDefault="001A2E8F">
            <w:pPr>
              <w:rPr>
                <w:b/>
                <w:sz w:val="20"/>
                <w:szCs w:val="20"/>
                <w:lang w:eastAsia="uk-UA"/>
              </w:rPr>
            </w:pPr>
          </w:p>
        </w:tc>
        <w:tc>
          <w:tcPr>
            <w:tcW w:w="866"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2021</w:t>
            </w:r>
          </w:p>
        </w:tc>
        <w:tc>
          <w:tcPr>
            <w:tcW w:w="851" w:type="pct"/>
            <w:gridSpan w:val="2"/>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2022</w:t>
            </w:r>
          </w:p>
        </w:tc>
        <w:tc>
          <w:tcPr>
            <w:tcW w:w="1181" w:type="pct"/>
            <w:tcBorders>
              <w:top w:val="single" w:sz="4" w:space="0" w:color="auto"/>
              <w:left w:val="single" w:sz="4" w:space="0" w:color="auto"/>
              <w:bottom w:val="single" w:sz="4" w:space="0" w:color="auto"/>
              <w:right w:val="single" w:sz="4" w:space="0" w:color="auto"/>
            </w:tcBorders>
            <w:hideMark/>
          </w:tcPr>
          <w:p w:rsidR="001A2E8F" w:rsidRDefault="001A2E8F">
            <w:pPr>
              <w:pStyle w:val="31"/>
              <w:jc w:val="center"/>
              <w:rPr>
                <w:rFonts w:ascii="Times New Roman" w:hAnsi="Times New Roman"/>
                <w:b/>
                <w:sz w:val="20"/>
                <w:szCs w:val="20"/>
                <w:lang w:val="uk-UA"/>
              </w:rPr>
            </w:pPr>
            <w:r>
              <w:rPr>
                <w:rFonts w:ascii="Times New Roman" w:hAnsi="Times New Roman"/>
                <w:b/>
                <w:sz w:val="20"/>
                <w:szCs w:val="20"/>
                <w:lang w:val="uk-UA"/>
              </w:rPr>
              <w:t>2023</w:t>
            </w:r>
          </w:p>
        </w:tc>
        <w:tc>
          <w:tcPr>
            <w:tcW w:w="647"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2024</w:t>
            </w:r>
          </w:p>
        </w:tc>
        <w:tc>
          <w:tcPr>
            <w:tcW w:w="70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2025</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Обсяг фінансування, тис. грн.</w:t>
            </w:r>
          </w:p>
        </w:tc>
        <w:tc>
          <w:tcPr>
            <w:tcW w:w="866"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500,0</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800,0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850,0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900,0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950,0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 тому числі:</w:t>
            </w:r>
          </w:p>
        </w:tc>
        <w:tc>
          <w:tcPr>
            <w:tcW w:w="866"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851" w:type="pct"/>
            <w:gridSpan w:val="2"/>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118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647"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70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rPr>
              <w:t>бюджет Хмельницької міської територіальної громади</w:t>
            </w:r>
          </w:p>
        </w:tc>
        <w:tc>
          <w:tcPr>
            <w:tcW w:w="866"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власні кошти</w:t>
            </w:r>
          </w:p>
        </w:tc>
        <w:tc>
          <w:tcPr>
            <w:tcW w:w="866"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500,0</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800,0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850,0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900,0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950,0</w:t>
            </w:r>
          </w:p>
        </w:tc>
      </w:tr>
      <w:tr w:rsidR="001A2E8F" w:rsidTr="00405F69">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shd w:val="clear" w:color="auto" w:fill="FFFFFF"/>
              </w:rPr>
              <w:t>1.4. Своєчасне очищення від снігу і криги та обробка їх фрикційними та іншими протиожеледними матеріалами</w:t>
            </w:r>
          </w:p>
        </w:tc>
      </w:tr>
      <w:tr w:rsidR="001A2E8F" w:rsidTr="00405F69">
        <w:tc>
          <w:tcPr>
            <w:tcW w:w="75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Показники</w:t>
            </w:r>
          </w:p>
        </w:tc>
        <w:tc>
          <w:tcPr>
            <w:tcW w:w="4246" w:type="pct"/>
            <w:gridSpan w:val="6"/>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Термін виконання</w:t>
            </w:r>
          </w:p>
        </w:tc>
      </w:tr>
      <w:tr w:rsidR="001A2E8F" w:rsidTr="00405F69">
        <w:tc>
          <w:tcPr>
            <w:tcW w:w="754" w:type="pct"/>
            <w:gridSpan w:val="2"/>
            <w:vMerge/>
            <w:tcBorders>
              <w:top w:val="single" w:sz="4" w:space="0" w:color="auto"/>
              <w:left w:val="single" w:sz="4" w:space="0" w:color="auto"/>
              <w:bottom w:val="single" w:sz="4" w:space="0" w:color="auto"/>
              <w:right w:val="single" w:sz="4" w:space="0" w:color="auto"/>
            </w:tcBorders>
            <w:vAlign w:val="center"/>
            <w:hideMark/>
          </w:tcPr>
          <w:p w:rsidR="001A2E8F" w:rsidRDefault="001A2E8F">
            <w:pPr>
              <w:rPr>
                <w:b/>
                <w:sz w:val="20"/>
                <w:szCs w:val="20"/>
                <w:lang w:eastAsia="uk-UA"/>
              </w:rPr>
            </w:pPr>
          </w:p>
        </w:tc>
        <w:tc>
          <w:tcPr>
            <w:tcW w:w="896" w:type="pct"/>
            <w:gridSpan w:val="2"/>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2021</w:t>
            </w:r>
          </w:p>
        </w:tc>
        <w:tc>
          <w:tcPr>
            <w:tcW w:w="82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2022</w:t>
            </w:r>
          </w:p>
        </w:tc>
        <w:tc>
          <w:tcPr>
            <w:tcW w:w="1181" w:type="pct"/>
            <w:tcBorders>
              <w:top w:val="single" w:sz="4" w:space="0" w:color="auto"/>
              <w:left w:val="single" w:sz="4" w:space="0" w:color="auto"/>
              <w:bottom w:val="single" w:sz="4" w:space="0" w:color="auto"/>
              <w:right w:val="single" w:sz="4" w:space="0" w:color="auto"/>
            </w:tcBorders>
            <w:hideMark/>
          </w:tcPr>
          <w:p w:rsidR="001A2E8F" w:rsidRDefault="001A2E8F">
            <w:pPr>
              <w:pStyle w:val="31"/>
              <w:jc w:val="center"/>
              <w:rPr>
                <w:rFonts w:ascii="Times New Roman" w:hAnsi="Times New Roman"/>
                <w:b/>
                <w:sz w:val="20"/>
                <w:szCs w:val="20"/>
                <w:lang w:val="uk-UA"/>
              </w:rPr>
            </w:pPr>
            <w:r>
              <w:rPr>
                <w:rFonts w:ascii="Times New Roman" w:hAnsi="Times New Roman"/>
                <w:b/>
                <w:sz w:val="20"/>
                <w:szCs w:val="20"/>
                <w:lang w:val="uk-UA"/>
              </w:rPr>
              <w:t>2023</w:t>
            </w:r>
          </w:p>
        </w:tc>
        <w:tc>
          <w:tcPr>
            <w:tcW w:w="647"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2024</w:t>
            </w:r>
          </w:p>
        </w:tc>
        <w:tc>
          <w:tcPr>
            <w:tcW w:w="70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2025</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Обсяг фінансування, тис. грн.</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120,0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140,0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170,0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 тому числі:</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82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1181" w:type="pct"/>
            <w:tcBorders>
              <w:top w:val="single" w:sz="4" w:space="0" w:color="auto"/>
              <w:left w:val="single" w:sz="4" w:space="0" w:color="auto"/>
              <w:bottom w:val="single" w:sz="4" w:space="0" w:color="auto"/>
              <w:right w:val="single" w:sz="4" w:space="0" w:color="auto"/>
            </w:tcBorders>
            <w:vAlign w:val="center"/>
          </w:tcPr>
          <w:p w:rsidR="001A2E8F" w:rsidRDefault="001A2E8F">
            <w:pPr>
              <w:pStyle w:val="31"/>
              <w:jc w:val="center"/>
              <w:rPr>
                <w:rFonts w:ascii="Times New Roman" w:hAnsi="Times New Roman"/>
                <w:sz w:val="20"/>
                <w:szCs w:val="20"/>
                <w:lang w:val="uk-UA"/>
              </w:rPr>
            </w:pPr>
          </w:p>
        </w:tc>
        <w:tc>
          <w:tcPr>
            <w:tcW w:w="647"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70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rPr>
            </w:pP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rPr>
              <w:t>бюджет Хмельницької міської територіальної громади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25,0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55,0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70,0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власні кошти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25,0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70,0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85,0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100,0</w:t>
            </w:r>
          </w:p>
        </w:tc>
      </w:tr>
      <w:tr w:rsidR="001A2E8F" w:rsidTr="00405F69">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shd w:val="clear" w:color="auto" w:fill="FFFFFF"/>
              </w:rPr>
              <w:t>1.5. Утримання та поточний ремонт дорожнього покриття</w:t>
            </w:r>
            <w:r>
              <w:rPr>
                <w:b/>
                <w:sz w:val="20"/>
                <w:szCs w:val="20"/>
              </w:rPr>
              <w:t xml:space="preserve"> </w:t>
            </w:r>
            <w:r>
              <w:rPr>
                <w:b/>
                <w:sz w:val="20"/>
                <w:szCs w:val="20"/>
                <w:shd w:val="clear" w:color="auto" w:fill="FFFFFF"/>
              </w:rPr>
              <w:t>території, а також систем поверхневого водовідведення у межах майданчиків</w:t>
            </w:r>
            <w:r>
              <w:rPr>
                <w:b/>
                <w:sz w:val="20"/>
                <w:szCs w:val="20"/>
              </w:rPr>
              <w:t xml:space="preserve"> </w:t>
            </w:r>
            <w:r>
              <w:rPr>
                <w:b/>
                <w:sz w:val="20"/>
                <w:szCs w:val="20"/>
                <w:shd w:val="clear" w:color="auto" w:fill="FFFFFF"/>
              </w:rPr>
              <w:t>(у разі наявності)</w:t>
            </w:r>
          </w:p>
        </w:tc>
      </w:tr>
      <w:tr w:rsidR="001A2E8F" w:rsidTr="00405F69">
        <w:tc>
          <w:tcPr>
            <w:tcW w:w="75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Показники</w:t>
            </w:r>
          </w:p>
        </w:tc>
        <w:tc>
          <w:tcPr>
            <w:tcW w:w="4246" w:type="pct"/>
            <w:gridSpan w:val="6"/>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Термін виконання</w:t>
            </w:r>
          </w:p>
        </w:tc>
      </w:tr>
      <w:tr w:rsidR="001A2E8F" w:rsidTr="00405F69">
        <w:tc>
          <w:tcPr>
            <w:tcW w:w="754" w:type="pct"/>
            <w:gridSpan w:val="2"/>
            <w:vMerge/>
            <w:tcBorders>
              <w:top w:val="single" w:sz="4" w:space="0" w:color="auto"/>
              <w:left w:val="single" w:sz="4" w:space="0" w:color="auto"/>
              <w:bottom w:val="single" w:sz="4" w:space="0" w:color="auto"/>
              <w:right w:val="single" w:sz="4" w:space="0" w:color="auto"/>
            </w:tcBorders>
            <w:vAlign w:val="center"/>
            <w:hideMark/>
          </w:tcPr>
          <w:p w:rsidR="001A2E8F" w:rsidRDefault="001A2E8F">
            <w:pPr>
              <w:rPr>
                <w:b/>
                <w:sz w:val="20"/>
                <w:szCs w:val="20"/>
                <w:lang w:eastAsia="uk-UA"/>
              </w:rPr>
            </w:pPr>
          </w:p>
        </w:tc>
        <w:tc>
          <w:tcPr>
            <w:tcW w:w="896" w:type="pct"/>
            <w:gridSpan w:val="2"/>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2021</w:t>
            </w:r>
          </w:p>
        </w:tc>
        <w:tc>
          <w:tcPr>
            <w:tcW w:w="82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2022</w:t>
            </w:r>
          </w:p>
        </w:tc>
        <w:tc>
          <w:tcPr>
            <w:tcW w:w="1181" w:type="pct"/>
            <w:tcBorders>
              <w:top w:val="single" w:sz="4" w:space="0" w:color="auto"/>
              <w:left w:val="single" w:sz="4" w:space="0" w:color="auto"/>
              <w:bottom w:val="single" w:sz="4" w:space="0" w:color="auto"/>
              <w:right w:val="single" w:sz="4" w:space="0" w:color="auto"/>
            </w:tcBorders>
            <w:hideMark/>
          </w:tcPr>
          <w:p w:rsidR="001A2E8F" w:rsidRDefault="001A2E8F">
            <w:pPr>
              <w:pStyle w:val="31"/>
              <w:jc w:val="center"/>
              <w:rPr>
                <w:rFonts w:ascii="Times New Roman" w:hAnsi="Times New Roman"/>
                <w:b/>
                <w:sz w:val="20"/>
                <w:szCs w:val="20"/>
                <w:lang w:val="uk-UA"/>
              </w:rPr>
            </w:pPr>
            <w:r>
              <w:rPr>
                <w:rFonts w:ascii="Times New Roman" w:hAnsi="Times New Roman"/>
                <w:b/>
                <w:sz w:val="20"/>
                <w:szCs w:val="20"/>
                <w:lang w:val="uk-UA"/>
              </w:rPr>
              <w:t>2023</w:t>
            </w:r>
          </w:p>
        </w:tc>
        <w:tc>
          <w:tcPr>
            <w:tcW w:w="647"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2024</w:t>
            </w:r>
          </w:p>
        </w:tc>
        <w:tc>
          <w:tcPr>
            <w:tcW w:w="70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2025</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Обсяг фінансування, тис. грн.</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60,0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70,0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 тому числі:</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82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1181" w:type="pct"/>
            <w:tcBorders>
              <w:top w:val="single" w:sz="4" w:space="0" w:color="auto"/>
              <w:left w:val="single" w:sz="4" w:space="0" w:color="auto"/>
              <w:bottom w:val="single" w:sz="4" w:space="0" w:color="auto"/>
              <w:right w:val="single" w:sz="4" w:space="0" w:color="auto"/>
            </w:tcBorders>
            <w:vAlign w:val="center"/>
          </w:tcPr>
          <w:p w:rsidR="001A2E8F" w:rsidRDefault="001A2E8F">
            <w:pPr>
              <w:pStyle w:val="31"/>
              <w:jc w:val="center"/>
              <w:rPr>
                <w:rFonts w:ascii="Times New Roman" w:hAnsi="Times New Roman"/>
                <w:sz w:val="20"/>
                <w:szCs w:val="20"/>
                <w:lang w:val="uk-UA"/>
              </w:rPr>
            </w:pPr>
          </w:p>
        </w:tc>
        <w:tc>
          <w:tcPr>
            <w:tcW w:w="647"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70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rPr>
            </w:pP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rPr>
              <w:lastRenderedPageBreak/>
              <w:t>бюджет Хмельницької міської територіальної громади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20,0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25,0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власні кошти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30,0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40,0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45,0</w:t>
            </w:r>
          </w:p>
        </w:tc>
      </w:tr>
      <w:tr w:rsidR="001A2E8F" w:rsidTr="00405F69">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shd w:val="clear" w:color="auto" w:fill="FFFFFF"/>
              </w:rPr>
              <w:t>1.6. Забезпечення функціонування технічних пристроїв ( технічна підтримка та</w:t>
            </w:r>
            <w:r>
              <w:rPr>
                <w:b/>
                <w:sz w:val="20"/>
                <w:szCs w:val="20"/>
              </w:rPr>
              <w:t xml:space="preserve"> </w:t>
            </w:r>
            <w:r>
              <w:rPr>
                <w:b/>
                <w:sz w:val="20"/>
                <w:szCs w:val="20"/>
                <w:shd w:val="clear" w:color="auto" w:fill="FFFFFF"/>
              </w:rPr>
              <w:t>програмне забезпечення)</w:t>
            </w:r>
          </w:p>
        </w:tc>
      </w:tr>
      <w:tr w:rsidR="001A2E8F" w:rsidTr="00405F69">
        <w:tc>
          <w:tcPr>
            <w:tcW w:w="75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b/>
                <w:sz w:val="20"/>
                <w:szCs w:val="20"/>
                <w:lang w:eastAsia="uk-UA"/>
              </w:rPr>
              <w:t>Показники</w:t>
            </w:r>
          </w:p>
        </w:tc>
        <w:tc>
          <w:tcPr>
            <w:tcW w:w="4246" w:type="pct"/>
            <w:gridSpan w:val="6"/>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Термін виконання</w:t>
            </w:r>
          </w:p>
        </w:tc>
      </w:tr>
      <w:tr w:rsidR="001A2E8F" w:rsidTr="00405F69">
        <w:tc>
          <w:tcPr>
            <w:tcW w:w="754" w:type="pct"/>
            <w:gridSpan w:val="2"/>
            <w:vMerge/>
            <w:tcBorders>
              <w:top w:val="single" w:sz="4" w:space="0" w:color="auto"/>
              <w:left w:val="single" w:sz="4" w:space="0" w:color="auto"/>
              <w:bottom w:val="single" w:sz="4" w:space="0" w:color="auto"/>
              <w:right w:val="single" w:sz="4" w:space="0" w:color="auto"/>
            </w:tcBorders>
            <w:vAlign w:val="center"/>
            <w:hideMark/>
          </w:tcPr>
          <w:p w:rsidR="001A2E8F" w:rsidRDefault="001A2E8F">
            <w:pPr>
              <w:rPr>
                <w:sz w:val="20"/>
                <w:szCs w:val="20"/>
                <w:lang w:eastAsia="uk-UA"/>
              </w:rPr>
            </w:pPr>
          </w:p>
        </w:tc>
        <w:tc>
          <w:tcPr>
            <w:tcW w:w="896" w:type="pct"/>
            <w:gridSpan w:val="2"/>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2021</w:t>
            </w:r>
          </w:p>
        </w:tc>
        <w:tc>
          <w:tcPr>
            <w:tcW w:w="82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2022</w:t>
            </w:r>
          </w:p>
        </w:tc>
        <w:tc>
          <w:tcPr>
            <w:tcW w:w="1181" w:type="pct"/>
            <w:tcBorders>
              <w:top w:val="single" w:sz="4" w:space="0" w:color="auto"/>
              <w:left w:val="single" w:sz="4" w:space="0" w:color="auto"/>
              <w:bottom w:val="single" w:sz="4" w:space="0" w:color="auto"/>
              <w:right w:val="single" w:sz="4" w:space="0" w:color="auto"/>
            </w:tcBorders>
            <w:hideMark/>
          </w:tcPr>
          <w:p w:rsidR="001A2E8F" w:rsidRDefault="001A2E8F">
            <w:pPr>
              <w:pStyle w:val="31"/>
              <w:jc w:val="center"/>
              <w:rPr>
                <w:rFonts w:ascii="Times New Roman" w:hAnsi="Times New Roman"/>
                <w:b/>
                <w:sz w:val="20"/>
                <w:szCs w:val="20"/>
                <w:lang w:val="uk-UA"/>
              </w:rPr>
            </w:pPr>
            <w:r>
              <w:rPr>
                <w:rFonts w:ascii="Times New Roman" w:hAnsi="Times New Roman"/>
                <w:b/>
                <w:sz w:val="20"/>
                <w:szCs w:val="20"/>
                <w:lang w:val="uk-UA"/>
              </w:rPr>
              <w:t>2023</w:t>
            </w:r>
          </w:p>
        </w:tc>
        <w:tc>
          <w:tcPr>
            <w:tcW w:w="647"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lang w:eastAsia="uk-UA"/>
              </w:rPr>
            </w:pPr>
            <w:r>
              <w:rPr>
                <w:b/>
                <w:sz w:val="20"/>
                <w:szCs w:val="20"/>
                <w:lang w:eastAsia="uk-UA"/>
              </w:rPr>
              <w:t>2024</w:t>
            </w:r>
          </w:p>
        </w:tc>
        <w:tc>
          <w:tcPr>
            <w:tcW w:w="701" w:type="pct"/>
            <w:tcBorders>
              <w:top w:val="single" w:sz="4" w:space="0" w:color="auto"/>
              <w:left w:val="single" w:sz="4" w:space="0" w:color="auto"/>
              <w:bottom w:val="single" w:sz="4" w:space="0" w:color="auto"/>
              <w:right w:val="single" w:sz="4" w:space="0" w:color="auto"/>
            </w:tcBorders>
            <w:hideMark/>
          </w:tcPr>
          <w:p w:rsidR="001A2E8F" w:rsidRDefault="001A2E8F">
            <w:pPr>
              <w:jc w:val="center"/>
              <w:rPr>
                <w:b/>
                <w:sz w:val="20"/>
                <w:szCs w:val="20"/>
              </w:rPr>
            </w:pPr>
            <w:r>
              <w:rPr>
                <w:b/>
                <w:sz w:val="20"/>
                <w:szCs w:val="20"/>
              </w:rPr>
              <w:t>2025</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Обсяг фінансування, тис. грн.</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200,0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250,0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260,0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270,00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 тому числі:</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82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1181" w:type="pct"/>
            <w:tcBorders>
              <w:top w:val="single" w:sz="4" w:space="0" w:color="auto"/>
              <w:left w:val="single" w:sz="4" w:space="0" w:color="auto"/>
              <w:bottom w:val="single" w:sz="4" w:space="0" w:color="auto"/>
              <w:right w:val="single" w:sz="4" w:space="0" w:color="auto"/>
            </w:tcBorders>
            <w:vAlign w:val="center"/>
          </w:tcPr>
          <w:p w:rsidR="001A2E8F" w:rsidRDefault="001A2E8F">
            <w:pPr>
              <w:pStyle w:val="31"/>
              <w:jc w:val="center"/>
              <w:rPr>
                <w:rFonts w:ascii="Times New Roman" w:hAnsi="Times New Roman"/>
                <w:sz w:val="20"/>
                <w:szCs w:val="20"/>
                <w:lang w:val="uk-UA"/>
              </w:rPr>
            </w:pPr>
          </w:p>
        </w:tc>
        <w:tc>
          <w:tcPr>
            <w:tcW w:w="647"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70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rPr>
            </w:pP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rPr>
              <w:t>бюджет Хмельницької міської територіальної громади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150,0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150,0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власні кошти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250,0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260,0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270,0</w:t>
            </w:r>
          </w:p>
        </w:tc>
      </w:tr>
      <w:tr w:rsidR="001A2E8F" w:rsidTr="00405F69">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lang w:eastAsia="uk-UA"/>
              </w:rPr>
              <w:t>1.7. Забезпечення контролю за цілісністю об’єктів, що знаходяться на території майданчиків шляхом встановлення та обслуговування системи відеонагляду</w:t>
            </w:r>
          </w:p>
        </w:tc>
      </w:tr>
      <w:tr w:rsidR="001A2E8F" w:rsidTr="00405F69">
        <w:tc>
          <w:tcPr>
            <w:tcW w:w="75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Показники</w:t>
            </w:r>
          </w:p>
        </w:tc>
        <w:tc>
          <w:tcPr>
            <w:tcW w:w="4246" w:type="pct"/>
            <w:gridSpan w:val="6"/>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lang w:eastAsia="uk-UA"/>
              </w:rPr>
              <w:t>Термін виконання</w:t>
            </w:r>
          </w:p>
        </w:tc>
      </w:tr>
      <w:tr w:rsidR="001A2E8F" w:rsidTr="00405F69">
        <w:tc>
          <w:tcPr>
            <w:tcW w:w="754" w:type="pct"/>
            <w:gridSpan w:val="2"/>
            <w:vMerge/>
            <w:tcBorders>
              <w:top w:val="single" w:sz="4" w:space="0" w:color="auto"/>
              <w:left w:val="single" w:sz="4" w:space="0" w:color="auto"/>
              <w:bottom w:val="single" w:sz="4" w:space="0" w:color="auto"/>
              <w:right w:val="single" w:sz="4" w:space="0" w:color="auto"/>
            </w:tcBorders>
            <w:vAlign w:val="center"/>
            <w:hideMark/>
          </w:tcPr>
          <w:p w:rsidR="001A2E8F" w:rsidRDefault="001A2E8F">
            <w:pPr>
              <w:rPr>
                <w:b/>
                <w:sz w:val="20"/>
                <w:szCs w:val="20"/>
                <w:lang w:eastAsia="uk-UA"/>
              </w:rPr>
            </w:pP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2021</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2022</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b/>
                <w:sz w:val="20"/>
                <w:szCs w:val="20"/>
                <w:lang w:val="uk-UA"/>
              </w:rPr>
            </w:pPr>
            <w:r>
              <w:rPr>
                <w:rFonts w:ascii="Times New Roman" w:hAnsi="Times New Roman"/>
                <w:b/>
                <w:sz w:val="20"/>
                <w:szCs w:val="20"/>
                <w:lang w:val="uk-UA"/>
              </w:rPr>
              <w:t>2023</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2024</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rPr>
              <w:t>2025</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Обсяг фінансування, тис. грн.</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170,0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200,0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150,0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100,0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 тому числі:</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82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1181" w:type="pct"/>
            <w:tcBorders>
              <w:top w:val="single" w:sz="4" w:space="0" w:color="auto"/>
              <w:left w:val="single" w:sz="4" w:space="0" w:color="auto"/>
              <w:bottom w:val="single" w:sz="4" w:space="0" w:color="auto"/>
              <w:right w:val="single" w:sz="4" w:space="0" w:color="auto"/>
            </w:tcBorders>
            <w:vAlign w:val="center"/>
          </w:tcPr>
          <w:p w:rsidR="001A2E8F" w:rsidRDefault="001A2E8F">
            <w:pPr>
              <w:pStyle w:val="31"/>
              <w:jc w:val="center"/>
              <w:rPr>
                <w:rFonts w:ascii="Times New Roman" w:hAnsi="Times New Roman"/>
                <w:sz w:val="20"/>
                <w:szCs w:val="20"/>
                <w:lang w:val="uk-UA"/>
              </w:rPr>
            </w:pPr>
          </w:p>
        </w:tc>
        <w:tc>
          <w:tcPr>
            <w:tcW w:w="647"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p>
        </w:tc>
        <w:tc>
          <w:tcPr>
            <w:tcW w:w="70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rPr>
            </w:pP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rPr>
              <w:t>бюджет Хмельницької міської територіальної громади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120,0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50,0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30,0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30,0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власні кошти</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50,0</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100,0</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lang w:val="uk-UA"/>
              </w:rPr>
              <w:t>100,0</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70,0</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sz w:val="20"/>
                <w:szCs w:val="20"/>
              </w:rPr>
              <w:t>70,0</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Pr="00812983" w:rsidRDefault="001A2E8F">
            <w:pPr>
              <w:jc w:val="center"/>
              <w:rPr>
                <w:b/>
                <w:sz w:val="20"/>
                <w:szCs w:val="20"/>
                <w:lang w:eastAsia="uk-UA"/>
              </w:rPr>
            </w:pPr>
            <w:r w:rsidRPr="00812983">
              <w:rPr>
                <w:b/>
                <w:sz w:val="20"/>
                <w:szCs w:val="20"/>
                <w:lang w:eastAsia="uk-UA"/>
              </w:rPr>
              <w:t>2.</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shd w:val="clear" w:color="auto" w:fill="FFFFFF"/>
              </w:rPr>
              <w:t xml:space="preserve">Проектування, будівництво </w:t>
            </w:r>
            <w:r>
              <w:rPr>
                <w:sz w:val="20"/>
                <w:szCs w:val="20"/>
                <w:lang w:eastAsia="uk-UA"/>
              </w:rPr>
              <w:t>нових відведених та спеціально обладнаних майданчиків для паркування.</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Департамент інфраструктури міста, управління архітектури та містобудування, управління  земельних ресурсів</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rPr>
              <w:t>Кошти передбачені в бюджеті</w:t>
            </w:r>
            <w:r>
              <w:rPr>
                <w:rFonts w:ascii="Times New Roman" w:hAnsi="Times New Roman"/>
                <w:sz w:val="20"/>
                <w:szCs w:val="20"/>
                <w:lang w:val="uk-UA"/>
              </w:rPr>
              <w:t xml:space="preserve"> Хмельницької міської територіальної громади.</w:t>
            </w:r>
          </w:p>
          <w:p w:rsidR="001A2E8F" w:rsidRDefault="001A2E8F">
            <w:pPr>
              <w:pStyle w:val="31"/>
              <w:jc w:val="center"/>
              <w:rPr>
                <w:rFonts w:ascii="Times New Roman" w:hAnsi="Times New Roman"/>
                <w:sz w:val="20"/>
                <w:szCs w:val="20"/>
                <w:lang w:val="uk-UA"/>
              </w:rPr>
            </w:pPr>
            <w:r>
              <w:rPr>
                <w:rFonts w:ascii="Times New Roman" w:hAnsi="Times New Roman"/>
                <w:sz w:val="20"/>
                <w:szCs w:val="20"/>
              </w:rPr>
              <w:t>Інші джерела, не заборонені законодавством.</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Постійно</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rPr>
            </w:pPr>
            <w:r>
              <w:rPr>
                <w:b/>
                <w:sz w:val="20"/>
                <w:szCs w:val="20"/>
              </w:rPr>
              <w:t>-</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Pr="00812983" w:rsidRDefault="001A2E8F">
            <w:pPr>
              <w:jc w:val="center"/>
              <w:rPr>
                <w:b/>
                <w:sz w:val="20"/>
                <w:szCs w:val="20"/>
                <w:lang w:eastAsia="uk-UA"/>
              </w:rPr>
            </w:pPr>
            <w:r w:rsidRPr="00812983">
              <w:rPr>
                <w:b/>
                <w:sz w:val="20"/>
                <w:szCs w:val="20"/>
                <w:lang w:eastAsia="uk-UA"/>
              </w:rPr>
              <w:t>3.</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sz w:val="20"/>
                <w:szCs w:val="20"/>
              </w:rPr>
              <w:t>Збільшення пропускної спроможності основних вулично-шляхових магістралей шляхом розширення доріг, проведення додаткових заходів тощо.</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sz w:val="20"/>
                <w:szCs w:val="20"/>
                <w:lang w:eastAsia="uk-UA"/>
              </w:rPr>
              <w:t>Департамент інфраструктури міста</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rPr>
              <w:t>Кошти передбачені в міському бюджеті</w:t>
            </w:r>
            <w:r>
              <w:rPr>
                <w:rFonts w:ascii="Times New Roman" w:hAnsi="Times New Roman"/>
                <w:sz w:val="20"/>
                <w:szCs w:val="20"/>
                <w:lang w:val="uk-UA"/>
              </w:rPr>
              <w:t>.</w:t>
            </w:r>
          </w:p>
          <w:p w:rsidR="001A2E8F" w:rsidRDefault="001A2E8F">
            <w:pPr>
              <w:jc w:val="center"/>
              <w:rPr>
                <w:b/>
                <w:sz w:val="20"/>
                <w:szCs w:val="20"/>
                <w:lang w:eastAsia="uk-UA"/>
              </w:rPr>
            </w:pPr>
            <w:r>
              <w:rPr>
                <w:sz w:val="20"/>
                <w:szCs w:val="20"/>
              </w:rPr>
              <w:t>Інші джерела, не заборонені законодавством.</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Постійно</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rPr>
              <w:t>-</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Pr="00812983" w:rsidRDefault="001A2E8F">
            <w:pPr>
              <w:jc w:val="center"/>
              <w:rPr>
                <w:b/>
                <w:sz w:val="20"/>
                <w:szCs w:val="20"/>
                <w:lang w:eastAsia="uk-UA"/>
              </w:rPr>
            </w:pPr>
            <w:r w:rsidRPr="00812983">
              <w:rPr>
                <w:b/>
                <w:sz w:val="20"/>
                <w:szCs w:val="20"/>
                <w:lang w:eastAsia="uk-UA"/>
              </w:rPr>
              <w:t>4.</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sz w:val="20"/>
                <w:szCs w:val="20"/>
                <w:lang w:eastAsia="uk-UA"/>
              </w:rPr>
              <w:t xml:space="preserve">При будівництві житлових будинків, торгівельних та офісних центрів, інших об’єктів передбачати місця для паркування </w:t>
            </w:r>
            <w:r>
              <w:rPr>
                <w:sz w:val="20"/>
                <w:szCs w:val="20"/>
                <w:lang w:eastAsia="uk-UA"/>
              </w:rPr>
              <w:lastRenderedPageBreak/>
              <w:t>приватних транспортних засобів.</w:t>
            </w:r>
          </w:p>
        </w:tc>
        <w:tc>
          <w:tcPr>
            <w:tcW w:w="82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sz w:val="20"/>
                <w:szCs w:val="20"/>
                <w:lang w:eastAsia="uk-UA"/>
              </w:rPr>
              <w:lastRenderedPageBreak/>
              <w:t xml:space="preserve">Департамент інфраструктури міста, управління архітектури та містобудування, управління земельних </w:t>
            </w:r>
            <w:r>
              <w:rPr>
                <w:sz w:val="20"/>
                <w:szCs w:val="20"/>
                <w:lang w:eastAsia="uk-UA"/>
              </w:rPr>
              <w:lastRenderedPageBreak/>
              <w:t>ресурсів</w:t>
            </w: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rPr>
              <w:lastRenderedPageBreak/>
              <w:t>Кошти передбачені в бюджеті</w:t>
            </w:r>
            <w:r>
              <w:rPr>
                <w:rFonts w:ascii="Times New Roman" w:hAnsi="Times New Roman"/>
                <w:sz w:val="20"/>
                <w:szCs w:val="20"/>
                <w:lang w:val="uk-UA"/>
              </w:rPr>
              <w:t xml:space="preserve"> Хмельницької міської територіальної громади.</w:t>
            </w:r>
          </w:p>
          <w:p w:rsidR="001A2E8F" w:rsidRDefault="001A2E8F">
            <w:pPr>
              <w:jc w:val="center"/>
              <w:rPr>
                <w:b/>
                <w:sz w:val="20"/>
                <w:szCs w:val="20"/>
                <w:lang w:eastAsia="uk-UA"/>
              </w:rPr>
            </w:pPr>
            <w:r>
              <w:rPr>
                <w:sz w:val="20"/>
                <w:szCs w:val="20"/>
              </w:rPr>
              <w:t>Інші джерела, не заборонені законодавством.</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sz w:val="20"/>
                <w:szCs w:val="20"/>
                <w:lang w:eastAsia="uk-UA"/>
              </w:rPr>
              <w:t>Постійно</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rPr>
              <w:t>-</w:t>
            </w:r>
          </w:p>
        </w:tc>
      </w:tr>
      <w:tr w:rsidR="001A2E8F" w:rsidTr="00405F69">
        <w:trPr>
          <w:trHeight w:val="2113"/>
        </w:trPr>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Pr="00812983" w:rsidRDefault="001A2E8F">
            <w:pPr>
              <w:jc w:val="center"/>
              <w:rPr>
                <w:b/>
                <w:sz w:val="20"/>
                <w:szCs w:val="20"/>
                <w:lang w:eastAsia="uk-UA"/>
              </w:rPr>
            </w:pPr>
            <w:r w:rsidRPr="00812983">
              <w:rPr>
                <w:b/>
                <w:sz w:val="20"/>
                <w:szCs w:val="20"/>
                <w:lang w:eastAsia="uk-UA"/>
              </w:rPr>
              <w:t>5.</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Pr="00812983" w:rsidRDefault="001A2E8F">
            <w:pPr>
              <w:jc w:val="center"/>
              <w:rPr>
                <w:sz w:val="20"/>
                <w:szCs w:val="20"/>
                <w:lang w:eastAsia="uk-UA"/>
              </w:rPr>
            </w:pPr>
            <w:r w:rsidRPr="00812983">
              <w:rPr>
                <w:sz w:val="20"/>
                <w:szCs w:val="20"/>
                <w:lang w:eastAsia="uk-UA"/>
              </w:rPr>
              <w:t xml:space="preserve">Запровадження автоматизованої системи </w:t>
            </w:r>
            <w:r w:rsidRPr="00812983">
              <w:rPr>
                <w:sz w:val="20"/>
                <w:szCs w:val="20"/>
                <w:shd w:val="clear" w:color="auto" w:fill="FFFFFF"/>
              </w:rPr>
              <w:t>контролю оплати вартості послуг з паркування у місті Хмельницькому</w:t>
            </w:r>
            <w:r w:rsidRPr="00812983">
              <w:rPr>
                <w:sz w:val="20"/>
                <w:szCs w:val="20"/>
                <w:lang w:eastAsia="uk-UA"/>
              </w:rPr>
              <w:t>.</w:t>
            </w:r>
          </w:p>
        </w:tc>
        <w:tc>
          <w:tcPr>
            <w:tcW w:w="82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r>
              <w:rPr>
                <w:sz w:val="20"/>
                <w:szCs w:val="20"/>
                <w:lang w:eastAsia="uk-UA"/>
              </w:rPr>
              <w:t>Управління транспорту та зв’язку</w:t>
            </w:r>
          </w:p>
          <w:p w:rsidR="001A2E8F" w:rsidRDefault="001A2E8F">
            <w:pPr>
              <w:jc w:val="center"/>
              <w:rPr>
                <w:b/>
                <w:sz w:val="20"/>
                <w:szCs w:val="20"/>
                <w:lang w:eastAsia="uk-UA"/>
              </w:rPr>
            </w:pP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rPr>
              <w:t>Кошти передбачені в бюджеті</w:t>
            </w:r>
            <w:r>
              <w:rPr>
                <w:rFonts w:ascii="Times New Roman" w:hAnsi="Times New Roman"/>
                <w:sz w:val="20"/>
                <w:szCs w:val="20"/>
                <w:lang w:val="uk-UA"/>
              </w:rPr>
              <w:t xml:space="preserve"> Хмельницької міської територіальної громади.</w:t>
            </w:r>
          </w:p>
          <w:p w:rsidR="001A2E8F" w:rsidRDefault="001A2E8F">
            <w:pPr>
              <w:jc w:val="center"/>
              <w:rPr>
                <w:b/>
                <w:sz w:val="20"/>
                <w:szCs w:val="20"/>
                <w:lang w:eastAsia="uk-UA"/>
              </w:rPr>
            </w:pPr>
            <w:r>
              <w:rPr>
                <w:sz w:val="20"/>
                <w:szCs w:val="20"/>
              </w:rPr>
              <w:t>Інші джерела, не заборонені законодавством.</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sz w:val="20"/>
                <w:szCs w:val="20"/>
                <w:lang w:eastAsia="uk-UA"/>
              </w:rPr>
              <w:t>з 20</w:t>
            </w:r>
            <w:r>
              <w:rPr>
                <w:sz w:val="20"/>
                <w:szCs w:val="20"/>
                <w:lang w:val="ru-RU" w:eastAsia="uk-UA"/>
              </w:rPr>
              <w:t>2</w:t>
            </w:r>
            <w:r>
              <w:rPr>
                <w:sz w:val="20"/>
                <w:szCs w:val="20"/>
                <w:lang w:eastAsia="uk-UA"/>
              </w:rPr>
              <w:t>1 р.-постійно</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rPr>
              <w:t>-</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Pr="00812983" w:rsidRDefault="001A2E8F">
            <w:pPr>
              <w:jc w:val="center"/>
              <w:rPr>
                <w:b/>
                <w:sz w:val="20"/>
                <w:szCs w:val="20"/>
                <w:lang w:eastAsia="uk-UA"/>
              </w:rPr>
            </w:pPr>
            <w:r w:rsidRPr="00812983">
              <w:rPr>
                <w:b/>
                <w:sz w:val="20"/>
                <w:szCs w:val="20"/>
                <w:lang w:eastAsia="uk-UA"/>
              </w:rPr>
              <w:t>6.</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rsidR="001A2E8F" w:rsidRPr="00812983" w:rsidRDefault="001A2E8F">
            <w:pPr>
              <w:jc w:val="center"/>
              <w:rPr>
                <w:sz w:val="20"/>
                <w:szCs w:val="20"/>
                <w:lang w:eastAsia="uk-UA"/>
              </w:rPr>
            </w:pPr>
            <w:r w:rsidRPr="00812983">
              <w:rPr>
                <w:sz w:val="20"/>
                <w:szCs w:val="20"/>
                <w:lang w:eastAsia="uk-UA"/>
              </w:rPr>
              <w:t>Забезпечення роботи головних спеціалістів - інспекторів з паркування управління транспорту та зв’язку.</w:t>
            </w:r>
          </w:p>
        </w:tc>
        <w:tc>
          <w:tcPr>
            <w:tcW w:w="821" w:type="pct"/>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sz w:val="20"/>
                <w:szCs w:val="20"/>
                <w:lang w:eastAsia="uk-UA"/>
              </w:rPr>
            </w:pPr>
            <w:r>
              <w:rPr>
                <w:sz w:val="20"/>
                <w:szCs w:val="20"/>
                <w:lang w:eastAsia="uk-UA"/>
              </w:rPr>
              <w:t>Управління транспорту та зв’язку</w:t>
            </w:r>
          </w:p>
          <w:p w:rsidR="001A2E8F" w:rsidRDefault="001A2E8F">
            <w:pPr>
              <w:jc w:val="center"/>
              <w:rPr>
                <w:sz w:val="20"/>
                <w:szCs w:val="20"/>
                <w:lang w:eastAsia="uk-UA"/>
              </w:rPr>
            </w:pPr>
          </w:p>
        </w:tc>
        <w:tc>
          <w:tcPr>
            <w:tcW w:w="118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pStyle w:val="31"/>
              <w:jc w:val="center"/>
              <w:rPr>
                <w:rFonts w:ascii="Times New Roman" w:hAnsi="Times New Roman"/>
                <w:sz w:val="20"/>
                <w:szCs w:val="20"/>
                <w:lang w:val="uk-UA"/>
              </w:rPr>
            </w:pPr>
            <w:r>
              <w:rPr>
                <w:rFonts w:ascii="Times New Roman" w:hAnsi="Times New Roman"/>
                <w:sz w:val="20"/>
                <w:szCs w:val="20"/>
              </w:rPr>
              <w:t>Кошти передбачені в бюджеті</w:t>
            </w:r>
            <w:r>
              <w:rPr>
                <w:rFonts w:ascii="Times New Roman" w:hAnsi="Times New Roman"/>
                <w:sz w:val="20"/>
                <w:szCs w:val="20"/>
                <w:lang w:val="uk-UA"/>
              </w:rPr>
              <w:t xml:space="preserve"> Хмельницької міської територіальної громади.</w:t>
            </w:r>
          </w:p>
          <w:p w:rsidR="001A2E8F" w:rsidRDefault="001A2E8F">
            <w:pPr>
              <w:pStyle w:val="31"/>
              <w:jc w:val="center"/>
              <w:rPr>
                <w:rFonts w:ascii="Times New Roman" w:hAnsi="Times New Roman"/>
                <w:sz w:val="20"/>
                <w:szCs w:val="20"/>
              </w:rPr>
            </w:pPr>
            <w:r>
              <w:rPr>
                <w:rFonts w:ascii="Times New Roman" w:hAnsi="Times New Roman"/>
                <w:sz w:val="20"/>
                <w:szCs w:val="20"/>
              </w:rPr>
              <w:t>Інші джерела, не заборонені законодавством.</w:t>
            </w:r>
          </w:p>
        </w:tc>
        <w:tc>
          <w:tcPr>
            <w:tcW w:w="647"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sz w:val="20"/>
                <w:szCs w:val="20"/>
                <w:lang w:eastAsia="uk-UA"/>
              </w:rPr>
            </w:pPr>
            <w:r>
              <w:rPr>
                <w:sz w:val="20"/>
                <w:szCs w:val="20"/>
                <w:lang w:eastAsia="uk-UA"/>
              </w:rPr>
              <w:t>з 20</w:t>
            </w:r>
            <w:r>
              <w:rPr>
                <w:sz w:val="20"/>
                <w:szCs w:val="20"/>
                <w:lang w:val="ru-RU" w:eastAsia="uk-UA"/>
              </w:rPr>
              <w:t>2</w:t>
            </w:r>
            <w:r>
              <w:rPr>
                <w:sz w:val="20"/>
                <w:szCs w:val="20"/>
                <w:lang w:eastAsia="uk-UA"/>
              </w:rPr>
              <w:t>1 р.-постійно</w:t>
            </w: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rPr>
              <w:t>-</w:t>
            </w:r>
          </w:p>
        </w:tc>
      </w:tr>
      <w:tr w:rsidR="001A2E8F" w:rsidTr="00405F69">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lang w:eastAsia="uk-UA"/>
              </w:rPr>
            </w:pPr>
            <w:r>
              <w:rPr>
                <w:b/>
                <w:sz w:val="20"/>
                <w:szCs w:val="20"/>
                <w:lang w:eastAsia="uk-UA"/>
              </w:rPr>
              <w:t>Всього:</w:t>
            </w:r>
          </w:p>
        </w:tc>
        <w:tc>
          <w:tcPr>
            <w:tcW w:w="3545" w:type="pct"/>
            <w:gridSpan w:val="5"/>
            <w:tcBorders>
              <w:top w:val="single" w:sz="4" w:space="0" w:color="auto"/>
              <w:left w:val="single" w:sz="4" w:space="0" w:color="auto"/>
              <w:bottom w:val="single" w:sz="4" w:space="0" w:color="auto"/>
              <w:right w:val="single" w:sz="4" w:space="0" w:color="auto"/>
            </w:tcBorders>
            <w:vAlign w:val="center"/>
          </w:tcPr>
          <w:p w:rsidR="001A2E8F" w:rsidRDefault="001A2E8F">
            <w:pPr>
              <w:jc w:val="center"/>
              <w:rPr>
                <w:b/>
                <w:sz w:val="20"/>
                <w:szCs w:val="20"/>
                <w:lang w:eastAsia="uk-UA"/>
              </w:rPr>
            </w:pPr>
          </w:p>
        </w:tc>
        <w:tc>
          <w:tcPr>
            <w:tcW w:w="701" w:type="pct"/>
            <w:tcBorders>
              <w:top w:val="single" w:sz="4" w:space="0" w:color="auto"/>
              <w:left w:val="single" w:sz="4" w:space="0" w:color="auto"/>
              <w:bottom w:val="single" w:sz="4" w:space="0" w:color="auto"/>
              <w:right w:val="single" w:sz="4" w:space="0" w:color="auto"/>
            </w:tcBorders>
            <w:vAlign w:val="center"/>
            <w:hideMark/>
          </w:tcPr>
          <w:p w:rsidR="001A2E8F" w:rsidRDefault="001A2E8F">
            <w:pPr>
              <w:jc w:val="center"/>
              <w:rPr>
                <w:b/>
                <w:sz w:val="20"/>
                <w:szCs w:val="20"/>
              </w:rPr>
            </w:pPr>
            <w:r>
              <w:rPr>
                <w:b/>
                <w:sz w:val="20"/>
                <w:szCs w:val="20"/>
              </w:rPr>
              <w:t>7920,0</w:t>
            </w:r>
          </w:p>
        </w:tc>
      </w:tr>
    </w:tbl>
    <w:p w:rsidR="001A2E8F" w:rsidRDefault="001A2E8F" w:rsidP="001A2E8F">
      <w:pPr>
        <w:ind w:firstLine="709"/>
        <w:jc w:val="both"/>
      </w:pPr>
    </w:p>
    <w:p w:rsidR="001A2E8F" w:rsidRDefault="001A2E8F" w:rsidP="001A2E8F">
      <w:pPr>
        <w:jc w:val="center"/>
        <w:rPr>
          <w:b/>
          <w:lang w:eastAsia="uk-UA"/>
        </w:rPr>
      </w:pPr>
      <w:r>
        <w:rPr>
          <w:b/>
          <w:lang w:eastAsia="uk-UA"/>
        </w:rPr>
        <w:t>5</w:t>
      </w:r>
      <w:r>
        <w:rPr>
          <w:b/>
          <w:lang w:val="ru-RU" w:eastAsia="uk-UA"/>
        </w:rPr>
        <w:t xml:space="preserve">. </w:t>
      </w:r>
      <w:r>
        <w:rPr>
          <w:b/>
          <w:lang w:eastAsia="uk-UA"/>
        </w:rPr>
        <w:t>Очікувані результати від реалізації заходів Програми</w:t>
      </w:r>
    </w:p>
    <w:p w:rsidR="001A2E8F" w:rsidRDefault="001A2E8F" w:rsidP="001A2E8F">
      <w:pPr>
        <w:jc w:val="both"/>
      </w:pPr>
    </w:p>
    <w:p w:rsidR="001A2E8F" w:rsidRDefault="001A2E8F" w:rsidP="001A2E8F">
      <w:pPr>
        <w:ind w:firstLine="567"/>
        <w:jc w:val="both"/>
        <w:rPr>
          <w:spacing w:val="-3"/>
        </w:rPr>
      </w:pPr>
      <w:r>
        <w:rPr>
          <w:spacing w:val="-3"/>
        </w:rPr>
        <w:t>1. Забезпечення дотримання правил паркування і 100-відсоткової оплати послуг з паркування, в т.ч. за рахунок дієвих санкцій за порушення правил паркування.</w:t>
      </w:r>
    </w:p>
    <w:p w:rsidR="001A2E8F" w:rsidRDefault="001A2E8F" w:rsidP="001A2E8F">
      <w:pPr>
        <w:ind w:firstLine="567"/>
        <w:jc w:val="both"/>
        <w:rPr>
          <w:spacing w:val="-3"/>
        </w:rPr>
      </w:pPr>
      <w:r>
        <w:rPr>
          <w:spacing w:val="-3"/>
        </w:rPr>
        <w:t>2. Доступність та комфортність послуг з паркування, широкий спектр зручних способів їх оплати, зокрема, з використанням спеціального обладнання та програмного забезпечення.</w:t>
      </w:r>
    </w:p>
    <w:p w:rsidR="001A2E8F" w:rsidRDefault="001A2E8F" w:rsidP="001A2E8F">
      <w:pPr>
        <w:ind w:firstLine="567"/>
        <w:jc w:val="both"/>
        <w:rPr>
          <w:spacing w:val="-3"/>
        </w:rPr>
      </w:pPr>
      <w:r>
        <w:rPr>
          <w:spacing w:val="-3"/>
        </w:rPr>
        <w:t>3. Автоматичний та достовірний облік коштів, сплачених за паркування, гарантоване спрямування їх за призначенням - до бюджету міської територіальної громади.</w:t>
      </w:r>
    </w:p>
    <w:p w:rsidR="001A2E8F" w:rsidRDefault="001A2E8F" w:rsidP="001A2E8F">
      <w:pPr>
        <w:ind w:firstLine="567"/>
        <w:jc w:val="both"/>
        <w:rPr>
          <w:spacing w:val="-3"/>
        </w:rPr>
      </w:pPr>
      <w:r>
        <w:rPr>
          <w:spacing w:val="-3"/>
        </w:rPr>
        <w:t>4. Розвиток інфраструктури паркування.</w:t>
      </w:r>
    </w:p>
    <w:p w:rsidR="001A2E8F" w:rsidRDefault="001A2E8F" w:rsidP="001A2E8F">
      <w:pPr>
        <w:ind w:firstLine="567"/>
        <w:jc w:val="both"/>
        <w:rPr>
          <w:spacing w:val="-3"/>
        </w:rPr>
      </w:pPr>
      <w:r>
        <w:rPr>
          <w:spacing w:val="-3"/>
        </w:rPr>
        <w:t>5. Розвантаження (вивільнення) центральної частини міста шляхом стимулювання користуватись громадським транспортом, як надійним та фінансово вигідним, а також екологічними і компактними видами транспорту - велосипедами, електромобілями тощо;</w:t>
      </w:r>
    </w:p>
    <w:p w:rsidR="001A2E8F" w:rsidRDefault="001A2E8F" w:rsidP="001A2E8F">
      <w:pPr>
        <w:ind w:firstLine="567"/>
        <w:jc w:val="both"/>
        <w:rPr>
          <w:spacing w:val="-3"/>
        </w:rPr>
      </w:pPr>
      <w:r>
        <w:rPr>
          <w:spacing w:val="-3"/>
        </w:rPr>
        <w:t>6. Дієва боротьба із заторами шляхом евакуації автомобілів, що ускладнюють або блокують рух транспорту;</w:t>
      </w:r>
    </w:p>
    <w:p w:rsidR="001A2E8F" w:rsidRDefault="001A2E8F" w:rsidP="001A2E8F">
      <w:pPr>
        <w:pStyle w:val="31"/>
        <w:ind w:firstLine="567"/>
        <w:jc w:val="both"/>
        <w:rPr>
          <w:rFonts w:ascii="Times New Roman" w:hAnsi="Times New Roman"/>
          <w:spacing w:val="-3"/>
          <w:sz w:val="24"/>
          <w:szCs w:val="24"/>
          <w:lang w:val="uk-UA"/>
        </w:rPr>
      </w:pPr>
      <w:r>
        <w:rPr>
          <w:rFonts w:ascii="Times New Roman" w:hAnsi="Times New Roman"/>
          <w:spacing w:val="-3"/>
          <w:sz w:val="24"/>
          <w:szCs w:val="24"/>
          <w:lang w:val="uk-UA"/>
        </w:rPr>
        <w:t>7. Притягнення до адміністративної відповідальності</w:t>
      </w:r>
      <w:r>
        <w:rPr>
          <w:rFonts w:ascii="Times New Roman" w:hAnsi="Times New Roman"/>
          <w:spacing w:val="-3"/>
          <w:sz w:val="24"/>
          <w:szCs w:val="24"/>
        </w:rPr>
        <w:t xml:space="preserve"> за </w:t>
      </w:r>
      <w:r>
        <w:rPr>
          <w:rFonts w:ascii="Times New Roman" w:hAnsi="Times New Roman"/>
          <w:spacing w:val="-3"/>
          <w:sz w:val="24"/>
          <w:szCs w:val="24"/>
          <w:lang w:val="uk-UA"/>
        </w:rPr>
        <w:t>порушення</w:t>
      </w:r>
      <w:r>
        <w:rPr>
          <w:rFonts w:ascii="Times New Roman" w:hAnsi="Times New Roman"/>
          <w:spacing w:val="-3"/>
          <w:sz w:val="24"/>
          <w:szCs w:val="24"/>
        </w:rPr>
        <w:t xml:space="preserve"> правил</w:t>
      </w:r>
      <w:r>
        <w:rPr>
          <w:rFonts w:ascii="Times New Roman" w:hAnsi="Times New Roman"/>
          <w:spacing w:val="-3"/>
          <w:sz w:val="24"/>
          <w:szCs w:val="24"/>
          <w:lang w:val="uk-UA"/>
        </w:rPr>
        <w:t xml:space="preserve"> зупинки, стоянки та</w:t>
      </w:r>
      <w:r>
        <w:rPr>
          <w:rFonts w:ascii="Times New Roman" w:hAnsi="Times New Roman"/>
          <w:spacing w:val="-3"/>
          <w:sz w:val="24"/>
          <w:szCs w:val="24"/>
        </w:rPr>
        <w:t xml:space="preserve"> паркування </w:t>
      </w:r>
      <w:r>
        <w:rPr>
          <w:rFonts w:ascii="Times New Roman" w:hAnsi="Times New Roman"/>
          <w:spacing w:val="-3"/>
          <w:sz w:val="24"/>
          <w:szCs w:val="24"/>
          <w:lang w:val="uk-UA"/>
        </w:rPr>
        <w:t>транспортних засобів</w:t>
      </w:r>
      <w:r>
        <w:rPr>
          <w:rFonts w:ascii="Times New Roman" w:hAnsi="Times New Roman"/>
          <w:spacing w:val="-3"/>
          <w:sz w:val="24"/>
          <w:szCs w:val="24"/>
        </w:rPr>
        <w:t>.</w:t>
      </w:r>
    </w:p>
    <w:p w:rsidR="001A2E8F" w:rsidRDefault="001A2E8F" w:rsidP="001A2E8F">
      <w:pPr>
        <w:pStyle w:val="31"/>
        <w:ind w:firstLine="709"/>
        <w:jc w:val="both"/>
        <w:rPr>
          <w:rFonts w:ascii="Times New Roman" w:hAnsi="Times New Roman"/>
          <w:sz w:val="24"/>
          <w:szCs w:val="24"/>
          <w:lang w:val="uk-UA"/>
        </w:rPr>
      </w:pPr>
    </w:p>
    <w:p w:rsidR="001A2E8F" w:rsidRDefault="001A2E8F" w:rsidP="001A2E8F">
      <w:pPr>
        <w:pStyle w:val="31"/>
        <w:jc w:val="center"/>
        <w:rPr>
          <w:rFonts w:ascii="Times New Roman" w:hAnsi="Times New Roman"/>
          <w:b/>
          <w:sz w:val="24"/>
          <w:szCs w:val="24"/>
          <w:lang w:val="uk-UA"/>
        </w:rPr>
      </w:pPr>
      <w:r>
        <w:rPr>
          <w:rFonts w:ascii="Times New Roman" w:hAnsi="Times New Roman"/>
          <w:b/>
          <w:sz w:val="24"/>
          <w:szCs w:val="24"/>
          <w:lang w:val="uk-UA"/>
        </w:rPr>
        <w:t>6. Фінансове забезпечення реалізації Програми</w:t>
      </w:r>
    </w:p>
    <w:p w:rsidR="001A2E8F" w:rsidRDefault="001A2E8F" w:rsidP="001A2E8F">
      <w:pPr>
        <w:pStyle w:val="31"/>
        <w:ind w:firstLine="709"/>
        <w:jc w:val="both"/>
        <w:rPr>
          <w:rFonts w:ascii="Times New Roman" w:hAnsi="Times New Roman"/>
          <w:sz w:val="24"/>
          <w:szCs w:val="24"/>
          <w:lang w:val="uk-UA"/>
        </w:rPr>
      </w:pPr>
    </w:p>
    <w:p w:rsidR="001A2E8F" w:rsidRDefault="001A2E8F" w:rsidP="001A2E8F">
      <w:pPr>
        <w:pStyle w:val="31"/>
        <w:ind w:firstLine="567"/>
        <w:jc w:val="both"/>
        <w:rPr>
          <w:rFonts w:ascii="Times New Roman" w:hAnsi="Times New Roman"/>
          <w:sz w:val="24"/>
          <w:szCs w:val="24"/>
          <w:lang w:val="uk-UA"/>
        </w:rPr>
      </w:pPr>
      <w:r>
        <w:rPr>
          <w:rFonts w:ascii="Times New Roman" w:hAnsi="Times New Roman"/>
          <w:sz w:val="24"/>
          <w:szCs w:val="24"/>
          <w:lang w:val="uk-UA"/>
        </w:rPr>
        <w:t>6.1. Джерелами фінансування заходів програми є:</w:t>
      </w:r>
    </w:p>
    <w:p w:rsidR="001A2E8F" w:rsidRDefault="001A2E8F" w:rsidP="001A2E8F">
      <w:pPr>
        <w:pStyle w:val="31"/>
        <w:ind w:firstLine="567"/>
        <w:jc w:val="both"/>
        <w:rPr>
          <w:rFonts w:ascii="Times New Roman" w:hAnsi="Times New Roman"/>
          <w:sz w:val="24"/>
          <w:szCs w:val="24"/>
          <w:lang w:val="uk-UA"/>
        </w:rPr>
      </w:pPr>
      <w:r>
        <w:rPr>
          <w:rFonts w:ascii="Times New Roman" w:hAnsi="Times New Roman"/>
          <w:sz w:val="24"/>
          <w:szCs w:val="24"/>
          <w:lang w:val="uk-UA"/>
        </w:rPr>
        <w:t>- кошти передбачені в бюджеті Хмельницької міської територіальної громади;</w:t>
      </w:r>
    </w:p>
    <w:p w:rsidR="001A2E8F" w:rsidRDefault="001A2E8F" w:rsidP="001A2E8F">
      <w:pPr>
        <w:pStyle w:val="31"/>
        <w:ind w:firstLine="567"/>
        <w:jc w:val="both"/>
        <w:rPr>
          <w:rFonts w:ascii="Times New Roman" w:hAnsi="Times New Roman"/>
          <w:sz w:val="24"/>
          <w:szCs w:val="24"/>
          <w:lang w:val="uk-UA"/>
        </w:rPr>
      </w:pPr>
      <w:r>
        <w:rPr>
          <w:rFonts w:ascii="Times New Roman" w:hAnsi="Times New Roman"/>
          <w:sz w:val="24"/>
          <w:szCs w:val="24"/>
          <w:lang w:val="uk-UA"/>
        </w:rPr>
        <w:t>- кошти підприємств, залучені для реаліза</w:t>
      </w:r>
      <w:r>
        <w:rPr>
          <w:rFonts w:ascii="Times New Roman" w:hAnsi="Times New Roman"/>
          <w:sz w:val="24"/>
          <w:szCs w:val="24"/>
        </w:rPr>
        <w:t>ці</w:t>
      </w:r>
      <w:r>
        <w:rPr>
          <w:rFonts w:ascii="Times New Roman" w:hAnsi="Times New Roman"/>
          <w:sz w:val="24"/>
          <w:szCs w:val="24"/>
          <w:lang w:val="uk-UA"/>
        </w:rPr>
        <w:t>ї П</w:t>
      </w:r>
      <w:r>
        <w:rPr>
          <w:rFonts w:ascii="Times New Roman" w:hAnsi="Times New Roman"/>
          <w:sz w:val="24"/>
          <w:szCs w:val="24"/>
        </w:rPr>
        <w:t>рограми;</w:t>
      </w:r>
    </w:p>
    <w:p w:rsidR="001A2E8F" w:rsidRDefault="001A2E8F" w:rsidP="001A2E8F">
      <w:pPr>
        <w:ind w:firstLine="567"/>
        <w:jc w:val="both"/>
      </w:pPr>
      <w:r>
        <w:t>- інші джерела, не заборонені законодавством.</w:t>
      </w:r>
    </w:p>
    <w:p w:rsidR="001A2E8F" w:rsidRDefault="001A2E8F" w:rsidP="001A2E8F">
      <w:pPr>
        <w:ind w:firstLine="567"/>
        <w:jc w:val="both"/>
      </w:pPr>
    </w:p>
    <w:p w:rsidR="00482FBD" w:rsidRDefault="00482FBD" w:rsidP="001A2E8F">
      <w:pPr>
        <w:ind w:firstLine="567"/>
        <w:jc w:val="both"/>
      </w:pPr>
    </w:p>
    <w:p w:rsidR="001A2E8F" w:rsidRDefault="001A2E8F" w:rsidP="001A2E8F">
      <w:pPr>
        <w:tabs>
          <w:tab w:val="left" w:pos="7655"/>
          <w:tab w:val="left" w:pos="7938"/>
        </w:tabs>
        <w:jc w:val="both"/>
      </w:pPr>
      <w:r>
        <w:t xml:space="preserve">Секретар міської ради </w:t>
      </w:r>
      <w:r w:rsidR="00482FBD">
        <w:tab/>
      </w:r>
      <w:r w:rsidR="00482FBD">
        <w:tab/>
      </w:r>
      <w:r>
        <w:t>В. ДІДЕНКО</w:t>
      </w:r>
    </w:p>
    <w:p w:rsidR="001A2E8F" w:rsidRDefault="001A2E8F" w:rsidP="001A2E8F">
      <w:pPr>
        <w:tabs>
          <w:tab w:val="left" w:pos="8415"/>
        </w:tabs>
        <w:ind w:firstLine="851"/>
      </w:pPr>
      <w:r>
        <w:tab/>
      </w:r>
    </w:p>
    <w:p w:rsidR="001A2E8F" w:rsidRDefault="001A2E8F" w:rsidP="00482FBD">
      <w:r>
        <w:t>Заступник начальника управління</w:t>
      </w:r>
      <w:r w:rsidR="00482FBD">
        <w:t xml:space="preserve"> </w:t>
      </w:r>
      <w:r>
        <w:t xml:space="preserve">транспорту та зв’язку </w:t>
      </w:r>
      <w:r>
        <w:tab/>
      </w:r>
      <w:r>
        <w:tab/>
      </w:r>
      <w:r>
        <w:tab/>
        <w:t>С. ШЕПУРЕВ</w:t>
      </w:r>
    </w:p>
    <w:p w:rsidR="001A2E8F" w:rsidRDefault="001A2E8F" w:rsidP="001A2E8F">
      <w:pPr>
        <w:jc w:val="right"/>
      </w:pPr>
    </w:p>
    <w:p w:rsidR="001A2E8F" w:rsidRDefault="001A2E8F" w:rsidP="001A2E8F">
      <w:pPr>
        <w:jc w:val="right"/>
      </w:pPr>
    </w:p>
    <w:p w:rsidR="001A2E8F" w:rsidRDefault="001A2E8F" w:rsidP="001A2E8F">
      <w:pPr>
        <w:jc w:val="right"/>
      </w:pPr>
    </w:p>
    <w:p w:rsidR="001A2E8F" w:rsidRDefault="001A2E8F" w:rsidP="001A2E8F">
      <w:pPr>
        <w:jc w:val="right"/>
      </w:pPr>
      <w:r>
        <w:br w:type="page"/>
      </w:r>
      <w:r>
        <w:lastRenderedPageBreak/>
        <w:t>Додаток до Програми</w:t>
      </w:r>
    </w:p>
    <w:p w:rsidR="001A2E8F" w:rsidRPr="00482FBD" w:rsidRDefault="001A2E8F" w:rsidP="001A2E8F">
      <w:pPr>
        <w:jc w:val="center"/>
        <w:rPr>
          <w:b/>
        </w:rPr>
      </w:pPr>
    </w:p>
    <w:p w:rsidR="00482FBD" w:rsidRDefault="001A2E8F" w:rsidP="001A2E8F">
      <w:pPr>
        <w:jc w:val="center"/>
        <w:rPr>
          <w:b/>
        </w:rPr>
      </w:pPr>
      <w:r w:rsidRPr="00482FBD">
        <w:rPr>
          <w:b/>
        </w:rPr>
        <w:t>Паспорт</w:t>
      </w:r>
      <w:r w:rsidR="00482FBD" w:rsidRPr="00482FBD">
        <w:rPr>
          <w:b/>
        </w:rPr>
        <w:t xml:space="preserve"> </w:t>
      </w:r>
    </w:p>
    <w:p w:rsidR="00482FBD" w:rsidRDefault="00482FBD" w:rsidP="001A2E8F">
      <w:pPr>
        <w:jc w:val="center"/>
        <w:rPr>
          <w:b/>
        </w:rPr>
      </w:pPr>
    </w:p>
    <w:p w:rsidR="001A2E8F" w:rsidRDefault="001A2E8F" w:rsidP="00482FBD">
      <w:pPr>
        <w:jc w:val="center"/>
        <w:rPr>
          <w:b/>
        </w:rPr>
      </w:pPr>
      <w:r w:rsidRPr="00482FBD">
        <w:t>Програми</w:t>
      </w:r>
      <w:r w:rsidR="00482FBD">
        <w:t xml:space="preserve"> </w:t>
      </w:r>
      <w:r>
        <w:t>підтримки та розвитку сфери паркування транспортних засобів у місті Хмельницькому на 2021-2025 роки</w:t>
      </w:r>
    </w:p>
    <w:p w:rsidR="001A2E8F" w:rsidRDefault="001A2E8F" w:rsidP="001A2E8F">
      <w:pPr>
        <w:tabs>
          <w:tab w:val="center" w:pos="4677"/>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258"/>
        <w:gridCol w:w="4925"/>
      </w:tblGrid>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1.</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Ініціатор розроблення Програми</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82FBD">
            <w:pPr>
              <w:tabs>
                <w:tab w:val="center" w:pos="4677"/>
              </w:tabs>
              <w:jc w:val="both"/>
              <w:rPr>
                <w:b/>
              </w:rPr>
            </w:pPr>
            <w:r>
              <w:rPr>
                <w:b/>
              </w:rPr>
              <w:t>Комунальне підприємство по організації роботи міського пасажирського транспорту</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2.</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Нормативно-правові акти</w:t>
            </w:r>
            <w:r w:rsidR="00482FBD">
              <w:t>,</w:t>
            </w:r>
            <w:r>
              <w:t xml:space="preserve"> на підставі яких зроблено розробку</w:t>
            </w:r>
            <w:r>
              <w:rPr>
                <w:shd w:val="clear" w:color="auto" w:fill="FDFDFD"/>
              </w:rPr>
              <w:t xml:space="preserve"> Програми</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82FBD">
            <w:pPr>
              <w:tabs>
                <w:tab w:val="center" w:pos="4677"/>
              </w:tabs>
              <w:jc w:val="both"/>
            </w:pPr>
            <w:r>
              <w:t>1) закони України:</w:t>
            </w:r>
          </w:p>
          <w:p w:rsidR="001A2E8F" w:rsidRDefault="001A2E8F" w:rsidP="00482FBD">
            <w:pPr>
              <w:tabs>
                <w:tab w:val="center" w:pos="4677"/>
              </w:tabs>
              <w:jc w:val="both"/>
            </w:pPr>
            <w:r>
              <w:t xml:space="preserve"> «Про місцеве самоврядування в Україні»;</w:t>
            </w:r>
          </w:p>
          <w:p w:rsidR="001A2E8F" w:rsidRDefault="001A2E8F" w:rsidP="00482FBD">
            <w:pPr>
              <w:tabs>
                <w:tab w:val="center" w:pos="4677"/>
              </w:tabs>
              <w:jc w:val="both"/>
            </w:pPr>
            <w:r>
              <w:t>«Про внесення змін до деяких законодавчих актів України щодо реформування сфери паркування транспортних засобів»;</w:t>
            </w:r>
          </w:p>
          <w:p w:rsidR="001A2E8F" w:rsidRDefault="001A2E8F" w:rsidP="00482FBD">
            <w:pPr>
              <w:tabs>
                <w:tab w:val="center" w:pos="4677"/>
              </w:tabs>
              <w:jc w:val="both"/>
            </w:pPr>
            <w:r>
              <w:t>2) постанова Кабінету Міністрів України від 03.12.2009 № 1342 «</w:t>
            </w:r>
            <w:r>
              <w:rPr>
                <w:bCs/>
                <w:shd w:val="clear" w:color="auto" w:fill="FFFFFF"/>
              </w:rPr>
              <w:t>Про затвердження Правил паркування транспортних засобів</w:t>
            </w:r>
            <w:r>
              <w:t>» (із внесеними змінами);</w:t>
            </w:r>
          </w:p>
          <w:p w:rsidR="001A2E8F" w:rsidRDefault="001A2E8F" w:rsidP="00482FBD">
            <w:pPr>
              <w:tabs>
                <w:tab w:val="center" w:pos="4677"/>
              </w:tabs>
              <w:jc w:val="both"/>
            </w:pPr>
            <w:r>
              <w:t>3) наказ Міністерства з питань житлово-комунального господарства України від 18.08.2010 № 287-2 «Про затвердження Переліку основних послуг з утримання майданчиків для платного паркування»;</w:t>
            </w:r>
          </w:p>
          <w:p w:rsidR="001A2E8F" w:rsidRDefault="001A2E8F" w:rsidP="00482FBD">
            <w:pPr>
              <w:tabs>
                <w:tab w:val="center" w:pos="4677"/>
              </w:tabs>
              <w:jc w:val="both"/>
            </w:pPr>
            <w:r>
              <w:t>4) Кодекс України про адміністративні правопорушення.</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3.</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Розробник Програми</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82FBD">
            <w:pPr>
              <w:tabs>
                <w:tab w:val="center" w:pos="4677"/>
              </w:tabs>
              <w:jc w:val="both"/>
              <w:rPr>
                <w:b/>
              </w:rPr>
            </w:pPr>
            <w:r>
              <w:rPr>
                <w:b/>
              </w:rPr>
              <w:t>Комунальне підприємство по організації роботи міського пасажирського транспорту</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4.</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Співрозробник Програми</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82FBD">
            <w:pPr>
              <w:tabs>
                <w:tab w:val="left" w:pos="709"/>
                <w:tab w:val="left" w:pos="7814"/>
              </w:tabs>
              <w:jc w:val="both"/>
            </w:pPr>
            <w:r>
              <w:t>Управління транспорту та зв’язку</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5.</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Відповідальний виконавець Програми</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82FBD">
            <w:pPr>
              <w:tabs>
                <w:tab w:val="center" w:pos="4677"/>
              </w:tabs>
              <w:jc w:val="both"/>
              <w:rPr>
                <w:b/>
              </w:rPr>
            </w:pPr>
            <w:r>
              <w:rPr>
                <w:b/>
              </w:rPr>
              <w:t>Комунальне підприємство по організації роботи міського пасажирського транспорту</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6.</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Учасники Програми</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C2D75">
            <w:pPr>
              <w:tabs>
                <w:tab w:val="center" w:pos="4677"/>
              </w:tabs>
              <w:jc w:val="both"/>
            </w:pPr>
            <w:r>
              <w:rPr>
                <w:lang w:eastAsia="uk-UA"/>
              </w:rPr>
              <w:t>Департамент інфраструктури міста, управління архітектури та містобудування, управління земельних ресурсів,</w:t>
            </w:r>
            <w:r w:rsidR="004C2D75">
              <w:rPr>
                <w:lang w:eastAsia="uk-UA"/>
              </w:rPr>
              <w:t xml:space="preserve"> </w:t>
            </w:r>
            <w:r>
              <w:rPr>
                <w:lang w:eastAsia="uk-UA"/>
              </w:rPr>
              <w:t>управління транспорту та зв’язку</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7.</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Мета Програми</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82FBD">
            <w:pPr>
              <w:tabs>
                <w:tab w:val="left" w:pos="709"/>
                <w:tab w:val="left" w:pos="7797"/>
              </w:tabs>
              <w:jc w:val="both"/>
            </w:pPr>
            <w:r>
              <w:t>Створення якісної системи паркування у місті Хмельницькому.</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8.</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Термін реалізації Програми</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C2D75">
            <w:pPr>
              <w:tabs>
                <w:tab w:val="center" w:pos="4677"/>
              </w:tabs>
              <w:jc w:val="center"/>
            </w:pPr>
            <w:r>
              <w:t>2021 - 2025 роки</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9.</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Головний розпорядник коштів</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82FBD">
            <w:pPr>
              <w:tabs>
                <w:tab w:val="center" w:pos="4677"/>
              </w:tabs>
              <w:jc w:val="both"/>
            </w:pPr>
            <w:r>
              <w:t>Управління транспорту та зв’язку</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9.</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Джерела фінансування</w:t>
            </w:r>
          </w:p>
        </w:tc>
        <w:tc>
          <w:tcPr>
            <w:tcW w:w="4925" w:type="dxa"/>
            <w:tcBorders>
              <w:top w:val="single" w:sz="4" w:space="0" w:color="auto"/>
              <w:left w:val="single" w:sz="4" w:space="0" w:color="auto"/>
              <w:bottom w:val="single" w:sz="4" w:space="0" w:color="auto"/>
              <w:right w:val="single" w:sz="4" w:space="0" w:color="auto"/>
            </w:tcBorders>
            <w:hideMark/>
          </w:tcPr>
          <w:p w:rsidR="001A2E8F" w:rsidRDefault="001A2E8F" w:rsidP="00482FBD">
            <w:pPr>
              <w:pStyle w:val="31"/>
              <w:jc w:val="both"/>
              <w:rPr>
                <w:rFonts w:ascii="Times New Roman" w:hAnsi="Times New Roman"/>
                <w:sz w:val="24"/>
                <w:szCs w:val="24"/>
                <w:lang w:val="uk-UA"/>
              </w:rPr>
            </w:pPr>
            <w:r>
              <w:rPr>
                <w:rFonts w:ascii="Times New Roman" w:hAnsi="Times New Roman"/>
                <w:sz w:val="24"/>
                <w:szCs w:val="24"/>
              </w:rPr>
              <w:t>Кошти передбачені в бюджеті</w:t>
            </w:r>
            <w:r>
              <w:rPr>
                <w:rFonts w:ascii="Times New Roman" w:hAnsi="Times New Roman"/>
                <w:sz w:val="24"/>
                <w:szCs w:val="24"/>
                <w:lang w:val="uk-UA"/>
              </w:rPr>
              <w:t xml:space="preserve"> Хмельницької міської територіальної громади.</w:t>
            </w:r>
          </w:p>
          <w:p w:rsidR="001A2E8F" w:rsidRDefault="001A2E8F" w:rsidP="00482FBD">
            <w:pPr>
              <w:pStyle w:val="31"/>
              <w:jc w:val="both"/>
              <w:rPr>
                <w:rFonts w:ascii="Times New Roman" w:hAnsi="Times New Roman"/>
                <w:sz w:val="24"/>
                <w:szCs w:val="24"/>
                <w:lang w:val="uk-UA"/>
              </w:rPr>
            </w:pPr>
            <w:r>
              <w:rPr>
                <w:rFonts w:ascii="Times New Roman" w:hAnsi="Times New Roman"/>
                <w:sz w:val="24"/>
                <w:szCs w:val="24"/>
              </w:rPr>
              <w:t>Інші джерела, не заборонені законодавством.</w:t>
            </w:r>
          </w:p>
        </w:tc>
      </w:tr>
      <w:tr w:rsidR="001A2E8F" w:rsidTr="00482FBD">
        <w:trPr>
          <w:jc w:val="center"/>
        </w:trPr>
        <w:tc>
          <w:tcPr>
            <w:tcW w:w="671"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jc w:val="center"/>
            </w:pPr>
            <w:r>
              <w:t>10.</w:t>
            </w:r>
          </w:p>
        </w:tc>
        <w:tc>
          <w:tcPr>
            <w:tcW w:w="4258" w:type="dxa"/>
            <w:tcBorders>
              <w:top w:val="single" w:sz="4" w:space="0" w:color="auto"/>
              <w:left w:val="single" w:sz="4" w:space="0" w:color="auto"/>
              <w:bottom w:val="single" w:sz="4" w:space="0" w:color="auto"/>
              <w:right w:val="single" w:sz="4" w:space="0" w:color="auto"/>
            </w:tcBorders>
            <w:hideMark/>
          </w:tcPr>
          <w:p w:rsidR="001A2E8F" w:rsidRDefault="001A2E8F">
            <w:pPr>
              <w:tabs>
                <w:tab w:val="center" w:pos="4677"/>
              </w:tabs>
            </w:pPr>
            <w:r>
              <w:t>Загальний обсяг фінансових ресурсів, необхідних для реалізації Програми, всього, тис. грн.</w:t>
            </w:r>
          </w:p>
        </w:tc>
        <w:tc>
          <w:tcPr>
            <w:tcW w:w="4925" w:type="dxa"/>
            <w:tcBorders>
              <w:top w:val="single" w:sz="4" w:space="0" w:color="auto"/>
              <w:left w:val="single" w:sz="4" w:space="0" w:color="auto"/>
              <w:bottom w:val="single" w:sz="4" w:space="0" w:color="auto"/>
              <w:right w:val="single" w:sz="4" w:space="0" w:color="auto"/>
            </w:tcBorders>
            <w:vAlign w:val="center"/>
            <w:hideMark/>
          </w:tcPr>
          <w:p w:rsidR="001A2E8F" w:rsidRDefault="001A2E8F" w:rsidP="00482FBD">
            <w:pPr>
              <w:pStyle w:val="31"/>
              <w:jc w:val="center"/>
              <w:rPr>
                <w:rFonts w:ascii="Times New Roman" w:hAnsi="Times New Roman"/>
                <w:b/>
                <w:sz w:val="24"/>
                <w:szCs w:val="24"/>
                <w:lang w:val="uk-UA"/>
              </w:rPr>
            </w:pPr>
            <w:r>
              <w:rPr>
                <w:rFonts w:ascii="Times New Roman" w:hAnsi="Times New Roman"/>
                <w:b/>
                <w:sz w:val="24"/>
                <w:szCs w:val="24"/>
                <w:lang w:val="uk-UA"/>
              </w:rPr>
              <w:t>7920,0</w:t>
            </w:r>
          </w:p>
        </w:tc>
      </w:tr>
    </w:tbl>
    <w:p w:rsidR="001A2E8F" w:rsidRDefault="001A2E8F" w:rsidP="001A2E8F">
      <w:pPr>
        <w:tabs>
          <w:tab w:val="left" w:pos="3828"/>
          <w:tab w:val="left" w:pos="3969"/>
          <w:tab w:val="left" w:pos="5529"/>
        </w:tabs>
        <w:ind w:right="-1"/>
        <w:jc w:val="center"/>
      </w:pPr>
    </w:p>
    <w:p w:rsidR="004C2D75" w:rsidRDefault="004C2D75" w:rsidP="001A2E8F">
      <w:pPr>
        <w:tabs>
          <w:tab w:val="left" w:pos="3828"/>
          <w:tab w:val="left" w:pos="3969"/>
          <w:tab w:val="left" w:pos="5529"/>
        </w:tabs>
        <w:ind w:right="-1"/>
        <w:jc w:val="center"/>
      </w:pPr>
      <w:bookmarkStart w:id="0" w:name="_GoBack"/>
      <w:bookmarkEnd w:id="0"/>
    </w:p>
    <w:p w:rsidR="001A2E8F" w:rsidRDefault="001A2E8F" w:rsidP="001A2E8F">
      <w:r>
        <w:t>Заступник начальника управління</w:t>
      </w:r>
      <w:r w:rsidR="004C2D75">
        <w:t xml:space="preserve"> </w:t>
      </w:r>
      <w:r>
        <w:t xml:space="preserve">транспорту та зв’язку </w:t>
      </w:r>
      <w:r>
        <w:tab/>
      </w:r>
      <w:r>
        <w:tab/>
      </w:r>
      <w:r>
        <w:tab/>
        <w:t>С. ШЕПУРЕВ</w:t>
      </w:r>
    </w:p>
    <w:p w:rsidR="001A2E8F" w:rsidRPr="008837CD" w:rsidRDefault="001A2E8F" w:rsidP="00EB2562">
      <w:pPr>
        <w:tabs>
          <w:tab w:val="left" w:pos="7088"/>
        </w:tabs>
        <w:jc w:val="both"/>
      </w:pPr>
    </w:p>
    <w:sectPr w:rsidR="001A2E8F" w:rsidRPr="008837CD" w:rsidSect="00482FB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48C" w:rsidRDefault="001F048C">
      <w:r>
        <w:separator/>
      </w:r>
    </w:p>
  </w:endnote>
  <w:endnote w:type="continuationSeparator" w:id="0">
    <w:p w:rsidR="001F048C" w:rsidRDefault="001F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48C" w:rsidRDefault="001F048C">
      <w:r>
        <w:separator/>
      </w:r>
    </w:p>
  </w:footnote>
  <w:footnote w:type="continuationSeparator" w:id="0">
    <w:p w:rsidR="001F048C" w:rsidRDefault="001F0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8AF"/>
    <w:rsid w:val="0001210F"/>
    <w:rsid w:val="00013449"/>
    <w:rsid w:val="00020D58"/>
    <w:rsid w:val="00060E37"/>
    <w:rsid w:val="00072227"/>
    <w:rsid w:val="00087EE3"/>
    <w:rsid w:val="00095DD2"/>
    <w:rsid w:val="000B7DD0"/>
    <w:rsid w:val="000C3844"/>
    <w:rsid w:val="000E0DA0"/>
    <w:rsid w:val="000E46A5"/>
    <w:rsid w:val="000F1EF1"/>
    <w:rsid w:val="001208C9"/>
    <w:rsid w:val="001238D1"/>
    <w:rsid w:val="0013562C"/>
    <w:rsid w:val="00143839"/>
    <w:rsid w:val="00165A12"/>
    <w:rsid w:val="00173845"/>
    <w:rsid w:val="00184E26"/>
    <w:rsid w:val="00190BC5"/>
    <w:rsid w:val="001A22BB"/>
    <w:rsid w:val="001A2E8F"/>
    <w:rsid w:val="001D49A1"/>
    <w:rsid w:val="001E0F26"/>
    <w:rsid w:val="001F048C"/>
    <w:rsid w:val="00206E0E"/>
    <w:rsid w:val="002129C3"/>
    <w:rsid w:val="0024115E"/>
    <w:rsid w:val="00255A99"/>
    <w:rsid w:val="0029331D"/>
    <w:rsid w:val="002A1B5A"/>
    <w:rsid w:val="002B089E"/>
    <w:rsid w:val="002C15F8"/>
    <w:rsid w:val="002D0A9B"/>
    <w:rsid w:val="002F67BF"/>
    <w:rsid w:val="00302A75"/>
    <w:rsid w:val="003066D4"/>
    <w:rsid w:val="00323C3D"/>
    <w:rsid w:val="00345E66"/>
    <w:rsid w:val="00366381"/>
    <w:rsid w:val="0037703A"/>
    <w:rsid w:val="00377EC1"/>
    <w:rsid w:val="00382962"/>
    <w:rsid w:val="0038348B"/>
    <w:rsid w:val="003925F2"/>
    <w:rsid w:val="003936B3"/>
    <w:rsid w:val="003A1214"/>
    <w:rsid w:val="003A3265"/>
    <w:rsid w:val="003C0C17"/>
    <w:rsid w:val="003D7C61"/>
    <w:rsid w:val="00405F69"/>
    <w:rsid w:val="00431E5D"/>
    <w:rsid w:val="00435693"/>
    <w:rsid w:val="00445D8D"/>
    <w:rsid w:val="00481FD0"/>
    <w:rsid w:val="00482FBD"/>
    <w:rsid w:val="00493598"/>
    <w:rsid w:val="004A4731"/>
    <w:rsid w:val="004B3E1C"/>
    <w:rsid w:val="004B595F"/>
    <w:rsid w:val="004C2D75"/>
    <w:rsid w:val="004C599A"/>
    <w:rsid w:val="00512CBF"/>
    <w:rsid w:val="005231F3"/>
    <w:rsid w:val="00523291"/>
    <w:rsid w:val="005253A0"/>
    <w:rsid w:val="00537C5B"/>
    <w:rsid w:val="00545344"/>
    <w:rsid w:val="005657E1"/>
    <w:rsid w:val="00583EA0"/>
    <w:rsid w:val="005A6F96"/>
    <w:rsid w:val="005B6FA2"/>
    <w:rsid w:val="005B7FB9"/>
    <w:rsid w:val="005C41A5"/>
    <w:rsid w:val="005F5972"/>
    <w:rsid w:val="005F7D51"/>
    <w:rsid w:val="00606ECF"/>
    <w:rsid w:val="00612DC4"/>
    <w:rsid w:val="006272E9"/>
    <w:rsid w:val="006414F1"/>
    <w:rsid w:val="0065305D"/>
    <w:rsid w:val="00666FCA"/>
    <w:rsid w:val="0067746D"/>
    <w:rsid w:val="006B4EFB"/>
    <w:rsid w:val="006C482E"/>
    <w:rsid w:val="0071476A"/>
    <w:rsid w:val="00723694"/>
    <w:rsid w:val="0073110D"/>
    <w:rsid w:val="00744D6D"/>
    <w:rsid w:val="007568AF"/>
    <w:rsid w:val="007A6742"/>
    <w:rsid w:val="007D37BF"/>
    <w:rsid w:val="007D483D"/>
    <w:rsid w:val="007E425E"/>
    <w:rsid w:val="00806856"/>
    <w:rsid w:val="00812372"/>
    <w:rsid w:val="00812983"/>
    <w:rsid w:val="00815C70"/>
    <w:rsid w:val="0082224D"/>
    <w:rsid w:val="00852F4D"/>
    <w:rsid w:val="008837CD"/>
    <w:rsid w:val="00892702"/>
    <w:rsid w:val="008C0131"/>
    <w:rsid w:val="008C08AA"/>
    <w:rsid w:val="008E0A0D"/>
    <w:rsid w:val="008F339E"/>
    <w:rsid w:val="00914417"/>
    <w:rsid w:val="009274B5"/>
    <w:rsid w:val="00961027"/>
    <w:rsid w:val="00965222"/>
    <w:rsid w:val="009712F3"/>
    <w:rsid w:val="0099475F"/>
    <w:rsid w:val="009A3E25"/>
    <w:rsid w:val="009A53A2"/>
    <w:rsid w:val="009B1603"/>
    <w:rsid w:val="009D517D"/>
    <w:rsid w:val="00A07C2C"/>
    <w:rsid w:val="00A1608D"/>
    <w:rsid w:val="00A46AD9"/>
    <w:rsid w:val="00A50170"/>
    <w:rsid w:val="00A867C3"/>
    <w:rsid w:val="00A927B5"/>
    <w:rsid w:val="00A97541"/>
    <w:rsid w:val="00AC6E03"/>
    <w:rsid w:val="00AD15F4"/>
    <w:rsid w:val="00AD3744"/>
    <w:rsid w:val="00AE3D8B"/>
    <w:rsid w:val="00AE6D0D"/>
    <w:rsid w:val="00AF46BB"/>
    <w:rsid w:val="00B0299F"/>
    <w:rsid w:val="00B0541E"/>
    <w:rsid w:val="00B06DF3"/>
    <w:rsid w:val="00B43926"/>
    <w:rsid w:val="00B47946"/>
    <w:rsid w:val="00B53F28"/>
    <w:rsid w:val="00B662EA"/>
    <w:rsid w:val="00B8410F"/>
    <w:rsid w:val="00BB400F"/>
    <w:rsid w:val="00BB6803"/>
    <w:rsid w:val="00BE48F1"/>
    <w:rsid w:val="00BF52D0"/>
    <w:rsid w:val="00C16E88"/>
    <w:rsid w:val="00C222E7"/>
    <w:rsid w:val="00C410E3"/>
    <w:rsid w:val="00C411DC"/>
    <w:rsid w:val="00C54400"/>
    <w:rsid w:val="00C83224"/>
    <w:rsid w:val="00C84041"/>
    <w:rsid w:val="00CA1CE1"/>
    <w:rsid w:val="00CC3A22"/>
    <w:rsid w:val="00CC7D54"/>
    <w:rsid w:val="00CF07B7"/>
    <w:rsid w:val="00D308D9"/>
    <w:rsid w:val="00D526B2"/>
    <w:rsid w:val="00D70996"/>
    <w:rsid w:val="00D960BE"/>
    <w:rsid w:val="00DB0A10"/>
    <w:rsid w:val="00DB1EF1"/>
    <w:rsid w:val="00DB6F00"/>
    <w:rsid w:val="00DE1B5C"/>
    <w:rsid w:val="00E01A9E"/>
    <w:rsid w:val="00E16286"/>
    <w:rsid w:val="00E365B2"/>
    <w:rsid w:val="00E40BAD"/>
    <w:rsid w:val="00E4698A"/>
    <w:rsid w:val="00E5668F"/>
    <w:rsid w:val="00E62F08"/>
    <w:rsid w:val="00E63FBB"/>
    <w:rsid w:val="00E65949"/>
    <w:rsid w:val="00E70379"/>
    <w:rsid w:val="00E7634A"/>
    <w:rsid w:val="00E8712B"/>
    <w:rsid w:val="00EB2562"/>
    <w:rsid w:val="00EC401D"/>
    <w:rsid w:val="00EC6FF8"/>
    <w:rsid w:val="00ED02DC"/>
    <w:rsid w:val="00F47A71"/>
    <w:rsid w:val="00F522EA"/>
    <w:rsid w:val="00F7510A"/>
    <w:rsid w:val="00F80830"/>
    <w:rsid w:val="00F90B01"/>
    <w:rsid w:val="00F9413E"/>
    <w:rsid w:val="00FA3F29"/>
    <w:rsid w:val="00FD0BC3"/>
    <w:rsid w:val="00FD0E24"/>
    <w:rsid w:val="00FF17B1"/>
    <w:rsid w:val="00FF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chartTrackingRefBased/>
  <w15:docId w15:val="{413B1A32-15B5-47DD-B685-502F31E1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8AF"/>
    <w:rPr>
      <w:rFonts w:ascii="Times New Roman" w:eastAsia="Times New Roman" w:hAnsi="Times New Roman"/>
      <w:sz w:val="24"/>
      <w:szCs w:val="24"/>
      <w:lang w:val="uk-UA"/>
    </w:rPr>
  </w:style>
  <w:style w:type="paragraph" w:styleId="3">
    <w:name w:val="heading 3"/>
    <w:basedOn w:val="a"/>
    <w:link w:val="30"/>
    <w:uiPriority w:val="1"/>
    <w:qFormat/>
    <w:rsid w:val="00F9413E"/>
    <w:pPr>
      <w:widowControl w:val="0"/>
      <w:autoSpaceDE w:val="0"/>
      <w:autoSpaceDN w:val="0"/>
      <w:ind w:left="282"/>
      <w:outlineLvl w:val="2"/>
    </w:pPr>
    <w:rPr>
      <w:b/>
      <w:bCs/>
      <w:sz w:val="28"/>
      <w:szCs w:val="28"/>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7568AF"/>
    <w:pPr>
      <w:suppressAutoHyphens/>
      <w:ind w:firstLine="851"/>
      <w:jc w:val="both"/>
    </w:pPr>
    <w:rPr>
      <w:szCs w:val="28"/>
      <w:lang w:eastAsia="zh-CN"/>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7568AF"/>
    <w:pPr>
      <w:spacing w:before="280" w:after="280"/>
    </w:pPr>
    <w:rPr>
      <w:lang w:val="x-none"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568AF"/>
    <w:rPr>
      <w:rFonts w:ascii="Times New Roman" w:eastAsia="Times New Roman" w:hAnsi="Times New Roman" w:cs="Times New Roman"/>
      <w:sz w:val="24"/>
      <w:szCs w:val="24"/>
      <w:lang w:eastAsia="zh-CN"/>
    </w:rPr>
  </w:style>
  <w:style w:type="paragraph" w:customStyle="1" w:styleId="1">
    <w:name w:val="Без інтервалів1"/>
    <w:rsid w:val="007568AF"/>
    <w:rPr>
      <w:rFonts w:eastAsia="Times New Roman"/>
      <w:sz w:val="22"/>
      <w:szCs w:val="22"/>
      <w:lang w:eastAsia="en-US"/>
    </w:rPr>
  </w:style>
  <w:style w:type="paragraph" w:styleId="a5">
    <w:name w:val="Balloon Text"/>
    <w:basedOn w:val="a"/>
    <w:link w:val="a6"/>
    <w:uiPriority w:val="99"/>
    <w:semiHidden/>
    <w:unhideWhenUsed/>
    <w:rsid w:val="007568AF"/>
    <w:rPr>
      <w:rFonts w:ascii="Tahoma" w:hAnsi="Tahoma"/>
      <w:sz w:val="16"/>
      <w:szCs w:val="16"/>
      <w:lang w:val="x-none"/>
    </w:rPr>
  </w:style>
  <w:style w:type="character" w:customStyle="1" w:styleId="a6">
    <w:name w:val="Текст у виносці Знак"/>
    <w:link w:val="a5"/>
    <w:uiPriority w:val="99"/>
    <w:semiHidden/>
    <w:rsid w:val="007568AF"/>
    <w:rPr>
      <w:rFonts w:ascii="Tahoma" w:eastAsia="Times New Roman" w:hAnsi="Tahoma" w:cs="Tahoma"/>
      <w:sz w:val="16"/>
      <w:szCs w:val="16"/>
      <w:lang w:eastAsia="ru-RU"/>
    </w:rPr>
  </w:style>
  <w:style w:type="paragraph" w:customStyle="1" w:styleId="rtecenter">
    <w:name w:val="rtecenter"/>
    <w:basedOn w:val="a"/>
    <w:rsid w:val="00E70379"/>
    <w:pPr>
      <w:spacing w:before="100" w:beforeAutospacing="1" w:after="100" w:afterAutospacing="1"/>
    </w:pPr>
    <w:rPr>
      <w:lang w:eastAsia="uk-UA"/>
    </w:rPr>
  </w:style>
  <w:style w:type="character" w:styleId="a7">
    <w:name w:val="Strong"/>
    <w:uiPriority w:val="22"/>
    <w:qFormat/>
    <w:rsid w:val="00E70379"/>
    <w:rPr>
      <w:b/>
      <w:bCs/>
    </w:rPr>
  </w:style>
  <w:style w:type="paragraph" w:customStyle="1" w:styleId="rtejustify">
    <w:name w:val="rtejustify"/>
    <w:basedOn w:val="a"/>
    <w:rsid w:val="00E70379"/>
    <w:pPr>
      <w:spacing w:before="100" w:beforeAutospacing="1" w:after="100" w:afterAutospacing="1"/>
    </w:pPr>
    <w:rPr>
      <w:lang w:eastAsia="uk-UA"/>
    </w:rPr>
  </w:style>
  <w:style w:type="paragraph" w:customStyle="1" w:styleId="rteright">
    <w:name w:val="rteright"/>
    <w:basedOn w:val="a"/>
    <w:rsid w:val="00E70379"/>
    <w:pPr>
      <w:spacing w:before="100" w:beforeAutospacing="1" w:after="100" w:afterAutospacing="1"/>
    </w:pPr>
    <w:rPr>
      <w:lang w:eastAsia="uk-UA"/>
    </w:rPr>
  </w:style>
  <w:style w:type="character" w:styleId="a8">
    <w:name w:val="Emphasis"/>
    <w:uiPriority w:val="20"/>
    <w:qFormat/>
    <w:rsid w:val="00E70379"/>
    <w:rPr>
      <w:i/>
      <w:iCs/>
    </w:rPr>
  </w:style>
  <w:style w:type="paragraph" w:styleId="HTML">
    <w:name w:val="HTML Preformatted"/>
    <w:basedOn w:val="a"/>
    <w:link w:val="HTML0"/>
    <w:uiPriority w:val="99"/>
    <w:rsid w:val="00393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1"/>
      <w:sz w:val="20"/>
      <w:szCs w:val="20"/>
      <w:lang w:val="x-none" w:eastAsia="zh-CN" w:bidi="hi-IN"/>
    </w:rPr>
  </w:style>
  <w:style w:type="character" w:customStyle="1" w:styleId="HTML0">
    <w:name w:val="Стандартний HTML Знак"/>
    <w:link w:val="HTML"/>
    <w:uiPriority w:val="99"/>
    <w:rsid w:val="003936B3"/>
    <w:rPr>
      <w:rFonts w:ascii="Courier New" w:eastAsia="SimSun" w:hAnsi="Courier New" w:cs="Courier New"/>
      <w:kern w:val="1"/>
      <w:lang w:eastAsia="zh-CN" w:bidi="hi-IN"/>
    </w:rPr>
  </w:style>
  <w:style w:type="paragraph" w:styleId="a9">
    <w:name w:val="Body Text"/>
    <w:basedOn w:val="a"/>
    <w:link w:val="aa"/>
    <w:rsid w:val="003936B3"/>
    <w:pPr>
      <w:suppressAutoHyphens/>
      <w:jc w:val="center"/>
    </w:pPr>
    <w:rPr>
      <w:sz w:val="32"/>
      <w:szCs w:val="20"/>
      <w:lang w:val="x-none" w:eastAsia="zh-CN"/>
    </w:rPr>
  </w:style>
  <w:style w:type="character" w:customStyle="1" w:styleId="aa">
    <w:name w:val="Основний текст Знак"/>
    <w:link w:val="a9"/>
    <w:rsid w:val="003936B3"/>
    <w:rPr>
      <w:rFonts w:ascii="Times New Roman" w:eastAsia="Times New Roman" w:hAnsi="Times New Roman"/>
      <w:sz w:val="32"/>
      <w:lang w:eastAsia="zh-CN"/>
    </w:rPr>
  </w:style>
  <w:style w:type="paragraph" w:styleId="ab">
    <w:name w:val="footnote text"/>
    <w:basedOn w:val="a"/>
    <w:link w:val="ac"/>
    <w:uiPriority w:val="99"/>
    <w:semiHidden/>
    <w:unhideWhenUsed/>
    <w:rsid w:val="00612DC4"/>
    <w:rPr>
      <w:sz w:val="20"/>
      <w:szCs w:val="20"/>
      <w:lang w:val="x-none"/>
    </w:rPr>
  </w:style>
  <w:style w:type="character" w:customStyle="1" w:styleId="ac">
    <w:name w:val="Текст виноски Знак"/>
    <w:link w:val="ab"/>
    <w:uiPriority w:val="99"/>
    <w:semiHidden/>
    <w:rsid w:val="00612DC4"/>
    <w:rPr>
      <w:rFonts w:ascii="Times New Roman" w:eastAsia="Times New Roman" w:hAnsi="Times New Roman"/>
      <w:lang w:eastAsia="ru-RU"/>
    </w:rPr>
  </w:style>
  <w:style w:type="character" w:styleId="ad">
    <w:name w:val="footnote reference"/>
    <w:uiPriority w:val="99"/>
    <w:semiHidden/>
    <w:rsid w:val="00612DC4"/>
    <w:rPr>
      <w:rFonts w:cs="Times New Roman"/>
      <w:vertAlign w:val="superscript"/>
    </w:rPr>
  </w:style>
  <w:style w:type="character" w:styleId="ae">
    <w:name w:val="Hyperlink"/>
    <w:uiPriority w:val="99"/>
    <w:unhideWhenUsed/>
    <w:rsid w:val="00612DC4"/>
    <w:rPr>
      <w:rFonts w:cs="Times New Roman"/>
      <w:color w:val="0563C1"/>
      <w:u w:val="single"/>
    </w:rPr>
  </w:style>
  <w:style w:type="character" w:customStyle="1" w:styleId="rvts8">
    <w:name w:val="rvts8"/>
    <w:rsid w:val="00612DC4"/>
  </w:style>
  <w:style w:type="paragraph" w:customStyle="1" w:styleId="2">
    <w:name w:val="Без інтервалів2"/>
    <w:rsid w:val="00AD15F4"/>
    <w:rPr>
      <w:rFonts w:eastAsia="Times New Roman"/>
      <w:sz w:val="22"/>
      <w:szCs w:val="22"/>
      <w:lang w:eastAsia="en-US"/>
    </w:rPr>
  </w:style>
  <w:style w:type="character" w:customStyle="1" w:styleId="30">
    <w:name w:val="Заголовок 3 Знак"/>
    <w:basedOn w:val="a0"/>
    <w:link w:val="3"/>
    <w:uiPriority w:val="1"/>
    <w:rsid w:val="00F9413E"/>
    <w:rPr>
      <w:rFonts w:ascii="Times New Roman" w:eastAsia="Times New Roman" w:hAnsi="Times New Roman"/>
      <w:b/>
      <w:bCs/>
      <w:sz w:val="28"/>
      <w:szCs w:val="28"/>
      <w:lang w:val="uk-UA" w:eastAsia="uk-UA" w:bidi="uk-UA"/>
    </w:rPr>
  </w:style>
  <w:style w:type="paragraph" w:styleId="af">
    <w:name w:val="List Paragraph"/>
    <w:basedOn w:val="a"/>
    <w:uiPriority w:val="1"/>
    <w:qFormat/>
    <w:rsid w:val="00AF46BB"/>
    <w:pPr>
      <w:widowControl w:val="0"/>
      <w:autoSpaceDE w:val="0"/>
      <w:autoSpaceDN w:val="0"/>
      <w:ind w:left="282" w:firstLine="707"/>
      <w:jc w:val="both"/>
    </w:pPr>
    <w:rPr>
      <w:sz w:val="22"/>
      <w:szCs w:val="22"/>
      <w:lang w:eastAsia="uk-UA" w:bidi="uk-UA"/>
    </w:rPr>
  </w:style>
  <w:style w:type="paragraph" w:customStyle="1" w:styleId="31">
    <w:name w:val="Без інтервалів3"/>
    <w:rsid w:val="001A2E8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5890">
      <w:bodyDiv w:val="1"/>
      <w:marLeft w:val="0"/>
      <w:marRight w:val="0"/>
      <w:marTop w:val="0"/>
      <w:marBottom w:val="0"/>
      <w:divBdr>
        <w:top w:val="none" w:sz="0" w:space="0" w:color="auto"/>
        <w:left w:val="none" w:sz="0" w:space="0" w:color="auto"/>
        <w:bottom w:val="none" w:sz="0" w:space="0" w:color="auto"/>
        <w:right w:val="none" w:sz="0" w:space="0" w:color="auto"/>
      </w:divBdr>
      <w:divsChild>
        <w:div w:id="307176410">
          <w:marLeft w:val="0"/>
          <w:marRight w:val="0"/>
          <w:marTop w:val="0"/>
          <w:marBottom w:val="0"/>
          <w:divBdr>
            <w:top w:val="none" w:sz="0" w:space="0" w:color="auto"/>
            <w:left w:val="none" w:sz="0" w:space="0" w:color="auto"/>
            <w:bottom w:val="none" w:sz="0" w:space="0" w:color="auto"/>
            <w:right w:val="none" w:sz="0" w:space="0" w:color="auto"/>
          </w:divBdr>
        </w:div>
        <w:div w:id="368074264">
          <w:marLeft w:val="0"/>
          <w:marRight w:val="0"/>
          <w:marTop w:val="0"/>
          <w:marBottom w:val="0"/>
          <w:divBdr>
            <w:top w:val="none" w:sz="0" w:space="0" w:color="auto"/>
            <w:left w:val="none" w:sz="0" w:space="0" w:color="auto"/>
            <w:bottom w:val="none" w:sz="0" w:space="0" w:color="auto"/>
            <w:right w:val="none" w:sz="0" w:space="0" w:color="auto"/>
          </w:divBdr>
        </w:div>
        <w:div w:id="413479858">
          <w:marLeft w:val="0"/>
          <w:marRight w:val="0"/>
          <w:marTop w:val="0"/>
          <w:marBottom w:val="0"/>
          <w:divBdr>
            <w:top w:val="none" w:sz="0" w:space="0" w:color="auto"/>
            <w:left w:val="none" w:sz="0" w:space="0" w:color="auto"/>
            <w:bottom w:val="none" w:sz="0" w:space="0" w:color="auto"/>
            <w:right w:val="none" w:sz="0" w:space="0" w:color="auto"/>
          </w:divBdr>
        </w:div>
        <w:div w:id="1198005901">
          <w:marLeft w:val="0"/>
          <w:marRight w:val="0"/>
          <w:marTop w:val="0"/>
          <w:marBottom w:val="0"/>
          <w:divBdr>
            <w:top w:val="none" w:sz="0" w:space="0" w:color="auto"/>
            <w:left w:val="none" w:sz="0" w:space="0" w:color="auto"/>
            <w:bottom w:val="none" w:sz="0" w:space="0" w:color="auto"/>
            <w:right w:val="none" w:sz="0" w:space="0" w:color="auto"/>
          </w:divBdr>
        </w:div>
        <w:div w:id="1928226704">
          <w:marLeft w:val="0"/>
          <w:marRight w:val="0"/>
          <w:marTop w:val="0"/>
          <w:marBottom w:val="0"/>
          <w:divBdr>
            <w:top w:val="none" w:sz="0" w:space="0" w:color="auto"/>
            <w:left w:val="none" w:sz="0" w:space="0" w:color="auto"/>
            <w:bottom w:val="none" w:sz="0" w:space="0" w:color="auto"/>
            <w:right w:val="none" w:sz="0" w:space="0" w:color="auto"/>
          </w:divBdr>
        </w:div>
        <w:div w:id="2107114990">
          <w:marLeft w:val="0"/>
          <w:marRight w:val="0"/>
          <w:marTop w:val="0"/>
          <w:marBottom w:val="0"/>
          <w:divBdr>
            <w:top w:val="none" w:sz="0" w:space="0" w:color="auto"/>
            <w:left w:val="none" w:sz="0" w:space="0" w:color="auto"/>
            <w:bottom w:val="none" w:sz="0" w:space="0" w:color="auto"/>
            <w:right w:val="none" w:sz="0" w:space="0" w:color="auto"/>
          </w:divBdr>
        </w:div>
      </w:divsChild>
    </w:div>
    <w:div w:id="868295550">
      <w:bodyDiv w:val="1"/>
      <w:marLeft w:val="0"/>
      <w:marRight w:val="0"/>
      <w:marTop w:val="0"/>
      <w:marBottom w:val="0"/>
      <w:divBdr>
        <w:top w:val="none" w:sz="0" w:space="0" w:color="auto"/>
        <w:left w:val="none" w:sz="0" w:space="0" w:color="auto"/>
        <w:bottom w:val="none" w:sz="0" w:space="0" w:color="auto"/>
        <w:right w:val="none" w:sz="0" w:space="0" w:color="auto"/>
      </w:divBdr>
    </w:div>
    <w:div w:id="2038774616">
      <w:bodyDiv w:val="1"/>
      <w:marLeft w:val="0"/>
      <w:marRight w:val="0"/>
      <w:marTop w:val="0"/>
      <w:marBottom w:val="0"/>
      <w:divBdr>
        <w:top w:val="none" w:sz="0" w:space="0" w:color="auto"/>
        <w:left w:val="none" w:sz="0" w:space="0" w:color="auto"/>
        <w:bottom w:val="none" w:sz="0" w:space="0" w:color="auto"/>
        <w:right w:val="none" w:sz="0" w:space="0" w:color="auto"/>
      </w:divBdr>
      <w:divsChild>
        <w:div w:id="1702824447">
          <w:marLeft w:val="0"/>
          <w:marRight w:val="0"/>
          <w:marTop w:val="0"/>
          <w:marBottom w:val="0"/>
          <w:divBdr>
            <w:top w:val="none" w:sz="0" w:space="0" w:color="auto"/>
            <w:left w:val="none" w:sz="0" w:space="0" w:color="auto"/>
            <w:bottom w:val="none" w:sz="0" w:space="0" w:color="auto"/>
            <w:right w:val="none" w:sz="0" w:space="0" w:color="auto"/>
          </w:divBdr>
        </w:div>
        <w:div w:id="208648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melnytsky.com/index.php?option=com_content&amp;view=article&amp;id=29%3A2009-09-24-08-20-08&amp;catid=16%3A2009-09-04-07-10-03&amp;Itemid=245"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8315-A9EB-469D-8C1B-A84CB45D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2439</Words>
  <Characters>13904</Characters>
  <Application>Microsoft Office Word</Application>
  <DocSecurity>0</DocSecurity>
  <Lines>115</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16311</CharactersWithSpaces>
  <SharedDoc>false</SharedDoc>
  <HLinks>
    <vt:vector size="6" baseType="variant">
      <vt:variant>
        <vt:i4>6422638</vt:i4>
      </vt:variant>
      <vt:variant>
        <vt:i4>0</vt:i4>
      </vt:variant>
      <vt:variant>
        <vt:i4>0</vt:i4>
      </vt:variant>
      <vt:variant>
        <vt:i4>5</vt:i4>
      </vt:variant>
      <vt:variant>
        <vt:lpwstr>http://www.khmelnytsky.com/index.php?option=com_content&amp;view=article&amp;id=29%3A2009-09-24-08-20-08&amp;catid=16%3A2009-09-04-07-10-03&amp;Itemid=245</vt:lpwstr>
      </vt:variant>
      <vt:variant>
        <vt:lpwstr>spoiler_0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Костик Костянтин Олександрович</dc:creator>
  <cp:keywords/>
  <cp:lastModifiedBy>Бульба Вікторія Миколаївна</cp:lastModifiedBy>
  <cp:revision>6</cp:revision>
  <cp:lastPrinted>2021-07-06T13:33:00Z</cp:lastPrinted>
  <dcterms:created xsi:type="dcterms:W3CDTF">2021-10-26T10:29:00Z</dcterms:created>
  <dcterms:modified xsi:type="dcterms:W3CDTF">2021-10-29T08:59:00Z</dcterms:modified>
</cp:coreProperties>
</file>