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CE5C" w14:textId="77777777" w:rsidR="00090F5C" w:rsidRPr="00DD0264" w:rsidRDefault="00090F5C" w:rsidP="00D468BE">
      <w:pPr>
        <w:pStyle w:val="2"/>
        <w:spacing w:after="0" w:afterAutospacing="0"/>
        <w:rPr>
          <w:sz w:val="24"/>
          <w:szCs w:val="24"/>
        </w:rPr>
      </w:pPr>
      <w:r w:rsidRPr="00DD0264">
        <w:rPr>
          <w:noProof/>
        </w:rPr>
        <w:drawing>
          <wp:inline distT="0" distB="0" distL="0" distR="0" wp14:anchorId="452DA7B4" wp14:editId="0387765E">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0E956966" w14:textId="157BD3E2" w:rsidR="00262C07" w:rsidRPr="00DD0264" w:rsidRDefault="00090F5C" w:rsidP="00262C07">
      <w:pPr>
        <w:spacing w:after="0" w:line="240" w:lineRule="auto"/>
        <w:ind w:right="5720"/>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Про підведення підсумків фінансово-господарської діяльності бюджетних</w:t>
      </w:r>
      <w:r w:rsidR="00497E6F"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установ за 20</w:t>
      </w:r>
      <w:r w:rsidR="00497E6F"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рік</w:t>
      </w:r>
      <w:r w:rsidR="00262C07" w:rsidRPr="00DD0264">
        <w:rPr>
          <w:rFonts w:ascii="Times New Roman" w:eastAsia="Times New Roman" w:hAnsi="Times New Roman" w:cs="Times New Roman"/>
          <w:sz w:val="24"/>
          <w:szCs w:val="24"/>
          <w:lang w:val="uk-UA" w:eastAsia="uk-UA"/>
        </w:rPr>
        <w:t>, що належать Хмельницьк</w:t>
      </w:r>
      <w:r w:rsidR="00ED4F6F">
        <w:rPr>
          <w:rFonts w:ascii="Times New Roman" w:eastAsia="Times New Roman" w:hAnsi="Times New Roman" w:cs="Times New Roman"/>
          <w:sz w:val="24"/>
          <w:szCs w:val="24"/>
          <w:lang w:val="uk-UA" w:eastAsia="uk-UA"/>
        </w:rPr>
        <w:t>ій</w:t>
      </w:r>
      <w:r w:rsidR="00262C07" w:rsidRPr="00DD0264">
        <w:rPr>
          <w:rFonts w:ascii="Times New Roman" w:eastAsia="Times New Roman" w:hAnsi="Times New Roman" w:cs="Times New Roman"/>
          <w:sz w:val="24"/>
          <w:szCs w:val="24"/>
          <w:lang w:val="uk-UA" w:eastAsia="uk-UA"/>
        </w:rPr>
        <w:t xml:space="preserve"> міськ</w:t>
      </w:r>
      <w:r w:rsidR="00ED4F6F">
        <w:rPr>
          <w:rFonts w:ascii="Times New Roman" w:eastAsia="Times New Roman" w:hAnsi="Times New Roman" w:cs="Times New Roman"/>
          <w:sz w:val="24"/>
          <w:szCs w:val="24"/>
          <w:lang w:val="uk-UA" w:eastAsia="uk-UA"/>
        </w:rPr>
        <w:t>ій</w:t>
      </w:r>
      <w:r w:rsidR="00262C07" w:rsidRPr="00DD0264">
        <w:rPr>
          <w:rFonts w:ascii="Times New Roman" w:eastAsia="Times New Roman" w:hAnsi="Times New Roman" w:cs="Times New Roman"/>
          <w:sz w:val="24"/>
          <w:szCs w:val="24"/>
          <w:lang w:val="uk-UA" w:eastAsia="uk-UA"/>
        </w:rPr>
        <w:t xml:space="preserve"> територіальн</w:t>
      </w:r>
      <w:r w:rsidR="00ED4F6F">
        <w:rPr>
          <w:rFonts w:ascii="Times New Roman" w:eastAsia="Times New Roman" w:hAnsi="Times New Roman" w:cs="Times New Roman"/>
          <w:sz w:val="24"/>
          <w:szCs w:val="24"/>
          <w:lang w:val="uk-UA" w:eastAsia="uk-UA"/>
        </w:rPr>
        <w:t>ій</w:t>
      </w:r>
      <w:r w:rsidR="00262C07" w:rsidRPr="00DD0264">
        <w:rPr>
          <w:rFonts w:ascii="Times New Roman" w:eastAsia="Times New Roman" w:hAnsi="Times New Roman" w:cs="Times New Roman"/>
          <w:sz w:val="24"/>
          <w:szCs w:val="24"/>
          <w:lang w:val="uk-UA" w:eastAsia="uk-UA"/>
        </w:rPr>
        <w:t xml:space="preserve"> громад</w:t>
      </w:r>
      <w:r w:rsidR="00ED4F6F">
        <w:rPr>
          <w:rFonts w:ascii="Times New Roman" w:eastAsia="Times New Roman" w:hAnsi="Times New Roman" w:cs="Times New Roman"/>
          <w:sz w:val="24"/>
          <w:szCs w:val="24"/>
          <w:lang w:val="uk-UA" w:eastAsia="uk-UA"/>
        </w:rPr>
        <w:t>і</w:t>
      </w:r>
    </w:p>
    <w:p w14:paraId="07F4974D" w14:textId="77777777" w:rsidR="00090F5C" w:rsidRPr="00DD0264" w:rsidRDefault="00090F5C" w:rsidP="009D1B7F">
      <w:pPr>
        <w:shd w:val="clear" w:color="auto" w:fill="FDFDFD"/>
        <w:spacing w:after="150" w:line="240" w:lineRule="auto"/>
        <w:jc w:val="both"/>
        <w:rPr>
          <w:rFonts w:ascii="Times New Roman" w:eastAsia="Times New Roman" w:hAnsi="Times New Roman" w:cs="Times New Roman"/>
          <w:sz w:val="24"/>
          <w:szCs w:val="24"/>
          <w:lang w:val="uk-UA" w:eastAsia="uk-UA"/>
        </w:rPr>
      </w:pPr>
    </w:p>
    <w:p w14:paraId="66934009" w14:textId="642E6CD3" w:rsidR="009D1B7F" w:rsidRPr="00DD0264" w:rsidRDefault="009D1B7F" w:rsidP="00D468BE">
      <w:pPr>
        <w:shd w:val="clear" w:color="auto" w:fill="FDFDFD"/>
        <w:spacing w:after="0" w:line="240" w:lineRule="auto"/>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           Заслухавши інформацію заступника міського голови </w:t>
      </w:r>
      <w:proofErr w:type="spellStart"/>
      <w:r w:rsidR="00497E6F" w:rsidRPr="00DD0264">
        <w:rPr>
          <w:rFonts w:ascii="Times New Roman" w:eastAsia="Times New Roman" w:hAnsi="Times New Roman" w:cs="Times New Roman"/>
          <w:sz w:val="24"/>
          <w:szCs w:val="24"/>
          <w:lang w:val="uk-UA" w:eastAsia="uk-UA"/>
        </w:rPr>
        <w:t>Кривака</w:t>
      </w:r>
      <w:proofErr w:type="spellEnd"/>
      <w:r w:rsidR="00497E6F" w:rsidRPr="00DD0264">
        <w:rPr>
          <w:rFonts w:ascii="Times New Roman" w:eastAsia="Times New Roman" w:hAnsi="Times New Roman" w:cs="Times New Roman"/>
          <w:sz w:val="24"/>
          <w:szCs w:val="24"/>
          <w:lang w:val="uk-UA" w:eastAsia="uk-UA"/>
        </w:rPr>
        <w:t xml:space="preserve"> М.</w:t>
      </w:r>
      <w:r w:rsidR="00817B9E" w:rsidRPr="00DD0264">
        <w:rPr>
          <w:rFonts w:ascii="Times New Roman" w:eastAsia="Times New Roman" w:hAnsi="Times New Roman" w:cs="Times New Roman"/>
          <w:sz w:val="24"/>
          <w:szCs w:val="24"/>
          <w:lang w:val="uk-UA" w:eastAsia="uk-UA"/>
        </w:rPr>
        <w:t xml:space="preserve"> </w:t>
      </w:r>
      <w:r w:rsidR="00497E6F" w:rsidRPr="00DD0264">
        <w:rPr>
          <w:rFonts w:ascii="Times New Roman" w:eastAsia="Times New Roman" w:hAnsi="Times New Roman" w:cs="Times New Roman"/>
          <w:sz w:val="24"/>
          <w:szCs w:val="24"/>
          <w:lang w:val="uk-UA" w:eastAsia="uk-UA"/>
        </w:rPr>
        <w:t>М.</w:t>
      </w:r>
      <w:r w:rsidRPr="00DD0264">
        <w:rPr>
          <w:rFonts w:ascii="Times New Roman" w:eastAsia="Times New Roman" w:hAnsi="Times New Roman" w:cs="Times New Roman"/>
          <w:sz w:val="24"/>
          <w:szCs w:val="24"/>
          <w:lang w:val="uk-UA" w:eastAsia="uk-UA"/>
        </w:rPr>
        <w:t xml:space="preserve"> щодо результатів фінансово-господарської діяльності бюджетних установ міста за 20</w:t>
      </w:r>
      <w:r w:rsidR="00497E6F"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рік, виконавчий комітет міської ради відзначає наступне.</w:t>
      </w:r>
    </w:p>
    <w:p w14:paraId="3A0C9820" w14:textId="77777777" w:rsidR="009D1B7F" w:rsidRPr="00DD0264" w:rsidRDefault="009D1B7F" w:rsidP="00D468BE">
      <w:pPr>
        <w:shd w:val="clear" w:color="auto" w:fill="FDFDFD"/>
        <w:spacing w:after="0" w:line="240" w:lineRule="auto"/>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w:t>
      </w:r>
    </w:p>
    <w:p w14:paraId="1034CAF6" w14:textId="34584B6D" w:rsidR="009D1B7F" w:rsidRPr="00DD0264" w:rsidRDefault="009D1B7F"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Галузь «Освіта»</w:t>
      </w:r>
      <w:r w:rsidR="006B1D74" w:rsidRPr="00DD0264">
        <w:rPr>
          <w:rFonts w:ascii="Times New Roman" w:eastAsia="Times New Roman" w:hAnsi="Times New Roman" w:cs="Times New Roman"/>
          <w:sz w:val="24"/>
          <w:szCs w:val="24"/>
          <w:lang w:val="uk-UA" w:eastAsia="uk-UA"/>
        </w:rPr>
        <w:t xml:space="preserve"> </w:t>
      </w:r>
    </w:p>
    <w:p w14:paraId="5ED654B9" w14:textId="1DAFC783" w:rsidR="002B7836" w:rsidRPr="00DD0264" w:rsidRDefault="002B783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 утримання діючої мережі установ освіти у 2020 році спрямовано 1 274 815,2 тис. грн, у порівнянні з 2019 роком видатки на галузь збільшились на 112 596,3 тис. грн або 9,7%.</w:t>
      </w:r>
    </w:p>
    <w:p w14:paraId="6A3901A2" w14:textId="77777777" w:rsidR="001B24C1" w:rsidRPr="00DD0264" w:rsidRDefault="001B24C1"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Обсяг видатків загального фонду бюджету становить 1 131 705,8 тис. грн, що у порівнянні з 2019 роком більше на 126 678,9 тис. грн або на 12,6%.</w:t>
      </w:r>
    </w:p>
    <w:p w14:paraId="373BB174" w14:textId="17E39497" w:rsidR="001B24C1" w:rsidRPr="00DD0264" w:rsidRDefault="001B24C1"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Обсяг видатків спеціального фонду бюджету становить 143 109,4 тис. грн, що у порівнянні з 2019 роком менше на 14 082,6 тис. грн або на 9,1%, в тому числі видатки бюджету розвитку –45 105,6 тис. грн, що у порівнянні з 2019 роком більше на 2 277,6 тис. грн або на 5,3%.</w:t>
      </w:r>
    </w:p>
    <w:p w14:paraId="08138CBB" w14:textId="662C1533" w:rsidR="001B24C1" w:rsidRPr="00DD0264" w:rsidRDefault="001B24C1"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видатках загального фонду бюджету по галузі значну питому вагу складають видатки на оплату праці – 977 404,1 тис. грн або 86,4%, на оплату комунальних послуг та енергоносіїв – 55 108,8 тис. грн або 4,9%, видатки на харчування – 45 166,1 тис. грн або 4%, інші видатки –54 026,8 тис. грн або 4,8%.</w:t>
      </w:r>
    </w:p>
    <w:p w14:paraId="1EEBD7F7" w14:textId="619CD274" w:rsidR="008A59CA"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Обсяг видатків на оплату праці у 20</w:t>
      </w:r>
      <w:r w:rsidR="009F6954"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році в сумі </w:t>
      </w:r>
      <w:r w:rsidR="009F6954" w:rsidRPr="00DD0264">
        <w:rPr>
          <w:rFonts w:ascii="Times New Roman" w:eastAsia="Times New Roman" w:hAnsi="Times New Roman" w:cs="Times New Roman"/>
          <w:sz w:val="24"/>
          <w:szCs w:val="24"/>
          <w:lang w:val="uk-UA" w:eastAsia="uk-UA"/>
        </w:rPr>
        <w:t>977 404,1</w:t>
      </w:r>
      <w:r w:rsidRPr="00DD0264">
        <w:rPr>
          <w:rFonts w:ascii="Times New Roman" w:eastAsia="Times New Roman" w:hAnsi="Times New Roman" w:cs="Times New Roman"/>
          <w:sz w:val="24"/>
          <w:szCs w:val="24"/>
          <w:lang w:val="uk-UA" w:eastAsia="uk-UA"/>
        </w:rPr>
        <w:t xml:space="preserve"> тис. грн збільшився на </w:t>
      </w:r>
      <w:r w:rsidR="009F6954" w:rsidRPr="00DD0264">
        <w:rPr>
          <w:rFonts w:ascii="Times New Roman" w:eastAsia="Times New Roman" w:hAnsi="Times New Roman" w:cs="Times New Roman"/>
          <w:sz w:val="24"/>
          <w:szCs w:val="24"/>
          <w:lang w:val="uk-UA" w:eastAsia="uk-UA"/>
        </w:rPr>
        <w:t>20,6</w:t>
      </w:r>
      <w:r w:rsidRPr="00DD0264">
        <w:rPr>
          <w:rFonts w:ascii="Times New Roman" w:eastAsia="Times New Roman" w:hAnsi="Times New Roman" w:cs="Times New Roman"/>
          <w:sz w:val="24"/>
          <w:szCs w:val="24"/>
          <w:lang w:val="uk-UA" w:eastAsia="uk-UA"/>
        </w:rPr>
        <w:t>%, що дало змогу:</w:t>
      </w:r>
    </w:p>
    <w:p w14:paraId="28983EB5" w14:textId="0B9C0C43" w:rsidR="00E55A1E" w:rsidRPr="00DD0264" w:rsidRDefault="008A59CA"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забезпечити виплату підвищен</w:t>
      </w:r>
      <w:r w:rsidR="00971A89" w:rsidRPr="00DD0264">
        <w:rPr>
          <w:rFonts w:ascii="Times New Roman" w:eastAsia="Times New Roman" w:hAnsi="Times New Roman" w:cs="Times New Roman"/>
          <w:sz w:val="24"/>
          <w:szCs w:val="24"/>
          <w:lang w:val="uk-UA" w:eastAsia="uk-UA"/>
        </w:rPr>
        <w:t>их</w:t>
      </w:r>
      <w:r w:rsidRPr="00DD0264">
        <w:rPr>
          <w:rFonts w:ascii="Times New Roman" w:eastAsia="Times New Roman" w:hAnsi="Times New Roman" w:cs="Times New Roman"/>
          <w:sz w:val="24"/>
          <w:szCs w:val="24"/>
          <w:lang w:val="uk-UA" w:eastAsia="uk-UA"/>
        </w:rPr>
        <w:t xml:space="preserve"> </w:t>
      </w:r>
      <w:r w:rsidR="00982E15" w:rsidRPr="00DD0264">
        <w:rPr>
          <w:rFonts w:ascii="Times New Roman" w:eastAsia="Times New Roman" w:hAnsi="Times New Roman" w:cs="Times New Roman"/>
          <w:sz w:val="24"/>
          <w:szCs w:val="24"/>
          <w:lang w:val="uk-UA" w:eastAsia="uk-UA"/>
        </w:rPr>
        <w:t xml:space="preserve">на 10% </w:t>
      </w:r>
      <w:r w:rsidRPr="00DD0264">
        <w:rPr>
          <w:rFonts w:ascii="Times New Roman" w:eastAsia="Times New Roman" w:hAnsi="Times New Roman" w:cs="Times New Roman"/>
          <w:sz w:val="24"/>
          <w:szCs w:val="24"/>
          <w:lang w:val="uk-UA" w:eastAsia="uk-UA"/>
        </w:rPr>
        <w:t>посадових окладів педагогічним працівникам;</w:t>
      </w:r>
    </w:p>
    <w:p w14:paraId="6F0C2E8A" w14:textId="2BD15B52" w:rsidR="00E55A1E" w:rsidRPr="00DD0264" w:rsidRDefault="008A59CA"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виплатити надбавку за престижність праці педагогічним працівникам</w:t>
      </w:r>
      <w:r w:rsidR="00982E15"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 xml:space="preserve">в </w:t>
      </w:r>
      <w:r w:rsidR="00CF3E1C" w:rsidRPr="00DD0264">
        <w:rPr>
          <w:rFonts w:ascii="Times New Roman" w:eastAsia="Times New Roman" w:hAnsi="Times New Roman" w:cs="Times New Roman"/>
          <w:sz w:val="24"/>
          <w:szCs w:val="24"/>
          <w:lang w:val="uk-UA" w:eastAsia="uk-UA"/>
        </w:rPr>
        <w:t xml:space="preserve">максимальному </w:t>
      </w:r>
      <w:r w:rsidRPr="00DD0264">
        <w:rPr>
          <w:rFonts w:ascii="Times New Roman" w:eastAsia="Times New Roman" w:hAnsi="Times New Roman" w:cs="Times New Roman"/>
          <w:sz w:val="24"/>
          <w:szCs w:val="24"/>
          <w:lang w:val="uk-UA" w:eastAsia="uk-UA"/>
        </w:rPr>
        <w:t>розмірі 30%;</w:t>
      </w:r>
    </w:p>
    <w:p w14:paraId="1D2FCB8F" w14:textId="5D3FB317" w:rsidR="00E55A1E" w:rsidRPr="00DD0264" w:rsidRDefault="00EF3DD7"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виплатити </w:t>
      </w:r>
      <w:r w:rsidR="008A59CA" w:rsidRPr="00DD0264">
        <w:rPr>
          <w:rFonts w:ascii="Times New Roman" w:eastAsia="Times New Roman" w:hAnsi="Times New Roman" w:cs="Times New Roman"/>
          <w:sz w:val="24"/>
          <w:szCs w:val="24"/>
          <w:lang w:val="uk-UA" w:eastAsia="uk-UA"/>
        </w:rPr>
        <w:t xml:space="preserve">матеріальну допомогу на оздоровлення педагогічним працівникам галузі в сумі </w:t>
      </w:r>
      <w:r w:rsidR="00A76B60" w:rsidRPr="00DD0264">
        <w:rPr>
          <w:rFonts w:ascii="Times New Roman" w:eastAsia="Times New Roman" w:hAnsi="Times New Roman" w:cs="Times New Roman"/>
          <w:sz w:val="24"/>
          <w:szCs w:val="24"/>
          <w:lang w:val="uk-UA" w:eastAsia="uk-UA"/>
        </w:rPr>
        <w:t>25 728,4 </w:t>
      </w:r>
      <w:r w:rsidR="008A59CA" w:rsidRPr="00DD0264">
        <w:rPr>
          <w:rFonts w:ascii="Times New Roman" w:eastAsia="Times New Roman" w:hAnsi="Times New Roman" w:cs="Times New Roman"/>
          <w:sz w:val="24"/>
          <w:szCs w:val="24"/>
          <w:lang w:val="uk-UA" w:eastAsia="uk-UA"/>
        </w:rPr>
        <w:t>тис. грн (з нарахуваннями)</w:t>
      </w:r>
      <w:r w:rsidRPr="00DD0264">
        <w:rPr>
          <w:rFonts w:ascii="Times New Roman" w:eastAsia="Times New Roman" w:hAnsi="Times New Roman" w:cs="Times New Roman"/>
          <w:sz w:val="24"/>
          <w:szCs w:val="24"/>
          <w:lang w:val="uk-UA" w:eastAsia="uk-UA"/>
        </w:rPr>
        <w:t xml:space="preserve"> та </w:t>
      </w:r>
      <w:r w:rsidR="008A59CA" w:rsidRPr="00DD0264">
        <w:rPr>
          <w:rFonts w:ascii="Times New Roman" w:eastAsia="Times New Roman" w:hAnsi="Times New Roman" w:cs="Times New Roman"/>
          <w:sz w:val="24"/>
          <w:szCs w:val="24"/>
          <w:lang w:val="uk-UA" w:eastAsia="uk-UA"/>
        </w:rPr>
        <w:t xml:space="preserve">технічному персоналу закладів в сумі </w:t>
      </w:r>
      <w:r w:rsidR="00096491" w:rsidRPr="00DD0264">
        <w:rPr>
          <w:rFonts w:ascii="Times New Roman" w:eastAsia="Times New Roman" w:hAnsi="Times New Roman" w:cs="Times New Roman"/>
          <w:sz w:val="24"/>
          <w:szCs w:val="24"/>
          <w:lang w:val="uk-UA" w:eastAsia="uk-UA"/>
        </w:rPr>
        <w:t>7 634,6 </w:t>
      </w:r>
      <w:r w:rsidR="008A59CA" w:rsidRPr="00DD0264">
        <w:rPr>
          <w:rFonts w:ascii="Times New Roman" w:eastAsia="Times New Roman" w:hAnsi="Times New Roman" w:cs="Times New Roman"/>
          <w:sz w:val="24"/>
          <w:szCs w:val="24"/>
          <w:lang w:val="uk-UA" w:eastAsia="uk-UA"/>
        </w:rPr>
        <w:t>тис.</w:t>
      </w:r>
      <w:r w:rsidR="00096491" w:rsidRPr="00DD0264">
        <w:rPr>
          <w:rFonts w:ascii="Times New Roman" w:eastAsia="Times New Roman" w:hAnsi="Times New Roman" w:cs="Times New Roman"/>
          <w:sz w:val="24"/>
          <w:szCs w:val="24"/>
          <w:lang w:val="uk-UA" w:eastAsia="uk-UA"/>
        </w:rPr>
        <w:t> </w:t>
      </w:r>
      <w:r w:rsidR="008A59CA" w:rsidRPr="00DD0264">
        <w:rPr>
          <w:rFonts w:ascii="Times New Roman" w:eastAsia="Times New Roman" w:hAnsi="Times New Roman" w:cs="Times New Roman"/>
          <w:sz w:val="24"/>
          <w:szCs w:val="24"/>
          <w:lang w:val="uk-UA" w:eastAsia="uk-UA"/>
        </w:rPr>
        <w:t>грн (з нарахуваннями)</w:t>
      </w:r>
      <w:r w:rsidR="00CF3E1C" w:rsidRPr="00DD0264">
        <w:rPr>
          <w:rFonts w:ascii="Times New Roman" w:eastAsia="Times New Roman" w:hAnsi="Times New Roman" w:cs="Times New Roman"/>
          <w:sz w:val="24"/>
          <w:szCs w:val="24"/>
          <w:lang w:val="uk-UA" w:eastAsia="uk-UA"/>
        </w:rPr>
        <w:t>;</w:t>
      </w:r>
    </w:p>
    <w:p w14:paraId="6A71CCF5" w14:textId="1970B98F" w:rsidR="00E55A1E" w:rsidRPr="00DD0264" w:rsidRDefault="00EF3DD7"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виплатити </w:t>
      </w:r>
      <w:r w:rsidR="008A59CA" w:rsidRPr="00DD0264">
        <w:rPr>
          <w:rFonts w:ascii="Times New Roman" w:eastAsia="Times New Roman" w:hAnsi="Times New Roman" w:cs="Times New Roman"/>
          <w:sz w:val="24"/>
          <w:szCs w:val="24"/>
          <w:lang w:val="uk-UA" w:eastAsia="uk-UA"/>
        </w:rPr>
        <w:t>грошову винагороду за сумлінну працю, зразкове виконання службових обов’язків за 20</w:t>
      </w:r>
      <w:r w:rsidR="00A76B60" w:rsidRPr="00DD0264">
        <w:rPr>
          <w:rFonts w:ascii="Times New Roman" w:eastAsia="Times New Roman" w:hAnsi="Times New Roman" w:cs="Times New Roman"/>
          <w:sz w:val="24"/>
          <w:szCs w:val="24"/>
          <w:lang w:val="uk-UA" w:eastAsia="uk-UA"/>
        </w:rPr>
        <w:t>20 </w:t>
      </w:r>
      <w:r w:rsidR="008A59CA" w:rsidRPr="00DD0264">
        <w:rPr>
          <w:rFonts w:ascii="Times New Roman" w:eastAsia="Times New Roman" w:hAnsi="Times New Roman" w:cs="Times New Roman"/>
          <w:sz w:val="24"/>
          <w:szCs w:val="24"/>
          <w:lang w:val="uk-UA" w:eastAsia="uk-UA"/>
        </w:rPr>
        <w:t xml:space="preserve">рік (100% від посадового окладу) – </w:t>
      </w:r>
      <w:r w:rsidR="00A76B60" w:rsidRPr="00DD0264">
        <w:rPr>
          <w:rFonts w:ascii="Times New Roman" w:eastAsia="Times New Roman" w:hAnsi="Times New Roman" w:cs="Times New Roman"/>
          <w:sz w:val="24"/>
          <w:szCs w:val="24"/>
          <w:lang w:val="uk-UA" w:eastAsia="uk-UA"/>
        </w:rPr>
        <w:t xml:space="preserve">24 663,1 </w:t>
      </w:r>
      <w:r w:rsidR="008A59CA" w:rsidRPr="00DD0264">
        <w:rPr>
          <w:rFonts w:ascii="Times New Roman" w:eastAsia="Times New Roman" w:hAnsi="Times New Roman" w:cs="Times New Roman"/>
          <w:sz w:val="24"/>
          <w:szCs w:val="24"/>
          <w:lang w:val="uk-UA" w:eastAsia="uk-UA"/>
        </w:rPr>
        <w:t>тис. грн</w:t>
      </w:r>
      <w:r w:rsidR="00A448B6" w:rsidRPr="00DD0264">
        <w:rPr>
          <w:rFonts w:ascii="Times New Roman" w:eastAsia="Times New Roman" w:hAnsi="Times New Roman" w:cs="Times New Roman"/>
          <w:sz w:val="24"/>
          <w:szCs w:val="24"/>
          <w:lang w:val="uk-UA" w:eastAsia="uk-UA"/>
        </w:rPr>
        <w:t>;</w:t>
      </w:r>
    </w:p>
    <w:p w14:paraId="04A654F4" w14:textId="4930892A" w:rsidR="00E55A1E" w:rsidRPr="00DD0264" w:rsidRDefault="00522783"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зберегти тенденцію виплати підвищеної </w:t>
      </w:r>
      <w:r w:rsidR="00A448B6" w:rsidRPr="00DD0264">
        <w:rPr>
          <w:rFonts w:ascii="Times New Roman" w:eastAsia="Times New Roman" w:hAnsi="Times New Roman" w:cs="Times New Roman"/>
          <w:sz w:val="24"/>
          <w:szCs w:val="24"/>
          <w:lang w:val="uk-UA" w:eastAsia="uk-UA"/>
        </w:rPr>
        <w:t>заробітн</w:t>
      </w:r>
      <w:r w:rsidRPr="00DD0264">
        <w:rPr>
          <w:rFonts w:ascii="Times New Roman" w:eastAsia="Times New Roman" w:hAnsi="Times New Roman" w:cs="Times New Roman"/>
          <w:sz w:val="24"/>
          <w:szCs w:val="24"/>
          <w:lang w:val="uk-UA" w:eastAsia="uk-UA"/>
        </w:rPr>
        <w:t>ої</w:t>
      </w:r>
      <w:r w:rsidR="00A448B6" w:rsidRPr="00DD0264">
        <w:rPr>
          <w:rFonts w:ascii="Times New Roman" w:eastAsia="Times New Roman" w:hAnsi="Times New Roman" w:cs="Times New Roman"/>
          <w:sz w:val="24"/>
          <w:szCs w:val="24"/>
          <w:lang w:val="uk-UA" w:eastAsia="uk-UA"/>
        </w:rPr>
        <w:t xml:space="preserve"> плат</w:t>
      </w:r>
      <w:r w:rsidRPr="00DD0264">
        <w:rPr>
          <w:rFonts w:ascii="Times New Roman" w:eastAsia="Times New Roman" w:hAnsi="Times New Roman" w:cs="Times New Roman"/>
          <w:sz w:val="24"/>
          <w:szCs w:val="24"/>
          <w:lang w:val="uk-UA" w:eastAsia="uk-UA"/>
        </w:rPr>
        <w:t>и</w:t>
      </w:r>
      <w:r w:rsidR="00A448B6" w:rsidRPr="00DD0264">
        <w:rPr>
          <w:rFonts w:ascii="Times New Roman" w:eastAsia="Times New Roman" w:hAnsi="Times New Roman" w:cs="Times New Roman"/>
          <w:sz w:val="24"/>
          <w:szCs w:val="24"/>
          <w:lang w:val="uk-UA" w:eastAsia="uk-UA"/>
        </w:rPr>
        <w:t xml:space="preserve"> </w:t>
      </w:r>
      <w:proofErr w:type="spellStart"/>
      <w:r w:rsidR="00A448B6" w:rsidRPr="00DD0264">
        <w:rPr>
          <w:rFonts w:ascii="Times New Roman" w:eastAsia="Times New Roman" w:hAnsi="Times New Roman" w:cs="Times New Roman"/>
          <w:sz w:val="24"/>
          <w:szCs w:val="24"/>
          <w:lang w:val="uk-UA" w:eastAsia="uk-UA"/>
        </w:rPr>
        <w:t>кухарям</w:t>
      </w:r>
      <w:proofErr w:type="spellEnd"/>
      <w:r w:rsidR="00A448B6" w:rsidRPr="00DD0264">
        <w:rPr>
          <w:rFonts w:ascii="Times New Roman" w:eastAsia="Times New Roman" w:hAnsi="Times New Roman" w:cs="Times New Roman"/>
          <w:sz w:val="24"/>
          <w:szCs w:val="24"/>
          <w:lang w:val="uk-UA" w:eastAsia="uk-UA"/>
        </w:rPr>
        <w:t xml:space="preserve"> до 7 </w:t>
      </w:r>
      <w:r w:rsidR="006F282A" w:rsidRPr="00DD0264">
        <w:rPr>
          <w:rFonts w:ascii="Times New Roman" w:eastAsia="Times New Roman" w:hAnsi="Times New Roman" w:cs="Times New Roman"/>
          <w:sz w:val="24"/>
          <w:szCs w:val="24"/>
          <w:lang w:val="uk-UA" w:eastAsia="uk-UA"/>
        </w:rPr>
        <w:t>7</w:t>
      </w:r>
      <w:r w:rsidR="00A448B6" w:rsidRPr="00DD0264">
        <w:rPr>
          <w:rFonts w:ascii="Times New Roman" w:eastAsia="Times New Roman" w:hAnsi="Times New Roman" w:cs="Times New Roman"/>
          <w:sz w:val="24"/>
          <w:szCs w:val="24"/>
          <w:lang w:val="uk-UA" w:eastAsia="uk-UA"/>
        </w:rPr>
        <w:t xml:space="preserve">00 грн, шеф-кухарям – </w:t>
      </w:r>
      <w:r w:rsidR="006F282A" w:rsidRPr="00DD0264">
        <w:rPr>
          <w:rFonts w:ascii="Times New Roman" w:eastAsia="Times New Roman" w:hAnsi="Times New Roman" w:cs="Times New Roman"/>
          <w:sz w:val="24"/>
          <w:szCs w:val="24"/>
          <w:lang w:val="uk-UA" w:eastAsia="uk-UA"/>
        </w:rPr>
        <w:t>8</w:t>
      </w:r>
      <w:r w:rsidR="00D01C22" w:rsidRPr="00DD0264">
        <w:rPr>
          <w:rFonts w:ascii="Times New Roman" w:eastAsia="Times New Roman" w:hAnsi="Times New Roman" w:cs="Times New Roman"/>
          <w:sz w:val="24"/>
          <w:szCs w:val="24"/>
          <w:lang w:val="uk-UA" w:eastAsia="uk-UA"/>
        </w:rPr>
        <w:t> </w:t>
      </w:r>
      <w:r w:rsidR="006F282A" w:rsidRPr="00DD0264">
        <w:rPr>
          <w:rFonts w:ascii="Times New Roman" w:eastAsia="Times New Roman" w:hAnsi="Times New Roman" w:cs="Times New Roman"/>
          <w:sz w:val="24"/>
          <w:szCs w:val="24"/>
          <w:lang w:val="uk-UA" w:eastAsia="uk-UA"/>
        </w:rPr>
        <w:t>945</w:t>
      </w:r>
      <w:r w:rsidR="00D01C22" w:rsidRPr="00DD0264">
        <w:rPr>
          <w:rFonts w:ascii="Times New Roman" w:eastAsia="Times New Roman" w:hAnsi="Times New Roman" w:cs="Times New Roman"/>
          <w:sz w:val="24"/>
          <w:szCs w:val="24"/>
          <w:lang w:val="uk-UA" w:eastAsia="uk-UA"/>
        </w:rPr>
        <w:t xml:space="preserve"> </w:t>
      </w:r>
      <w:r w:rsidR="00A448B6" w:rsidRPr="00DD0264">
        <w:rPr>
          <w:rFonts w:ascii="Times New Roman" w:eastAsia="Times New Roman" w:hAnsi="Times New Roman" w:cs="Times New Roman"/>
          <w:sz w:val="24"/>
          <w:szCs w:val="24"/>
          <w:lang w:val="uk-UA" w:eastAsia="uk-UA"/>
        </w:rPr>
        <w:t>грн</w:t>
      </w:r>
      <w:r w:rsidR="00866DA4" w:rsidRPr="00DD0264">
        <w:rPr>
          <w:rFonts w:ascii="Times New Roman" w:eastAsia="Times New Roman" w:hAnsi="Times New Roman" w:cs="Times New Roman"/>
          <w:sz w:val="24"/>
          <w:szCs w:val="24"/>
          <w:lang w:val="uk-UA" w:eastAsia="uk-UA"/>
        </w:rPr>
        <w:t>;</w:t>
      </w:r>
    </w:p>
    <w:p w14:paraId="23BC50DD" w14:textId="1602E057" w:rsidR="002E42CF" w:rsidRPr="00DD0264" w:rsidRDefault="002E42CF"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ввести додаткові ставки педагогічних працівників для впровадження інклюзивного навчання та супроводу дітей з особливими потребами в освітньому просторі, збільшити кількість педагогічних ставок вихователів груп подовженого дня;</w:t>
      </w:r>
    </w:p>
    <w:p w14:paraId="2D02F34B" w14:textId="0C14BAA6" w:rsidR="00834EF6" w:rsidRPr="00DD0264" w:rsidRDefault="00EF3DD7"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lastRenderedPageBreak/>
        <w:t>виплатити кращим педагогічним працівникам закладів освіти міста Хмельницького персональн</w:t>
      </w:r>
      <w:r w:rsidR="00B92326" w:rsidRPr="00DD0264">
        <w:rPr>
          <w:rFonts w:ascii="Times New Roman" w:eastAsia="Times New Roman" w:hAnsi="Times New Roman" w:cs="Times New Roman"/>
          <w:sz w:val="24"/>
          <w:szCs w:val="24"/>
          <w:lang w:val="uk-UA" w:eastAsia="uk-UA"/>
        </w:rPr>
        <w:t>і</w:t>
      </w:r>
      <w:r w:rsidRPr="00DD0264">
        <w:rPr>
          <w:rFonts w:ascii="Times New Roman" w:eastAsia="Times New Roman" w:hAnsi="Times New Roman" w:cs="Times New Roman"/>
          <w:sz w:val="24"/>
          <w:szCs w:val="24"/>
          <w:lang w:val="uk-UA" w:eastAsia="uk-UA"/>
        </w:rPr>
        <w:t xml:space="preserve"> премі</w:t>
      </w:r>
      <w:r w:rsidR="00B92326" w:rsidRPr="00DD0264">
        <w:rPr>
          <w:rFonts w:ascii="Times New Roman" w:eastAsia="Times New Roman" w:hAnsi="Times New Roman" w:cs="Times New Roman"/>
          <w:sz w:val="24"/>
          <w:szCs w:val="24"/>
          <w:lang w:val="uk-UA" w:eastAsia="uk-UA"/>
        </w:rPr>
        <w:t>ї</w:t>
      </w:r>
      <w:r w:rsidRPr="00DD0264">
        <w:rPr>
          <w:rFonts w:ascii="Times New Roman" w:eastAsia="Times New Roman" w:hAnsi="Times New Roman" w:cs="Times New Roman"/>
          <w:sz w:val="24"/>
          <w:szCs w:val="24"/>
          <w:lang w:val="uk-UA" w:eastAsia="uk-UA"/>
        </w:rPr>
        <w:t xml:space="preserve"> Хмельницької міської ради</w:t>
      </w:r>
      <w:r w:rsidR="00AB6384" w:rsidRPr="00DD0264">
        <w:rPr>
          <w:rFonts w:ascii="Times New Roman" w:eastAsia="Times New Roman" w:hAnsi="Times New Roman" w:cs="Times New Roman"/>
          <w:sz w:val="24"/>
          <w:szCs w:val="24"/>
          <w:lang w:val="uk-UA" w:eastAsia="uk-UA"/>
        </w:rPr>
        <w:t xml:space="preserve">, а також </w:t>
      </w:r>
      <w:r w:rsidR="00DF1EB4" w:rsidRPr="00DD0264">
        <w:rPr>
          <w:rFonts w:ascii="Times New Roman" w:eastAsia="Times New Roman" w:hAnsi="Times New Roman" w:cs="Times New Roman"/>
          <w:sz w:val="24"/>
          <w:szCs w:val="24"/>
          <w:lang w:val="uk-UA" w:eastAsia="uk-UA"/>
        </w:rPr>
        <w:t>премії іншим непедагогічним працівникам</w:t>
      </w:r>
      <w:r w:rsidR="00B92326" w:rsidRPr="00DD0264">
        <w:rPr>
          <w:rFonts w:ascii="Times New Roman" w:eastAsia="Times New Roman" w:hAnsi="Times New Roman" w:cs="Times New Roman"/>
          <w:sz w:val="24"/>
          <w:szCs w:val="24"/>
          <w:lang w:val="uk-UA" w:eastAsia="uk-UA"/>
        </w:rPr>
        <w:t>.</w:t>
      </w:r>
    </w:p>
    <w:p w14:paraId="00E01C2D" w14:textId="73C2FC74" w:rsidR="008A59CA" w:rsidRPr="00DD0264" w:rsidRDefault="008A59CA"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Мережа закладів загальної середньої освіти складала 35 установ. </w:t>
      </w:r>
      <w:r w:rsidR="00820F31" w:rsidRPr="00DD0264">
        <w:rPr>
          <w:rFonts w:ascii="Times New Roman" w:eastAsia="Times New Roman" w:hAnsi="Times New Roman" w:cs="Times New Roman"/>
          <w:sz w:val="24"/>
          <w:szCs w:val="24"/>
          <w:lang w:val="uk-UA" w:eastAsia="uk-UA"/>
        </w:rPr>
        <w:t>Так, у 2019 році кількість учнів в місті (без врахування спеціальних ЗЗСО) налічувала 34 109 осіб, у 2020 році – 35 394 осіб, що на 1 285 учнів більше</w:t>
      </w:r>
      <w:r w:rsidRPr="00DD0264">
        <w:rPr>
          <w:rFonts w:ascii="Times New Roman" w:eastAsia="Times New Roman" w:hAnsi="Times New Roman" w:cs="Times New Roman"/>
          <w:sz w:val="24"/>
          <w:szCs w:val="24"/>
          <w:lang w:val="uk-UA" w:eastAsia="uk-UA"/>
        </w:rPr>
        <w:t xml:space="preserve">. </w:t>
      </w:r>
      <w:r w:rsidR="00820F31" w:rsidRPr="00DD0264">
        <w:rPr>
          <w:rFonts w:ascii="Times New Roman" w:eastAsia="Times New Roman" w:hAnsi="Times New Roman" w:cs="Times New Roman"/>
          <w:sz w:val="24"/>
          <w:szCs w:val="24"/>
          <w:lang w:val="uk-UA" w:eastAsia="uk-UA"/>
        </w:rPr>
        <w:t>Всього з 1 вересня 2020 року кількість класів закладів загальної середньої освіти зросла на 37 класів і становить 1 175 класів.</w:t>
      </w:r>
    </w:p>
    <w:p w14:paraId="2F21EED1" w14:textId="2D9406D4" w:rsidR="00820F31" w:rsidRPr="00DD0264" w:rsidRDefault="00820F31"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Наповнюваність класів у закладах загальної середньої освіти в 2020 році збільшилась з 30,0 учнів (1 138 клас</w:t>
      </w:r>
      <w:r w:rsidR="00AB6384" w:rsidRPr="00DD0264">
        <w:rPr>
          <w:rFonts w:ascii="Times New Roman" w:eastAsia="Times New Roman" w:hAnsi="Times New Roman" w:cs="Times New Roman"/>
          <w:sz w:val="24"/>
          <w:szCs w:val="24"/>
          <w:lang w:val="uk-UA" w:eastAsia="uk-UA"/>
        </w:rPr>
        <w:t>ів) до 30,1 учнів (1 175 клас)</w:t>
      </w:r>
      <w:r w:rsidRPr="00DD0264">
        <w:rPr>
          <w:rFonts w:ascii="Times New Roman" w:eastAsia="Times New Roman" w:hAnsi="Times New Roman" w:cs="Times New Roman"/>
          <w:sz w:val="24"/>
          <w:szCs w:val="24"/>
          <w:lang w:val="uk-UA" w:eastAsia="uk-UA"/>
        </w:rPr>
        <w:t>.</w:t>
      </w:r>
    </w:p>
    <w:p w14:paraId="123E180C" w14:textId="06AC5C64" w:rsidR="006D0D76" w:rsidRPr="00DD0264" w:rsidRDefault="006D0D76"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Найменший показник наповнюваності класів склався у НВО № 23 (24,2), ЗОШ № 20 (25,1), ЗОШ № 13 (25,3), Ліцей № 15 (25,8), СЗОШ № 19 (26,0), СЗОШ № 6 (27,9), СЗОШ № 8 (28,4), НВК № 6 (28,6), ЗОШ № 18 (28,6), СЗОШ № 12 (28,9), ЗОШ № 14 (29,0), ЗОШ № 22 (29,2), НВК № 2 (29,5), НВК № 9 (29,7), СЗОШ № 7 (29,8), Колегіум (29,8).</w:t>
      </w:r>
    </w:p>
    <w:p w14:paraId="732D4DC9" w14:textId="6BE89E30" w:rsidR="006D0D76" w:rsidRPr="00DD0264" w:rsidRDefault="006D0D76"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Існує практика створення класів на паралелі з наповнюваністю, яка коливається від 25 до 30 учнів, що призводить до поділу класів на підгрупи по вивченню </w:t>
      </w:r>
      <w:r w:rsidR="00AB6384" w:rsidRPr="00DD0264">
        <w:rPr>
          <w:rFonts w:ascii="Times New Roman" w:eastAsia="Times New Roman" w:hAnsi="Times New Roman" w:cs="Times New Roman"/>
          <w:sz w:val="24"/>
          <w:szCs w:val="24"/>
          <w:lang w:val="uk-UA" w:eastAsia="uk-UA"/>
        </w:rPr>
        <w:t>окрем</w:t>
      </w:r>
      <w:r w:rsidRPr="00DD0264">
        <w:rPr>
          <w:rFonts w:ascii="Times New Roman" w:eastAsia="Times New Roman" w:hAnsi="Times New Roman" w:cs="Times New Roman"/>
          <w:sz w:val="24"/>
          <w:szCs w:val="24"/>
          <w:lang w:val="uk-UA" w:eastAsia="uk-UA"/>
        </w:rPr>
        <w:t xml:space="preserve">их предметів. </w:t>
      </w:r>
      <w:r w:rsidR="008558AA" w:rsidRPr="00DD0264">
        <w:rPr>
          <w:rFonts w:ascii="Times New Roman" w:eastAsia="Times New Roman" w:hAnsi="Times New Roman" w:cs="Times New Roman"/>
          <w:sz w:val="24"/>
          <w:szCs w:val="24"/>
          <w:lang w:val="uk-UA" w:eastAsia="uk-UA"/>
        </w:rPr>
        <w:t>Том</w:t>
      </w:r>
      <w:r w:rsidR="00AB6384" w:rsidRPr="00DD0264">
        <w:rPr>
          <w:rFonts w:ascii="Times New Roman" w:eastAsia="Times New Roman" w:hAnsi="Times New Roman" w:cs="Times New Roman"/>
          <w:sz w:val="24"/>
          <w:szCs w:val="24"/>
          <w:lang w:val="uk-UA" w:eastAsia="uk-UA"/>
        </w:rPr>
        <w:t>у</w:t>
      </w:r>
      <w:r w:rsidR="008558AA" w:rsidRPr="00DD0264">
        <w:rPr>
          <w:rFonts w:ascii="Times New Roman" w:eastAsia="Times New Roman" w:hAnsi="Times New Roman" w:cs="Times New Roman"/>
          <w:sz w:val="24"/>
          <w:szCs w:val="24"/>
          <w:lang w:val="uk-UA" w:eastAsia="uk-UA"/>
        </w:rPr>
        <w:t>, є</w:t>
      </w:r>
      <w:r w:rsidRPr="00DD0264">
        <w:rPr>
          <w:rFonts w:ascii="Times New Roman" w:eastAsia="Times New Roman" w:hAnsi="Times New Roman" w:cs="Times New Roman"/>
          <w:sz w:val="24"/>
          <w:szCs w:val="24"/>
          <w:lang w:val="uk-UA" w:eastAsia="uk-UA"/>
        </w:rPr>
        <w:t xml:space="preserve"> </w:t>
      </w:r>
      <w:r w:rsidR="008558AA" w:rsidRPr="00DD0264">
        <w:rPr>
          <w:rFonts w:ascii="Times New Roman" w:eastAsia="Times New Roman" w:hAnsi="Times New Roman" w:cs="Times New Roman"/>
          <w:sz w:val="24"/>
          <w:szCs w:val="24"/>
          <w:lang w:val="uk-UA" w:eastAsia="uk-UA"/>
        </w:rPr>
        <w:t>необхідність</w:t>
      </w:r>
      <w:r w:rsidRPr="00DD0264">
        <w:rPr>
          <w:rFonts w:ascii="Times New Roman" w:eastAsia="Times New Roman" w:hAnsi="Times New Roman" w:cs="Times New Roman"/>
          <w:sz w:val="24"/>
          <w:szCs w:val="24"/>
          <w:lang w:val="uk-UA" w:eastAsia="uk-UA"/>
        </w:rPr>
        <w:t xml:space="preserve"> зараховувати учнів до класів із рівномірним розподілом, а також не допускати створення класів з учнями, кількість яких менше ніж 25 (в межах спроможності закладу).</w:t>
      </w:r>
    </w:p>
    <w:p w14:paraId="069DDC97" w14:textId="3F71696B" w:rsidR="000F1AE4" w:rsidRPr="00DD0264" w:rsidRDefault="000F1AE4"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Вартість утримання 1-го учня у 2020 році (без урахування видатків на проведення ремонтних робіт) в середньому по закладах загальної середньої освіти склала 17,8 тис. гривень.</w:t>
      </w:r>
    </w:p>
    <w:p w14:paraId="71244D5E" w14:textId="6516A0A7" w:rsidR="000F1AE4" w:rsidRPr="00DD0264" w:rsidRDefault="000F1AE4"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Найбільша вартість утримання учня залишилася в СЗОШ № 8 (25,3 тис. грн) та Ліцей № 15 (20,4 тис. грн), в зв’язку із наявністю класів з інклюзивною формою навчання. Найдорожчий учень залишився в таких закладах: СЗОШ № 19 (21,9 тис. грн), СЗОШ № 6 (21,7 тис. грн), ЗОШ</w:t>
      </w:r>
      <w:r w:rsidR="00EE0762"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w:t>
      </w:r>
      <w:r w:rsidR="00EE0762"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 xml:space="preserve">20 (20,4 тис. </w:t>
      </w:r>
      <w:r w:rsidR="00CE2A09" w:rsidRPr="00DD0264">
        <w:rPr>
          <w:rFonts w:ascii="Times New Roman" w:eastAsia="Times New Roman" w:hAnsi="Times New Roman" w:cs="Times New Roman"/>
          <w:sz w:val="24"/>
          <w:szCs w:val="24"/>
          <w:lang w:val="uk-UA" w:eastAsia="uk-UA"/>
        </w:rPr>
        <w:t>грн</w:t>
      </w:r>
      <w:r w:rsidRPr="00DD0264">
        <w:rPr>
          <w:rFonts w:ascii="Times New Roman" w:eastAsia="Times New Roman" w:hAnsi="Times New Roman" w:cs="Times New Roman"/>
          <w:sz w:val="24"/>
          <w:szCs w:val="24"/>
          <w:lang w:val="uk-UA" w:eastAsia="uk-UA"/>
        </w:rPr>
        <w:t xml:space="preserve">). Тобто, не враховано пропозиції, які були надані на минулорічних балансових комісіях щодо вжиття заходів з метою зменшення вартості </w:t>
      </w:r>
      <w:r w:rsidR="00DB144A">
        <w:rPr>
          <w:rFonts w:ascii="Times New Roman" w:eastAsia="Times New Roman" w:hAnsi="Times New Roman" w:cs="Times New Roman"/>
          <w:sz w:val="24"/>
          <w:szCs w:val="24"/>
          <w:lang w:val="uk-UA" w:eastAsia="uk-UA"/>
        </w:rPr>
        <w:t xml:space="preserve">утримання 1 </w:t>
      </w:r>
      <w:r w:rsidRPr="00DD0264">
        <w:rPr>
          <w:rFonts w:ascii="Times New Roman" w:eastAsia="Times New Roman" w:hAnsi="Times New Roman" w:cs="Times New Roman"/>
          <w:sz w:val="24"/>
          <w:szCs w:val="24"/>
          <w:lang w:val="uk-UA" w:eastAsia="uk-UA"/>
        </w:rPr>
        <w:t>учня.</w:t>
      </w:r>
    </w:p>
    <w:p w14:paraId="18B8F80D" w14:textId="1B8C61AB" w:rsidR="000F1AE4" w:rsidRPr="00DD0264" w:rsidRDefault="000F1AE4"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Найменша вартість</w:t>
      </w:r>
      <w:r w:rsidR="00EE0762" w:rsidRPr="00DD0264">
        <w:rPr>
          <w:rFonts w:ascii="Times New Roman" w:eastAsia="Times New Roman" w:hAnsi="Times New Roman" w:cs="Times New Roman"/>
          <w:sz w:val="24"/>
          <w:szCs w:val="24"/>
          <w:lang w:val="uk-UA" w:eastAsia="uk-UA"/>
        </w:rPr>
        <w:t xml:space="preserve"> утримання</w:t>
      </w:r>
      <w:r w:rsidRPr="00DD0264">
        <w:rPr>
          <w:rFonts w:ascii="Times New Roman" w:eastAsia="Times New Roman" w:hAnsi="Times New Roman" w:cs="Times New Roman"/>
          <w:sz w:val="24"/>
          <w:szCs w:val="24"/>
          <w:lang w:val="uk-UA" w:eastAsia="uk-UA"/>
        </w:rPr>
        <w:t xml:space="preserve"> 1-го учня в НВО № 28 (14,3</w:t>
      </w:r>
      <w:r w:rsidR="00EE0762"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тис.</w:t>
      </w:r>
      <w:r w:rsidR="00EE0762"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грн), ЗОШ № 25 (14,8 тис. грн), ЗОШ № 14 (15,7 тис. грн), СЗОШ № 30</w:t>
      </w:r>
      <w:r w:rsidR="004C3DC5"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(15,7</w:t>
      </w:r>
      <w:r w:rsidR="00CE2A09"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тис.</w:t>
      </w:r>
      <w:r w:rsidR="00CE2A09" w:rsidRPr="00DD0264">
        <w:rPr>
          <w:rFonts w:ascii="Times New Roman" w:eastAsia="Times New Roman" w:hAnsi="Times New Roman" w:cs="Times New Roman"/>
          <w:sz w:val="24"/>
          <w:szCs w:val="24"/>
          <w:lang w:val="uk-UA" w:eastAsia="uk-UA"/>
        </w:rPr>
        <w:t> </w:t>
      </w:r>
      <w:r w:rsidR="004C3DC5" w:rsidRPr="00DD0264">
        <w:rPr>
          <w:rFonts w:ascii="Times New Roman" w:eastAsia="Times New Roman" w:hAnsi="Times New Roman" w:cs="Times New Roman"/>
          <w:sz w:val="24"/>
          <w:szCs w:val="24"/>
          <w:lang w:val="uk-UA" w:eastAsia="uk-UA"/>
        </w:rPr>
        <w:t>гривень</w:t>
      </w:r>
      <w:r w:rsidRPr="00DD0264">
        <w:rPr>
          <w:rFonts w:ascii="Times New Roman" w:eastAsia="Times New Roman" w:hAnsi="Times New Roman" w:cs="Times New Roman"/>
          <w:sz w:val="24"/>
          <w:szCs w:val="24"/>
          <w:lang w:val="uk-UA" w:eastAsia="uk-UA"/>
        </w:rPr>
        <w:t>).</w:t>
      </w:r>
    </w:p>
    <w:p w14:paraId="76443D56" w14:textId="6E1867CD" w:rsidR="004C3DC5" w:rsidRPr="00DD0264" w:rsidRDefault="004C3DC5"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За результатами аналізу кількість годин замін, проведених керівниками закладів освіти та їх заступниками, значно скоротилася в порівнянні до 2019 року, з 35 закладів 23 не проводили заміни адміністрацією.</w:t>
      </w:r>
      <w:r w:rsidR="005422A6"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Однак у 2020 році 12 закладів, не виконуючи доручень балансової комісії за 2019 рік, практику</w:t>
      </w:r>
      <w:r w:rsidR="005422A6" w:rsidRPr="00DD0264">
        <w:rPr>
          <w:rFonts w:ascii="Times New Roman" w:eastAsia="Times New Roman" w:hAnsi="Times New Roman" w:cs="Times New Roman"/>
          <w:sz w:val="24"/>
          <w:szCs w:val="24"/>
          <w:lang w:val="uk-UA" w:eastAsia="uk-UA"/>
        </w:rPr>
        <w:t>вали</w:t>
      </w:r>
      <w:r w:rsidRPr="00DD0264">
        <w:rPr>
          <w:rFonts w:ascii="Times New Roman" w:eastAsia="Times New Roman" w:hAnsi="Times New Roman" w:cs="Times New Roman"/>
          <w:sz w:val="24"/>
          <w:szCs w:val="24"/>
          <w:lang w:val="uk-UA" w:eastAsia="uk-UA"/>
        </w:rPr>
        <w:t xml:space="preserve"> здійснення замін адмінперсоналом</w:t>
      </w:r>
      <w:r w:rsidR="005422A6" w:rsidRPr="00DD0264">
        <w:rPr>
          <w:rFonts w:ascii="Times New Roman" w:eastAsia="Times New Roman" w:hAnsi="Times New Roman" w:cs="Times New Roman"/>
          <w:sz w:val="24"/>
          <w:szCs w:val="24"/>
          <w:lang w:val="uk-UA" w:eastAsia="uk-UA"/>
        </w:rPr>
        <w:t>. Н</w:t>
      </w:r>
      <w:r w:rsidRPr="00DD0264">
        <w:rPr>
          <w:rFonts w:ascii="Times New Roman" w:eastAsia="Times New Roman" w:hAnsi="Times New Roman" w:cs="Times New Roman"/>
          <w:sz w:val="24"/>
          <w:szCs w:val="24"/>
          <w:lang w:val="uk-UA" w:eastAsia="uk-UA"/>
        </w:rPr>
        <w:t>айбільшу кількість годин заміни у 2020 році здійснено у: СЗОШ № 1 (179 год), НВК № 9 (115 год), СЗОШ № 27 (112 год), ЗОШ</w:t>
      </w:r>
      <w:r w:rsidR="00124F71"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w:t>
      </w:r>
      <w:r w:rsidR="00124F71"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25 (89 год), НВК № 4 (86 год), СЗОШ №</w:t>
      </w:r>
      <w:r w:rsidR="00AB6384" w:rsidRPr="00DD0264">
        <w:rPr>
          <w:rFonts w:ascii="Times New Roman" w:eastAsia="Times New Roman" w:hAnsi="Times New Roman" w:cs="Times New Roman"/>
          <w:sz w:val="24"/>
          <w:szCs w:val="24"/>
          <w:lang w:val="uk-UA" w:eastAsia="uk-UA"/>
        </w:rPr>
        <w:t xml:space="preserve"> 29 (68 год), ЗОШ № 24 (60 год)</w:t>
      </w:r>
      <w:r w:rsidRPr="00DD0264">
        <w:rPr>
          <w:rFonts w:ascii="Times New Roman" w:eastAsia="Times New Roman" w:hAnsi="Times New Roman" w:cs="Times New Roman"/>
          <w:sz w:val="24"/>
          <w:szCs w:val="24"/>
          <w:lang w:val="uk-UA" w:eastAsia="uk-UA"/>
        </w:rPr>
        <w:t>.</w:t>
      </w:r>
    </w:p>
    <w:p w14:paraId="32F1FA2A" w14:textId="1A79D92C" w:rsidR="004C3DC5" w:rsidRPr="00DD0264" w:rsidRDefault="004C3DC5"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У закладах </w:t>
      </w:r>
      <w:r w:rsidR="00D3546B" w:rsidRPr="00DD0264">
        <w:rPr>
          <w:rFonts w:ascii="Times New Roman" w:eastAsia="Times New Roman" w:hAnsi="Times New Roman" w:cs="Times New Roman"/>
          <w:sz w:val="24"/>
          <w:szCs w:val="24"/>
          <w:lang w:val="uk-UA" w:eastAsia="uk-UA"/>
        </w:rPr>
        <w:t>загальної середньої освіти</w:t>
      </w:r>
      <w:r w:rsidRPr="00DD0264">
        <w:rPr>
          <w:rFonts w:ascii="Times New Roman" w:eastAsia="Times New Roman" w:hAnsi="Times New Roman" w:cs="Times New Roman"/>
          <w:sz w:val="24"/>
          <w:szCs w:val="24"/>
          <w:lang w:val="uk-UA" w:eastAsia="uk-UA"/>
        </w:rPr>
        <w:t xml:space="preserve"> для роботи з обдарованими учнями, участі їх у Всеукраїнських учнівських олімпіадах, конкурсах-захистах науково-дослідницьких робіт учнів-членів Малої академії наук України у 2020/2021 навчальному році додатково виділено 274 години для організації науково-дослідної роботи. З метою розвитку особистості дитини, залучення до активної роботи проводи</w:t>
      </w:r>
      <w:r w:rsidR="005422A6" w:rsidRPr="00DD0264">
        <w:rPr>
          <w:rFonts w:ascii="Times New Roman" w:eastAsia="Times New Roman" w:hAnsi="Times New Roman" w:cs="Times New Roman"/>
          <w:sz w:val="24"/>
          <w:szCs w:val="24"/>
          <w:lang w:val="uk-UA" w:eastAsia="uk-UA"/>
        </w:rPr>
        <w:t>лось</w:t>
      </w:r>
      <w:r w:rsidRPr="00DD0264">
        <w:rPr>
          <w:rFonts w:ascii="Times New Roman" w:eastAsia="Times New Roman" w:hAnsi="Times New Roman" w:cs="Times New Roman"/>
          <w:sz w:val="24"/>
          <w:szCs w:val="24"/>
          <w:lang w:val="uk-UA" w:eastAsia="uk-UA"/>
        </w:rPr>
        <w:t xml:space="preserve"> 976 годин гурткової роботи та 743 години факультативної роботи, окрім того</w:t>
      </w:r>
      <w:r w:rsidR="005422A6" w:rsidRPr="00DD0264">
        <w:rPr>
          <w:rFonts w:ascii="Times New Roman" w:eastAsia="Times New Roman" w:hAnsi="Times New Roman" w:cs="Times New Roman"/>
          <w:sz w:val="24"/>
          <w:szCs w:val="24"/>
          <w:lang w:val="uk-UA" w:eastAsia="uk-UA"/>
        </w:rPr>
        <w:t xml:space="preserve"> – </w:t>
      </w:r>
      <w:r w:rsidRPr="00DD0264">
        <w:rPr>
          <w:rFonts w:ascii="Times New Roman" w:eastAsia="Times New Roman" w:hAnsi="Times New Roman" w:cs="Times New Roman"/>
          <w:sz w:val="24"/>
          <w:szCs w:val="24"/>
          <w:lang w:val="uk-UA" w:eastAsia="uk-UA"/>
        </w:rPr>
        <w:t>56 год</w:t>
      </w:r>
      <w:r w:rsidR="003556F6" w:rsidRPr="00DD0264">
        <w:rPr>
          <w:rFonts w:ascii="Times New Roman" w:eastAsia="Times New Roman" w:hAnsi="Times New Roman" w:cs="Times New Roman"/>
          <w:sz w:val="24"/>
          <w:szCs w:val="24"/>
          <w:lang w:val="uk-UA" w:eastAsia="uk-UA"/>
        </w:rPr>
        <w:t>ин</w:t>
      </w:r>
      <w:r w:rsidRPr="00DD0264">
        <w:rPr>
          <w:rFonts w:ascii="Times New Roman" w:eastAsia="Times New Roman" w:hAnsi="Times New Roman" w:cs="Times New Roman"/>
          <w:sz w:val="24"/>
          <w:szCs w:val="24"/>
          <w:lang w:val="uk-UA" w:eastAsia="uk-UA"/>
        </w:rPr>
        <w:t xml:space="preserve"> занять у фізико-математичній школі з обдарованими учнями міста на базі Гімназії № 1.</w:t>
      </w:r>
    </w:p>
    <w:p w14:paraId="3C805556" w14:textId="75B9B18D"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2020 році продовжувалось вжиття заходів на виконання підпорядкованими закладами освіти Концепції системи енергетичного менеджменту міста Хмельницького, що з</w:t>
      </w:r>
      <w:r w:rsidR="00AB6384" w:rsidRPr="00DD0264">
        <w:rPr>
          <w:rFonts w:ascii="Times New Roman" w:eastAsia="Times New Roman" w:hAnsi="Times New Roman" w:cs="Times New Roman"/>
          <w:sz w:val="24"/>
          <w:szCs w:val="24"/>
          <w:lang w:val="uk-UA" w:eastAsia="uk-UA"/>
        </w:rPr>
        <w:t>абезпечило</w:t>
      </w:r>
      <w:r w:rsidRPr="00DD0264">
        <w:rPr>
          <w:rFonts w:ascii="Times New Roman" w:eastAsia="Times New Roman" w:hAnsi="Times New Roman" w:cs="Times New Roman"/>
          <w:sz w:val="24"/>
          <w:szCs w:val="24"/>
          <w:lang w:val="uk-UA" w:eastAsia="uk-UA"/>
        </w:rPr>
        <w:t xml:space="preserve"> економію споживання енергоносіїв</w:t>
      </w:r>
      <w:r w:rsidR="00AB6384"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як у фактичних обсягах</w:t>
      </w:r>
      <w:r w:rsidR="00AB6384"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так і в грошовому виразі, зокрема видатки у 2020 році обраховано в сумі 51587,3 тис. гривень, що на 19625,0 тис. грн менше 2019 року. Фактична економія в натуральних показниках від споживання газу склала 45832,77 м³ (46,4%), тепла – 2974,55 </w:t>
      </w:r>
      <w:proofErr w:type="spellStart"/>
      <w:r w:rsidRPr="00DD0264">
        <w:rPr>
          <w:rFonts w:ascii="Times New Roman" w:eastAsia="Times New Roman" w:hAnsi="Times New Roman" w:cs="Times New Roman"/>
          <w:sz w:val="24"/>
          <w:szCs w:val="24"/>
          <w:lang w:val="uk-UA" w:eastAsia="uk-UA"/>
        </w:rPr>
        <w:t>Гкал</w:t>
      </w:r>
      <w:proofErr w:type="spellEnd"/>
      <w:r w:rsidRPr="00DD0264">
        <w:rPr>
          <w:rFonts w:ascii="Times New Roman" w:eastAsia="Times New Roman" w:hAnsi="Times New Roman" w:cs="Times New Roman"/>
          <w:sz w:val="24"/>
          <w:szCs w:val="24"/>
          <w:lang w:val="uk-UA" w:eastAsia="uk-UA"/>
        </w:rPr>
        <w:t xml:space="preserve"> (9,7%), електроенергії – 1433609,55 кВт*год (19,5%), води – 37400,42 м³ (21,0%).</w:t>
      </w:r>
    </w:p>
    <w:p w14:paraId="22568B34" w14:textId="77777777"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Поряд з цим, найбільш затратними закладами стали:</w:t>
      </w:r>
    </w:p>
    <w:p w14:paraId="6D26FDE3" w14:textId="77777777"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по споживанню води в день на одну особу: ДНЗ № 45, № 46, № 6, № 36, № 8, №23, НВК № 31, СЗОШ № 22, СЗОШ № 12, СЗОШ № 29;</w:t>
      </w:r>
    </w:p>
    <w:p w14:paraId="0BE6EFEB" w14:textId="77777777"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lastRenderedPageBreak/>
        <w:t>по споживанню електроенергії в день на одну особу: ДНЗ № 36, № 45, № 23, № 35, № 11, СЗОШ № 12, НВК № 7, ТБЛ, СЗОШ № 29, НВК № 9.</w:t>
      </w:r>
    </w:p>
    <w:p w14:paraId="2BA62D71" w14:textId="054CCFE6" w:rsidR="00D40CC9" w:rsidRPr="00DD0264" w:rsidRDefault="00D40CC9"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 2020 році </w:t>
      </w:r>
      <w:r w:rsidR="00AB6384" w:rsidRPr="00DD0264">
        <w:rPr>
          <w:rFonts w:ascii="Times New Roman" w:eastAsia="Times New Roman" w:hAnsi="Times New Roman" w:cs="Times New Roman"/>
          <w:sz w:val="24"/>
          <w:szCs w:val="24"/>
          <w:lang w:val="uk-UA" w:eastAsia="uk-UA"/>
        </w:rPr>
        <w:t>власні надходження навчальних закладів склали</w:t>
      </w:r>
      <w:r w:rsidRPr="00DD0264">
        <w:rPr>
          <w:rFonts w:ascii="Times New Roman" w:eastAsia="Times New Roman" w:hAnsi="Times New Roman" w:cs="Times New Roman"/>
          <w:sz w:val="24"/>
          <w:szCs w:val="24"/>
          <w:lang w:val="uk-UA" w:eastAsia="uk-UA"/>
        </w:rPr>
        <w:t xml:space="preserve"> 65 414,1 тис. грн, зокрема за послуги, що надаються бюджетними установами згідно з основною діяльністю – 63 383,1 тис. гривень. В порівнянні з </w:t>
      </w:r>
      <w:r w:rsidR="00AB6384" w:rsidRPr="00DD0264">
        <w:rPr>
          <w:rFonts w:ascii="Times New Roman" w:eastAsia="Times New Roman" w:hAnsi="Times New Roman" w:cs="Times New Roman"/>
          <w:sz w:val="24"/>
          <w:szCs w:val="24"/>
          <w:lang w:val="uk-UA" w:eastAsia="uk-UA"/>
        </w:rPr>
        <w:t>2019</w:t>
      </w:r>
      <w:r w:rsidRPr="00DD0264">
        <w:rPr>
          <w:rFonts w:ascii="Times New Roman" w:eastAsia="Times New Roman" w:hAnsi="Times New Roman" w:cs="Times New Roman"/>
          <w:sz w:val="24"/>
          <w:szCs w:val="24"/>
          <w:lang w:val="uk-UA" w:eastAsia="uk-UA"/>
        </w:rPr>
        <w:t xml:space="preserve"> роком, у зв’язку із запровадженням карантину, надходження зменшились на 22 234,4 тис. грн (25,8%), в тому числі за видами послуг:</w:t>
      </w:r>
    </w:p>
    <w:p w14:paraId="642C6B57" w14:textId="160575A3" w:rsidR="00D40CC9" w:rsidRPr="00DD0264" w:rsidRDefault="00D40CC9"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надходження за проведення гурткової роботи в навчальних закладах зменшились на </w:t>
      </w:r>
      <w:r w:rsidR="00726788" w:rsidRPr="00DD0264">
        <w:rPr>
          <w:rFonts w:ascii="Times New Roman" w:eastAsia="Times New Roman" w:hAnsi="Times New Roman" w:cs="Times New Roman"/>
          <w:sz w:val="24"/>
          <w:szCs w:val="24"/>
          <w:lang w:val="uk-UA" w:eastAsia="uk-UA"/>
        </w:rPr>
        <w:t xml:space="preserve">суму </w:t>
      </w:r>
      <w:r w:rsidRPr="00DD0264">
        <w:rPr>
          <w:rFonts w:ascii="Times New Roman" w:eastAsia="Times New Roman" w:hAnsi="Times New Roman" w:cs="Times New Roman"/>
          <w:sz w:val="24"/>
          <w:szCs w:val="24"/>
          <w:lang w:val="uk-UA" w:eastAsia="uk-UA"/>
        </w:rPr>
        <w:t>1 218,4 тис. грн;</w:t>
      </w:r>
    </w:p>
    <w:p w14:paraId="64104B4A" w14:textId="4A2DD039" w:rsidR="00D40CC9" w:rsidRPr="00DD0264" w:rsidRDefault="00D40CC9"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від надання додаткових освітніх послуг в дошкільних освітніх закладах міста – 1 380,7 тис.</w:t>
      </w:r>
      <w:r w:rsidR="005A7FBA"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грн;</w:t>
      </w:r>
    </w:p>
    <w:p w14:paraId="1F1C45A6" w14:textId="7170D925" w:rsidR="00726788" w:rsidRPr="00DD0264" w:rsidRDefault="0072678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від проведення заходів в </w:t>
      </w:r>
      <w:proofErr w:type="spellStart"/>
      <w:r w:rsidRPr="00DD0264">
        <w:rPr>
          <w:rFonts w:ascii="Times New Roman" w:eastAsia="Times New Roman" w:hAnsi="Times New Roman" w:cs="Times New Roman"/>
          <w:sz w:val="24"/>
          <w:szCs w:val="24"/>
          <w:lang w:val="uk-UA" w:eastAsia="uk-UA"/>
        </w:rPr>
        <w:t>позанавчальний</w:t>
      </w:r>
      <w:proofErr w:type="spellEnd"/>
      <w:r w:rsidRPr="00DD0264">
        <w:rPr>
          <w:rFonts w:ascii="Times New Roman" w:eastAsia="Times New Roman" w:hAnsi="Times New Roman" w:cs="Times New Roman"/>
          <w:sz w:val="24"/>
          <w:szCs w:val="24"/>
          <w:lang w:val="uk-UA" w:eastAsia="uk-UA"/>
        </w:rPr>
        <w:t xml:space="preserve"> час – 2 262,9 тис. грн;</w:t>
      </w:r>
    </w:p>
    <w:p w14:paraId="1AA8C201" w14:textId="6712A80C" w:rsidR="00726788" w:rsidRPr="00DD0264" w:rsidRDefault="0072678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надходження від батьківської плати за харчування в закладах дошкільної освіти – 4</w:t>
      </w:r>
      <w:r w:rsidR="005A7FBA"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236,7</w:t>
      </w:r>
      <w:r w:rsidR="005A7FBA"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тис. грн;</w:t>
      </w:r>
    </w:p>
    <w:p w14:paraId="57276BE4" w14:textId="3CA6A4EB" w:rsidR="00726788" w:rsidRPr="00DD0264" w:rsidRDefault="0072678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надходження від оздоровлення дітей в ПДЗ ОВ «Чайка» - 4 691,2 тис. грн;</w:t>
      </w:r>
    </w:p>
    <w:p w14:paraId="60253CFC" w14:textId="475E3611" w:rsidR="00D40CC9" w:rsidRPr="00DD0264" w:rsidRDefault="00D40CC9"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від надання послуг по харчуванню учнів – 8 444,5 тис. гривень.</w:t>
      </w:r>
    </w:p>
    <w:p w14:paraId="664E9F50" w14:textId="1300EF2F" w:rsidR="00D40CC9" w:rsidRPr="00DD0264" w:rsidRDefault="00903C3C" w:rsidP="00CE4645">
      <w:pPr>
        <w:pStyle w:val="a4"/>
        <w:tabs>
          <w:tab w:val="left" w:pos="720"/>
        </w:tabs>
        <w:spacing w:before="0" w:beforeAutospacing="0" w:after="0" w:afterAutospacing="0"/>
        <w:ind w:firstLine="709"/>
        <w:jc w:val="both"/>
      </w:pPr>
      <w:r w:rsidRPr="00DD0264">
        <w:t xml:space="preserve">Виручка від реалізації шкільних обідів і продукції буфетів в </w:t>
      </w:r>
      <w:r w:rsidR="00D40CC9" w:rsidRPr="00DD0264">
        <w:t>закладах загальної середньої освіти за 2020 рік</w:t>
      </w:r>
      <w:r w:rsidRPr="00DD0264">
        <w:t xml:space="preserve"> склала 15 898,3 тис. грн або </w:t>
      </w:r>
      <w:r w:rsidR="00D40CC9" w:rsidRPr="00DD0264">
        <w:t>48,6%</w:t>
      </w:r>
      <w:r w:rsidRPr="00DD0264">
        <w:t xml:space="preserve"> в загальній сумі надходжень від платних послуг</w:t>
      </w:r>
      <w:r w:rsidR="00D40CC9" w:rsidRPr="00DD0264">
        <w:t>.</w:t>
      </w:r>
    </w:p>
    <w:p w14:paraId="706006AD" w14:textId="6A64F065" w:rsidR="00CA7208" w:rsidRPr="00DD0264" w:rsidRDefault="00CA720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 2020 році, враховуючи звернення від керівників та потреби у створенні груп подовженого дня (ГПД), було додатково введено 4 ставки вихователів ГПД на 2020-2021 навчальний рік і їх кількість налічує 156 проти 152 в 2019-2020 навчальному році. Це в свою чергу дало можливість створити 219 груп на безкоштовній основі, з них 90 груп працює в режимі довготривалої </w:t>
      </w:r>
      <w:r w:rsidR="001439C8" w:rsidRPr="00DD0264">
        <w:rPr>
          <w:rFonts w:ascii="Times New Roman" w:eastAsia="Times New Roman" w:hAnsi="Times New Roman" w:cs="Times New Roman"/>
          <w:sz w:val="24"/>
          <w:szCs w:val="24"/>
          <w:lang w:val="uk-UA" w:eastAsia="uk-UA"/>
        </w:rPr>
        <w:t xml:space="preserve">роботи </w:t>
      </w:r>
      <w:r w:rsidRPr="00DD0264">
        <w:rPr>
          <w:rFonts w:ascii="Times New Roman" w:eastAsia="Times New Roman" w:hAnsi="Times New Roman" w:cs="Times New Roman"/>
          <w:sz w:val="24"/>
          <w:szCs w:val="24"/>
          <w:lang w:val="uk-UA" w:eastAsia="uk-UA"/>
        </w:rPr>
        <w:t>та 129 в режимі короткотривалої</w:t>
      </w:r>
      <w:r w:rsidR="001439C8" w:rsidRPr="00DD0264">
        <w:rPr>
          <w:rFonts w:ascii="Times New Roman" w:eastAsia="Times New Roman" w:hAnsi="Times New Roman" w:cs="Times New Roman"/>
          <w:sz w:val="24"/>
          <w:szCs w:val="24"/>
          <w:lang w:val="uk-UA" w:eastAsia="uk-UA"/>
        </w:rPr>
        <w:t xml:space="preserve"> роботи</w:t>
      </w:r>
      <w:r w:rsidRPr="00DD0264">
        <w:rPr>
          <w:rFonts w:ascii="Times New Roman" w:eastAsia="Times New Roman" w:hAnsi="Times New Roman" w:cs="Times New Roman"/>
          <w:sz w:val="24"/>
          <w:szCs w:val="24"/>
          <w:lang w:val="uk-UA" w:eastAsia="uk-UA"/>
        </w:rPr>
        <w:t>. Кількість учнів, що відвідує безкоштовні ГПД налічує 6 982 учня</w:t>
      </w:r>
      <w:r w:rsidR="00172F07" w:rsidRPr="00DD0264">
        <w:rPr>
          <w:rFonts w:ascii="Times New Roman" w:eastAsia="Times New Roman" w:hAnsi="Times New Roman" w:cs="Times New Roman"/>
          <w:sz w:val="24"/>
          <w:szCs w:val="24"/>
          <w:lang w:val="uk-UA" w:eastAsia="uk-UA"/>
        </w:rPr>
        <w:t xml:space="preserve"> або близько</w:t>
      </w:r>
      <w:r w:rsidRPr="00DD0264">
        <w:rPr>
          <w:rFonts w:ascii="Times New Roman" w:eastAsia="Times New Roman" w:hAnsi="Times New Roman" w:cs="Times New Roman"/>
          <w:sz w:val="24"/>
          <w:szCs w:val="24"/>
          <w:lang w:val="uk-UA" w:eastAsia="uk-UA"/>
        </w:rPr>
        <w:t xml:space="preserve"> 45% учнів 1-4 класів. Так, найбільша кількість створених ГПД і високий показник охоплення учнів, що їх відвідує, </w:t>
      </w:r>
      <w:r w:rsidR="00172F07" w:rsidRPr="00DD0264">
        <w:rPr>
          <w:rFonts w:ascii="Times New Roman" w:eastAsia="Times New Roman" w:hAnsi="Times New Roman" w:cs="Times New Roman"/>
          <w:sz w:val="24"/>
          <w:szCs w:val="24"/>
          <w:lang w:val="uk-UA" w:eastAsia="uk-UA"/>
        </w:rPr>
        <w:t xml:space="preserve">склав в: </w:t>
      </w:r>
      <w:r w:rsidRPr="00DD0264">
        <w:rPr>
          <w:rFonts w:ascii="Times New Roman" w:eastAsia="Times New Roman" w:hAnsi="Times New Roman" w:cs="Times New Roman"/>
          <w:sz w:val="24"/>
          <w:szCs w:val="24"/>
          <w:lang w:val="uk-UA" w:eastAsia="uk-UA"/>
        </w:rPr>
        <w:t>НВК № 6, СЗОШ № 6, СЗОШ № 8, НВК № 9, НВК № 10, ЗОШ № 14, колегіум, СЗОШ № 30, НВК № 31, НВО № 1.</w:t>
      </w:r>
    </w:p>
    <w:p w14:paraId="2EED1DAD" w14:textId="424B6EB5" w:rsidR="00CA7208" w:rsidRPr="00DD0264" w:rsidRDefault="00C140D5"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Моніторингом </w:t>
      </w:r>
      <w:r w:rsidR="00CA7208" w:rsidRPr="00DD0264">
        <w:rPr>
          <w:rFonts w:ascii="Times New Roman" w:eastAsia="Times New Roman" w:hAnsi="Times New Roman" w:cs="Times New Roman"/>
          <w:sz w:val="24"/>
          <w:szCs w:val="24"/>
          <w:lang w:val="uk-UA" w:eastAsia="uk-UA"/>
        </w:rPr>
        <w:t>ситуації щодо роботи ГПД в повноцінному режимі (6 годин в день)</w:t>
      </w:r>
      <w:r w:rsidRPr="00DD0264">
        <w:rPr>
          <w:rFonts w:ascii="Times New Roman" w:eastAsia="Times New Roman" w:hAnsi="Times New Roman" w:cs="Times New Roman"/>
          <w:sz w:val="24"/>
          <w:szCs w:val="24"/>
          <w:lang w:val="uk-UA" w:eastAsia="uk-UA"/>
        </w:rPr>
        <w:t xml:space="preserve"> встановлено</w:t>
      </w:r>
      <w:r w:rsidR="00CA7208"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 xml:space="preserve">низький </w:t>
      </w:r>
      <w:r w:rsidR="00CA7208" w:rsidRPr="00DD0264">
        <w:rPr>
          <w:rFonts w:ascii="Times New Roman" w:eastAsia="Times New Roman" w:hAnsi="Times New Roman" w:cs="Times New Roman"/>
          <w:sz w:val="24"/>
          <w:szCs w:val="24"/>
          <w:lang w:val="uk-UA" w:eastAsia="uk-UA"/>
        </w:rPr>
        <w:t>показник відвідування учнями груп після 17:00.</w:t>
      </w:r>
      <w:r w:rsidR="00CA7208" w:rsidRPr="00DD0264">
        <w:rPr>
          <w:rFonts w:ascii="Times New Roman" w:hAnsi="Times New Roman" w:cs="Times New Roman"/>
          <w:sz w:val="24"/>
          <w:szCs w:val="24"/>
          <w:lang w:val="uk-UA"/>
        </w:rPr>
        <w:t xml:space="preserve"> За рішенням виконавчого комітету по підсумках фінансово-господарської діяльності за 2019 рік було зобов’язано  керівників </w:t>
      </w:r>
      <w:r w:rsidR="00AB6384" w:rsidRPr="00DD0264">
        <w:rPr>
          <w:rFonts w:ascii="Times New Roman" w:hAnsi="Times New Roman" w:cs="Times New Roman"/>
          <w:sz w:val="24"/>
          <w:szCs w:val="24"/>
          <w:lang w:val="uk-UA"/>
        </w:rPr>
        <w:t>з</w:t>
      </w:r>
      <w:r w:rsidR="00CA7208" w:rsidRPr="00DD0264">
        <w:rPr>
          <w:rFonts w:ascii="Times New Roman" w:hAnsi="Times New Roman" w:cs="Times New Roman"/>
          <w:sz w:val="24"/>
          <w:szCs w:val="24"/>
          <w:lang w:val="uk-UA"/>
        </w:rPr>
        <w:t>абезпеч</w:t>
      </w:r>
      <w:r w:rsidR="00AB6384" w:rsidRPr="00DD0264">
        <w:rPr>
          <w:rFonts w:ascii="Times New Roman" w:hAnsi="Times New Roman" w:cs="Times New Roman"/>
          <w:sz w:val="24"/>
          <w:szCs w:val="24"/>
          <w:lang w:val="uk-UA"/>
        </w:rPr>
        <w:t>ити</w:t>
      </w:r>
      <w:r w:rsidR="00CA7208" w:rsidRPr="00DD0264">
        <w:rPr>
          <w:rFonts w:ascii="Times New Roman" w:hAnsi="Times New Roman" w:cs="Times New Roman"/>
          <w:sz w:val="24"/>
          <w:szCs w:val="24"/>
          <w:lang w:val="uk-UA"/>
        </w:rPr>
        <w:t xml:space="preserve"> оптимальн</w:t>
      </w:r>
      <w:r w:rsidR="00AB6384" w:rsidRPr="00DD0264">
        <w:rPr>
          <w:rFonts w:ascii="Times New Roman" w:hAnsi="Times New Roman" w:cs="Times New Roman"/>
          <w:sz w:val="24"/>
          <w:szCs w:val="24"/>
          <w:lang w:val="uk-UA"/>
        </w:rPr>
        <w:t>у кількі</w:t>
      </w:r>
      <w:r w:rsidR="00CA7208" w:rsidRPr="00DD0264">
        <w:rPr>
          <w:rFonts w:ascii="Times New Roman" w:hAnsi="Times New Roman" w:cs="Times New Roman"/>
          <w:sz w:val="24"/>
          <w:szCs w:val="24"/>
          <w:lang w:val="uk-UA"/>
        </w:rPr>
        <w:t>ст</w:t>
      </w:r>
      <w:r w:rsidR="00AB6384" w:rsidRPr="00DD0264">
        <w:rPr>
          <w:rFonts w:ascii="Times New Roman" w:hAnsi="Times New Roman" w:cs="Times New Roman"/>
          <w:sz w:val="24"/>
          <w:szCs w:val="24"/>
          <w:lang w:val="uk-UA"/>
        </w:rPr>
        <w:t>ь</w:t>
      </w:r>
      <w:r w:rsidR="00CA7208" w:rsidRPr="00DD0264">
        <w:rPr>
          <w:rFonts w:ascii="Times New Roman" w:hAnsi="Times New Roman" w:cs="Times New Roman"/>
          <w:sz w:val="24"/>
          <w:szCs w:val="24"/>
          <w:lang w:val="uk-UA"/>
        </w:rPr>
        <w:t xml:space="preserve"> груп в закладах. Виконання цього рішення забезпеч</w:t>
      </w:r>
      <w:r w:rsidR="007A2DEA" w:rsidRPr="00DD0264">
        <w:rPr>
          <w:rFonts w:ascii="Times New Roman" w:hAnsi="Times New Roman" w:cs="Times New Roman"/>
          <w:sz w:val="24"/>
          <w:szCs w:val="24"/>
          <w:lang w:val="uk-UA"/>
        </w:rPr>
        <w:t xml:space="preserve">ено </w:t>
      </w:r>
      <w:r w:rsidR="00CA7208" w:rsidRPr="00DD0264">
        <w:rPr>
          <w:rFonts w:ascii="Times New Roman" w:hAnsi="Times New Roman" w:cs="Times New Roman"/>
          <w:sz w:val="24"/>
          <w:szCs w:val="24"/>
          <w:lang w:val="uk-UA"/>
        </w:rPr>
        <w:t xml:space="preserve">лише в 5 </w:t>
      </w:r>
      <w:r w:rsidR="007A2DEA" w:rsidRPr="00DD0264">
        <w:rPr>
          <w:rFonts w:ascii="Times New Roman" w:hAnsi="Times New Roman" w:cs="Times New Roman"/>
          <w:sz w:val="24"/>
          <w:szCs w:val="24"/>
          <w:lang w:val="uk-UA"/>
        </w:rPr>
        <w:t xml:space="preserve">закладах </w:t>
      </w:r>
      <w:r w:rsidR="00AB6384" w:rsidRPr="00DD0264">
        <w:rPr>
          <w:rFonts w:ascii="Times New Roman" w:hAnsi="Times New Roman" w:cs="Times New Roman"/>
          <w:sz w:val="24"/>
          <w:szCs w:val="24"/>
          <w:lang w:val="uk-UA"/>
        </w:rPr>
        <w:t>з 9</w:t>
      </w:r>
      <w:r w:rsidR="00AB6384"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 xml:space="preserve">(СЗОШ №6, НВК №9, НВО № 23, Колегіум, Ліцей № 17) </w:t>
      </w:r>
      <w:r w:rsidR="00CA7208" w:rsidRPr="00DD0264">
        <w:rPr>
          <w:rFonts w:ascii="Times New Roman" w:hAnsi="Times New Roman" w:cs="Times New Roman"/>
          <w:sz w:val="24"/>
          <w:szCs w:val="24"/>
          <w:lang w:val="uk-UA"/>
        </w:rPr>
        <w:t>закладах.</w:t>
      </w:r>
      <w:r w:rsidRPr="00DD0264">
        <w:rPr>
          <w:rFonts w:ascii="Times New Roman" w:hAnsi="Times New Roman" w:cs="Times New Roman"/>
          <w:sz w:val="24"/>
          <w:szCs w:val="24"/>
          <w:lang w:val="uk-UA"/>
        </w:rPr>
        <w:t xml:space="preserve"> </w:t>
      </w:r>
      <w:r w:rsidR="001C2A88" w:rsidRPr="00DD0264">
        <w:rPr>
          <w:rFonts w:ascii="Times New Roman" w:hAnsi="Times New Roman" w:cs="Times New Roman"/>
          <w:sz w:val="24"/>
          <w:szCs w:val="24"/>
          <w:lang w:val="uk-UA"/>
        </w:rPr>
        <w:t>К</w:t>
      </w:r>
      <w:r w:rsidR="00AB798C" w:rsidRPr="00DD0264">
        <w:rPr>
          <w:rFonts w:ascii="Times New Roman" w:eastAsia="Times New Roman" w:hAnsi="Times New Roman" w:cs="Times New Roman"/>
          <w:sz w:val="24"/>
          <w:szCs w:val="24"/>
          <w:lang w:val="uk-UA" w:eastAsia="uk-UA"/>
        </w:rPr>
        <w:t>ерівниками СЗОШ №</w:t>
      </w:r>
      <w:r w:rsidR="007A2DEA" w:rsidRPr="00DD0264">
        <w:rPr>
          <w:rFonts w:ascii="Times New Roman" w:eastAsia="Times New Roman" w:hAnsi="Times New Roman" w:cs="Times New Roman"/>
          <w:sz w:val="24"/>
          <w:szCs w:val="24"/>
          <w:lang w:val="uk-UA" w:eastAsia="uk-UA"/>
        </w:rPr>
        <w:t xml:space="preserve"> </w:t>
      </w:r>
      <w:r w:rsidR="00AB798C" w:rsidRPr="00DD0264">
        <w:rPr>
          <w:rFonts w:ascii="Times New Roman" w:eastAsia="Times New Roman" w:hAnsi="Times New Roman" w:cs="Times New Roman"/>
          <w:sz w:val="24"/>
          <w:szCs w:val="24"/>
          <w:lang w:val="uk-UA" w:eastAsia="uk-UA"/>
        </w:rPr>
        <w:t>7, НВК</w:t>
      </w:r>
      <w:r w:rsidR="007A2DEA" w:rsidRPr="00DD0264">
        <w:rPr>
          <w:rFonts w:ascii="Times New Roman" w:eastAsia="Times New Roman" w:hAnsi="Times New Roman" w:cs="Times New Roman"/>
          <w:sz w:val="24"/>
          <w:szCs w:val="24"/>
          <w:lang w:val="uk-UA" w:eastAsia="uk-UA"/>
        </w:rPr>
        <w:t> </w:t>
      </w:r>
      <w:r w:rsidR="00AB798C" w:rsidRPr="00DD0264">
        <w:rPr>
          <w:rFonts w:ascii="Times New Roman" w:eastAsia="Times New Roman" w:hAnsi="Times New Roman" w:cs="Times New Roman"/>
          <w:sz w:val="24"/>
          <w:szCs w:val="24"/>
          <w:lang w:val="uk-UA" w:eastAsia="uk-UA"/>
        </w:rPr>
        <w:t>№</w:t>
      </w:r>
      <w:r w:rsidR="007A2DEA" w:rsidRPr="00DD0264">
        <w:rPr>
          <w:rFonts w:ascii="Times New Roman" w:eastAsia="Times New Roman" w:hAnsi="Times New Roman" w:cs="Times New Roman"/>
          <w:sz w:val="24"/>
          <w:szCs w:val="24"/>
          <w:lang w:val="uk-UA" w:eastAsia="uk-UA"/>
        </w:rPr>
        <w:t> </w:t>
      </w:r>
      <w:r w:rsidR="00AB798C" w:rsidRPr="00DD0264">
        <w:rPr>
          <w:rFonts w:ascii="Times New Roman" w:eastAsia="Times New Roman" w:hAnsi="Times New Roman" w:cs="Times New Roman"/>
          <w:sz w:val="24"/>
          <w:szCs w:val="24"/>
          <w:lang w:val="uk-UA" w:eastAsia="uk-UA"/>
        </w:rPr>
        <w:t xml:space="preserve">31, СЗОШ № 8, ЗОШ № 22 не </w:t>
      </w:r>
      <w:r w:rsidRPr="00DD0264">
        <w:rPr>
          <w:rFonts w:ascii="Times New Roman" w:eastAsia="Times New Roman" w:hAnsi="Times New Roman" w:cs="Times New Roman"/>
          <w:sz w:val="24"/>
          <w:szCs w:val="24"/>
          <w:lang w:val="uk-UA" w:eastAsia="uk-UA"/>
        </w:rPr>
        <w:t>виконані доручення, надані на минулорічних балансових комісіях.</w:t>
      </w:r>
    </w:p>
    <w:p w14:paraId="6F5CD2F9" w14:textId="2157EE07" w:rsidR="00AF77B3" w:rsidRPr="00DD0264" w:rsidRDefault="00732537"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2020 році 20 учнів закладів загальної середньої та позашкільної освіти отримали персональні стипендії Хмельницької міської ради у сфері освіти для обдарованих дітей міста Хмельниц</w:t>
      </w:r>
      <w:r w:rsidR="00AF77B3" w:rsidRPr="00DD0264">
        <w:rPr>
          <w:rFonts w:ascii="Times New Roman" w:eastAsia="Times New Roman" w:hAnsi="Times New Roman" w:cs="Times New Roman"/>
          <w:sz w:val="24"/>
          <w:szCs w:val="24"/>
          <w:lang w:val="uk-UA" w:eastAsia="uk-UA"/>
        </w:rPr>
        <w:t>ького в сумі 186,6 тис. гривень в розмірі 50% прожиткового мінімуму для дітей віком від 6 до 18 років.</w:t>
      </w:r>
    </w:p>
    <w:p w14:paraId="274C2798" w14:textId="6A45A95B" w:rsidR="00BF1E0C" w:rsidRPr="00DD0264" w:rsidRDefault="00BF1E0C"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З метою відзначення випускників закладів загальної середньої освіти міста, які отримали 200 балів за результатами зовнішнього незалежного оцінювання у 2020 році засновано премію міського голови кращим учням закладів загальної середньої освіти міста Хмельницького в розмірі 10,0 тис. грн за кожну навчальну дисципліну. У 2020 році зазначену премію отримали </w:t>
      </w:r>
      <w:r w:rsidR="00AF77B3" w:rsidRPr="00DD0264">
        <w:rPr>
          <w:rFonts w:ascii="Times New Roman" w:eastAsia="Times New Roman" w:hAnsi="Times New Roman" w:cs="Times New Roman"/>
          <w:sz w:val="24"/>
          <w:szCs w:val="24"/>
          <w:lang w:val="uk-UA" w:eastAsia="uk-UA"/>
        </w:rPr>
        <w:t>3</w:t>
      </w:r>
      <w:r w:rsidRPr="00DD0264">
        <w:rPr>
          <w:rFonts w:ascii="Times New Roman" w:eastAsia="Times New Roman" w:hAnsi="Times New Roman" w:cs="Times New Roman"/>
          <w:sz w:val="24"/>
          <w:szCs w:val="24"/>
          <w:lang w:val="uk-UA" w:eastAsia="uk-UA"/>
        </w:rPr>
        <w:t xml:space="preserve"> учні Колегіуму та Гімназії № 1</w:t>
      </w:r>
      <w:r w:rsidR="00AF77B3" w:rsidRPr="00DD0264">
        <w:rPr>
          <w:rFonts w:ascii="Times New Roman" w:eastAsia="Times New Roman" w:hAnsi="Times New Roman" w:cs="Times New Roman"/>
          <w:sz w:val="24"/>
          <w:szCs w:val="24"/>
          <w:lang w:val="uk-UA" w:eastAsia="uk-UA"/>
        </w:rPr>
        <w:t xml:space="preserve"> за 1 навчальну дисципліну та 1 учень </w:t>
      </w:r>
      <w:r w:rsidRPr="00DD0264">
        <w:rPr>
          <w:rFonts w:ascii="Times New Roman" w:eastAsia="Times New Roman" w:hAnsi="Times New Roman" w:cs="Times New Roman"/>
          <w:sz w:val="24"/>
          <w:szCs w:val="24"/>
          <w:lang w:val="uk-UA" w:eastAsia="uk-UA"/>
        </w:rPr>
        <w:t xml:space="preserve"> </w:t>
      </w:r>
      <w:r w:rsidR="00AF77B3" w:rsidRPr="00DD0264">
        <w:rPr>
          <w:rFonts w:ascii="Times New Roman" w:eastAsia="Times New Roman" w:hAnsi="Times New Roman" w:cs="Times New Roman"/>
          <w:sz w:val="24"/>
          <w:szCs w:val="24"/>
          <w:lang w:val="uk-UA" w:eastAsia="uk-UA"/>
        </w:rPr>
        <w:t xml:space="preserve">Гімназії № 1 за 2 навчальні дисципліни </w:t>
      </w:r>
      <w:r w:rsidRPr="00DD0264">
        <w:rPr>
          <w:rFonts w:ascii="Times New Roman" w:eastAsia="Times New Roman" w:hAnsi="Times New Roman" w:cs="Times New Roman"/>
          <w:sz w:val="24"/>
          <w:szCs w:val="24"/>
          <w:lang w:val="uk-UA" w:eastAsia="uk-UA"/>
        </w:rPr>
        <w:t xml:space="preserve">в </w:t>
      </w:r>
      <w:r w:rsidR="00AF77B3" w:rsidRPr="00DD0264">
        <w:rPr>
          <w:rFonts w:ascii="Times New Roman" w:eastAsia="Times New Roman" w:hAnsi="Times New Roman" w:cs="Times New Roman"/>
          <w:sz w:val="24"/>
          <w:szCs w:val="24"/>
          <w:lang w:val="uk-UA" w:eastAsia="uk-UA"/>
        </w:rPr>
        <w:t>загальній сумі</w:t>
      </w:r>
      <w:r w:rsidRPr="00DD0264">
        <w:rPr>
          <w:rFonts w:ascii="Times New Roman" w:eastAsia="Times New Roman" w:hAnsi="Times New Roman" w:cs="Times New Roman"/>
          <w:sz w:val="24"/>
          <w:szCs w:val="24"/>
          <w:lang w:val="uk-UA" w:eastAsia="uk-UA"/>
        </w:rPr>
        <w:t xml:space="preserve"> 50,0 тис. гривень.</w:t>
      </w:r>
    </w:p>
    <w:p w14:paraId="171576F6" w14:textId="5A04A073" w:rsidR="00935E7E" w:rsidRPr="00DD0264" w:rsidRDefault="00A817B3"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Видатки загального фонду бюджету на харчування у 2020 році склали 40 678,1 тис. грн</w:t>
      </w:r>
      <w:r w:rsidR="00935E7E" w:rsidRPr="00DD0264">
        <w:rPr>
          <w:rFonts w:ascii="Times New Roman" w:eastAsia="Times New Roman" w:hAnsi="Times New Roman" w:cs="Times New Roman"/>
          <w:sz w:val="24"/>
          <w:szCs w:val="24"/>
          <w:lang w:val="uk-UA" w:eastAsia="uk-UA"/>
        </w:rPr>
        <w:t xml:space="preserve">, що дало змогу збільшити вартість харчування в середньому 12-15%. </w:t>
      </w:r>
    </w:p>
    <w:p w14:paraId="540564C9" w14:textId="76DE96B6" w:rsidR="00173E5D" w:rsidRPr="00DD0264" w:rsidRDefault="00173E5D"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Протягом звітного періоду здійснювався моніторинг якості харчування в закладах загально середньої освіти (СЗОШ №1, Гімназія №2, СЗОШ №8, НВК №2, НВК №9, СЗОШ №12, ЗОШ №13, ліцей №15, ЗОШ №18, ЗОШ №21, НВО №23, Колегіумі) за результатами якого вживалися адміністративні та дисциплінарні заходи.</w:t>
      </w:r>
    </w:p>
    <w:p w14:paraId="52032C72" w14:textId="17FED15C" w:rsidR="00490823" w:rsidRPr="00DD0264" w:rsidRDefault="00440FDD" w:rsidP="00CE4645">
      <w:pPr>
        <w:pStyle w:val="ab"/>
        <w:shd w:val="clear" w:color="auto" w:fill="FDFDFD"/>
        <w:tabs>
          <w:tab w:val="left" w:pos="993"/>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lastRenderedPageBreak/>
        <w:t>Н</w:t>
      </w:r>
      <w:r w:rsidR="008D4589" w:rsidRPr="00DD0264">
        <w:rPr>
          <w:rFonts w:ascii="Times New Roman" w:eastAsia="Times New Roman" w:hAnsi="Times New Roman" w:cs="Times New Roman"/>
          <w:sz w:val="24"/>
          <w:szCs w:val="24"/>
          <w:lang w:val="uk-UA" w:eastAsia="uk-UA"/>
        </w:rPr>
        <w:t>е в</w:t>
      </w:r>
      <w:r w:rsidRPr="00DD0264">
        <w:rPr>
          <w:rFonts w:ascii="Times New Roman" w:eastAsia="Times New Roman" w:hAnsi="Times New Roman" w:cs="Times New Roman"/>
          <w:sz w:val="24"/>
          <w:szCs w:val="24"/>
          <w:lang w:val="uk-UA" w:eastAsia="uk-UA"/>
        </w:rPr>
        <w:t xml:space="preserve">иконано попередні </w:t>
      </w:r>
      <w:r w:rsidR="008D4589" w:rsidRPr="00DD0264">
        <w:rPr>
          <w:rFonts w:ascii="Times New Roman" w:eastAsia="Times New Roman" w:hAnsi="Times New Roman" w:cs="Times New Roman"/>
          <w:sz w:val="24"/>
          <w:szCs w:val="24"/>
          <w:lang w:val="uk-UA" w:eastAsia="uk-UA"/>
        </w:rPr>
        <w:t>пропозиції балансов</w:t>
      </w:r>
      <w:r w:rsidRPr="00DD0264">
        <w:rPr>
          <w:rFonts w:ascii="Times New Roman" w:eastAsia="Times New Roman" w:hAnsi="Times New Roman" w:cs="Times New Roman"/>
          <w:sz w:val="24"/>
          <w:szCs w:val="24"/>
          <w:lang w:val="uk-UA" w:eastAsia="uk-UA"/>
        </w:rPr>
        <w:t>ої</w:t>
      </w:r>
      <w:r w:rsidR="008D4589" w:rsidRPr="00DD0264">
        <w:rPr>
          <w:rFonts w:ascii="Times New Roman" w:eastAsia="Times New Roman" w:hAnsi="Times New Roman" w:cs="Times New Roman"/>
          <w:sz w:val="24"/>
          <w:szCs w:val="24"/>
          <w:lang w:val="uk-UA" w:eastAsia="uk-UA"/>
        </w:rPr>
        <w:t xml:space="preserve"> комісі</w:t>
      </w:r>
      <w:r w:rsidRPr="00DD0264">
        <w:rPr>
          <w:rFonts w:ascii="Times New Roman" w:eastAsia="Times New Roman" w:hAnsi="Times New Roman" w:cs="Times New Roman"/>
          <w:sz w:val="24"/>
          <w:szCs w:val="24"/>
          <w:lang w:val="uk-UA" w:eastAsia="uk-UA"/>
        </w:rPr>
        <w:t>ї</w:t>
      </w:r>
      <w:r w:rsidR="008D4589" w:rsidRPr="00DD0264">
        <w:rPr>
          <w:rFonts w:ascii="Times New Roman" w:eastAsia="Times New Roman" w:hAnsi="Times New Roman" w:cs="Times New Roman"/>
          <w:sz w:val="24"/>
          <w:szCs w:val="24"/>
          <w:lang w:val="uk-UA" w:eastAsia="uk-UA"/>
        </w:rPr>
        <w:t xml:space="preserve"> щодо </w:t>
      </w:r>
      <w:r w:rsidRPr="00DD0264">
        <w:rPr>
          <w:rFonts w:ascii="Times New Roman" w:eastAsia="Times New Roman" w:hAnsi="Times New Roman" w:cs="Times New Roman"/>
          <w:sz w:val="24"/>
          <w:szCs w:val="24"/>
          <w:lang w:val="uk-UA" w:eastAsia="uk-UA"/>
        </w:rPr>
        <w:t>збільшення надходжень від виробничої практики, які в порівнянні з 2019 роком зменшилися на 1 081,6 тис. грн  або 54,4%, що пояснюється введеними карантинними обмеженнями.</w:t>
      </w:r>
    </w:p>
    <w:p w14:paraId="29386266" w14:textId="09A83470" w:rsidR="008A59CA"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У </w:t>
      </w:r>
      <w:r w:rsidR="00A817B3" w:rsidRPr="00DD0264">
        <w:rPr>
          <w:rFonts w:ascii="Times New Roman" w:eastAsia="Times New Roman" w:hAnsi="Times New Roman" w:cs="Times New Roman"/>
          <w:sz w:val="24"/>
          <w:szCs w:val="24"/>
          <w:lang w:val="uk-UA" w:eastAsia="uk-UA"/>
        </w:rPr>
        <w:t>2020</w:t>
      </w:r>
      <w:r w:rsidRPr="00DD0264">
        <w:rPr>
          <w:rFonts w:ascii="Times New Roman" w:eastAsia="Times New Roman" w:hAnsi="Times New Roman" w:cs="Times New Roman"/>
          <w:sz w:val="24"/>
          <w:szCs w:val="24"/>
          <w:lang w:val="uk-UA" w:eastAsia="uk-UA"/>
        </w:rPr>
        <w:t xml:space="preserve"> році у місті функціонувало 4</w:t>
      </w:r>
      <w:r w:rsidR="00A04068" w:rsidRPr="00DD0264">
        <w:rPr>
          <w:rFonts w:ascii="Times New Roman" w:eastAsia="Times New Roman" w:hAnsi="Times New Roman" w:cs="Times New Roman"/>
          <w:sz w:val="24"/>
          <w:szCs w:val="24"/>
          <w:lang w:val="uk-UA" w:eastAsia="uk-UA"/>
        </w:rPr>
        <w:t>7</w:t>
      </w:r>
      <w:r w:rsidRPr="00DD0264">
        <w:rPr>
          <w:rFonts w:ascii="Times New Roman" w:eastAsia="Times New Roman" w:hAnsi="Times New Roman" w:cs="Times New Roman"/>
          <w:sz w:val="24"/>
          <w:szCs w:val="24"/>
          <w:lang w:val="uk-UA" w:eastAsia="uk-UA"/>
        </w:rPr>
        <w:t xml:space="preserve"> закладів дошкільної освіти міської комунальної власності, з них 4</w:t>
      </w:r>
      <w:r w:rsidR="00A04068" w:rsidRPr="00DD0264">
        <w:rPr>
          <w:rFonts w:ascii="Times New Roman" w:eastAsia="Times New Roman" w:hAnsi="Times New Roman" w:cs="Times New Roman"/>
          <w:sz w:val="24"/>
          <w:szCs w:val="24"/>
          <w:lang w:val="uk-UA" w:eastAsia="uk-UA"/>
        </w:rPr>
        <w:t>3</w:t>
      </w:r>
      <w:r w:rsidRPr="00DD0264">
        <w:rPr>
          <w:rFonts w:ascii="Times New Roman" w:eastAsia="Times New Roman" w:hAnsi="Times New Roman" w:cs="Times New Roman"/>
          <w:sz w:val="24"/>
          <w:szCs w:val="24"/>
          <w:lang w:val="uk-UA" w:eastAsia="uk-UA"/>
        </w:rPr>
        <w:t xml:space="preserve"> </w:t>
      </w:r>
      <w:r w:rsidR="00A04068"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заклад</w:t>
      </w:r>
      <w:r w:rsidR="00A04068" w:rsidRPr="00DD0264">
        <w:rPr>
          <w:rFonts w:ascii="Times New Roman" w:eastAsia="Times New Roman" w:hAnsi="Times New Roman" w:cs="Times New Roman"/>
          <w:sz w:val="24"/>
          <w:szCs w:val="24"/>
          <w:lang w:val="uk-UA" w:eastAsia="uk-UA"/>
        </w:rPr>
        <w:t>и</w:t>
      </w:r>
      <w:r w:rsidRPr="00DD0264">
        <w:rPr>
          <w:rFonts w:ascii="Times New Roman" w:eastAsia="Times New Roman" w:hAnsi="Times New Roman" w:cs="Times New Roman"/>
          <w:sz w:val="24"/>
          <w:szCs w:val="24"/>
          <w:lang w:val="uk-UA" w:eastAsia="uk-UA"/>
        </w:rPr>
        <w:t xml:space="preserve"> дошкільної освіти</w:t>
      </w:r>
      <w:r w:rsidR="00A04068"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3 – у складі НВО (НВО № 1, НВО № 23, НВК</w:t>
      </w:r>
      <w:r w:rsidR="00A04068"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w:t>
      </w:r>
      <w:r w:rsidR="00A04068"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31)</w:t>
      </w:r>
      <w:r w:rsidR="00A04068" w:rsidRPr="00DD0264">
        <w:rPr>
          <w:rFonts w:ascii="Times New Roman" w:eastAsia="Times New Roman" w:hAnsi="Times New Roman" w:cs="Times New Roman"/>
          <w:sz w:val="24"/>
          <w:szCs w:val="24"/>
          <w:lang w:val="uk-UA" w:eastAsia="uk-UA"/>
        </w:rPr>
        <w:t xml:space="preserve"> та</w:t>
      </w:r>
      <w:r w:rsidRPr="00DD0264">
        <w:rPr>
          <w:rFonts w:ascii="Times New Roman" w:eastAsia="Times New Roman" w:hAnsi="Times New Roman" w:cs="Times New Roman"/>
          <w:sz w:val="24"/>
          <w:szCs w:val="24"/>
          <w:lang w:val="uk-UA" w:eastAsia="uk-UA"/>
        </w:rPr>
        <w:t xml:space="preserve"> 1 – при СЗОШ № 33.</w:t>
      </w:r>
    </w:p>
    <w:p w14:paraId="7323A6DD" w14:textId="77841A6A" w:rsidR="008A59CA"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Станом на 1 січня 20</w:t>
      </w:r>
      <w:r w:rsidR="008925BF" w:rsidRPr="00DD0264">
        <w:rPr>
          <w:rFonts w:ascii="Times New Roman" w:eastAsia="Times New Roman" w:hAnsi="Times New Roman" w:cs="Times New Roman"/>
          <w:sz w:val="24"/>
          <w:szCs w:val="24"/>
          <w:lang w:val="uk-UA" w:eastAsia="uk-UA"/>
        </w:rPr>
        <w:t>2</w:t>
      </w:r>
      <w:r w:rsidR="00A04068" w:rsidRPr="00DD0264">
        <w:rPr>
          <w:rFonts w:ascii="Times New Roman" w:eastAsia="Times New Roman" w:hAnsi="Times New Roman" w:cs="Times New Roman"/>
          <w:sz w:val="24"/>
          <w:szCs w:val="24"/>
          <w:lang w:val="uk-UA" w:eastAsia="uk-UA"/>
        </w:rPr>
        <w:t>1</w:t>
      </w:r>
      <w:r w:rsidRPr="00DD0264">
        <w:rPr>
          <w:rFonts w:ascii="Times New Roman" w:eastAsia="Times New Roman" w:hAnsi="Times New Roman" w:cs="Times New Roman"/>
          <w:sz w:val="24"/>
          <w:szCs w:val="24"/>
          <w:lang w:val="uk-UA" w:eastAsia="uk-UA"/>
        </w:rPr>
        <w:t xml:space="preserve"> року по мережі закладів дошкільної освіти</w:t>
      </w:r>
      <w:r w:rsidR="00FC1170" w:rsidRPr="00DD0264">
        <w:rPr>
          <w:rFonts w:ascii="Times New Roman" w:eastAsia="Times New Roman" w:hAnsi="Times New Roman" w:cs="Times New Roman"/>
          <w:sz w:val="24"/>
          <w:szCs w:val="24"/>
          <w:lang w:val="uk-UA" w:eastAsia="uk-UA"/>
        </w:rPr>
        <w:t xml:space="preserve"> 13 084</w:t>
      </w:r>
      <w:r w:rsidR="00A04068"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 xml:space="preserve">дітей, що на </w:t>
      </w:r>
      <w:r w:rsidR="00FC1170" w:rsidRPr="00DD0264">
        <w:rPr>
          <w:rFonts w:ascii="Times New Roman" w:eastAsia="Times New Roman" w:hAnsi="Times New Roman" w:cs="Times New Roman"/>
          <w:sz w:val="24"/>
          <w:szCs w:val="24"/>
          <w:lang w:val="uk-UA" w:eastAsia="uk-UA"/>
        </w:rPr>
        <w:t>218</w:t>
      </w:r>
      <w:r w:rsidRPr="00DD0264">
        <w:rPr>
          <w:rFonts w:ascii="Times New Roman" w:eastAsia="Times New Roman" w:hAnsi="Times New Roman" w:cs="Times New Roman"/>
          <w:sz w:val="24"/>
          <w:szCs w:val="24"/>
          <w:lang w:val="uk-UA" w:eastAsia="uk-UA"/>
        </w:rPr>
        <w:t xml:space="preserve"> дітей </w:t>
      </w:r>
      <w:r w:rsidR="00FC1170" w:rsidRPr="00DD0264">
        <w:rPr>
          <w:rFonts w:ascii="Times New Roman" w:eastAsia="Times New Roman" w:hAnsi="Times New Roman" w:cs="Times New Roman"/>
          <w:sz w:val="24"/>
          <w:szCs w:val="24"/>
          <w:lang w:val="uk-UA" w:eastAsia="uk-UA"/>
        </w:rPr>
        <w:t>менше</w:t>
      </w:r>
      <w:r w:rsidRPr="00DD0264">
        <w:rPr>
          <w:rFonts w:ascii="Times New Roman" w:eastAsia="Times New Roman" w:hAnsi="Times New Roman" w:cs="Times New Roman"/>
          <w:sz w:val="24"/>
          <w:szCs w:val="24"/>
          <w:lang w:val="uk-UA" w:eastAsia="uk-UA"/>
        </w:rPr>
        <w:t xml:space="preserve"> ніж у попередньому році</w:t>
      </w:r>
      <w:r w:rsidR="008925BF"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Всього працює 4</w:t>
      </w:r>
      <w:r w:rsidR="0058004F" w:rsidRPr="00DD0264">
        <w:rPr>
          <w:rFonts w:ascii="Times New Roman" w:eastAsia="Times New Roman" w:hAnsi="Times New Roman" w:cs="Times New Roman"/>
          <w:sz w:val="24"/>
          <w:szCs w:val="24"/>
          <w:lang w:val="uk-UA" w:eastAsia="uk-UA"/>
        </w:rPr>
        <w:t>67</w:t>
      </w:r>
      <w:r w:rsidRPr="00DD0264">
        <w:rPr>
          <w:rFonts w:ascii="Times New Roman" w:eastAsia="Times New Roman" w:hAnsi="Times New Roman" w:cs="Times New Roman"/>
          <w:sz w:val="24"/>
          <w:szCs w:val="24"/>
          <w:lang w:val="uk-UA" w:eastAsia="uk-UA"/>
        </w:rPr>
        <w:t xml:space="preserve"> груп.</w:t>
      </w:r>
    </w:p>
    <w:p w14:paraId="39C554E3" w14:textId="78A0DD90" w:rsidR="008A59CA"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20</w:t>
      </w:r>
      <w:r w:rsidR="00FC1170"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році розпочав роботу новий заклад дошкільної освіти </w:t>
      </w:r>
      <w:r w:rsidR="00FC1170" w:rsidRPr="00DD0264">
        <w:rPr>
          <w:rFonts w:ascii="Times New Roman" w:eastAsia="Times New Roman" w:hAnsi="Times New Roman" w:cs="Times New Roman"/>
          <w:sz w:val="24"/>
          <w:szCs w:val="24"/>
          <w:lang w:val="uk-UA" w:eastAsia="uk-UA"/>
        </w:rPr>
        <w:t xml:space="preserve">№ 2 «Соколятко» у мікрорайоні </w:t>
      </w:r>
      <w:proofErr w:type="spellStart"/>
      <w:r w:rsidR="00FC1170" w:rsidRPr="00DD0264">
        <w:rPr>
          <w:rFonts w:ascii="Times New Roman" w:eastAsia="Times New Roman" w:hAnsi="Times New Roman" w:cs="Times New Roman"/>
          <w:sz w:val="24"/>
          <w:szCs w:val="24"/>
          <w:lang w:val="uk-UA" w:eastAsia="uk-UA"/>
        </w:rPr>
        <w:t>Лезневе</w:t>
      </w:r>
      <w:proofErr w:type="spellEnd"/>
      <w:r w:rsidRPr="00DD0264">
        <w:rPr>
          <w:rFonts w:ascii="Times New Roman" w:eastAsia="Times New Roman" w:hAnsi="Times New Roman" w:cs="Times New Roman"/>
          <w:sz w:val="24"/>
          <w:szCs w:val="24"/>
          <w:lang w:val="uk-UA" w:eastAsia="uk-UA"/>
        </w:rPr>
        <w:t xml:space="preserve">, що розрахований на </w:t>
      </w:r>
      <w:r w:rsidR="00FC1170" w:rsidRPr="00DD0264">
        <w:rPr>
          <w:rFonts w:ascii="Times New Roman" w:eastAsia="Times New Roman" w:hAnsi="Times New Roman" w:cs="Times New Roman"/>
          <w:sz w:val="24"/>
          <w:szCs w:val="24"/>
          <w:lang w:val="uk-UA" w:eastAsia="uk-UA"/>
        </w:rPr>
        <w:t>120</w:t>
      </w:r>
      <w:r w:rsidRPr="00DD0264">
        <w:rPr>
          <w:rFonts w:ascii="Times New Roman" w:eastAsia="Times New Roman" w:hAnsi="Times New Roman" w:cs="Times New Roman"/>
          <w:sz w:val="24"/>
          <w:szCs w:val="24"/>
          <w:lang w:val="uk-UA" w:eastAsia="uk-UA"/>
        </w:rPr>
        <w:t xml:space="preserve"> місць, яким охоплено </w:t>
      </w:r>
      <w:r w:rsidR="00FC1170" w:rsidRPr="00DD0264">
        <w:rPr>
          <w:rFonts w:ascii="Times New Roman" w:eastAsia="Times New Roman" w:hAnsi="Times New Roman" w:cs="Times New Roman"/>
          <w:sz w:val="24"/>
          <w:szCs w:val="24"/>
          <w:lang w:val="uk-UA" w:eastAsia="uk-UA"/>
        </w:rPr>
        <w:t>184</w:t>
      </w:r>
      <w:r w:rsidRPr="00DD0264">
        <w:rPr>
          <w:rFonts w:ascii="Times New Roman" w:eastAsia="Times New Roman" w:hAnsi="Times New Roman" w:cs="Times New Roman"/>
          <w:sz w:val="24"/>
          <w:szCs w:val="24"/>
          <w:lang w:val="uk-UA" w:eastAsia="uk-UA"/>
        </w:rPr>
        <w:t xml:space="preserve"> дітей за </w:t>
      </w:r>
      <w:proofErr w:type="spellStart"/>
      <w:r w:rsidRPr="00DD0264">
        <w:rPr>
          <w:rFonts w:ascii="Times New Roman" w:eastAsia="Times New Roman" w:hAnsi="Times New Roman" w:cs="Times New Roman"/>
          <w:sz w:val="24"/>
          <w:szCs w:val="24"/>
          <w:lang w:val="uk-UA" w:eastAsia="uk-UA"/>
        </w:rPr>
        <w:t>списковим</w:t>
      </w:r>
      <w:proofErr w:type="spellEnd"/>
      <w:r w:rsidRPr="00DD0264">
        <w:rPr>
          <w:rFonts w:ascii="Times New Roman" w:eastAsia="Times New Roman" w:hAnsi="Times New Roman" w:cs="Times New Roman"/>
          <w:sz w:val="24"/>
          <w:szCs w:val="24"/>
          <w:lang w:val="uk-UA" w:eastAsia="uk-UA"/>
        </w:rPr>
        <w:t xml:space="preserve"> складом. Таким чином, черга у мікрорайоні </w:t>
      </w:r>
      <w:proofErr w:type="spellStart"/>
      <w:r w:rsidR="00FC1170" w:rsidRPr="00DD0264">
        <w:rPr>
          <w:rFonts w:ascii="Times New Roman" w:eastAsia="Times New Roman" w:hAnsi="Times New Roman" w:cs="Times New Roman"/>
          <w:sz w:val="24"/>
          <w:szCs w:val="24"/>
          <w:lang w:val="uk-UA" w:eastAsia="uk-UA"/>
        </w:rPr>
        <w:t>Лезневе</w:t>
      </w:r>
      <w:proofErr w:type="spellEnd"/>
      <w:r w:rsidRPr="00DD0264">
        <w:rPr>
          <w:rFonts w:ascii="Times New Roman" w:eastAsia="Times New Roman" w:hAnsi="Times New Roman" w:cs="Times New Roman"/>
          <w:sz w:val="24"/>
          <w:szCs w:val="24"/>
          <w:lang w:val="uk-UA" w:eastAsia="uk-UA"/>
        </w:rPr>
        <w:t xml:space="preserve"> </w:t>
      </w:r>
      <w:r w:rsidR="00FC1170" w:rsidRPr="00DD0264">
        <w:rPr>
          <w:rFonts w:ascii="Times New Roman" w:eastAsia="Times New Roman" w:hAnsi="Times New Roman" w:cs="Times New Roman"/>
          <w:sz w:val="24"/>
          <w:szCs w:val="24"/>
          <w:lang w:val="uk-UA" w:eastAsia="uk-UA"/>
        </w:rPr>
        <w:t xml:space="preserve">повністю </w:t>
      </w:r>
      <w:r w:rsidRPr="00DD0264">
        <w:rPr>
          <w:rFonts w:ascii="Times New Roman" w:eastAsia="Times New Roman" w:hAnsi="Times New Roman" w:cs="Times New Roman"/>
          <w:sz w:val="24"/>
          <w:szCs w:val="24"/>
          <w:lang w:val="uk-UA" w:eastAsia="uk-UA"/>
        </w:rPr>
        <w:t>розвантажена.</w:t>
      </w:r>
    </w:p>
    <w:p w14:paraId="6BEA522B" w14:textId="2B0729AB" w:rsidR="008A59CA"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Витрати на 1 дитину в середньому по дошкільних закладах (без поточного ремонту) та фактичному відвідуванні дітей </w:t>
      </w:r>
      <w:r w:rsidR="00020768" w:rsidRPr="00DD0264">
        <w:rPr>
          <w:rFonts w:ascii="Times New Roman" w:eastAsia="Times New Roman" w:hAnsi="Times New Roman" w:cs="Times New Roman"/>
          <w:sz w:val="24"/>
          <w:szCs w:val="24"/>
          <w:lang w:val="uk-UA" w:eastAsia="uk-UA"/>
        </w:rPr>
        <w:t xml:space="preserve">(62%) </w:t>
      </w:r>
      <w:r w:rsidRPr="00DD0264">
        <w:rPr>
          <w:rFonts w:ascii="Times New Roman" w:eastAsia="Times New Roman" w:hAnsi="Times New Roman" w:cs="Times New Roman"/>
          <w:sz w:val="24"/>
          <w:szCs w:val="24"/>
          <w:lang w:val="uk-UA" w:eastAsia="uk-UA"/>
        </w:rPr>
        <w:t xml:space="preserve">склали </w:t>
      </w:r>
      <w:r w:rsidR="00C1046F" w:rsidRPr="00DD0264">
        <w:rPr>
          <w:rFonts w:ascii="Times New Roman" w:eastAsia="Times New Roman" w:hAnsi="Times New Roman" w:cs="Times New Roman"/>
          <w:sz w:val="24"/>
          <w:szCs w:val="24"/>
          <w:lang w:val="uk-UA" w:eastAsia="uk-UA"/>
        </w:rPr>
        <w:t>45,8</w:t>
      </w:r>
      <w:r w:rsidRPr="00DD0264">
        <w:rPr>
          <w:rFonts w:ascii="Times New Roman" w:eastAsia="Times New Roman" w:hAnsi="Times New Roman" w:cs="Times New Roman"/>
          <w:sz w:val="24"/>
          <w:szCs w:val="24"/>
          <w:lang w:val="uk-UA" w:eastAsia="uk-UA"/>
        </w:rPr>
        <w:t xml:space="preserve"> тис. гр</w:t>
      </w:r>
      <w:r w:rsidR="00C1046F" w:rsidRPr="00DD0264">
        <w:rPr>
          <w:rFonts w:ascii="Times New Roman" w:eastAsia="Times New Roman" w:hAnsi="Times New Roman" w:cs="Times New Roman"/>
          <w:sz w:val="24"/>
          <w:szCs w:val="24"/>
          <w:lang w:val="uk-UA" w:eastAsia="uk-UA"/>
        </w:rPr>
        <w:t>н, що на 23,6% більше, ніж в 2019 році</w:t>
      </w:r>
      <w:r w:rsidR="003D2BF9" w:rsidRPr="00DD0264">
        <w:rPr>
          <w:rFonts w:ascii="Times New Roman" w:eastAsia="Times New Roman" w:hAnsi="Times New Roman" w:cs="Times New Roman"/>
          <w:sz w:val="24"/>
          <w:szCs w:val="24"/>
          <w:lang w:val="uk-UA" w:eastAsia="uk-UA"/>
        </w:rPr>
        <w:t xml:space="preserve"> (37,1 тис. грн)</w:t>
      </w:r>
      <w:r w:rsidRPr="00DD0264">
        <w:rPr>
          <w:rFonts w:ascii="Times New Roman" w:eastAsia="Times New Roman" w:hAnsi="Times New Roman" w:cs="Times New Roman"/>
          <w:sz w:val="24"/>
          <w:szCs w:val="24"/>
          <w:lang w:val="uk-UA" w:eastAsia="uk-UA"/>
        </w:rPr>
        <w:t>.</w:t>
      </w:r>
    </w:p>
    <w:p w14:paraId="3818EE53" w14:textId="77777777"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Найвища вартість утримання 1-ї дитини в таких закладах: ДНЗ № 6 (52,2 тис. грн), ДНЗ № 10 (52,7 тис. грн), ДНЗ № 25 (60,1 тис. грн), ДНЗ №26 (53,4 тис. грн), ДНЗ №28 (54,4 тис. грн), ДНЗ № 30 (55,0 тис. грн), ДНЗ № 35 (52,9 тис. грн), ДНЗ №43 (62,4 тис. грн), ДНЗ № 45 (55,6 тис. грн), ДНЗ № 46 (57,6 тис. грн), ДНЗ № 54 (54,4 тис. грн).</w:t>
      </w:r>
    </w:p>
    <w:p w14:paraId="2F7BB368" w14:textId="77777777"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Найнижча вартість склалась в ДНЗ № 5 (41,1 тис. грн), ДНЗ № 15 (40,9 тис. грн), ДНЗ № 18 (40,7 тис. грн), ДНЗ № 21 (40,3 тис. грн), ДНЗ № 23 (41,6 тис. грн), ДНЗ № 29 (39,1 тис. грн), ДНЗ № 32 (39,9 тис. грн), ДНЗ № 37 (39,5 тис. грн), ДНЗ № 40 (41,9 тис. грн), ДНЗ № 56 (39,5 тис. грн).</w:t>
      </w:r>
    </w:p>
    <w:p w14:paraId="510953AC" w14:textId="68DAD355"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Надходження коштів до спеціального фонду в 2020 році порівняно з 2019 роком </w:t>
      </w:r>
      <w:r w:rsidRPr="00DD0264">
        <w:rPr>
          <w:rFonts w:ascii="Times New Roman" w:hAnsi="Times New Roman" w:cs="Times New Roman"/>
          <w:sz w:val="24"/>
          <w:szCs w:val="24"/>
          <w:lang w:val="uk-UA"/>
        </w:rPr>
        <w:t>у зв’язку із введенням карантину</w:t>
      </w:r>
      <w:r w:rsidRPr="00DD0264">
        <w:rPr>
          <w:sz w:val="28"/>
          <w:szCs w:val="28"/>
          <w:lang w:val="uk-UA"/>
        </w:rPr>
        <w:t xml:space="preserve"> </w:t>
      </w:r>
      <w:r w:rsidRPr="00DD0264">
        <w:rPr>
          <w:rFonts w:ascii="Times New Roman" w:eastAsia="Times New Roman" w:hAnsi="Times New Roman" w:cs="Times New Roman"/>
          <w:sz w:val="24"/>
          <w:szCs w:val="24"/>
          <w:lang w:val="uk-UA" w:eastAsia="uk-UA"/>
        </w:rPr>
        <w:t>зменшились на 5 503,1 тис. грн (-14,8 %). Надходження батьківської плати від надання послуг харчування зменшились на 4 058,1 тис. грн (-20,9 %); від інших видів надходжень – на 1 445,0 тис</w:t>
      </w:r>
      <w:r w:rsidR="003D2BF9" w:rsidRPr="00DD0264">
        <w:rPr>
          <w:rFonts w:ascii="Times New Roman" w:eastAsia="Times New Roman" w:hAnsi="Times New Roman" w:cs="Times New Roman"/>
          <w:sz w:val="24"/>
          <w:szCs w:val="24"/>
          <w:lang w:val="uk-UA" w:eastAsia="uk-UA"/>
        </w:rPr>
        <w:t>. грн (-8,1 %)</w:t>
      </w:r>
      <w:r w:rsidR="00AF6953"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від погодинної оренди (надання фото-, відео- послуг, ляльковий театр, планетарій та ін.) в 2020 році порівняно з 2019 роком зменшились на 37,0</w:t>
      </w:r>
      <w:r w:rsidR="00677B15" w:rsidRPr="00DD0264">
        <w:rPr>
          <w:rFonts w:ascii="Times New Roman" w:eastAsia="Times New Roman" w:hAnsi="Times New Roman" w:cs="Times New Roman"/>
          <w:sz w:val="24"/>
          <w:szCs w:val="24"/>
          <w:lang w:val="uk-UA" w:eastAsia="uk-UA"/>
        </w:rPr>
        <w:t xml:space="preserve"> тис. грн</w:t>
      </w:r>
      <w:r w:rsidRPr="00DD0264">
        <w:rPr>
          <w:rFonts w:ascii="Times New Roman" w:eastAsia="Times New Roman" w:hAnsi="Times New Roman" w:cs="Times New Roman"/>
          <w:sz w:val="24"/>
          <w:szCs w:val="24"/>
          <w:lang w:val="uk-UA" w:eastAsia="uk-UA"/>
        </w:rPr>
        <w:t xml:space="preserve"> (-48,7 %). </w:t>
      </w:r>
    </w:p>
    <w:p w14:paraId="4F8E24AF" w14:textId="187F18B7" w:rsidR="00455F66" w:rsidRPr="00DD0264" w:rsidRDefault="00455F6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 забезпечення діяльності закладів позашкільної освіти в 20</w:t>
      </w:r>
      <w:r w:rsidR="00CA78E4"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році спрямовано </w:t>
      </w:r>
      <w:r w:rsidR="00CA78E4" w:rsidRPr="00DD0264">
        <w:rPr>
          <w:rFonts w:ascii="Times New Roman" w:eastAsia="Times New Roman" w:hAnsi="Times New Roman" w:cs="Times New Roman"/>
          <w:sz w:val="24"/>
          <w:szCs w:val="24"/>
          <w:lang w:val="uk-UA" w:eastAsia="uk-UA"/>
        </w:rPr>
        <w:t>41,</w:t>
      </w:r>
      <w:r w:rsidR="00D01C22" w:rsidRPr="00DD0264">
        <w:rPr>
          <w:rFonts w:ascii="Times New Roman" w:eastAsia="Times New Roman" w:hAnsi="Times New Roman" w:cs="Times New Roman"/>
          <w:sz w:val="24"/>
          <w:szCs w:val="24"/>
          <w:lang w:val="uk-UA" w:eastAsia="uk-UA"/>
        </w:rPr>
        <w:t>8</w:t>
      </w:r>
      <w:r w:rsidR="00CA78E4"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млн</w:t>
      </w:r>
      <w:r w:rsidR="00CA78E4"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грн, що становить 3,</w:t>
      </w:r>
      <w:r w:rsidR="00CA78E4" w:rsidRPr="00DD0264">
        <w:rPr>
          <w:rFonts w:ascii="Times New Roman" w:eastAsia="Times New Roman" w:hAnsi="Times New Roman" w:cs="Times New Roman"/>
          <w:sz w:val="24"/>
          <w:szCs w:val="24"/>
          <w:lang w:val="uk-UA" w:eastAsia="uk-UA"/>
        </w:rPr>
        <w:t>3</w:t>
      </w:r>
      <w:r w:rsidRPr="00DD0264">
        <w:rPr>
          <w:rFonts w:ascii="Times New Roman" w:eastAsia="Times New Roman" w:hAnsi="Times New Roman" w:cs="Times New Roman"/>
          <w:sz w:val="24"/>
          <w:szCs w:val="24"/>
          <w:lang w:val="uk-UA" w:eastAsia="uk-UA"/>
        </w:rPr>
        <w:t xml:space="preserve">% від загального обсягу видатків на галузь, в тому числі видатки на заробітну плату з нарахуваннями працівникам – </w:t>
      </w:r>
      <w:r w:rsidR="00D01C22" w:rsidRPr="00DD0264">
        <w:rPr>
          <w:rFonts w:ascii="Times New Roman" w:eastAsia="Times New Roman" w:hAnsi="Times New Roman" w:cs="Times New Roman"/>
          <w:sz w:val="24"/>
          <w:szCs w:val="24"/>
          <w:lang w:val="uk-UA" w:eastAsia="uk-UA"/>
        </w:rPr>
        <w:t>30,6</w:t>
      </w:r>
      <w:r w:rsidRPr="00DD0264">
        <w:rPr>
          <w:rFonts w:ascii="Times New Roman" w:eastAsia="Times New Roman" w:hAnsi="Times New Roman" w:cs="Times New Roman"/>
          <w:sz w:val="24"/>
          <w:szCs w:val="24"/>
          <w:lang w:val="uk-UA" w:eastAsia="uk-UA"/>
        </w:rPr>
        <w:t xml:space="preserve"> млн. гривень.</w:t>
      </w:r>
    </w:p>
    <w:p w14:paraId="454FEAAE" w14:textId="0ACDF029" w:rsidR="00400C90" w:rsidRPr="00DD0264" w:rsidRDefault="00400C90"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 2020/2021 навчальному році організовано роботу 263 гуртків в 4 закладах позашкільної освіти окрім дитячо-юнацької спортивної школи Департаменту освіти та науки Хмельницької міської ради</w:t>
      </w:r>
      <w:r w:rsidR="006A3037"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переданий на баланс управляння молоді та спорту з 1 січня 2021 року</w:t>
      </w:r>
      <w:r w:rsidR="006A3037"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В порівняні з 2019/2020 навчальним роком</w:t>
      </w:r>
      <w:r w:rsidR="006A3037"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у 4 закладах позашкільної освіти кількість гуртків збільшилась на 18</w:t>
      </w:r>
      <w:r w:rsidR="006A3037" w:rsidRPr="00DD0264">
        <w:rPr>
          <w:rFonts w:ascii="Times New Roman" w:eastAsia="Times New Roman" w:hAnsi="Times New Roman" w:cs="Times New Roman"/>
          <w:sz w:val="24"/>
          <w:szCs w:val="24"/>
          <w:lang w:val="uk-UA" w:eastAsia="uk-UA"/>
        </w:rPr>
        <w:t xml:space="preserve"> одиниць</w:t>
      </w:r>
      <w:r w:rsidRPr="00DD0264">
        <w:rPr>
          <w:rFonts w:ascii="Times New Roman" w:eastAsia="Times New Roman" w:hAnsi="Times New Roman" w:cs="Times New Roman"/>
          <w:sz w:val="24"/>
          <w:szCs w:val="24"/>
          <w:lang w:val="uk-UA" w:eastAsia="uk-UA"/>
        </w:rPr>
        <w:t xml:space="preserve">. </w:t>
      </w:r>
      <w:r w:rsidR="006A3037" w:rsidRPr="00DD0264">
        <w:rPr>
          <w:rFonts w:ascii="Times New Roman" w:eastAsia="Times New Roman" w:hAnsi="Times New Roman" w:cs="Times New Roman"/>
          <w:sz w:val="24"/>
          <w:szCs w:val="24"/>
          <w:lang w:val="uk-UA" w:eastAsia="uk-UA"/>
        </w:rPr>
        <w:t>Н</w:t>
      </w:r>
      <w:r w:rsidRPr="00DD0264">
        <w:rPr>
          <w:rFonts w:ascii="Times New Roman" w:eastAsia="Times New Roman" w:hAnsi="Times New Roman" w:cs="Times New Roman"/>
          <w:sz w:val="24"/>
          <w:szCs w:val="24"/>
          <w:lang w:val="uk-UA" w:eastAsia="uk-UA"/>
        </w:rPr>
        <w:t>аповнюваність всіх гуртків становить 4</w:t>
      </w:r>
      <w:r w:rsidR="006A3037"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 xml:space="preserve">154 дитини у 263 гуртках. Середня наповнюваність становить </w:t>
      </w:r>
      <w:r w:rsidR="006A3037" w:rsidRPr="00DD0264">
        <w:rPr>
          <w:rFonts w:ascii="Times New Roman" w:eastAsia="Times New Roman" w:hAnsi="Times New Roman" w:cs="Times New Roman"/>
          <w:sz w:val="24"/>
          <w:szCs w:val="24"/>
          <w:lang w:val="uk-UA" w:eastAsia="uk-UA"/>
        </w:rPr>
        <w:t xml:space="preserve">близько 16 </w:t>
      </w:r>
      <w:r w:rsidRPr="00DD0264">
        <w:rPr>
          <w:rFonts w:ascii="Times New Roman" w:eastAsia="Times New Roman" w:hAnsi="Times New Roman" w:cs="Times New Roman"/>
          <w:sz w:val="24"/>
          <w:szCs w:val="24"/>
          <w:lang w:val="uk-UA" w:eastAsia="uk-UA"/>
        </w:rPr>
        <w:t>дітей.</w:t>
      </w:r>
    </w:p>
    <w:p w14:paraId="3E341FD3" w14:textId="21F65F21"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Загальна кількість учнів, які відвідували заклади позашкільної освіти та інші заклади освіти в 2020 році збільшилась в порівнянні з 2019 роком – на 262 учні (з 4 666 учнів до 4 928 учнів) або на 5,6%, а саме в: Палаці творчості дітей та юнацтва загальна кількість учнів збільшилась на 60 учнів або на 2,5% (з 2362 учнів до 2422 учнів); Хмельницькому міському центрі туризму, краєзнавства та екскурсій учнівської молоді – на 60 учнів або 10,9% (з 550 учнів до 610 учнів); Хмельницькому міському навчально-виробничому комбінаті – на 185 учнів або на 31,2% (з 592 учнів до 777 учнів). В  Дитячій юнацькій спортивній школі  кількість учнів зменшилась на 33 учні або 6% (з 547 учнів до 514 учнів); Дитячому юнацькому центрі зменшилась кількість на 10 учнів або 2% (з 615 учнів до 605 учнів).</w:t>
      </w:r>
    </w:p>
    <w:p w14:paraId="70B5C53B" w14:textId="3F0D96CE"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У 2020 році в Хмельницькому міському навчально-виробничому комбінаті </w:t>
      </w:r>
      <w:proofErr w:type="spellStart"/>
      <w:r w:rsidRPr="00DD0264">
        <w:rPr>
          <w:rFonts w:ascii="Times New Roman" w:eastAsia="Times New Roman" w:hAnsi="Times New Roman" w:cs="Times New Roman"/>
          <w:sz w:val="24"/>
          <w:szCs w:val="24"/>
          <w:lang w:val="uk-UA" w:eastAsia="uk-UA"/>
        </w:rPr>
        <w:t>списко</w:t>
      </w:r>
      <w:r w:rsidR="00020899">
        <w:rPr>
          <w:rFonts w:ascii="Times New Roman" w:eastAsia="Times New Roman" w:hAnsi="Times New Roman" w:cs="Times New Roman"/>
          <w:sz w:val="24"/>
          <w:szCs w:val="24"/>
          <w:lang w:val="uk-UA" w:eastAsia="uk-UA"/>
        </w:rPr>
        <w:t>ва</w:t>
      </w:r>
      <w:proofErr w:type="spellEnd"/>
      <w:r w:rsidR="00020899">
        <w:rPr>
          <w:rFonts w:ascii="Times New Roman" w:eastAsia="Times New Roman" w:hAnsi="Times New Roman" w:cs="Times New Roman"/>
          <w:sz w:val="24"/>
          <w:szCs w:val="24"/>
          <w:lang w:val="uk-UA" w:eastAsia="uk-UA"/>
        </w:rPr>
        <w:t xml:space="preserve"> кількість учнів склала лише </w:t>
      </w:r>
      <w:bookmarkStart w:id="0" w:name="_GoBack"/>
      <w:bookmarkEnd w:id="0"/>
      <w:r w:rsidRPr="00DD0264">
        <w:rPr>
          <w:rFonts w:ascii="Times New Roman" w:eastAsia="Times New Roman" w:hAnsi="Times New Roman" w:cs="Times New Roman"/>
          <w:sz w:val="24"/>
          <w:szCs w:val="24"/>
          <w:lang w:val="uk-UA" w:eastAsia="uk-UA"/>
        </w:rPr>
        <w:t xml:space="preserve">29,5% від проектної наповнюваності закладу, що розрахована на 600 </w:t>
      </w:r>
      <w:r w:rsidRPr="00DD0264">
        <w:rPr>
          <w:rFonts w:ascii="Times New Roman" w:eastAsia="Times New Roman" w:hAnsi="Times New Roman" w:cs="Times New Roman"/>
          <w:sz w:val="24"/>
          <w:szCs w:val="24"/>
          <w:lang w:val="uk-UA" w:eastAsia="uk-UA"/>
        </w:rPr>
        <w:lastRenderedPageBreak/>
        <w:t>учнів. Крім цього, відсоток відрахування по закінченню терміну навчання складає 12% (92 учні відраховані з початку навчального року).</w:t>
      </w:r>
    </w:p>
    <w:p w14:paraId="085C51A3" w14:textId="5B1CEC2D" w:rsidR="005D72A6" w:rsidRPr="00DD0264" w:rsidRDefault="005D72A6"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Також проведеним моніторингом виявлено факт неналежного відпрацювання робочого часу працівниками закладу, в тому числі педагогічного складу</w:t>
      </w:r>
      <w:r w:rsidR="00AF6953"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В класі з занять </w:t>
      </w:r>
      <w:proofErr w:type="spellStart"/>
      <w:r w:rsidRPr="00DD0264">
        <w:rPr>
          <w:rFonts w:ascii="Times New Roman" w:eastAsia="Times New Roman" w:hAnsi="Times New Roman" w:cs="Times New Roman"/>
          <w:sz w:val="24"/>
          <w:szCs w:val="24"/>
          <w:lang w:val="uk-UA" w:eastAsia="uk-UA"/>
        </w:rPr>
        <w:t>секретарної</w:t>
      </w:r>
      <w:proofErr w:type="spellEnd"/>
      <w:r w:rsidRPr="00DD0264">
        <w:rPr>
          <w:rFonts w:ascii="Times New Roman" w:eastAsia="Times New Roman" w:hAnsi="Times New Roman" w:cs="Times New Roman"/>
          <w:sz w:val="24"/>
          <w:szCs w:val="24"/>
          <w:lang w:val="uk-UA" w:eastAsia="uk-UA"/>
        </w:rPr>
        <w:t xml:space="preserve"> справи були присутні лише 3 учні та 4 учні – на заняттях гуртка з кулінарії.</w:t>
      </w:r>
    </w:p>
    <w:p w14:paraId="7EF453F5" w14:textId="424A79ED" w:rsidR="006A3037"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літній період</w:t>
      </w:r>
      <w:r w:rsidR="006A3037"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w:t>
      </w:r>
      <w:r w:rsidR="006A3037" w:rsidRPr="00DD0264">
        <w:rPr>
          <w:rFonts w:ascii="Times New Roman" w:eastAsia="Times New Roman" w:hAnsi="Times New Roman" w:cs="Times New Roman"/>
          <w:sz w:val="24"/>
          <w:szCs w:val="24"/>
          <w:lang w:val="uk-UA" w:eastAsia="uk-UA"/>
        </w:rPr>
        <w:t>у зв’язку із запровадженням карантину, в ПДЗ ОВ «Чайка», в наметовому містечку «Мандрівник» центру туризму, краєзнавства та екскурсій учнівської молоді, в літньому таборі «</w:t>
      </w:r>
      <w:proofErr w:type="spellStart"/>
      <w:r w:rsidR="006A3037" w:rsidRPr="00DD0264">
        <w:rPr>
          <w:rFonts w:ascii="Times New Roman" w:eastAsia="Times New Roman" w:hAnsi="Times New Roman" w:cs="Times New Roman"/>
          <w:sz w:val="24"/>
          <w:szCs w:val="24"/>
          <w:lang w:val="uk-UA" w:eastAsia="uk-UA"/>
        </w:rPr>
        <w:t>Прибузька</w:t>
      </w:r>
      <w:proofErr w:type="spellEnd"/>
      <w:r w:rsidR="006A3037" w:rsidRPr="00DD0264">
        <w:rPr>
          <w:rFonts w:ascii="Times New Roman" w:eastAsia="Times New Roman" w:hAnsi="Times New Roman" w:cs="Times New Roman"/>
          <w:sz w:val="24"/>
          <w:szCs w:val="24"/>
          <w:lang w:val="uk-UA" w:eastAsia="uk-UA"/>
        </w:rPr>
        <w:t xml:space="preserve"> республіка» Палацу творчості діти не оздоровлювалися.</w:t>
      </w:r>
    </w:p>
    <w:p w14:paraId="46011D96" w14:textId="77777777" w:rsidR="00496500" w:rsidRPr="00DD0264" w:rsidRDefault="00496500"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Надходження до спеціального фонду закладів позашкільної освіти у зв’язку із введенням карантину в 2020 році зменшились на 4 825,7 тис. грн (-85,3 %).</w:t>
      </w:r>
    </w:p>
    <w:p w14:paraId="33D8DB16" w14:textId="77777777" w:rsidR="00496500" w:rsidRPr="00DD0264" w:rsidRDefault="00496500"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 Палаці творчості надходження від надання додаткових освітніх послуг в 2020 році склали 49,3 тис. грн, що порівняно з 2019 роком менше на 7,5 тис. грн (-13,2 %).</w:t>
      </w:r>
    </w:p>
    <w:p w14:paraId="21599B6F" w14:textId="77777777" w:rsidR="00496500" w:rsidRPr="00DD0264" w:rsidRDefault="00496500"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 дитячо-юнацькому центрі, таборі «Чайка» та Центрі туризму благодійні внески відсутні.</w:t>
      </w:r>
    </w:p>
    <w:p w14:paraId="62086DAC" w14:textId="77777777" w:rsidR="006A3037" w:rsidRPr="00DD0264" w:rsidRDefault="006A3037"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 2020 році до спеціального фонду від гурткової роботи в ДЮЦ надійшли кошти в сумі 43,3 тис. грн, що на 21,3 тис. грн менше, ніж в 2019 році.</w:t>
      </w:r>
    </w:p>
    <w:p w14:paraId="78644A8E" w14:textId="29D5923C" w:rsidR="006A3037" w:rsidRPr="00DD0264" w:rsidRDefault="006A3037"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 Палаці творчості від гурткової роботи кошти надход</w:t>
      </w:r>
      <w:r w:rsidR="00126F79" w:rsidRPr="00DD0264">
        <w:rPr>
          <w:rFonts w:ascii="Times New Roman" w:eastAsia="Times New Roman" w:hAnsi="Times New Roman" w:cs="Times New Roman"/>
          <w:sz w:val="24"/>
          <w:szCs w:val="24"/>
          <w:lang w:val="uk-UA" w:eastAsia="uk-UA"/>
        </w:rPr>
        <w:t>или</w:t>
      </w:r>
      <w:r w:rsidRPr="00DD0264">
        <w:rPr>
          <w:rFonts w:ascii="Times New Roman" w:eastAsia="Times New Roman" w:hAnsi="Times New Roman" w:cs="Times New Roman"/>
          <w:sz w:val="24"/>
          <w:szCs w:val="24"/>
          <w:lang w:val="uk-UA" w:eastAsia="uk-UA"/>
        </w:rPr>
        <w:t xml:space="preserve"> у вигляді благодійних внесків і скла</w:t>
      </w:r>
      <w:r w:rsidR="00126F79" w:rsidRPr="00DD0264">
        <w:rPr>
          <w:rFonts w:ascii="Times New Roman" w:eastAsia="Times New Roman" w:hAnsi="Times New Roman" w:cs="Times New Roman"/>
          <w:sz w:val="24"/>
          <w:szCs w:val="24"/>
          <w:lang w:val="uk-UA" w:eastAsia="uk-UA"/>
        </w:rPr>
        <w:t>ли</w:t>
      </w:r>
      <w:r w:rsidRPr="00DD0264">
        <w:rPr>
          <w:rFonts w:ascii="Times New Roman" w:eastAsia="Times New Roman" w:hAnsi="Times New Roman" w:cs="Times New Roman"/>
          <w:sz w:val="24"/>
          <w:szCs w:val="24"/>
          <w:lang w:val="uk-UA" w:eastAsia="uk-UA"/>
        </w:rPr>
        <w:t xml:space="preserve"> в 2020 році 419,7 тис. грн, </w:t>
      </w:r>
      <w:r w:rsidR="00126F79" w:rsidRPr="00DD0264">
        <w:rPr>
          <w:rFonts w:ascii="Times New Roman" w:eastAsia="Times New Roman" w:hAnsi="Times New Roman" w:cs="Times New Roman"/>
          <w:sz w:val="24"/>
          <w:szCs w:val="24"/>
          <w:lang w:val="uk-UA" w:eastAsia="uk-UA"/>
        </w:rPr>
        <w:t>що</w:t>
      </w:r>
      <w:r w:rsidRPr="00DD0264">
        <w:rPr>
          <w:rFonts w:ascii="Times New Roman" w:eastAsia="Times New Roman" w:hAnsi="Times New Roman" w:cs="Times New Roman"/>
          <w:sz w:val="24"/>
          <w:szCs w:val="24"/>
          <w:lang w:val="uk-UA" w:eastAsia="uk-UA"/>
        </w:rPr>
        <w:t xml:space="preserve"> на 80,2 тис. грн менше, ніж </w:t>
      </w:r>
      <w:r w:rsidR="00126F79" w:rsidRPr="00DD0264">
        <w:rPr>
          <w:rFonts w:ascii="Times New Roman" w:eastAsia="Times New Roman" w:hAnsi="Times New Roman" w:cs="Times New Roman"/>
          <w:sz w:val="24"/>
          <w:szCs w:val="24"/>
          <w:lang w:val="uk-UA" w:eastAsia="uk-UA"/>
        </w:rPr>
        <w:t>у 2019</w:t>
      </w:r>
      <w:r w:rsidRPr="00DD0264">
        <w:rPr>
          <w:rFonts w:ascii="Times New Roman" w:eastAsia="Times New Roman" w:hAnsi="Times New Roman" w:cs="Times New Roman"/>
          <w:sz w:val="24"/>
          <w:szCs w:val="24"/>
          <w:lang w:val="uk-UA" w:eastAsia="uk-UA"/>
        </w:rPr>
        <w:t xml:space="preserve"> році.</w:t>
      </w:r>
    </w:p>
    <w:p w14:paraId="78B56BC7" w14:textId="2D900ACA" w:rsidR="009A60F7" w:rsidRPr="00DD0264" w:rsidRDefault="008A59CA"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м. Хмельницькому функціонує 6 закладів професійної (професійно-технічної) освіти</w:t>
      </w:r>
      <w:r w:rsidR="006C2897" w:rsidRPr="00DD0264">
        <w:rPr>
          <w:rFonts w:ascii="Times New Roman" w:eastAsia="Times New Roman" w:hAnsi="Times New Roman" w:cs="Times New Roman"/>
          <w:sz w:val="24"/>
          <w:szCs w:val="24"/>
          <w:lang w:val="uk-UA" w:eastAsia="uk-UA"/>
        </w:rPr>
        <w:t>, н</w:t>
      </w:r>
      <w:r w:rsidRPr="00DD0264">
        <w:rPr>
          <w:rFonts w:ascii="Times New Roman" w:eastAsia="Times New Roman" w:hAnsi="Times New Roman" w:cs="Times New Roman"/>
          <w:sz w:val="24"/>
          <w:szCs w:val="24"/>
          <w:lang w:val="uk-UA" w:eastAsia="uk-UA"/>
        </w:rPr>
        <w:t xml:space="preserve">а утримання </w:t>
      </w:r>
      <w:r w:rsidR="006C2897" w:rsidRPr="00DD0264">
        <w:rPr>
          <w:rFonts w:ascii="Times New Roman" w:eastAsia="Times New Roman" w:hAnsi="Times New Roman" w:cs="Times New Roman"/>
          <w:sz w:val="24"/>
          <w:szCs w:val="24"/>
          <w:lang w:val="uk-UA" w:eastAsia="uk-UA"/>
        </w:rPr>
        <w:t>яких</w:t>
      </w:r>
      <w:r w:rsidRPr="00DD0264">
        <w:rPr>
          <w:rFonts w:ascii="Times New Roman" w:eastAsia="Times New Roman" w:hAnsi="Times New Roman" w:cs="Times New Roman"/>
          <w:sz w:val="24"/>
          <w:szCs w:val="24"/>
          <w:lang w:val="uk-UA" w:eastAsia="uk-UA"/>
        </w:rPr>
        <w:t xml:space="preserve"> у 20</w:t>
      </w:r>
      <w:r w:rsidR="00126F79"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році спрямовано </w:t>
      </w:r>
      <w:r w:rsidR="00126F79" w:rsidRPr="00DD0264">
        <w:rPr>
          <w:rFonts w:ascii="Times New Roman" w:eastAsia="Times New Roman" w:hAnsi="Times New Roman" w:cs="Times New Roman"/>
          <w:sz w:val="24"/>
          <w:szCs w:val="24"/>
          <w:lang w:val="uk-UA" w:eastAsia="uk-UA"/>
        </w:rPr>
        <w:t>101 012,7</w:t>
      </w:r>
      <w:r w:rsidRPr="00DD0264">
        <w:rPr>
          <w:rFonts w:ascii="Times New Roman" w:eastAsia="Times New Roman" w:hAnsi="Times New Roman" w:cs="Times New Roman"/>
          <w:sz w:val="24"/>
          <w:szCs w:val="24"/>
          <w:lang w:val="uk-UA" w:eastAsia="uk-UA"/>
        </w:rPr>
        <w:t xml:space="preserve"> тис. гр</w:t>
      </w:r>
      <w:r w:rsidR="00620D38" w:rsidRPr="00DD0264">
        <w:rPr>
          <w:rFonts w:ascii="Times New Roman" w:eastAsia="Times New Roman" w:hAnsi="Times New Roman" w:cs="Times New Roman"/>
          <w:sz w:val="24"/>
          <w:szCs w:val="24"/>
          <w:lang w:val="uk-UA" w:eastAsia="uk-UA"/>
        </w:rPr>
        <w:t>н</w:t>
      </w:r>
      <w:r w:rsidR="009A60F7" w:rsidRPr="00DD0264">
        <w:rPr>
          <w:rFonts w:ascii="Times New Roman" w:eastAsia="Times New Roman" w:hAnsi="Times New Roman" w:cs="Times New Roman"/>
          <w:sz w:val="24"/>
          <w:szCs w:val="24"/>
          <w:lang w:val="uk-UA" w:eastAsia="uk-UA"/>
        </w:rPr>
        <w:t xml:space="preserve">, з яких </w:t>
      </w:r>
      <w:r w:rsidR="00126F79" w:rsidRPr="00DD0264">
        <w:rPr>
          <w:rFonts w:ascii="Times New Roman" w:eastAsia="Times New Roman" w:hAnsi="Times New Roman" w:cs="Times New Roman"/>
          <w:sz w:val="24"/>
          <w:szCs w:val="24"/>
          <w:lang w:val="uk-UA" w:eastAsia="uk-UA"/>
        </w:rPr>
        <w:t>87 142,6</w:t>
      </w:r>
      <w:r w:rsidR="009A60F7" w:rsidRPr="00DD0264">
        <w:rPr>
          <w:rFonts w:ascii="Times New Roman" w:eastAsia="Times New Roman" w:hAnsi="Times New Roman" w:cs="Times New Roman"/>
          <w:sz w:val="24"/>
          <w:szCs w:val="24"/>
          <w:lang w:val="uk-UA" w:eastAsia="uk-UA"/>
        </w:rPr>
        <w:t xml:space="preserve"> тис. грн – кошти міського бюджету.</w:t>
      </w:r>
    </w:p>
    <w:p w14:paraId="1FB09783" w14:textId="72E245C1" w:rsidR="00B56508" w:rsidRPr="00DD0264" w:rsidRDefault="00807D41"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w:t>
      </w:r>
      <w:r w:rsidR="008A59CA" w:rsidRPr="00DD0264">
        <w:rPr>
          <w:rFonts w:ascii="Times New Roman" w:eastAsia="Times New Roman" w:hAnsi="Times New Roman" w:cs="Times New Roman"/>
          <w:sz w:val="24"/>
          <w:szCs w:val="24"/>
          <w:lang w:val="uk-UA" w:eastAsia="uk-UA"/>
        </w:rPr>
        <w:t xml:space="preserve">ідсоток завантаженості закладів професійної (професійно-технічної) освіти відносно їх </w:t>
      </w:r>
      <w:proofErr w:type="spellStart"/>
      <w:r w:rsidR="008A59CA" w:rsidRPr="00DD0264">
        <w:rPr>
          <w:rFonts w:ascii="Times New Roman" w:eastAsia="Times New Roman" w:hAnsi="Times New Roman" w:cs="Times New Roman"/>
          <w:sz w:val="24"/>
          <w:szCs w:val="24"/>
          <w:lang w:val="uk-UA" w:eastAsia="uk-UA"/>
        </w:rPr>
        <w:t>проєктної</w:t>
      </w:r>
      <w:proofErr w:type="spellEnd"/>
      <w:r w:rsidR="008A59CA" w:rsidRPr="00DD0264">
        <w:rPr>
          <w:rFonts w:ascii="Times New Roman" w:eastAsia="Times New Roman" w:hAnsi="Times New Roman" w:cs="Times New Roman"/>
          <w:sz w:val="24"/>
          <w:szCs w:val="24"/>
          <w:lang w:val="uk-UA" w:eastAsia="uk-UA"/>
        </w:rPr>
        <w:t xml:space="preserve"> потужності в 20</w:t>
      </w:r>
      <w:r w:rsidR="00372948" w:rsidRPr="00DD0264">
        <w:rPr>
          <w:rFonts w:ascii="Times New Roman" w:eastAsia="Times New Roman" w:hAnsi="Times New Roman" w:cs="Times New Roman"/>
          <w:sz w:val="24"/>
          <w:szCs w:val="24"/>
          <w:lang w:val="uk-UA" w:eastAsia="uk-UA"/>
        </w:rPr>
        <w:t>20</w:t>
      </w:r>
      <w:r w:rsidR="008A59CA" w:rsidRPr="00DD0264">
        <w:rPr>
          <w:rFonts w:ascii="Times New Roman" w:eastAsia="Times New Roman" w:hAnsi="Times New Roman" w:cs="Times New Roman"/>
          <w:sz w:val="24"/>
          <w:szCs w:val="24"/>
          <w:lang w:val="uk-UA" w:eastAsia="uk-UA"/>
        </w:rPr>
        <w:t xml:space="preserve"> році, при середньому показнику – </w:t>
      </w:r>
      <w:r w:rsidR="00372948" w:rsidRPr="00DD0264">
        <w:rPr>
          <w:rFonts w:ascii="Times New Roman" w:eastAsia="Times New Roman" w:hAnsi="Times New Roman" w:cs="Times New Roman"/>
          <w:sz w:val="24"/>
          <w:szCs w:val="24"/>
          <w:lang w:val="uk-UA" w:eastAsia="uk-UA"/>
        </w:rPr>
        <w:t>70,1</w:t>
      </w:r>
      <w:r w:rsidR="008A59CA" w:rsidRPr="00DD0264">
        <w:rPr>
          <w:rFonts w:ascii="Times New Roman" w:eastAsia="Times New Roman" w:hAnsi="Times New Roman" w:cs="Times New Roman"/>
          <w:sz w:val="24"/>
          <w:szCs w:val="24"/>
          <w:lang w:val="uk-UA" w:eastAsia="uk-UA"/>
        </w:rPr>
        <w:t xml:space="preserve">%, коливається від </w:t>
      </w:r>
      <w:r w:rsidR="00B56508" w:rsidRPr="00DD0264">
        <w:rPr>
          <w:rFonts w:ascii="Times New Roman" w:eastAsia="Times New Roman" w:hAnsi="Times New Roman" w:cs="Times New Roman"/>
          <w:sz w:val="24"/>
          <w:szCs w:val="24"/>
          <w:lang w:val="uk-UA" w:eastAsia="uk-UA"/>
        </w:rPr>
        <w:t xml:space="preserve">54,4% (Хмельницький професійний ліцей електроніки) до 86,6% (ВПУ № 25). </w:t>
      </w:r>
    </w:p>
    <w:p w14:paraId="337F1C11" w14:textId="457F2564" w:rsidR="00EC1DFE" w:rsidRPr="00DD0264" w:rsidRDefault="00EC1DFE" w:rsidP="00CE4645">
      <w:pPr>
        <w:spacing w:after="0"/>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w:t>
      </w:r>
      <w:r w:rsidR="00CE4645" w:rsidRPr="00DD0264">
        <w:rPr>
          <w:rFonts w:ascii="Times New Roman" w:eastAsia="Times New Roman" w:hAnsi="Times New Roman" w:cs="Times New Roman"/>
          <w:sz w:val="24"/>
          <w:szCs w:val="24"/>
          <w:lang w:val="uk-UA" w:eastAsia="uk-UA"/>
        </w:rPr>
        <w:t xml:space="preserve"> </w:t>
      </w:r>
      <w:r w:rsidRPr="00DD0264">
        <w:rPr>
          <w:rFonts w:ascii="Times New Roman" w:eastAsia="Times New Roman" w:hAnsi="Times New Roman" w:cs="Times New Roman"/>
          <w:sz w:val="24"/>
          <w:szCs w:val="24"/>
          <w:lang w:val="uk-UA" w:eastAsia="uk-UA"/>
        </w:rPr>
        <w:t>цілому, з</w:t>
      </w:r>
      <w:r w:rsidR="008A59CA" w:rsidRPr="00DD0264">
        <w:rPr>
          <w:rFonts w:ascii="Times New Roman" w:eastAsia="Times New Roman" w:hAnsi="Times New Roman" w:cs="Times New Roman"/>
          <w:sz w:val="24"/>
          <w:szCs w:val="24"/>
          <w:lang w:val="uk-UA" w:eastAsia="uk-UA"/>
        </w:rPr>
        <w:t xml:space="preserve">акладами професійної (професійно-технічної) освіти виконано регіональне замовлення на підготовку робітничих кадрів з врахуванням пропозицій міста. Фактичний набір учнів склав </w:t>
      </w:r>
      <w:r w:rsidR="00B501A7" w:rsidRPr="00DD0264">
        <w:rPr>
          <w:rFonts w:ascii="Times New Roman" w:eastAsia="Times New Roman" w:hAnsi="Times New Roman" w:cs="Times New Roman"/>
          <w:sz w:val="24"/>
          <w:szCs w:val="24"/>
          <w:lang w:val="uk-UA" w:eastAsia="uk-UA"/>
        </w:rPr>
        <w:t xml:space="preserve">832 </w:t>
      </w:r>
      <w:r w:rsidR="008A59CA" w:rsidRPr="00DD0264">
        <w:rPr>
          <w:rFonts w:ascii="Times New Roman" w:eastAsia="Times New Roman" w:hAnsi="Times New Roman" w:cs="Times New Roman"/>
          <w:sz w:val="24"/>
          <w:szCs w:val="24"/>
          <w:lang w:val="uk-UA" w:eastAsia="uk-UA"/>
        </w:rPr>
        <w:t>ос</w:t>
      </w:r>
      <w:r w:rsidR="00281832" w:rsidRPr="00DD0264">
        <w:rPr>
          <w:rFonts w:ascii="Times New Roman" w:eastAsia="Times New Roman" w:hAnsi="Times New Roman" w:cs="Times New Roman"/>
          <w:sz w:val="24"/>
          <w:szCs w:val="24"/>
          <w:lang w:val="uk-UA" w:eastAsia="uk-UA"/>
        </w:rPr>
        <w:t>оби</w:t>
      </w:r>
      <w:r w:rsidR="008A59CA" w:rsidRPr="00DD0264">
        <w:rPr>
          <w:rFonts w:ascii="Times New Roman" w:eastAsia="Times New Roman" w:hAnsi="Times New Roman" w:cs="Times New Roman"/>
          <w:sz w:val="24"/>
          <w:szCs w:val="24"/>
          <w:lang w:val="uk-UA" w:eastAsia="uk-UA"/>
        </w:rPr>
        <w:t xml:space="preserve"> на підготовку робітничих кадрів по регіональному замовленню</w:t>
      </w:r>
      <w:r w:rsidR="005D7357" w:rsidRPr="00DD0264">
        <w:rPr>
          <w:rFonts w:ascii="Times New Roman" w:eastAsia="Times New Roman" w:hAnsi="Times New Roman" w:cs="Times New Roman"/>
          <w:sz w:val="24"/>
          <w:szCs w:val="24"/>
          <w:lang w:val="uk-UA" w:eastAsia="uk-UA"/>
        </w:rPr>
        <w:t xml:space="preserve"> </w:t>
      </w:r>
      <w:r w:rsidR="00F7156F" w:rsidRPr="00DD0264">
        <w:rPr>
          <w:rFonts w:ascii="Times New Roman" w:eastAsia="Times New Roman" w:hAnsi="Times New Roman" w:cs="Times New Roman"/>
          <w:sz w:val="24"/>
          <w:szCs w:val="24"/>
          <w:lang w:val="uk-UA" w:eastAsia="uk-UA"/>
        </w:rPr>
        <w:t xml:space="preserve">(на </w:t>
      </w:r>
      <w:r w:rsidR="00B501A7" w:rsidRPr="00DD0264">
        <w:rPr>
          <w:rFonts w:ascii="Times New Roman" w:eastAsia="Times New Roman" w:hAnsi="Times New Roman" w:cs="Times New Roman"/>
          <w:sz w:val="24"/>
          <w:szCs w:val="24"/>
          <w:lang w:val="uk-UA" w:eastAsia="uk-UA"/>
        </w:rPr>
        <w:t>59</w:t>
      </w:r>
      <w:r w:rsidR="00F7156F" w:rsidRPr="00DD0264">
        <w:rPr>
          <w:rFonts w:ascii="Times New Roman" w:eastAsia="Times New Roman" w:hAnsi="Times New Roman" w:cs="Times New Roman"/>
          <w:sz w:val="24"/>
          <w:szCs w:val="24"/>
          <w:lang w:val="uk-UA" w:eastAsia="uk-UA"/>
        </w:rPr>
        <w:t xml:space="preserve"> чоловік або </w:t>
      </w:r>
      <w:r w:rsidR="00B501A7" w:rsidRPr="00DD0264">
        <w:rPr>
          <w:rFonts w:ascii="Times New Roman" w:eastAsia="Times New Roman" w:hAnsi="Times New Roman" w:cs="Times New Roman"/>
          <w:sz w:val="24"/>
          <w:szCs w:val="24"/>
          <w:lang w:val="uk-UA" w:eastAsia="uk-UA"/>
        </w:rPr>
        <w:t>7,6</w:t>
      </w:r>
      <w:r w:rsidR="00F7156F" w:rsidRPr="00DD0264">
        <w:rPr>
          <w:rFonts w:ascii="Times New Roman" w:eastAsia="Times New Roman" w:hAnsi="Times New Roman" w:cs="Times New Roman"/>
          <w:sz w:val="24"/>
          <w:szCs w:val="24"/>
          <w:lang w:val="uk-UA" w:eastAsia="uk-UA"/>
        </w:rPr>
        <w:t xml:space="preserve">% </w:t>
      </w:r>
      <w:r w:rsidR="00B501A7" w:rsidRPr="00DD0264">
        <w:rPr>
          <w:rFonts w:ascii="Times New Roman" w:eastAsia="Times New Roman" w:hAnsi="Times New Roman" w:cs="Times New Roman"/>
          <w:sz w:val="24"/>
          <w:szCs w:val="24"/>
          <w:lang w:val="uk-UA" w:eastAsia="uk-UA"/>
        </w:rPr>
        <w:t>більше</w:t>
      </w:r>
      <w:r w:rsidR="00F7156F" w:rsidRPr="00DD0264">
        <w:rPr>
          <w:rFonts w:ascii="Times New Roman" w:eastAsia="Times New Roman" w:hAnsi="Times New Roman" w:cs="Times New Roman"/>
          <w:sz w:val="24"/>
          <w:szCs w:val="24"/>
          <w:lang w:val="uk-UA" w:eastAsia="uk-UA"/>
        </w:rPr>
        <w:t xml:space="preserve"> 201</w:t>
      </w:r>
      <w:r w:rsidR="00B501A7" w:rsidRPr="00DD0264">
        <w:rPr>
          <w:rFonts w:ascii="Times New Roman" w:eastAsia="Times New Roman" w:hAnsi="Times New Roman" w:cs="Times New Roman"/>
          <w:sz w:val="24"/>
          <w:szCs w:val="24"/>
          <w:lang w:val="uk-UA" w:eastAsia="uk-UA"/>
        </w:rPr>
        <w:t>9</w:t>
      </w:r>
      <w:r w:rsidR="00F7156F" w:rsidRPr="00DD0264">
        <w:rPr>
          <w:rFonts w:ascii="Times New Roman" w:eastAsia="Times New Roman" w:hAnsi="Times New Roman" w:cs="Times New Roman"/>
          <w:sz w:val="24"/>
          <w:szCs w:val="24"/>
          <w:lang w:val="uk-UA" w:eastAsia="uk-UA"/>
        </w:rPr>
        <w:t xml:space="preserve"> року) </w:t>
      </w:r>
      <w:r w:rsidR="008A59CA" w:rsidRPr="00DD0264">
        <w:rPr>
          <w:rFonts w:ascii="Times New Roman" w:eastAsia="Times New Roman" w:hAnsi="Times New Roman" w:cs="Times New Roman"/>
          <w:sz w:val="24"/>
          <w:szCs w:val="24"/>
          <w:lang w:val="uk-UA" w:eastAsia="uk-UA"/>
        </w:rPr>
        <w:t xml:space="preserve">та </w:t>
      </w:r>
      <w:r w:rsidR="00B501A7" w:rsidRPr="00DD0264">
        <w:rPr>
          <w:rFonts w:ascii="Times New Roman" w:eastAsia="Times New Roman" w:hAnsi="Times New Roman" w:cs="Times New Roman"/>
          <w:sz w:val="24"/>
          <w:szCs w:val="24"/>
          <w:lang w:val="uk-UA" w:eastAsia="uk-UA"/>
        </w:rPr>
        <w:t xml:space="preserve">380 </w:t>
      </w:r>
      <w:r w:rsidR="008A59CA" w:rsidRPr="00DD0264">
        <w:rPr>
          <w:rFonts w:ascii="Times New Roman" w:eastAsia="Times New Roman" w:hAnsi="Times New Roman" w:cs="Times New Roman"/>
          <w:sz w:val="24"/>
          <w:szCs w:val="24"/>
          <w:lang w:val="uk-UA" w:eastAsia="uk-UA"/>
        </w:rPr>
        <w:t>осіб по державному замовленню</w:t>
      </w:r>
      <w:r w:rsidR="00F7156F" w:rsidRPr="00DD0264">
        <w:rPr>
          <w:rFonts w:ascii="Times New Roman" w:eastAsia="Times New Roman" w:hAnsi="Times New Roman" w:cs="Times New Roman"/>
          <w:sz w:val="24"/>
          <w:szCs w:val="24"/>
          <w:lang w:val="uk-UA" w:eastAsia="uk-UA"/>
        </w:rPr>
        <w:t xml:space="preserve"> (на </w:t>
      </w:r>
      <w:r w:rsidR="00B501A7" w:rsidRPr="00DD0264">
        <w:rPr>
          <w:rFonts w:ascii="Times New Roman" w:eastAsia="Times New Roman" w:hAnsi="Times New Roman" w:cs="Times New Roman"/>
          <w:sz w:val="24"/>
          <w:szCs w:val="24"/>
          <w:lang w:val="uk-UA" w:eastAsia="uk-UA"/>
        </w:rPr>
        <w:t>60</w:t>
      </w:r>
      <w:r w:rsidR="00F7156F" w:rsidRPr="00DD0264">
        <w:rPr>
          <w:rFonts w:ascii="Times New Roman" w:eastAsia="Times New Roman" w:hAnsi="Times New Roman" w:cs="Times New Roman"/>
          <w:sz w:val="24"/>
          <w:szCs w:val="24"/>
          <w:lang w:val="uk-UA" w:eastAsia="uk-UA"/>
        </w:rPr>
        <w:t xml:space="preserve"> чоловік або </w:t>
      </w:r>
      <w:r w:rsidR="00B501A7" w:rsidRPr="00DD0264">
        <w:rPr>
          <w:rFonts w:ascii="Times New Roman" w:eastAsia="Times New Roman" w:hAnsi="Times New Roman" w:cs="Times New Roman"/>
          <w:sz w:val="24"/>
          <w:szCs w:val="24"/>
          <w:lang w:val="uk-UA" w:eastAsia="uk-UA"/>
        </w:rPr>
        <w:t>1</w:t>
      </w:r>
      <w:r w:rsidR="00F7156F" w:rsidRPr="00DD0264">
        <w:rPr>
          <w:rFonts w:ascii="Times New Roman" w:eastAsia="Times New Roman" w:hAnsi="Times New Roman" w:cs="Times New Roman"/>
          <w:sz w:val="24"/>
          <w:szCs w:val="24"/>
          <w:lang w:val="uk-UA" w:eastAsia="uk-UA"/>
        </w:rPr>
        <w:t>8,8% більше 20</w:t>
      </w:r>
      <w:r w:rsidR="00B501A7" w:rsidRPr="00DD0264">
        <w:rPr>
          <w:rFonts w:ascii="Times New Roman" w:eastAsia="Times New Roman" w:hAnsi="Times New Roman" w:cs="Times New Roman"/>
          <w:sz w:val="24"/>
          <w:szCs w:val="24"/>
          <w:lang w:val="uk-UA" w:eastAsia="uk-UA"/>
        </w:rPr>
        <w:t>19</w:t>
      </w:r>
      <w:r w:rsidR="00F7156F" w:rsidRPr="00DD0264">
        <w:rPr>
          <w:rFonts w:ascii="Times New Roman" w:eastAsia="Times New Roman" w:hAnsi="Times New Roman" w:cs="Times New Roman"/>
          <w:sz w:val="24"/>
          <w:szCs w:val="24"/>
          <w:lang w:val="uk-UA" w:eastAsia="uk-UA"/>
        </w:rPr>
        <w:t xml:space="preserve"> року)</w:t>
      </w:r>
      <w:r w:rsidR="008A59CA" w:rsidRPr="00DD0264">
        <w:rPr>
          <w:rFonts w:ascii="Times New Roman" w:eastAsia="Times New Roman" w:hAnsi="Times New Roman" w:cs="Times New Roman"/>
          <w:sz w:val="24"/>
          <w:szCs w:val="24"/>
          <w:lang w:val="uk-UA" w:eastAsia="uk-UA"/>
        </w:rPr>
        <w:t>.</w:t>
      </w:r>
      <w:r w:rsidR="008D3648" w:rsidRPr="00DD0264">
        <w:rPr>
          <w:rFonts w:ascii="Times New Roman" w:eastAsia="Times New Roman" w:hAnsi="Times New Roman" w:cs="Times New Roman"/>
          <w:sz w:val="24"/>
          <w:szCs w:val="24"/>
          <w:lang w:val="uk-UA" w:eastAsia="uk-UA"/>
        </w:rPr>
        <w:t xml:space="preserve"> </w:t>
      </w:r>
      <w:r w:rsidR="00D41ACA" w:rsidRPr="00DD0264">
        <w:rPr>
          <w:rFonts w:ascii="Times New Roman" w:eastAsia="Times New Roman" w:hAnsi="Times New Roman" w:cs="Times New Roman"/>
          <w:sz w:val="24"/>
          <w:szCs w:val="24"/>
          <w:lang w:val="uk-UA" w:eastAsia="uk-UA"/>
        </w:rPr>
        <w:t>Відповідно до постанови КМУ від 08.07.2020 року № 616 було зменшено обсяг державного замовлення на підготовку робітничих кадрів за професіями «Живописець» та «Тістороб», що призвело до необхідності коригування регіонального замовлення на підготовку робітничих кадрів.</w:t>
      </w:r>
    </w:p>
    <w:p w14:paraId="40BE4B5F" w14:textId="77777777" w:rsidR="00B56508" w:rsidRPr="00DD0264" w:rsidRDefault="00B5650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Середній показник наповнюваності груп становить 25,5 учнів. Найвища наповнюваність становила в Хмельницькому професійному ліцеї електроніки – 29,0 учнів; найменша – в ХЦПТО «Сфери послуг» – 23,8 учнів, ВПУ №11 – 24,6 учнів.</w:t>
      </w:r>
    </w:p>
    <w:p w14:paraId="0FE2A74B" w14:textId="2AC18038" w:rsidR="00B56508" w:rsidRPr="00DD0264" w:rsidRDefault="00B5650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Високою залишається вартість навчання одного учня (без врахування видатків на стипендію), найвищий показник залишається у Хмельницькому професійному ліцеї електроніки</w:t>
      </w:r>
      <w:r w:rsidR="00CE4645"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 34,0 тис. грн, у ВПУ № 25 – 33,7 тис. гривень.</w:t>
      </w:r>
    </w:p>
    <w:p w14:paraId="05389E80" w14:textId="73277802" w:rsidR="00B56508" w:rsidRPr="00DD0264" w:rsidRDefault="00B56508" w:rsidP="00CE4645">
      <w:pPr>
        <w:pStyle w:val="a4"/>
        <w:widowControl w:val="0"/>
        <w:tabs>
          <w:tab w:val="left" w:pos="360"/>
        </w:tabs>
        <w:spacing w:before="0" w:beforeAutospacing="0" w:after="0" w:afterAutospacing="0"/>
        <w:ind w:firstLine="709"/>
        <w:jc w:val="both"/>
        <w:rPr>
          <w:iCs/>
        </w:rPr>
      </w:pPr>
      <w:r w:rsidRPr="00DD0264">
        <w:t xml:space="preserve">Надходження коштів до спеціального фонду в 2020 році порівняно з 2019 роком зменшились на 99,6 тис. грн (0,57%) та склали 17 241,1 тис. грн, в тому числі надходження від: навчання за державним замовленням – 9 674,7 тис. грн (більше на 1 108,2 тис. грн або на 13,8%), проходження учнями виробничої практики – 906,6 тис. грн (менше на 1 081,6 тис. грн або на 54,4%) (найбільше коштів надійшло у ВПУ №11 – 305,5 тис. грн, найменше – Хмельницький професійний ліцей електроніки – 24,3 тис. грн). </w:t>
      </w:r>
    </w:p>
    <w:p w14:paraId="4230D5CD" w14:textId="77777777" w:rsidR="00E44D98" w:rsidRPr="00DD0264" w:rsidRDefault="00E44D98" w:rsidP="00CE4645">
      <w:pPr>
        <w:pStyle w:val="a4"/>
        <w:widowControl w:val="0"/>
        <w:tabs>
          <w:tab w:val="left" w:pos="360"/>
        </w:tabs>
        <w:spacing w:before="0" w:beforeAutospacing="0" w:after="0" w:afterAutospacing="0"/>
        <w:ind w:firstLine="709"/>
        <w:jc w:val="both"/>
      </w:pPr>
      <w:r w:rsidRPr="00DD0264">
        <w:t xml:space="preserve">У 2020 році стипендіальний фонд склав 11 962,2 тис. грн., що дало змогу забезпечити стипендіями учнів на рівні 76 відсотків. Стипендії виплачуються </w:t>
      </w:r>
      <w:proofErr w:type="spellStart"/>
      <w:r w:rsidRPr="00DD0264">
        <w:t>рейтингово</w:t>
      </w:r>
      <w:proofErr w:type="spellEnd"/>
      <w:r w:rsidRPr="00DD0264">
        <w:t xml:space="preserve"> з середнім балом не нижче 6,5 балів.</w:t>
      </w:r>
    </w:p>
    <w:p w14:paraId="6686FC60" w14:textId="2A6DBB19" w:rsidR="00E44D98" w:rsidRPr="00DD0264" w:rsidRDefault="00E44D98" w:rsidP="00CE4645">
      <w:pPr>
        <w:pStyle w:val="a4"/>
        <w:widowControl w:val="0"/>
        <w:tabs>
          <w:tab w:val="left" w:pos="360"/>
        </w:tabs>
        <w:spacing w:before="0" w:beforeAutospacing="0" w:after="0" w:afterAutospacing="0"/>
        <w:ind w:firstLine="709"/>
        <w:jc w:val="both"/>
      </w:pPr>
      <w:r w:rsidRPr="00DD0264">
        <w:t xml:space="preserve">Споживання енергоносіїв закладами професійно-технічної освіти протягом 2020 року зменшилось, чому сприяли погодні умови та впровадження довготривалого карантину. Варто зазначити, що левову частку споживання енергоносіїв складає споживання гуртожитків, в яких </w:t>
      </w:r>
      <w:r w:rsidRPr="00DD0264">
        <w:lastRenderedPageBreak/>
        <w:t>проживають не тільки учні, а й інші мешканці. Окремий облік споживання енергоносіїв у гуртожитках не впроваджено, тому об’єктивно оцінити споживання даних закладів (гуртожитків) за таких умов неможливо. Закладам доручено до 30.06.2021 року завершити впровадження роздільного обліку споживання енергоносіїв у гуртожитках.</w:t>
      </w:r>
    </w:p>
    <w:p w14:paraId="1EE864B3" w14:textId="339FEA36" w:rsidR="00E44D98" w:rsidRPr="00DD0264" w:rsidRDefault="00E44D98" w:rsidP="00CE4645">
      <w:pPr>
        <w:pStyle w:val="a4"/>
        <w:widowControl w:val="0"/>
        <w:tabs>
          <w:tab w:val="left" w:pos="360"/>
        </w:tabs>
        <w:spacing w:before="0" w:beforeAutospacing="0" w:after="0" w:afterAutospacing="0"/>
        <w:ind w:firstLine="709"/>
        <w:jc w:val="both"/>
      </w:pPr>
      <w:r w:rsidRPr="00DD0264">
        <w:t xml:space="preserve">Відповідно до рішення Хмельницької міської ради від 23.12.2020 року № 103 «Про переведення закладів загальної середньої освіти та закладів дошкільної освіти на ведення бухгалтерського обліку та фінансової звітності службою бухгалтерського обліку, планування та звітності Департаменту освіти та науки Хмельницької міської ради» у підпорядкування галузі передано 11 закладів дошкільної освіти та 14 закладів загальної середньої освіти. На утримання цих закладів в </w:t>
      </w:r>
      <w:r w:rsidR="00785D75" w:rsidRPr="00DD0264">
        <w:t>2021</w:t>
      </w:r>
      <w:r w:rsidRPr="00DD0264">
        <w:t xml:space="preserve"> році затверджено 55</w:t>
      </w:r>
      <w:r w:rsidR="00785D75" w:rsidRPr="00DD0264">
        <w:t> </w:t>
      </w:r>
      <w:r w:rsidRPr="00DD0264">
        <w:t>394,1 тис.</w:t>
      </w:r>
      <w:r w:rsidR="00785D75" w:rsidRPr="00DD0264">
        <w:t xml:space="preserve"> </w:t>
      </w:r>
      <w:r w:rsidRPr="00DD0264">
        <w:t>гр</w:t>
      </w:r>
      <w:r w:rsidR="00785D75" w:rsidRPr="00DD0264">
        <w:t>ивень</w:t>
      </w:r>
      <w:r w:rsidRPr="00DD0264">
        <w:t xml:space="preserve">. В зазначених видатках враховано виплату надбавки у розмірі 30% посадового окладу за престижність праці, харчування учнів 1-4 класів в день в сумі 16 грн, закладах дошкільної освіти – 30 </w:t>
      </w:r>
      <w:r w:rsidR="00785D75" w:rsidRPr="00DD0264">
        <w:t>гривень</w:t>
      </w:r>
      <w:r w:rsidRPr="00DD0264">
        <w:t>. Також</w:t>
      </w:r>
      <w:r w:rsidR="00785D75" w:rsidRPr="00DD0264">
        <w:t>,</w:t>
      </w:r>
      <w:r w:rsidRPr="00DD0264">
        <w:t xml:space="preserve"> передбачено фонди шкіл та садочків із розрахунку відповідно 450 грн на дитину та 350 грн на учня, поточні потреби, капітальні ремонти та будівництво спортивних майданчиків. Але утримувати таку мережу, де економічні показники не є ефективними, важко. Якщо вартість вихованця/учня м. Хмельницького в середньому складає 45</w:t>
      </w:r>
      <w:r w:rsidR="00E61E99" w:rsidRPr="00DD0264">
        <w:t> </w:t>
      </w:r>
      <w:r w:rsidRPr="00DD0264">
        <w:t>800/17</w:t>
      </w:r>
      <w:r w:rsidR="00E61E99" w:rsidRPr="00DD0264">
        <w:t> </w:t>
      </w:r>
      <w:r w:rsidRPr="00DD0264">
        <w:t>800</w:t>
      </w:r>
      <w:r w:rsidR="00E61E99" w:rsidRPr="00DD0264">
        <w:t xml:space="preserve"> грн на рік</w:t>
      </w:r>
      <w:r w:rsidRPr="00DD0264">
        <w:t>, то ця вартість в приєднаних садочках коливається від 34</w:t>
      </w:r>
      <w:r w:rsidR="00E61E99" w:rsidRPr="00DD0264">
        <w:t> </w:t>
      </w:r>
      <w:r w:rsidRPr="00DD0264">
        <w:t>000 до 74</w:t>
      </w:r>
      <w:r w:rsidR="00E61E99" w:rsidRPr="00DD0264">
        <w:t> </w:t>
      </w:r>
      <w:r w:rsidRPr="00DD0264">
        <w:t>000 грн, в школах від 12</w:t>
      </w:r>
      <w:r w:rsidR="00E61E99" w:rsidRPr="00DD0264">
        <w:t> </w:t>
      </w:r>
      <w:r w:rsidRPr="00DD0264">
        <w:t>000 до 38</w:t>
      </w:r>
      <w:r w:rsidR="00E61E99" w:rsidRPr="00DD0264">
        <w:t> </w:t>
      </w:r>
      <w:r w:rsidRPr="00DD0264">
        <w:t>000 грн</w:t>
      </w:r>
      <w:r w:rsidR="00E61E99" w:rsidRPr="00DD0264">
        <w:t xml:space="preserve"> на рік</w:t>
      </w:r>
      <w:r w:rsidRPr="00DD0264">
        <w:t>.</w:t>
      </w:r>
    </w:p>
    <w:p w14:paraId="546BEEA8" w14:textId="77777777" w:rsidR="00E44D98" w:rsidRPr="00DD0264" w:rsidRDefault="00E44D98" w:rsidP="00CE4645">
      <w:pPr>
        <w:pStyle w:val="a4"/>
        <w:widowControl w:val="0"/>
        <w:tabs>
          <w:tab w:val="left" w:pos="360"/>
        </w:tabs>
        <w:spacing w:before="0" w:beforeAutospacing="0" w:after="0" w:afterAutospacing="0"/>
        <w:ind w:firstLine="709"/>
        <w:jc w:val="both"/>
      </w:pPr>
      <w:r w:rsidRPr="00DD0264">
        <w:t xml:space="preserve">Так само, негативно впливає показник вартості 1 </w:t>
      </w:r>
      <w:proofErr w:type="spellStart"/>
      <w:r w:rsidRPr="00DD0264">
        <w:t>кв.м</w:t>
      </w:r>
      <w:proofErr w:type="spellEnd"/>
      <w:r w:rsidRPr="00DD0264">
        <w:t>. площі на затверджений обсяг енергоносіїв, кількості ставок та педагогічних ставок на 1 дитину. Тому, варто привести штатні розписи у відповідність до наказів 1055 та 1205 МОНУ «Про затвердження штатних нормативів», розробити заходи з оптимізації видатків, забезпечити відшкодування коштів за спожиті енергоносії установами, які займають частину площі загального приміщення.</w:t>
      </w:r>
    </w:p>
    <w:p w14:paraId="562FCDDA" w14:textId="5A2EE74D" w:rsidR="00C16CC3" w:rsidRPr="00DD0264" w:rsidRDefault="00C16CC3" w:rsidP="00CE4645">
      <w:pPr>
        <w:shd w:val="clear" w:color="auto" w:fill="FDFDFD"/>
        <w:spacing w:after="0" w:line="240" w:lineRule="auto"/>
        <w:ind w:firstLine="709"/>
        <w:jc w:val="both"/>
        <w:rPr>
          <w:rFonts w:ascii="Times New Roman" w:eastAsia="Times New Roman" w:hAnsi="Times New Roman" w:cs="Times New Roman"/>
          <w:i/>
          <w:iCs/>
          <w:sz w:val="24"/>
          <w:szCs w:val="24"/>
          <w:highlight w:val="green"/>
          <w:lang w:val="uk-UA" w:eastAsia="uk-UA"/>
        </w:rPr>
      </w:pPr>
    </w:p>
    <w:p w14:paraId="6171903E" w14:textId="77777777" w:rsidR="00874C88" w:rsidRPr="00DD0264" w:rsidRDefault="00874C88"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Галузь «Культура та мистецтво»</w:t>
      </w:r>
    </w:p>
    <w:p w14:paraId="5B2CF479" w14:textId="77777777" w:rsidR="0065003B" w:rsidRPr="00DD0264" w:rsidRDefault="0065003B"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По галузі «Культура» в 2020 році в місті функціонували 7 шкіл естетичного виховання, 4 клубних заклади, 15 бібліотек централізованої бібліотечної системи, 2 музеї, 2 муніципальних колективи та </w:t>
      </w:r>
      <w:proofErr w:type="spellStart"/>
      <w:r w:rsidRPr="00DD0264">
        <w:rPr>
          <w:rFonts w:ascii="Times New Roman" w:eastAsia="Times New Roman" w:hAnsi="Times New Roman" w:cs="Times New Roman"/>
          <w:sz w:val="24"/>
          <w:szCs w:val="24"/>
          <w:lang w:val="uk-UA" w:eastAsia="uk-UA"/>
        </w:rPr>
        <w:t>моно</w:t>
      </w:r>
      <w:proofErr w:type="spellEnd"/>
      <w:r w:rsidRPr="00DD0264">
        <w:rPr>
          <w:rFonts w:ascii="Times New Roman" w:eastAsia="Times New Roman" w:hAnsi="Times New Roman" w:cs="Times New Roman"/>
          <w:sz w:val="24"/>
          <w:szCs w:val="24"/>
          <w:lang w:val="uk-UA" w:eastAsia="uk-UA"/>
        </w:rPr>
        <w:t>-театр «Кут».</w:t>
      </w:r>
    </w:p>
    <w:p w14:paraId="66ABA078" w14:textId="77777777" w:rsidR="0065003B" w:rsidRPr="00DD0264" w:rsidRDefault="0065003B"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Видатки по загальному фонду на утримання закладів культури та проведення культурно-мистецьких заходів за 2020 рік склали 90,2 млн грн і збільшились в порівнянні з 2019 роком на 6,8 млн грн або 8,2%. На заробітну плату працівників галузі в 2020 році спрямовано 81,8 млн грн, що на 11,4 млн грн або 16,2% більше в порівнянні з 2019 роком.</w:t>
      </w:r>
    </w:p>
    <w:p w14:paraId="14563ABC" w14:textId="77777777" w:rsidR="006505B6" w:rsidRPr="00DD0264" w:rsidRDefault="0065003B" w:rsidP="006505B6">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2020 році власні надходження заклад</w:t>
      </w:r>
      <w:r w:rsidR="00BF5115" w:rsidRPr="00DD0264">
        <w:rPr>
          <w:rFonts w:ascii="Times New Roman" w:eastAsia="Times New Roman" w:hAnsi="Times New Roman" w:cs="Times New Roman"/>
          <w:sz w:val="24"/>
          <w:szCs w:val="24"/>
          <w:lang w:val="uk-UA" w:eastAsia="uk-UA"/>
        </w:rPr>
        <w:t>ів</w:t>
      </w:r>
      <w:r w:rsidRPr="00DD0264">
        <w:rPr>
          <w:rFonts w:ascii="Times New Roman" w:eastAsia="Times New Roman" w:hAnsi="Times New Roman" w:cs="Times New Roman"/>
          <w:sz w:val="24"/>
          <w:szCs w:val="24"/>
          <w:lang w:val="uk-UA" w:eastAsia="uk-UA"/>
        </w:rPr>
        <w:t xml:space="preserve"> культури становили </w:t>
      </w:r>
      <w:r w:rsidR="00BF5115" w:rsidRPr="00DD0264">
        <w:rPr>
          <w:rFonts w:ascii="Times New Roman" w:eastAsia="Times New Roman" w:hAnsi="Times New Roman" w:cs="Times New Roman"/>
          <w:sz w:val="24"/>
          <w:szCs w:val="24"/>
          <w:lang w:val="uk-UA" w:eastAsia="uk-UA"/>
        </w:rPr>
        <w:t>8 011,0</w:t>
      </w:r>
      <w:r w:rsidRPr="00DD0264">
        <w:rPr>
          <w:rFonts w:ascii="Times New Roman" w:eastAsia="Times New Roman" w:hAnsi="Times New Roman" w:cs="Times New Roman"/>
          <w:sz w:val="24"/>
          <w:szCs w:val="24"/>
          <w:lang w:val="uk-UA" w:eastAsia="uk-UA"/>
        </w:rPr>
        <w:t xml:space="preserve"> </w:t>
      </w:r>
      <w:r w:rsidR="00BF5115" w:rsidRPr="00DD0264">
        <w:rPr>
          <w:rFonts w:ascii="Times New Roman" w:eastAsia="Times New Roman" w:hAnsi="Times New Roman" w:cs="Times New Roman"/>
          <w:sz w:val="24"/>
          <w:szCs w:val="24"/>
          <w:lang w:val="uk-UA" w:eastAsia="uk-UA"/>
        </w:rPr>
        <w:t>тис.</w:t>
      </w:r>
      <w:r w:rsidRPr="00DD0264">
        <w:rPr>
          <w:rFonts w:ascii="Times New Roman" w:eastAsia="Times New Roman" w:hAnsi="Times New Roman" w:cs="Times New Roman"/>
          <w:sz w:val="24"/>
          <w:szCs w:val="24"/>
          <w:lang w:val="uk-UA" w:eastAsia="uk-UA"/>
        </w:rPr>
        <w:t xml:space="preserve"> грн, що на </w:t>
      </w:r>
      <w:r w:rsidR="00BF5115" w:rsidRPr="00DD0264">
        <w:rPr>
          <w:rFonts w:ascii="Times New Roman" w:eastAsia="Times New Roman" w:hAnsi="Times New Roman" w:cs="Times New Roman"/>
          <w:sz w:val="24"/>
          <w:szCs w:val="24"/>
          <w:lang w:val="uk-UA" w:eastAsia="uk-UA"/>
        </w:rPr>
        <w:t>659,1</w:t>
      </w:r>
      <w:r w:rsidR="00AF40B2" w:rsidRPr="00DD0264">
        <w:rPr>
          <w:rFonts w:ascii="Times New Roman" w:eastAsia="Times New Roman" w:hAnsi="Times New Roman" w:cs="Times New Roman"/>
          <w:sz w:val="24"/>
          <w:szCs w:val="24"/>
          <w:lang w:val="uk-UA" w:eastAsia="uk-UA"/>
        </w:rPr>
        <w:t> </w:t>
      </w:r>
      <w:r w:rsidR="00BF5115" w:rsidRPr="00DD0264">
        <w:rPr>
          <w:rFonts w:ascii="Times New Roman" w:eastAsia="Times New Roman" w:hAnsi="Times New Roman" w:cs="Times New Roman"/>
          <w:sz w:val="24"/>
          <w:szCs w:val="24"/>
          <w:lang w:val="uk-UA" w:eastAsia="uk-UA"/>
        </w:rPr>
        <w:t>тис.</w:t>
      </w:r>
      <w:r w:rsidRPr="00DD0264">
        <w:rPr>
          <w:rFonts w:ascii="Times New Roman" w:eastAsia="Times New Roman" w:hAnsi="Times New Roman" w:cs="Times New Roman"/>
          <w:sz w:val="24"/>
          <w:szCs w:val="24"/>
          <w:lang w:val="uk-UA" w:eastAsia="uk-UA"/>
        </w:rPr>
        <w:t xml:space="preserve"> грн менш</w:t>
      </w:r>
      <w:r w:rsidR="00BF5115" w:rsidRPr="00DD0264">
        <w:rPr>
          <w:rFonts w:ascii="Times New Roman" w:eastAsia="Times New Roman" w:hAnsi="Times New Roman" w:cs="Times New Roman"/>
          <w:sz w:val="24"/>
          <w:szCs w:val="24"/>
          <w:lang w:val="uk-UA" w:eastAsia="uk-UA"/>
        </w:rPr>
        <w:t>е ніж в 2019 році (в т. ч. від надання платних послуг 7</w:t>
      </w:r>
      <w:r w:rsidR="00AF40B2" w:rsidRPr="00DD0264">
        <w:rPr>
          <w:rFonts w:ascii="Times New Roman" w:eastAsia="Times New Roman" w:hAnsi="Times New Roman" w:cs="Times New Roman"/>
          <w:sz w:val="24"/>
          <w:szCs w:val="24"/>
          <w:lang w:val="uk-UA" w:eastAsia="uk-UA"/>
        </w:rPr>
        <w:t> </w:t>
      </w:r>
      <w:r w:rsidR="00BF5115" w:rsidRPr="00DD0264">
        <w:rPr>
          <w:rFonts w:ascii="Times New Roman" w:eastAsia="Times New Roman" w:hAnsi="Times New Roman" w:cs="Times New Roman"/>
          <w:sz w:val="24"/>
          <w:szCs w:val="24"/>
          <w:lang w:val="uk-UA" w:eastAsia="uk-UA"/>
        </w:rPr>
        <w:t xml:space="preserve">862,7 тис. грн, що на 621,5 тис. грн менше, господарської діяльності </w:t>
      </w:r>
      <w:r w:rsidR="00AF40B2" w:rsidRPr="00DD0264">
        <w:rPr>
          <w:rFonts w:ascii="Times New Roman" w:eastAsia="Times New Roman" w:hAnsi="Times New Roman" w:cs="Times New Roman"/>
          <w:sz w:val="24"/>
          <w:szCs w:val="24"/>
          <w:lang w:val="uk-UA" w:eastAsia="uk-UA"/>
        </w:rPr>
        <w:t xml:space="preserve">– </w:t>
      </w:r>
      <w:r w:rsidR="00BF5115" w:rsidRPr="00DD0264">
        <w:rPr>
          <w:rFonts w:ascii="Times New Roman" w:eastAsia="Times New Roman" w:hAnsi="Times New Roman" w:cs="Times New Roman"/>
          <w:sz w:val="24"/>
          <w:szCs w:val="24"/>
          <w:lang w:val="uk-UA" w:eastAsia="uk-UA"/>
        </w:rPr>
        <w:t>6,4 тис. грн (на 1,3 тис. грн менше) та оренди приміщення – 141,9 тис. грн (на 36,3 тис. грн менше).</w:t>
      </w:r>
    </w:p>
    <w:p w14:paraId="1FC2A307" w14:textId="77777777" w:rsidR="006505B6" w:rsidRPr="00DD0264" w:rsidRDefault="006505B6" w:rsidP="006505B6">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При цьому, в окремих закладах відбулося збільшення власних надходжень в порівняні з 2019 роком. </w:t>
      </w:r>
      <w:r w:rsidR="0065003B" w:rsidRPr="00DD0264">
        <w:rPr>
          <w:rFonts w:ascii="Times New Roman" w:eastAsia="Times New Roman" w:hAnsi="Times New Roman" w:cs="Times New Roman"/>
          <w:sz w:val="24"/>
          <w:szCs w:val="24"/>
          <w:lang w:val="uk-UA" w:eastAsia="uk-UA"/>
        </w:rPr>
        <w:t>Найбільший ріст склав в наступних закладах: в музичній школі №3 – 24,1% (165,2 тис. грн), школі «</w:t>
      </w:r>
      <w:proofErr w:type="spellStart"/>
      <w:r w:rsidR="0065003B" w:rsidRPr="00DD0264">
        <w:rPr>
          <w:rFonts w:ascii="Times New Roman" w:eastAsia="Times New Roman" w:hAnsi="Times New Roman" w:cs="Times New Roman"/>
          <w:sz w:val="24"/>
          <w:szCs w:val="24"/>
          <w:lang w:val="uk-UA" w:eastAsia="uk-UA"/>
        </w:rPr>
        <w:t>Нікош</w:t>
      </w:r>
      <w:proofErr w:type="spellEnd"/>
      <w:r w:rsidR="0065003B" w:rsidRPr="00DD0264">
        <w:rPr>
          <w:rFonts w:ascii="Times New Roman" w:eastAsia="Times New Roman" w:hAnsi="Times New Roman" w:cs="Times New Roman"/>
          <w:sz w:val="24"/>
          <w:szCs w:val="24"/>
          <w:lang w:val="uk-UA" w:eastAsia="uk-UA"/>
        </w:rPr>
        <w:t>» – 24,1% (28,4 тис. грн), музичній школі №2 – 18,2% (105,1 тис. грн), музичній школі №1 – 14,7% (105,4 тис. грн), школі «Райдуга» – 12,2% (93,7 тис. грн).</w:t>
      </w:r>
    </w:p>
    <w:p w14:paraId="6138059E" w14:textId="18B98226" w:rsidR="0065003B" w:rsidRPr="00DD0264" w:rsidRDefault="00144752" w:rsidP="006505B6">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w:t>
      </w:r>
      <w:r w:rsidR="0065003B" w:rsidRPr="00DD0264">
        <w:rPr>
          <w:rFonts w:ascii="Times New Roman" w:eastAsia="Times New Roman" w:hAnsi="Times New Roman" w:cs="Times New Roman"/>
          <w:sz w:val="24"/>
          <w:szCs w:val="24"/>
          <w:lang w:val="uk-UA" w:eastAsia="uk-UA"/>
        </w:rPr>
        <w:t xml:space="preserve"> академічному муніципальному камерному хорі в 2020 році власні надходження відсутні</w:t>
      </w:r>
      <w:r w:rsidR="0065003B" w:rsidRPr="00DD0264">
        <w:rPr>
          <w:rFonts w:ascii="Times New Roman" w:hAnsi="Times New Roman" w:cs="Times New Roman"/>
          <w:sz w:val="24"/>
          <w:szCs w:val="24"/>
          <w:lang w:val="uk-UA"/>
        </w:rPr>
        <w:t>.</w:t>
      </w:r>
    </w:p>
    <w:p w14:paraId="3D3C5910" w14:textId="4FBA192B" w:rsidR="0065003B" w:rsidRPr="00DD0264" w:rsidRDefault="00144752"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При цьому </w:t>
      </w:r>
      <w:r w:rsidR="0065003B" w:rsidRPr="00DD0264">
        <w:rPr>
          <w:rFonts w:ascii="Times New Roman" w:eastAsia="Times New Roman" w:hAnsi="Times New Roman" w:cs="Times New Roman"/>
          <w:sz w:val="24"/>
          <w:szCs w:val="24"/>
          <w:lang w:val="uk-UA" w:eastAsia="uk-UA"/>
        </w:rPr>
        <w:t>невиконання власних надходжень від базових планових призначень на 2020 рік</w:t>
      </w:r>
      <w:r w:rsidR="009F3475" w:rsidRPr="00DD0264">
        <w:rPr>
          <w:rFonts w:ascii="Times New Roman" w:eastAsia="Times New Roman" w:hAnsi="Times New Roman" w:cs="Times New Roman"/>
          <w:sz w:val="24"/>
          <w:szCs w:val="24"/>
          <w:lang w:val="uk-UA" w:eastAsia="uk-UA"/>
        </w:rPr>
        <w:t xml:space="preserve"> в</w:t>
      </w:r>
      <w:r w:rsidR="0065003B" w:rsidRPr="00DD0264">
        <w:rPr>
          <w:rFonts w:ascii="Times New Roman" w:eastAsia="Times New Roman" w:hAnsi="Times New Roman" w:cs="Times New Roman"/>
          <w:sz w:val="24"/>
          <w:szCs w:val="24"/>
          <w:lang w:val="uk-UA" w:eastAsia="uk-UA"/>
        </w:rPr>
        <w:t xml:space="preserve"> клубі «</w:t>
      </w:r>
      <w:proofErr w:type="spellStart"/>
      <w:r w:rsidR="0065003B" w:rsidRPr="00DD0264">
        <w:rPr>
          <w:rFonts w:ascii="Times New Roman" w:eastAsia="Times New Roman" w:hAnsi="Times New Roman" w:cs="Times New Roman"/>
          <w:sz w:val="24"/>
          <w:szCs w:val="24"/>
          <w:lang w:val="uk-UA" w:eastAsia="uk-UA"/>
        </w:rPr>
        <w:t>Книжківці</w:t>
      </w:r>
      <w:proofErr w:type="spellEnd"/>
      <w:r w:rsidR="0065003B" w:rsidRPr="00DD0264">
        <w:rPr>
          <w:rFonts w:ascii="Times New Roman" w:eastAsia="Times New Roman" w:hAnsi="Times New Roman" w:cs="Times New Roman"/>
          <w:sz w:val="24"/>
          <w:szCs w:val="24"/>
          <w:lang w:val="uk-UA" w:eastAsia="uk-UA"/>
        </w:rPr>
        <w:t xml:space="preserve">» </w:t>
      </w:r>
      <w:r w:rsidR="009F3475" w:rsidRPr="00DD0264">
        <w:rPr>
          <w:rFonts w:ascii="Times New Roman" w:eastAsia="Times New Roman" w:hAnsi="Times New Roman" w:cs="Times New Roman"/>
          <w:sz w:val="24"/>
          <w:szCs w:val="24"/>
          <w:lang w:val="uk-UA" w:eastAsia="uk-UA"/>
        </w:rPr>
        <w:t>80%</w:t>
      </w:r>
      <w:r w:rsidRPr="00DD0264">
        <w:rPr>
          <w:rFonts w:ascii="Times New Roman" w:eastAsia="Times New Roman" w:hAnsi="Times New Roman" w:cs="Times New Roman"/>
          <w:sz w:val="24"/>
          <w:szCs w:val="24"/>
          <w:lang w:val="uk-UA" w:eastAsia="uk-UA"/>
        </w:rPr>
        <w:t xml:space="preserve"> та зменш</w:t>
      </w:r>
      <w:r w:rsidR="009F3475" w:rsidRPr="00DD0264">
        <w:rPr>
          <w:rFonts w:ascii="Times New Roman" w:eastAsia="Times New Roman" w:hAnsi="Times New Roman" w:cs="Times New Roman"/>
          <w:sz w:val="24"/>
          <w:szCs w:val="24"/>
          <w:lang w:val="uk-UA" w:eastAsia="uk-UA"/>
        </w:rPr>
        <w:t>ення</w:t>
      </w:r>
      <w:r w:rsidRPr="00DD0264">
        <w:rPr>
          <w:rFonts w:ascii="Times New Roman" w:eastAsia="Times New Roman" w:hAnsi="Times New Roman" w:cs="Times New Roman"/>
          <w:sz w:val="24"/>
          <w:szCs w:val="24"/>
          <w:lang w:val="uk-UA" w:eastAsia="uk-UA"/>
        </w:rPr>
        <w:t xml:space="preserve"> власн</w:t>
      </w:r>
      <w:r w:rsidR="009F3475" w:rsidRPr="00DD0264">
        <w:rPr>
          <w:rFonts w:ascii="Times New Roman" w:eastAsia="Times New Roman" w:hAnsi="Times New Roman" w:cs="Times New Roman"/>
          <w:sz w:val="24"/>
          <w:szCs w:val="24"/>
          <w:lang w:val="uk-UA" w:eastAsia="uk-UA"/>
        </w:rPr>
        <w:t>их</w:t>
      </w:r>
      <w:r w:rsidRPr="00DD0264">
        <w:rPr>
          <w:rFonts w:ascii="Times New Roman" w:eastAsia="Times New Roman" w:hAnsi="Times New Roman" w:cs="Times New Roman"/>
          <w:sz w:val="24"/>
          <w:szCs w:val="24"/>
          <w:lang w:val="uk-UA" w:eastAsia="uk-UA"/>
        </w:rPr>
        <w:t xml:space="preserve"> надходжен</w:t>
      </w:r>
      <w:r w:rsidR="009F3475" w:rsidRPr="00DD0264">
        <w:rPr>
          <w:rFonts w:ascii="Times New Roman" w:eastAsia="Times New Roman" w:hAnsi="Times New Roman" w:cs="Times New Roman"/>
          <w:sz w:val="24"/>
          <w:szCs w:val="24"/>
          <w:lang w:val="uk-UA" w:eastAsia="uk-UA"/>
        </w:rPr>
        <w:t>ь</w:t>
      </w:r>
      <w:r w:rsidRPr="00DD0264">
        <w:rPr>
          <w:rFonts w:ascii="Times New Roman" w:eastAsia="Times New Roman" w:hAnsi="Times New Roman" w:cs="Times New Roman"/>
          <w:sz w:val="24"/>
          <w:szCs w:val="24"/>
          <w:lang w:val="uk-UA" w:eastAsia="uk-UA"/>
        </w:rPr>
        <w:t xml:space="preserve"> на 40% (1,8 тис. грн) в порівнянні з 2019 роком</w:t>
      </w:r>
      <w:r w:rsidR="0065003B" w:rsidRPr="00DD0264">
        <w:rPr>
          <w:rFonts w:ascii="Times New Roman" w:eastAsia="Times New Roman" w:hAnsi="Times New Roman" w:cs="Times New Roman"/>
          <w:sz w:val="24"/>
          <w:szCs w:val="24"/>
          <w:lang w:val="uk-UA" w:eastAsia="uk-UA"/>
        </w:rPr>
        <w:t xml:space="preserve">, міському будинку культури 76,6%, культурно-мистецькому центрі «Ветеран» 76%, музеї історії міста 60%, муніципальному естрадно-духовому оркестрі </w:t>
      </w:r>
      <w:r w:rsidR="00AE11C0" w:rsidRPr="00DD0264">
        <w:rPr>
          <w:rFonts w:ascii="Times New Roman" w:eastAsia="Times New Roman" w:hAnsi="Times New Roman" w:cs="Times New Roman"/>
          <w:sz w:val="24"/>
          <w:szCs w:val="24"/>
          <w:lang w:val="uk-UA" w:eastAsia="uk-UA"/>
        </w:rPr>
        <w:t>54%</w:t>
      </w:r>
      <w:r w:rsidR="0065003B" w:rsidRPr="00DD0264">
        <w:rPr>
          <w:rFonts w:ascii="Times New Roman" w:eastAsia="Times New Roman" w:hAnsi="Times New Roman" w:cs="Times New Roman"/>
          <w:sz w:val="24"/>
          <w:szCs w:val="24"/>
          <w:lang w:val="uk-UA" w:eastAsia="uk-UA"/>
        </w:rPr>
        <w:t xml:space="preserve">, найменший в дитячій школі мистецтв </w:t>
      </w:r>
      <w:r w:rsidR="00AE11C0" w:rsidRPr="00DD0264">
        <w:rPr>
          <w:rFonts w:ascii="Times New Roman" w:eastAsia="Times New Roman" w:hAnsi="Times New Roman" w:cs="Times New Roman"/>
          <w:sz w:val="24"/>
          <w:szCs w:val="24"/>
          <w:lang w:val="uk-UA" w:eastAsia="uk-UA"/>
        </w:rPr>
        <w:t>6%</w:t>
      </w:r>
      <w:r w:rsidR="0065003B" w:rsidRPr="00DD0264">
        <w:rPr>
          <w:rFonts w:ascii="Times New Roman" w:eastAsia="Times New Roman" w:hAnsi="Times New Roman" w:cs="Times New Roman"/>
          <w:sz w:val="24"/>
          <w:szCs w:val="24"/>
          <w:lang w:val="uk-UA" w:eastAsia="uk-UA"/>
        </w:rPr>
        <w:t>.</w:t>
      </w:r>
    </w:p>
    <w:p w14:paraId="4F318C69" w14:textId="3E8B4A0E" w:rsidR="0065003B" w:rsidRPr="00DD0264" w:rsidRDefault="0065003B"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Протягом 2020 року в школах естетичного виховання навчалося 4 335 учнів, в т. ч. в бюджетних групах – 2 985 учнів та на умовах самоокупності – 1 350 учнів. В порівнянні з 2019 роком контингент учнів в бюджетних групах збільшився на 120 чоловік, або на 4,2% (дитяча </w:t>
      </w:r>
      <w:r w:rsidRPr="00DD0264">
        <w:rPr>
          <w:rFonts w:ascii="Times New Roman" w:eastAsia="Times New Roman" w:hAnsi="Times New Roman" w:cs="Times New Roman"/>
          <w:sz w:val="24"/>
          <w:szCs w:val="24"/>
          <w:lang w:val="uk-UA" w:eastAsia="uk-UA"/>
        </w:rPr>
        <w:lastRenderedPageBreak/>
        <w:t xml:space="preserve">школа мистецтв – на 100 чоловік, дитяча школа образотворчого та декоративно-прикладного мистецтва – на 20 чоловік). В групах на умовах </w:t>
      </w:r>
      <w:proofErr w:type="spellStart"/>
      <w:r w:rsidRPr="00DD0264">
        <w:rPr>
          <w:rFonts w:ascii="Times New Roman" w:eastAsia="Times New Roman" w:hAnsi="Times New Roman" w:cs="Times New Roman"/>
          <w:sz w:val="24"/>
          <w:szCs w:val="24"/>
          <w:lang w:val="uk-UA" w:eastAsia="uk-UA"/>
        </w:rPr>
        <w:t>сомоокупності</w:t>
      </w:r>
      <w:proofErr w:type="spellEnd"/>
      <w:r w:rsidRPr="00DD0264">
        <w:rPr>
          <w:rFonts w:ascii="Times New Roman" w:eastAsia="Times New Roman" w:hAnsi="Times New Roman" w:cs="Times New Roman"/>
          <w:sz w:val="24"/>
          <w:szCs w:val="24"/>
          <w:lang w:val="uk-UA" w:eastAsia="uk-UA"/>
        </w:rPr>
        <w:t xml:space="preserve"> зменшився контингент учнів на 196 </w:t>
      </w:r>
      <w:r w:rsidR="00BE536E" w:rsidRPr="00DD0264">
        <w:rPr>
          <w:rFonts w:ascii="Times New Roman" w:eastAsia="Times New Roman" w:hAnsi="Times New Roman" w:cs="Times New Roman"/>
          <w:sz w:val="24"/>
          <w:szCs w:val="24"/>
          <w:lang w:val="uk-UA" w:eastAsia="uk-UA"/>
        </w:rPr>
        <w:t>дітей</w:t>
      </w:r>
      <w:r w:rsidRPr="00DD0264">
        <w:rPr>
          <w:rFonts w:ascii="Times New Roman" w:eastAsia="Times New Roman" w:hAnsi="Times New Roman" w:cs="Times New Roman"/>
          <w:sz w:val="24"/>
          <w:szCs w:val="24"/>
          <w:lang w:val="uk-UA" w:eastAsia="uk-UA"/>
        </w:rPr>
        <w:t xml:space="preserve"> у</w:t>
      </w:r>
      <w:r w:rsidRPr="00DD0264">
        <w:rPr>
          <w:rFonts w:ascii="Times New Roman" w:eastAsia="SimSun" w:hAnsi="Times New Roman" w:cs="Times New Roman"/>
          <w:kern w:val="2"/>
          <w:sz w:val="24"/>
          <w:szCs w:val="24"/>
          <w:lang w:val="uk-UA" w:bidi="hi-IN"/>
        </w:rPr>
        <w:t xml:space="preserve"> зв’язку з пандемією COVID-19 та карантином.</w:t>
      </w:r>
    </w:p>
    <w:p w14:paraId="3AE46A91" w14:textId="77777777" w:rsidR="0065003B" w:rsidRPr="00DD0264" w:rsidRDefault="0065003B"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Витрати на одного учня шкіл естетичного виховання за 2020 рік склали в середньому 18 324 грн, що на 1 606,0 грн або 9,6% більше ніж в 2019 році.</w:t>
      </w:r>
    </w:p>
    <w:p w14:paraId="67D90F05" w14:textId="77777777" w:rsidR="0065003B" w:rsidRPr="00DD0264" w:rsidRDefault="0065003B"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При цьому, найвищі витрати на одного учня в бюджетних класах в 2020 році становили в музичній школі №1 – 23 843,12 грн, музичній школі №2 – 22 383,9 грн, дитячій школі мистецтв – 21 324,78 грн та музичній школі №3 – 21 005,5 грн, а найменші витрати в дитячій школі образотворчого та декоративно-прикладного мистецтва – 9 301,7 гривень.</w:t>
      </w:r>
    </w:p>
    <w:p w14:paraId="0D222490" w14:textId="18E7018E" w:rsidR="0065003B" w:rsidRPr="00DD0264" w:rsidRDefault="0065003B" w:rsidP="00CE4645">
      <w:pPr>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 утримання 15 бібліотек міста в 2020 році спрямовано 8 654,0 тис. грн що</w:t>
      </w:r>
      <w:r w:rsidR="00DD0264" w:rsidRPr="00DD0264">
        <w:rPr>
          <w:rFonts w:ascii="Times New Roman" w:eastAsia="Times New Roman" w:hAnsi="Times New Roman" w:cs="Times New Roman"/>
          <w:sz w:val="24"/>
          <w:szCs w:val="24"/>
          <w:lang w:val="uk-UA" w:eastAsia="uk-UA"/>
        </w:rPr>
        <w:t>,</w:t>
      </w:r>
      <w:r w:rsidRPr="00DD0264">
        <w:rPr>
          <w:rFonts w:ascii="Times New Roman" w:eastAsia="Times New Roman" w:hAnsi="Times New Roman" w:cs="Times New Roman"/>
          <w:sz w:val="24"/>
          <w:szCs w:val="24"/>
          <w:lang w:val="uk-UA" w:eastAsia="uk-UA"/>
        </w:rPr>
        <w:t xml:space="preserve"> на 720</w:t>
      </w:r>
      <w:r w:rsidR="00DD0264" w:rsidRPr="00DD0264">
        <w:rPr>
          <w:rFonts w:ascii="Times New Roman" w:eastAsia="Times New Roman" w:hAnsi="Times New Roman" w:cs="Times New Roman"/>
          <w:sz w:val="24"/>
          <w:szCs w:val="24"/>
          <w:lang w:val="uk-UA" w:eastAsia="uk-UA"/>
        </w:rPr>
        <w:t>,0 </w:t>
      </w:r>
      <w:r w:rsidRPr="00DD0264">
        <w:rPr>
          <w:rFonts w:ascii="Times New Roman" w:eastAsia="Times New Roman" w:hAnsi="Times New Roman" w:cs="Times New Roman"/>
          <w:sz w:val="24"/>
          <w:szCs w:val="24"/>
          <w:lang w:val="uk-UA" w:eastAsia="uk-UA"/>
        </w:rPr>
        <w:t>тис. грн або 9,1% більше 2019 року. При цьому, в 2020 році в порівнянні з 2019 роком зменшилась кількість читачів на 3 735 осіб або на 11,6% та книговидач на 80 016 одиниць або 13%. Також зменшились власні надходження від надання платних послуг на 47,7 тис. грн або 25,9%. Слід зазначити</w:t>
      </w:r>
      <w:r w:rsidR="00144752" w:rsidRPr="00DD0264">
        <w:rPr>
          <w:rFonts w:ascii="Times New Roman" w:eastAsia="Times New Roman" w:hAnsi="Times New Roman" w:cs="Times New Roman"/>
          <w:sz w:val="24"/>
          <w:szCs w:val="24"/>
          <w:lang w:val="uk-UA" w:eastAsia="uk-UA"/>
        </w:rPr>
        <w:t xml:space="preserve"> про зменшення попиту на платну послугу</w:t>
      </w:r>
      <w:r w:rsidRPr="00DD0264">
        <w:rPr>
          <w:rFonts w:ascii="Times New Roman" w:eastAsia="Times New Roman" w:hAnsi="Times New Roman" w:cs="Times New Roman"/>
          <w:sz w:val="24"/>
          <w:szCs w:val="24"/>
          <w:lang w:val="uk-UA" w:eastAsia="uk-UA"/>
        </w:rPr>
        <w:t xml:space="preserve"> «нічний абонемент», а саме видача бібліотечної літератури в нічний час</w:t>
      </w:r>
      <w:r w:rsidR="00144752" w:rsidRPr="00DD0264">
        <w:rPr>
          <w:rFonts w:ascii="Times New Roman" w:eastAsia="Times New Roman" w:hAnsi="Times New Roman" w:cs="Times New Roman"/>
          <w:sz w:val="24"/>
          <w:szCs w:val="24"/>
          <w:lang w:val="uk-UA" w:eastAsia="uk-UA"/>
        </w:rPr>
        <w:t>.</w:t>
      </w:r>
    </w:p>
    <w:p w14:paraId="6BFE77E6" w14:textId="72DCBAB1" w:rsidR="0065003B" w:rsidRPr="00DD0264" w:rsidRDefault="0065003B" w:rsidP="00CE4645">
      <w:pPr>
        <w:spacing w:after="0" w:line="240" w:lineRule="auto"/>
        <w:ind w:firstLine="709"/>
        <w:jc w:val="both"/>
        <w:rPr>
          <w:rFonts w:ascii="Times New Roman" w:hAnsi="Times New Roman" w:cs="Times New Roman"/>
          <w:spacing w:val="-1"/>
          <w:sz w:val="24"/>
          <w:szCs w:val="24"/>
          <w:lang w:val="uk-UA"/>
        </w:rPr>
      </w:pPr>
      <w:r w:rsidRPr="00DD0264">
        <w:rPr>
          <w:rFonts w:ascii="Times New Roman" w:hAnsi="Times New Roman" w:cs="Times New Roman"/>
          <w:spacing w:val="-1"/>
          <w:sz w:val="24"/>
          <w:szCs w:val="24"/>
          <w:lang w:val="uk-UA"/>
        </w:rPr>
        <w:t>В музеях міста показники кількості відвідувачів, проведених виставок та екскурсій  в 2020 році в порівнянні з 2019 роком значно зменшилися</w:t>
      </w:r>
      <w:r w:rsidR="00144752" w:rsidRPr="00DD0264">
        <w:rPr>
          <w:rFonts w:ascii="Times New Roman" w:hAnsi="Times New Roman" w:cs="Times New Roman"/>
          <w:spacing w:val="-1"/>
          <w:sz w:val="24"/>
          <w:szCs w:val="24"/>
          <w:lang w:val="uk-UA"/>
        </w:rPr>
        <w:t xml:space="preserve">. </w:t>
      </w:r>
      <w:r w:rsidRPr="00DD0264">
        <w:rPr>
          <w:rFonts w:ascii="Times New Roman" w:hAnsi="Times New Roman" w:cs="Times New Roman"/>
          <w:spacing w:val="-1"/>
          <w:sz w:val="24"/>
          <w:szCs w:val="24"/>
          <w:lang w:val="uk-UA"/>
        </w:rPr>
        <w:t>В музеї історії міста кількість відвідувачів зменшилась на 5900 осіб або 49%, екскурсій – 78 од. або 87% (з 90 в 2019 році до 12 в 2020 році). В  музеї-студії фотомистецтва, відповідно,  на 3434 осіб (34%), 66 од. або 57% (з 90 до 12 од.) та виставок на 3 од. (14%).</w:t>
      </w:r>
    </w:p>
    <w:p w14:paraId="1C4AAB91" w14:textId="6BEB57D3" w:rsidR="0065003B" w:rsidRPr="00DD0264" w:rsidRDefault="0065003B" w:rsidP="00CE4645">
      <w:pPr>
        <w:spacing w:after="0" w:line="240" w:lineRule="auto"/>
        <w:ind w:firstLine="709"/>
        <w:jc w:val="both"/>
        <w:rPr>
          <w:rFonts w:ascii="Times New Roman" w:hAnsi="Times New Roman" w:cs="Times New Roman"/>
          <w:spacing w:val="-1"/>
          <w:sz w:val="24"/>
          <w:szCs w:val="24"/>
          <w:lang w:val="uk-UA"/>
        </w:rPr>
      </w:pPr>
      <w:r w:rsidRPr="00DD0264">
        <w:rPr>
          <w:rFonts w:ascii="Times New Roman" w:eastAsia="Times New Roman" w:hAnsi="Times New Roman" w:cs="Times New Roman"/>
          <w:sz w:val="24"/>
          <w:szCs w:val="24"/>
          <w:lang w:val="uk-UA" w:eastAsia="uk-UA"/>
        </w:rPr>
        <w:t>Не виконано доручення, які були надані на минулорічних балансових комісіях щодо спрямування не менше 10% від загальної потреби на оплату енергоносіїв за рахунок власних надходжень.</w:t>
      </w:r>
      <w:r w:rsidRPr="00DD0264">
        <w:rPr>
          <w:rFonts w:ascii="Times New Roman" w:hAnsi="Times New Roman" w:cs="Times New Roman"/>
          <w:spacing w:val="-1"/>
          <w:sz w:val="28"/>
          <w:szCs w:val="28"/>
          <w:lang w:val="uk-UA"/>
        </w:rPr>
        <w:t xml:space="preserve"> </w:t>
      </w:r>
      <w:r w:rsidRPr="00DD0264">
        <w:rPr>
          <w:rFonts w:ascii="Times New Roman" w:hAnsi="Times New Roman" w:cs="Times New Roman"/>
          <w:spacing w:val="-1"/>
          <w:sz w:val="24"/>
          <w:szCs w:val="24"/>
          <w:lang w:val="uk-UA"/>
        </w:rPr>
        <w:t xml:space="preserve">Вагома частина видатків за енергоносії проводиться за кошти загального фонду 95,1%, а по спеціальному фонду лише 4,9% від загальної суми видатків за енергоносії, </w:t>
      </w:r>
      <w:r w:rsidRPr="00DD0264">
        <w:rPr>
          <w:rFonts w:ascii="Times New Roman" w:eastAsia="Times New Roman" w:hAnsi="Times New Roman" w:cs="Times New Roman"/>
          <w:sz w:val="24"/>
          <w:szCs w:val="24"/>
          <w:lang w:val="uk-UA" w:eastAsia="uk-UA"/>
        </w:rPr>
        <w:t xml:space="preserve">лише в школах естетичного виховання спрямовано 7,4% та в клубних закладах </w:t>
      </w:r>
      <w:r w:rsidR="00DD0264" w:rsidRPr="00DD0264">
        <w:rPr>
          <w:rFonts w:ascii="Times New Roman" w:hAnsi="Times New Roman" w:cs="Times New Roman"/>
          <w:spacing w:val="-1"/>
          <w:sz w:val="24"/>
          <w:szCs w:val="24"/>
          <w:lang w:val="uk-UA"/>
        </w:rPr>
        <w:t>–</w:t>
      </w:r>
      <w:r w:rsidRPr="00DD0264">
        <w:rPr>
          <w:rFonts w:ascii="Times New Roman" w:eastAsia="Times New Roman" w:hAnsi="Times New Roman" w:cs="Times New Roman"/>
          <w:sz w:val="24"/>
          <w:szCs w:val="24"/>
          <w:lang w:val="uk-UA" w:eastAsia="uk-UA"/>
        </w:rPr>
        <w:t xml:space="preserve"> 1,8%, решта закладів культури по спеціальному фонду видатки на оплату енергоносіїв не проводили.</w:t>
      </w:r>
    </w:p>
    <w:p w14:paraId="77A49AA3" w14:textId="49CF78EF" w:rsidR="0065003B" w:rsidRPr="00DD0264" w:rsidRDefault="0065003B" w:rsidP="00CE4645">
      <w:pPr>
        <w:spacing w:after="0" w:line="240" w:lineRule="auto"/>
        <w:ind w:firstLine="709"/>
        <w:jc w:val="both"/>
        <w:rPr>
          <w:rFonts w:ascii="Times New Roman" w:hAnsi="Times New Roman" w:cs="Times New Roman"/>
          <w:sz w:val="24"/>
          <w:szCs w:val="24"/>
          <w:lang w:val="uk-UA"/>
        </w:rPr>
      </w:pPr>
      <w:r w:rsidRPr="00DD0264">
        <w:rPr>
          <w:rFonts w:ascii="Times New Roman" w:eastAsia="Times New Roman" w:hAnsi="Times New Roman" w:cs="Times New Roman"/>
          <w:sz w:val="24"/>
          <w:szCs w:val="24"/>
          <w:lang w:val="uk-UA" w:eastAsia="uk-UA"/>
        </w:rPr>
        <w:t>Також не проведен</w:t>
      </w:r>
      <w:r w:rsidR="00573A32" w:rsidRPr="00DD0264">
        <w:rPr>
          <w:rFonts w:ascii="Times New Roman" w:eastAsia="Times New Roman" w:hAnsi="Times New Roman" w:cs="Times New Roman"/>
          <w:sz w:val="24"/>
          <w:szCs w:val="24"/>
          <w:lang w:val="uk-UA" w:eastAsia="uk-UA"/>
        </w:rPr>
        <w:t>і</w:t>
      </w:r>
      <w:r w:rsidRPr="00DD0264">
        <w:rPr>
          <w:rFonts w:ascii="Times New Roman" w:eastAsia="Times New Roman" w:hAnsi="Times New Roman" w:cs="Times New Roman"/>
          <w:sz w:val="24"/>
          <w:szCs w:val="24"/>
          <w:lang w:val="uk-UA" w:eastAsia="uk-UA"/>
        </w:rPr>
        <w:t xml:space="preserve"> оптимізаці</w:t>
      </w:r>
      <w:r w:rsidR="00573A32" w:rsidRPr="00DD0264">
        <w:rPr>
          <w:rFonts w:ascii="Times New Roman" w:eastAsia="Times New Roman" w:hAnsi="Times New Roman" w:cs="Times New Roman"/>
          <w:sz w:val="24"/>
          <w:szCs w:val="24"/>
          <w:lang w:val="uk-UA" w:eastAsia="uk-UA"/>
        </w:rPr>
        <w:t>ї</w:t>
      </w:r>
      <w:r w:rsidRPr="00DD0264">
        <w:rPr>
          <w:rFonts w:ascii="Times New Roman" w:eastAsia="Times New Roman" w:hAnsi="Times New Roman" w:cs="Times New Roman"/>
          <w:sz w:val="24"/>
          <w:szCs w:val="24"/>
          <w:lang w:val="uk-UA" w:eastAsia="uk-UA"/>
        </w:rPr>
        <w:t xml:space="preserve"> штатних розписів в міському будинку культури, в дитячій школі мистецтв «Райдуга», дитячій музичній школі №3, лише в </w:t>
      </w:r>
      <w:r w:rsidRPr="00DD0264">
        <w:rPr>
          <w:rFonts w:ascii="Times New Roman" w:hAnsi="Times New Roman" w:cs="Times New Roman"/>
          <w:sz w:val="24"/>
          <w:szCs w:val="24"/>
          <w:lang w:val="uk-UA"/>
        </w:rPr>
        <w:t xml:space="preserve">дитячій музичній школі №2 скорочено посаду вахтера. </w:t>
      </w:r>
    </w:p>
    <w:p w14:paraId="403D1679" w14:textId="23901BF1" w:rsidR="005213F6" w:rsidRPr="00DD0264" w:rsidRDefault="00144752"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hAnsi="Times New Roman" w:cs="Times New Roman"/>
          <w:spacing w:val="-1"/>
          <w:sz w:val="24"/>
          <w:szCs w:val="24"/>
          <w:lang w:val="uk-UA"/>
        </w:rPr>
        <w:t xml:space="preserve">Не проводиться робота щодо проведення майстер-класів школами естетичного </w:t>
      </w:r>
      <w:proofErr w:type="spellStart"/>
      <w:r w:rsidRPr="00DD0264">
        <w:rPr>
          <w:rFonts w:ascii="Times New Roman" w:hAnsi="Times New Roman" w:cs="Times New Roman"/>
          <w:spacing w:val="-1"/>
          <w:sz w:val="24"/>
          <w:szCs w:val="24"/>
          <w:lang w:val="uk-UA"/>
        </w:rPr>
        <w:t>вихованння</w:t>
      </w:r>
      <w:proofErr w:type="spellEnd"/>
      <w:r w:rsidRPr="00DD0264">
        <w:rPr>
          <w:rFonts w:ascii="Times New Roman" w:hAnsi="Times New Roman" w:cs="Times New Roman"/>
          <w:spacing w:val="-1"/>
          <w:sz w:val="24"/>
          <w:szCs w:val="24"/>
          <w:lang w:val="uk-UA"/>
        </w:rPr>
        <w:t>.</w:t>
      </w:r>
    </w:p>
    <w:p w14:paraId="6A8CBBE6" w14:textId="77777777" w:rsidR="00144752" w:rsidRPr="00DD0264" w:rsidRDefault="00144752" w:rsidP="00CE4645">
      <w:pPr>
        <w:shd w:val="clear" w:color="auto" w:fill="FDFDFD"/>
        <w:spacing w:after="0" w:line="240" w:lineRule="auto"/>
        <w:ind w:firstLine="709"/>
        <w:jc w:val="both"/>
        <w:rPr>
          <w:rFonts w:ascii="Times New Roman" w:eastAsia="Times New Roman" w:hAnsi="Times New Roman" w:cs="Times New Roman"/>
          <w:i/>
          <w:iCs/>
          <w:sz w:val="24"/>
          <w:szCs w:val="24"/>
          <w:lang w:val="uk-UA" w:eastAsia="uk-UA"/>
        </w:rPr>
      </w:pPr>
    </w:p>
    <w:p w14:paraId="25CD5243" w14:textId="77777777" w:rsidR="00CA1432" w:rsidRPr="00DD0264" w:rsidRDefault="00CA1432"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Галузь «Фізична культура та молодіжна політика»</w:t>
      </w:r>
    </w:p>
    <w:p w14:paraId="50D98ABD" w14:textId="3DFABE83" w:rsidR="00CA1432" w:rsidRPr="00DD0264" w:rsidRDefault="00CA1432"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На утримання установ галузі в 20</w:t>
      </w:r>
      <w:r w:rsidR="002E2A57" w:rsidRPr="00DD0264">
        <w:rPr>
          <w:rFonts w:ascii="Times New Roman" w:eastAsia="Times New Roman" w:hAnsi="Times New Roman" w:cs="Times New Roman"/>
          <w:sz w:val="24"/>
          <w:szCs w:val="24"/>
          <w:lang w:val="uk-UA" w:eastAsia="uk-UA"/>
        </w:rPr>
        <w:t>20</w:t>
      </w:r>
      <w:r w:rsidRPr="00DD0264">
        <w:rPr>
          <w:rFonts w:ascii="Times New Roman" w:eastAsia="Times New Roman" w:hAnsi="Times New Roman" w:cs="Times New Roman"/>
          <w:sz w:val="24"/>
          <w:szCs w:val="24"/>
          <w:lang w:val="uk-UA" w:eastAsia="uk-UA"/>
        </w:rPr>
        <w:t xml:space="preserve"> році, а також на проведення спортивних та молодіжних заходів, спрямовано з міського бюджету </w:t>
      </w:r>
      <w:r w:rsidR="002E2A57" w:rsidRPr="00DD0264">
        <w:rPr>
          <w:rFonts w:ascii="Times New Roman" w:eastAsia="Times New Roman" w:hAnsi="Times New Roman" w:cs="Times New Roman"/>
          <w:sz w:val="24"/>
          <w:szCs w:val="24"/>
          <w:lang w:val="uk-UA" w:eastAsia="uk-UA"/>
        </w:rPr>
        <w:t>59,5 млн грн, що на 6,3 млн грн більше, ніж у 2019 році</w:t>
      </w:r>
      <w:r w:rsidRPr="00DD0264">
        <w:rPr>
          <w:rFonts w:ascii="Times New Roman" w:eastAsia="Times New Roman" w:hAnsi="Times New Roman" w:cs="Times New Roman"/>
          <w:sz w:val="24"/>
          <w:szCs w:val="24"/>
          <w:lang w:val="uk-UA" w:eastAsia="uk-UA"/>
        </w:rPr>
        <w:t>.</w:t>
      </w:r>
    </w:p>
    <w:p w14:paraId="7550ED7D" w14:textId="72DACE47" w:rsidR="007A3582" w:rsidRPr="00DD0264" w:rsidRDefault="007A3582" w:rsidP="00CE4645">
      <w:pPr>
        <w:widowControl w:val="0"/>
        <w:shd w:val="clear" w:color="auto" w:fill="FFFFFF"/>
        <w:spacing w:after="0" w:line="240" w:lineRule="auto"/>
        <w:ind w:right="45" w:firstLine="709"/>
        <w:jc w:val="both"/>
        <w:rPr>
          <w:rFonts w:ascii="Times New Roman" w:eastAsia="SimSun" w:hAnsi="Times New Roman" w:cs="Times New Roman"/>
          <w:kern w:val="2"/>
          <w:sz w:val="24"/>
          <w:szCs w:val="24"/>
          <w:lang w:val="uk-UA" w:bidi="hi-IN"/>
        </w:rPr>
      </w:pPr>
      <w:r w:rsidRPr="00DD0264">
        <w:rPr>
          <w:rFonts w:ascii="Times New Roman" w:eastAsia="SimSun" w:hAnsi="Times New Roman" w:cs="Times New Roman"/>
          <w:kern w:val="2"/>
          <w:sz w:val="24"/>
          <w:szCs w:val="24"/>
          <w:lang w:val="uk-UA" w:bidi="hi-IN"/>
        </w:rPr>
        <w:t>Управлінням молоді та спорту в 2020 році проведено 86 міських спортивно-масових заходів, 191 навчально-тренувальн</w:t>
      </w:r>
      <w:r w:rsidR="003A4BC0">
        <w:rPr>
          <w:rFonts w:ascii="Times New Roman" w:eastAsia="SimSun" w:hAnsi="Times New Roman" w:cs="Times New Roman"/>
          <w:kern w:val="2"/>
          <w:sz w:val="24"/>
          <w:szCs w:val="24"/>
          <w:lang w:val="uk-UA" w:bidi="hi-IN"/>
        </w:rPr>
        <w:t xml:space="preserve">ий </w:t>
      </w:r>
      <w:r w:rsidRPr="00DD0264">
        <w:rPr>
          <w:rFonts w:ascii="Times New Roman" w:eastAsia="SimSun" w:hAnsi="Times New Roman" w:cs="Times New Roman"/>
          <w:kern w:val="2"/>
          <w:sz w:val="24"/>
          <w:szCs w:val="24"/>
          <w:lang w:val="uk-UA" w:bidi="hi-IN"/>
        </w:rPr>
        <w:t>збі</w:t>
      </w:r>
      <w:r w:rsidR="003A4BC0">
        <w:rPr>
          <w:rFonts w:ascii="Times New Roman" w:eastAsia="SimSun" w:hAnsi="Times New Roman" w:cs="Times New Roman"/>
          <w:kern w:val="2"/>
          <w:sz w:val="24"/>
          <w:szCs w:val="24"/>
          <w:lang w:val="uk-UA" w:bidi="hi-IN"/>
        </w:rPr>
        <w:t>р</w:t>
      </w:r>
      <w:r w:rsidRPr="00DD0264">
        <w:rPr>
          <w:rFonts w:ascii="Times New Roman" w:eastAsia="SimSun" w:hAnsi="Times New Roman" w:cs="Times New Roman"/>
          <w:kern w:val="2"/>
          <w:sz w:val="24"/>
          <w:szCs w:val="24"/>
          <w:lang w:val="uk-UA" w:bidi="hi-IN"/>
        </w:rPr>
        <w:t xml:space="preserve">, профінансовано участь міських спортсменів у 10 обласних та 85 всеукраїнських змаганнях. </w:t>
      </w:r>
    </w:p>
    <w:p w14:paraId="2682D2C0" w14:textId="31C9F2C6" w:rsidR="007A3582" w:rsidRPr="00DD0264" w:rsidRDefault="007A3582" w:rsidP="00CE4645">
      <w:pPr>
        <w:widowControl w:val="0"/>
        <w:shd w:val="clear" w:color="auto" w:fill="FFFFFF"/>
        <w:spacing w:after="0" w:line="240" w:lineRule="auto"/>
        <w:ind w:right="45" w:firstLine="709"/>
        <w:jc w:val="both"/>
        <w:rPr>
          <w:rFonts w:ascii="Times New Roman" w:eastAsia="SimSun" w:hAnsi="Times New Roman" w:cs="Times New Roman"/>
          <w:kern w:val="2"/>
          <w:sz w:val="24"/>
          <w:szCs w:val="24"/>
          <w:lang w:val="uk-UA" w:bidi="hi-IN"/>
        </w:rPr>
      </w:pPr>
      <w:r w:rsidRPr="00DD0264">
        <w:rPr>
          <w:rFonts w:ascii="Times New Roman" w:eastAsia="SimSun" w:hAnsi="Times New Roman" w:cs="Times New Roman"/>
          <w:kern w:val="2"/>
          <w:sz w:val="24"/>
          <w:szCs w:val="24"/>
          <w:lang w:val="uk-UA" w:bidi="hi-IN"/>
        </w:rPr>
        <w:tab/>
        <w:t>До складу збірних команд України входить понад 50 спортсменів міста.</w:t>
      </w:r>
    </w:p>
    <w:p w14:paraId="03DBE4F3" w14:textId="4345DD40" w:rsidR="007A3582" w:rsidRPr="00DD0264" w:rsidRDefault="007A3582" w:rsidP="00CE4645">
      <w:pPr>
        <w:widowControl w:val="0"/>
        <w:spacing w:after="0" w:line="240" w:lineRule="auto"/>
        <w:ind w:right="45" w:firstLine="709"/>
        <w:jc w:val="both"/>
        <w:rPr>
          <w:rFonts w:ascii="Times New Roman" w:eastAsia="SimSun" w:hAnsi="Times New Roman" w:cs="Times New Roman"/>
          <w:kern w:val="2"/>
          <w:sz w:val="24"/>
          <w:szCs w:val="24"/>
          <w:lang w:val="uk-UA" w:bidi="hi-IN"/>
        </w:rPr>
      </w:pPr>
      <w:r w:rsidRPr="00DD0264">
        <w:rPr>
          <w:rFonts w:ascii="Times New Roman" w:eastAsia="SimSun" w:hAnsi="Times New Roman" w:cs="Times New Roman"/>
          <w:kern w:val="2"/>
          <w:sz w:val="24"/>
          <w:szCs w:val="24"/>
          <w:lang w:val="uk-UA" w:bidi="hi-IN"/>
        </w:rPr>
        <w:t xml:space="preserve">У зв’язку з пандемією COVID-19 та карантином значна кількість заходів були відмінені або перенесені на невизначений період, тренування та змагання відбувалися у дистанційному режимі. </w:t>
      </w:r>
    </w:p>
    <w:p w14:paraId="25EADF8C" w14:textId="25D38D0A" w:rsidR="007A3582" w:rsidRPr="00DD0264" w:rsidRDefault="007A3582" w:rsidP="00CE4645">
      <w:pPr>
        <w:widowControl w:val="0"/>
        <w:spacing w:after="0" w:line="240" w:lineRule="auto"/>
        <w:ind w:right="45" w:firstLine="709"/>
        <w:jc w:val="both"/>
        <w:rPr>
          <w:rFonts w:ascii="Times New Roman" w:eastAsia="SimSun" w:hAnsi="Times New Roman" w:cs="Times New Roman"/>
          <w:kern w:val="2"/>
          <w:sz w:val="24"/>
          <w:szCs w:val="24"/>
          <w:lang w:val="uk-UA" w:bidi="hi-IN"/>
        </w:rPr>
      </w:pPr>
      <w:r w:rsidRPr="00DD0264">
        <w:rPr>
          <w:rFonts w:ascii="Times New Roman" w:eastAsia="SimSun" w:hAnsi="Times New Roman" w:cs="Times New Roman"/>
          <w:kern w:val="2"/>
          <w:sz w:val="24"/>
          <w:szCs w:val="24"/>
          <w:lang w:val="uk-UA" w:bidi="hi-IN"/>
        </w:rPr>
        <w:t xml:space="preserve">Вперше були проведені міські змагання з такого виду спорту, як </w:t>
      </w:r>
      <w:proofErr w:type="spellStart"/>
      <w:r w:rsidRPr="00DD0264">
        <w:rPr>
          <w:rFonts w:ascii="Times New Roman" w:eastAsia="SimSun" w:hAnsi="Times New Roman" w:cs="Times New Roman"/>
          <w:kern w:val="2"/>
          <w:sz w:val="24"/>
          <w:szCs w:val="24"/>
          <w:lang w:val="uk-UA" w:bidi="hi-IN"/>
        </w:rPr>
        <w:t>дуатлон</w:t>
      </w:r>
      <w:proofErr w:type="spellEnd"/>
      <w:r w:rsidRPr="00DD0264">
        <w:rPr>
          <w:rFonts w:ascii="Times New Roman" w:eastAsia="SimSun" w:hAnsi="Times New Roman" w:cs="Times New Roman"/>
          <w:kern w:val="2"/>
          <w:sz w:val="24"/>
          <w:szCs w:val="24"/>
          <w:lang w:val="uk-UA" w:bidi="hi-IN"/>
        </w:rPr>
        <w:t xml:space="preserve"> (плавання та біг). Відбулися змагання «Відкритий Кубок Поділля з </w:t>
      </w:r>
      <w:proofErr w:type="spellStart"/>
      <w:r w:rsidRPr="00DD0264">
        <w:rPr>
          <w:rFonts w:ascii="Times New Roman" w:eastAsia="SimSun" w:hAnsi="Times New Roman" w:cs="Times New Roman"/>
          <w:kern w:val="2"/>
          <w:sz w:val="24"/>
          <w:szCs w:val="24"/>
          <w:lang w:val="uk-UA" w:bidi="hi-IN"/>
        </w:rPr>
        <w:t>триатлону</w:t>
      </w:r>
      <w:proofErr w:type="spellEnd"/>
      <w:r w:rsidRPr="00DD0264">
        <w:rPr>
          <w:rFonts w:ascii="Times New Roman" w:eastAsia="SimSun" w:hAnsi="Times New Roman" w:cs="Times New Roman"/>
          <w:kern w:val="2"/>
          <w:sz w:val="24"/>
          <w:szCs w:val="24"/>
          <w:lang w:val="uk-UA" w:bidi="hi-IN"/>
        </w:rPr>
        <w:t>», в яких прийняли участь значна кількість спортсменів і викликали велику зацікавленість як учасників, так і глядачів.</w:t>
      </w:r>
    </w:p>
    <w:p w14:paraId="0AB5FBA2" w14:textId="4F2873B3" w:rsidR="00700972" w:rsidRPr="00DD0264" w:rsidRDefault="00700972" w:rsidP="00CE4645">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В 2020 році забезпечено виплату стипендії міського голови п’ятнадцяти кращим спортсменам міста: </w:t>
      </w:r>
      <w:proofErr w:type="spellStart"/>
      <w:r w:rsidRPr="00DD0264">
        <w:rPr>
          <w:rFonts w:ascii="Times New Roman" w:eastAsia="Times New Roman" w:hAnsi="Times New Roman" w:cs="Times New Roman"/>
          <w:sz w:val="24"/>
          <w:szCs w:val="24"/>
          <w:lang w:val="uk-UA" w:eastAsia="uk-UA"/>
        </w:rPr>
        <w:t>Бех-Романчук</w:t>
      </w:r>
      <w:proofErr w:type="spellEnd"/>
      <w:r w:rsidRPr="00DD0264">
        <w:rPr>
          <w:rFonts w:ascii="Times New Roman" w:eastAsia="Times New Roman" w:hAnsi="Times New Roman" w:cs="Times New Roman"/>
          <w:sz w:val="24"/>
          <w:szCs w:val="24"/>
          <w:lang w:val="uk-UA" w:eastAsia="uk-UA"/>
        </w:rPr>
        <w:t xml:space="preserve"> Марині та </w:t>
      </w:r>
      <w:proofErr w:type="spellStart"/>
      <w:r w:rsidRPr="00DD0264">
        <w:rPr>
          <w:rFonts w:ascii="Times New Roman" w:eastAsia="Times New Roman" w:hAnsi="Times New Roman" w:cs="Times New Roman"/>
          <w:sz w:val="24"/>
          <w:szCs w:val="24"/>
          <w:lang w:val="uk-UA" w:eastAsia="uk-UA"/>
        </w:rPr>
        <w:t>Боруці</w:t>
      </w:r>
      <w:proofErr w:type="spellEnd"/>
      <w:r w:rsidRPr="00DD0264">
        <w:rPr>
          <w:rFonts w:ascii="Times New Roman" w:eastAsia="Times New Roman" w:hAnsi="Times New Roman" w:cs="Times New Roman"/>
          <w:sz w:val="24"/>
          <w:szCs w:val="24"/>
          <w:lang w:val="uk-UA" w:eastAsia="uk-UA"/>
        </w:rPr>
        <w:t xml:space="preserve"> Марії у розмірі 10 тис. грн, усім іншим </w:t>
      </w:r>
      <w:bookmarkStart w:id="1" w:name="_Hlk43450407"/>
      <w:r w:rsidRPr="00DD0264">
        <w:rPr>
          <w:rFonts w:ascii="Times New Roman" w:eastAsia="Times New Roman" w:hAnsi="Times New Roman" w:cs="Times New Roman"/>
          <w:sz w:val="24"/>
          <w:szCs w:val="24"/>
          <w:lang w:val="uk-UA" w:eastAsia="uk-UA"/>
        </w:rPr>
        <w:t>–</w:t>
      </w:r>
      <w:bookmarkEnd w:id="1"/>
      <w:r w:rsidRPr="00DD0264">
        <w:rPr>
          <w:rFonts w:ascii="Times New Roman" w:eastAsia="Times New Roman" w:hAnsi="Times New Roman" w:cs="Times New Roman"/>
          <w:sz w:val="24"/>
          <w:szCs w:val="24"/>
          <w:lang w:val="uk-UA" w:eastAsia="uk-UA"/>
        </w:rPr>
        <w:t xml:space="preserve"> у розмірі 100% від прожиткового мінімуму для працездатних осіб. Також </w:t>
      </w:r>
      <w:proofErr w:type="spellStart"/>
      <w:r w:rsidRPr="00DD0264">
        <w:rPr>
          <w:rFonts w:ascii="Times New Roman" w:eastAsia="Times New Roman" w:hAnsi="Times New Roman" w:cs="Times New Roman"/>
          <w:sz w:val="24"/>
          <w:szCs w:val="24"/>
          <w:lang w:val="uk-UA" w:eastAsia="uk-UA"/>
        </w:rPr>
        <w:t>виплачено</w:t>
      </w:r>
      <w:proofErr w:type="spellEnd"/>
      <w:r w:rsidRPr="00DD0264">
        <w:rPr>
          <w:rFonts w:ascii="Times New Roman" w:eastAsia="Times New Roman" w:hAnsi="Times New Roman" w:cs="Times New Roman"/>
          <w:sz w:val="24"/>
          <w:szCs w:val="24"/>
          <w:lang w:val="uk-UA" w:eastAsia="uk-UA"/>
        </w:rPr>
        <w:t xml:space="preserve"> премію міського голови п’ятнадцяти кращим тренерам міста у розмірі 100% від прожиткового мінімуму для працездатних осіб.</w:t>
      </w:r>
    </w:p>
    <w:p w14:paraId="01CD0FD9" w14:textId="31DCCA88" w:rsidR="00022C5A" w:rsidRPr="00DD0264" w:rsidRDefault="00022C5A" w:rsidP="00CE4645">
      <w:pPr>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lastRenderedPageBreak/>
        <w:t>По галузі «Фізична культура та молодіжна політика» в 2020 році в місті функціонували дитячо-юнацькі спортивні школи №1, 2, 3, дитячо-юнацькі спортивні школи Хмельницької обласної організації ФСТ «Україна» («Авангард», «Буревісник» та «Спартак»), Центр по роботі з дітьми та підлітками за місцем проживання, Центр соціальних служб для сім’ї, дітей та молоді, КУ «Молодіжний центр», спортивно-культурний центр «Плоскирів», на утримання яких спрямовано 45,4 млн грн або 76,3% всіх видатків галузі.</w:t>
      </w:r>
    </w:p>
    <w:p w14:paraId="2691E4B1" w14:textId="0C2640D8" w:rsidR="00F74109" w:rsidRPr="00DD0264" w:rsidRDefault="001832CE" w:rsidP="00CE4645">
      <w:pPr>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 2020 році власні надходження від надання платних послуг, господарської діяльності</w:t>
      </w:r>
      <w:r w:rsidR="00F74109" w:rsidRPr="00DD0264">
        <w:rPr>
          <w:rFonts w:ascii="Times New Roman" w:eastAsia="Times New Roman" w:hAnsi="Times New Roman" w:cs="Times New Roman"/>
          <w:sz w:val="24"/>
          <w:szCs w:val="24"/>
          <w:lang w:val="uk-UA" w:eastAsia="uk-UA"/>
        </w:rPr>
        <w:t xml:space="preserve"> та оренди приміщення в дитячо-юнацьких спортивних школах </w:t>
      </w:r>
      <w:r w:rsidRPr="00DD0264">
        <w:rPr>
          <w:rFonts w:ascii="Times New Roman" w:eastAsia="Times New Roman" w:hAnsi="Times New Roman" w:cs="Times New Roman"/>
          <w:sz w:val="24"/>
          <w:szCs w:val="24"/>
          <w:lang w:val="uk-UA" w:eastAsia="uk-UA"/>
        </w:rPr>
        <w:t xml:space="preserve">становили </w:t>
      </w:r>
      <w:r w:rsidR="00F74109" w:rsidRPr="00DD0264">
        <w:rPr>
          <w:rFonts w:ascii="Times New Roman" w:eastAsia="Times New Roman" w:hAnsi="Times New Roman" w:cs="Times New Roman"/>
          <w:sz w:val="24"/>
          <w:szCs w:val="24"/>
          <w:lang w:val="uk-UA" w:eastAsia="uk-UA"/>
        </w:rPr>
        <w:t>1576,8</w:t>
      </w:r>
      <w:r w:rsidRPr="00DD0264">
        <w:rPr>
          <w:rFonts w:ascii="Times New Roman" w:eastAsia="Times New Roman" w:hAnsi="Times New Roman" w:cs="Times New Roman"/>
          <w:sz w:val="24"/>
          <w:szCs w:val="24"/>
          <w:lang w:val="uk-UA" w:eastAsia="uk-UA"/>
        </w:rPr>
        <w:t xml:space="preserve"> </w:t>
      </w:r>
      <w:r w:rsidR="00F74109" w:rsidRPr="00DD0264">
        <w:rPr>
          <w:rFonts w:ascii="Times New Roman" w:eastAsia="Times New Roman" w:hAnsi="Times New Roman" w:cs="Times New Roman"/>
          <w:sz w:val="24"/>
          <w:szCs w:val="24"/>
          <w:lang w:val="uk-UA" w:eastAsia="uk-UA"/>
        </w:rPr>
        <w:t>тис.</w:t>
      </w:r>
      <w:r w:rsidRPr="00DD0264">
        <w:rPr>
          <w:rFonts w:ascii="Times New Roman" w:eastAsia="Times New Roman" w:hAnsi="Times New Roman" w:cs="Times New Roman"/>
          <w:sz w:val="24"/>
          <w:szCs w:val="24"/>
          <w:lang w:val="uk-UA" w:eastAsia="uk-UA"/>
        </w:rPr>
        <w:t xml:space="preserve"> грн, що на </w:t>
      </w:r>
      <w:r w:rsidR="00F74109" w:rsidRPr="00DD0264">
        <w:rPr>
          <w:rFonts w:ascii="Times New Roman" w:eastAsia="Times New Roman" w:hAnsi="Times New Roman" w:cs="Times New Roman"/>
          <w:sz w:val="24"/>
          <w:szCs w:val="24"/>
          <w:lang w:val="uk-UA" w:eastAsia="uk-UA"/>
        </w:rPr>
        <w:t>297,0</w:t>
      </w:r>
      <w:r w:rsidRPr="00DD0264">
        <w:rPr>
          <w:rFonts w:ascii="Times New Roman" w:eastAsia="Times New Roman" w:hAnsi="Times New Roman" w:cs="Times New Roman"/>
          <w:sz w:val="24"/>
          <w:szCs w:val="24"/>
          <w:lang w:val="uk-UA" w:eastAsia="uk-UA"/>
        </w:rPr>
        <w:t xml:space="preserve"> </w:t>
      </w:r>
      <w:r w:rsidR="00F74109" w:rsidRPr="00DD0264">
        <w:rPr>
          <w:rFonts w:ascii="Times New Roman" w:eastAsia="Times New Roman" w:hAnsi="Times New Roman" w:cs="Times New Roman"/>
          <w:sz w:val="24"/>
          <w:szCs w:val="24"/>
          <w:lang w:val="uk-UA" w:eastAsia="uk-UA"/>
        </w:rPr>
        <w:t>тис.</w:t>
      </w:r>
      <w:r w:rsidRPr="00DD0264">
        <w:rPr>
          <w:rFonts w:ascii="Times New Roman" w:eastAsia="Times New Roman" w:hAnsi="Times New Roman" w:cs="Times New Roman"/>
          <w:sz w:val="24"/>
          <w:szCs w:val="24"/>
          <w:lang w:val="uk-UA" w:eastAsia="uk-UA"/>
        </w:rPr>
        <w:t xml:space="preserve"> грн менше</w:t>
      </w:r>
      <w:r w:rsidR="00F74109" w:rsidRPr="00DD0264">
        <w:rPr>
          <w:rFonts w:ascii="Times New Roman" w:eastAsia="Times New Roman" w:hAnsi="Times New Roman" w:cs="Times New Roman"/>
          <w:sz w:val="24"/>
          <w:szCs w:val="24"/>
          <w:lang w:val="uk-UA" w:eastAsia="uk-UA"/>
        </w:rPr>
        <w:t xml:space="preserve"> або 15,8%</w:t>
      </w:r>
      <w:r w:rsidRPr="00DD0264">
        <w:rPr>
          <w:rFonts w:ascii="Times New Roman" w:eastAsia="Times New Roman" w:hAnsi="Times New Roman" w:cs="Times New Roman"/>
          <w:sz w:val="24"/>
          <w:szCs w:val="24"/>
          <w:lang w:val="uk-UA" w:eastAsia="uk-UA"/>
        </w:rPr>
        <w:t xml:space="preserve">, ніж в 2019 </w:t>
      </w:r>
      <w:r w:rsidR="00F74109" w:rsidRPr="00DD0264">
        <w:rPr>
          <w:rFonts w:ascii="Times New Roman" w:eastAsia="Times New Roman" w:hAnsi="Times New Roman" w:cs="Times New Roman"/>
          <w:sz w:val="24"/>
          <w:szCs w:val="24"/>
          <w:lang w:val="uk-UA" w:eastAsia="uk-UA"/>
        </w:rPr>
        <w:t>році: ДЮСШ №1 – на 247,8 тис. грн або 33%, ДЮСШ №2 – на 106,8 тис. грн або 35,3%. В ДЮСШ №3 надходження збільшились на 57,6 тис. грн або 7%.</w:t>
      </w:r>
    </w:p>
    <w:p w14:paraId="32E5B773" w14:textId="0657E2F1" w:rsidR="00022C5A" w:rsidRPr="00DD0264" w:rsidRDefault="00022C5A" w:rsidP="00CE4645">
      <w:pPr>
        <w:spacing w:after="0" w:line="240" w:lineRule="auto"/>
        <w:ind w:firstLine="709"/>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В 2020 році в дитячо-юнацьких спортивних школах займалося 2</w:t>
      </w:r>
      <w:r w:rsidR="00DE6DBF" w:rsidRPr="00DD0264">
        <w:rPr>
          <w:rFonts w:ascii="Times New Roman" w:hAnsi="Times New Roman" w:cs="Times New Roman"/>
          <w:sz w:val="24"/>
          <w:szCs w:val="24"/>
          <w:lang w:val="uk-UA"/>
        </w:rPr>
        <w:t> </w:t>
      </w:r>
      <w:r w:rsidRPr="00DD0264">
        <w:rPr>
          <w:rFonts w:ascii="Times New Roman" w:hAnsi="Times New Roman" w:cs="Times New Roman"/>
          <w:sz w:val="24"/>
          <w:szCs w:val="24"/>
          <w:lang w:val="uk-UA"/>
        </w:rPr>
        <w:t>466 вихованців у відділеннях з 16 видів спорту. Кількість вихованців шкіл збільшилась на 569 чоловік</w:t>
      </w:r>
      <w:r w:rsidR="00DE6DBF" w:rsidRPr="00DD0264">
        <w:rPr>
          <w:rFonts w:ascii="Times New Roman" w:hAnsi="Times New Roman" w:cs="Times New Roman"/>
          <w:sz w:val="24"/>
          <w:szCs w:val="24"/>
          <w:lang w:val="uk-UA"/>
        </w:rPr>
        <w:t xml:space="preserve"> (в тому числі за рахунок 505 чоловік ДЮСШ №4 </w:t>
      </w:r>
      <w:r w:rsidR="00DE6DBF" w:rsidRPr="00DD0264">
        <w:rPr>
          <w:rFonts w:ascii="Times New Roman" w:eastAsia="Times New Roman" w:hAnsi="Times New Roman" w:cs="Times New Roman"/>
          <w:sz w:val="24"/>
          <w:szCs w:val="24"/>
          <w:lang w:val="uk-UA" w:eastAsia="uk-UA"/>
        </w:rPr>
        <w:t>в зв’язку із підпорядкуванням управлінню молоді та спорту Хмельницької міської ради</w:t>
      </w:r>
      <w:r w:rsidR="00DE6DBF" w:rsidRPr="00DD0264">
        <w:rPr>
          <w:rFonts w:ascii="Times New Roman" w:hAnsi="Times New Roman" w:cs="Times New Roman"/>
          <w:sz w:val="24"/>
          <w:szCs w:val="24"/>
          <w:lang w:val="uk-UA"/>
        </w:rPr>
        <w:t>)</w:t>
      </w:r>
      <w:r w:rsidRPr="00DD0264">
        <w:rPr>
          <w:rFonts w:ascii="Times New Roman" w:hAnsi="Times New Roman" w:cs="Times New Roman"/>
          <w:sz w:val="24"/>
          <w:szCs w:val="24"/>
          <w:lang w:val="uk-UA"/>
        </w:rPr>
        <w:t xml:space="preserve"> в порівнянні з 2019 роком </w:t>
      </w:r>
      <w:r w:rsidRPr="00DD0264">
        <w:rPr>
          <w:rFonts w:ascii="Times New Roman" w:eastAsia="Times New Roman" w:hAnsi="Times New Roman" w:cs="Times New Roman"/>
          <w:sz w:val="24"/>
          <w:szCs w:val="24"/>
          <w:lang w:val="uk-UA" w:eastAsia="uk-UA"/>
        </w:rPr>
        <w:t>(в ДЮСШ №3 збільшилась кількість дітей на 14 чоловік, в ДЮСШ №2 зменшилась на 24 чоловік</w:t>
      </w:r>
      <w:r w:rsidR="00AF075B">
        <w:rPr>
          <w:rFonts w:ascii="Times New Roman" w:eastAsia="Times New Roman" w:hAnsi="Times New Roman" w:cs="Times New Roman"/>
          <w:sz w:val="24"/>
          <w:szCs w:val="24"/>
          <w:lang w:val="uk-UA" w:eastAsia="uk-UA"/>
        </w:rPr>
        <w:t>и</w:t>
      </w:r>
      <w:r w:rsidRPr="00DD0264">
        <w:rPr>
          <w:rFonts w:ascii="Times New Roman" w:eastAsia="Times New Roman" w:hAnsi="Times New Roman" w:cs="Times New Roman"/>
          <w:sz w:val="24"/>
          <w:szCs w:val="24"/>
          <w:lang w:val="uk-UA" w:eastAsia="uk-UA"/>
        </w:rPr>
        <w:t>, в ДЮСШ №1 збільшилась на 74</w:t>
      </w:r>
      <w:r w:rsidR="00AF075B">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чоловіки)</w:t>
      </w:r>
      <w:r w:rsidRPr="00DD0264">
        <w:rPr>
          <w:rFonts w:ascii="Times New Roman" w:hAnsi="Times New Roman" w:cs="Times New Roman"/>
          <w:sz w:val="24"/>
          <w:szCs w:val="24"/>
          <w:lang w:val="uk-UA"/>
        </w:rPr>
        <w:t>.</w:t>
      </w:r>
    </w:p>
    <w:p w14:paraId="4C0CC2B7" w14:textId="69DAF531" w:rsidR="00DE6DBF" w:rsidRPr="00DD0264" w:rsidRDefault="00022C5A" w:rsidP="00CE4645">
      <w:pPr>
        <w:pStyle w:val="a7"/>
        <w:ind w:firstLine="709"/>
        <w:jc w:val="both"/>
        <w:rPr>
          <w:rFonts w:ascii="Times New Roman" w:hAnsi="Times New Roman"/>
          <w:sz w:val="24"/>
          <w:szCs w:val="24"/>
          <w:lang w:val="uk-UA"/>
        </w:rPr>
      </w:pPr>
      <w:r w:rsidRPr="00DD0264">
        <w:rPr>
          <w:rFonts w:ascii="Times New Roman" w:hAnsi="Times New Roman"/>
          <w:sz w:val="24"/>
          <w:szCs w:val="24"/>
          <w:lang w:val="uk-UA"/>
        </w:rPr>
        <w:t>Проте, вартість витрат на одного вихованця в дитячо-юнацьких спортивних школах збільшилась в порівнянні з 2019 роком: в ДЮСШ №1 – на 20,9% і склала 10,4 тис. грн, ДЮСШ №2 – на 40,3% та склала 17,4 тис. грн, ДЮСШ №3 – на 28,2% та склала 13,2 тис. гр</w:t>
      </w:r>
      <w:r w:rsidR="001832CE" w:rsidRPr="00DD0264">
        <w:rPr>
          <w:rFonts w:ascii="Times New Roman" w:hAnsi="Times New Roman"/>
          <w:sz w:val="24"/>
          <w:szCs w:val="24"/>
          <w:lang w:val="uk-UA"/>
        </w:rPr>
        <w:t xml:space="preserve">н, ДЮСШ «Спартак» - на </w:t>
      </w:r>
      <w:r w:rsidR="00A04B3A" w:rsidRPr="00DD0264">
        <w:rPr>
          <w:rFonts w:ascii="Times New Roman" w:hAnsi="Times New Roman"/>
          <w:sz w:val="24"/>
          <w:szCs w:val="24"/>
          <w:lang w:val="uk-UA"/>
        </w:rPr>
        <w:t xml:space="preserve">74% </w:t>
      </w:r>
      <w:r w:rsidR="001832CE" w:rsidRPr="00DD0264">
        <w:rPr>
          <w:rFonts w:ascii="Times New Roman" w:hAnsi="Times New Roman"/>
          <w:sz w:val="24"/>
          <w:szCs w:val="24"/>
          <w:lang w:val="uk-UA"/>
        </w:rPr>
        <w:t xml:space="preserve">та склала 11,5 тис. грн, ДЮСШ «Авангард» </w:t>
      </w:r>
      <w:r w:rsidR="00740592" w:rsidRPr="00DD0264">
        <w:rPr>
          <w:rFonts w:ascii="Times New Roman" w:hAnsi="Times New Roman"/>
          <w:sz w:val="24"/>
          <w:szCs w:val="24"/>
          <w:lang w:val="uk-UA"/>
        </w:rPr>
        <w:t>–</w:t>
      </w:r>
      <w:r w:rsidR="001832CE" w:rsidRPr="00DD0264">
        <w:rPr>
          <w:rFonts w:ascii="Times New Roman" w:hAnsi="Times New Roman"/>
          <w:sz w:val="24"/>
          <w:szCs w:val="24"/>
          <w:lang w:val="uk-UA"/>
        </w:rPr>
        <w:t xml:space="preserve"> на</w:t>
      </w:r>
      <w:r w:rsidR="00A04B3A" w:rsidRPr="00DD0264">
        <w:rPr>
          <w:rFonts w:ascii="Times New Roman" w:hAnsi="Times New Roman"/>
          <w:sz w:val="24"/>
          <w:szCs w:val="24"/>
          <w:lang w:val="uk-UA"/>
        </w:rPr>
        <w:t xml:space="preserve"> 52,5</w:t>
      </w:r>
      <w:r w:rsidR="001832CE" w:rsidRPr="00DD0264">
        <w:rPr>
          <w:rFonts w:ascii="Times New Roman" w:hAnsi="Times New Roman"/>
          <w:sz w:val="24"/>
          <w:szCs w:val="24"/>
          <w:lang w:val="uk-UA"/>
        </w:rPr>
        <w:t xml:space="preserve"> і склала 13,0 тис. грн, ДЮСШ «Буревісник» - на </w:t>
      </w:r>
      <w:r w:rsidR="00A04B3A" w:rsidRPr="00DD0264">
        <w:rPr>
          <w:rFonts w:ascii="Times New Roman" w:hAnsi="Times New Roman"/>
          <w:sz w:val="24"/>
          <w:szCs w:val="24"/>
          <w:lang w:val="uk-UA"/>
        </w:rPr>
        <w:t xml:space="preserve">97% </w:t>
      </w:r>
      <w:r w:rsidR="001832CE" w:rsidRPr="00DD0264">
        <w:rPr>
          <w:rFonts w:ascii="Times New Roman" w:hAnsi="Times New Roman"/>
          <w:sz w:val="24"/>
          <w:szCs w:val="24"/>
          <w:lang w:val="uk-UA"/>
        </w:rPr>
        <w:t>та склала 10,4 тис. гривень.</w:t>
      </w:r>
    </w:p>
    <w:p w14:paraId="760B58A6" w14:textId="77777777" w:rsidR="00134759" w:rsidRPr="00DD0264" w:rsidRDefault="00DE6DBF" w:rsidP="00CE4645">
      <w:pPr>
        <w:pStyle w:val="a7"/>
        <w:ind w:firstLine="709"/>
        <w:jc w:val="both"/>
        <w:rPr>
          <w:rFonts w:ascii="Times New Roman" w:hAnsi="Times New Roman"/>
          <w:sz w:val="24"/>
          <w:szCs w:val="24"/>
          <w:lang w:val="uk-UA"/>
        </w:rPr>
      </w:pPr>
      <w:r w:rsidRPr="00DD0264">
        <w:rPr>
          <w:rFonts w:ascii="Times New Roman" w:hAnsi="Times New Roman"/>
          <w:sz w:val="24"/>
          <w:szCs w:val="24"/>
          <w:lang w:val="uk-UA"/>
        </w:rPr>
        <w:t>Поряд з цим, залишається високою вартість утримання 14 вихованців відділення кульової стрільби ДЮСШ №2 – 59,4 тис. гривень на рік.</w:t>
      </w:r>
    </w:p>
    <w:p w14:paraId="4D142967" w14:textId="0E04DAE6" w:rsidR="00190A86" w:rsidRPr="00DD0264" w:rsidRDefault="00190A86" w:rsidP="00CE4645">
      <w:pPr>
        <w:pStyle w:val="a7"/>
        <w:ind w:firstLine="709"/>
        <w:jc w:val="both"/>
        <w:rPr>
          <w:rFonts w:ascii="Times New Roman" w:hAnsi="Times New Roman"/>
          <w:sz w:val="24"/>
          <w:szCs w:val="24"/>
          <w:lang w:val="uk-UA"/>
        </w:rPr>
      </w:pPr>
      <w:r w:rsidRPr="00DD0264">
        <w:rPr>
          <w:rFonts w:ascii="Times New Roman" w:hAnsi="Times New Roman"/>
          <w:sz w:val="24"/>
          <w:szCs w:val="24"/>
          <w:lang w:val="uk-UA"/>
        </w:rPr>
        <w:t>ДЮСШ №2 н</w:t>
      </w:r>
      <w:r w:rsidR="00DE6DBF" w:rsidRPr="00DD0264">
        <w:rPr>
          <w:rFonts w:ascii="Times New Roman" w:hAnsi="Times New Roman"/>
          <w:sz w:val="24"/>
          <w:szCs w:val="24"/>
          <w:lang w:val="uk-UA"/>
        </w:rPr>
        <w:t xml:space="preserve">е враховані та не виконані пропозиції, надані за результатами </w:t>
      </w:r>
      <w:r w:rsidR="00DE6DBF" w:rsidRPr="00DD0264">
        <w:rPr>
          <w:rFonts w:ascii="Times New Roman" w:hAnsi="Times New Roman"/>
          <w:sz w:val="24"/>
          <w:szCs w:val="24"/>
          <w:lang w:val="uk-UA" w:eastAsia="uk-UA"/>
        </w:rPr>
        <w:t xml:space="preserve">засідання комісії по розгляду питань фінансово-господарської діяльності </w:t>
      </w:r>
      <w:r w:rsidR="00DE6DBF" w:rsidRPr="00DD0264">
        <w:rPr>
          <w:rFonts w:ascii="Times New Roman" w:hAnsi="Times New Roman"/>
          <w:sz w:val="24"/>
          <w:szCs w:val="24"/>
          <w:lang w:val="uk-UA"/>
        </w:rPr>
        <w:t>по Хмельницькій за 2019 рік.</w:t>
      </w:r>
      <w:r w:rsidRPr="00DD0264">
        <w:rPr>
          <w:rFonts w:ascii="Times New Roman" w:hAnsi="Times New Roman"/>
          <w:sz w:val="24"/>
          <w:szCs w:val="24"/>
          <w:lang w:val="uk-UA"/>
        </w:rPr>
        <w:t xml:space="preserve"> </w:t>
      </w:r>
      <w:r w:rsidR="00DE6DBF" w:rsidRPr="00DD0264">
        <w:rPr>
          <w:rFonts w:ascii="Times New Roman" w:hAnsi="Times New Roman"/>
          <w:sz w:val="24"/>
          <w:szCs w:val="24"/>
          <w:lang w:val="uk-UA"/>
        </w:rPr>
        <w:t>В 2017 році комісія по наданню другої категорії дитячо-юнацьким спортивним школам визнала школу як ДЮСШ «без категорії». Ніяких клопотань щодо підвищення категорії школи за останніх три роки не надавалось. До цього часу з ДЮСШ у різні роки звільнились провідні тренери з фехтування, кульової стрільби, вихованці яких здобували медалі на чемпіонатах України та Європи і в подальшому успішно виступають як на всеукраїнських, так і на міжнародних змаганнях.</w:t>
      </w:r>
      <w:r w:rsidRPr="00DD0264">
        <w:rPr>
          <w:rFonts w:ascii="Times New Roman" w:hAnsi="Times New Roman"/>
          <w:sz w:val="24"/>
          <w:szCs w:val="24"/>
          <w:lang w:val="uk-UA"/>
        </w:rPr>
        <w:t xml:space="preserve"> </w:t>
      </w:r>
      <w:r w:rsidR="00DE6DBF" w:rsidRPr="00DD0264">
        <w:rPr>
          <w:rFonts w:ascii="Times New Roman" w:hAnsi="Times New Roman"/>
          <w:sz w:val="24"/>
          <w:szCs w:val="24"/>
          <w:lang w:val="uk-UA"/>
        </w:rPr>
        <w:t xml:space="preserve">Відділення хокею з шайбою припинило функціонувати в 2014 році. </w:t>
      </w:r>
      <w:r w:rsidR="0028567A" w:rsidRPr="00DD0264">
        <w:rPr>
          <w:rFonts w:ascii="Times New Roman" w:hAnsi="Times New Roman"/>
          <w:sz w:val="24"/>
          <w:szCs w:val="24"/>
          <w:lang w:val="uk-UA"/>
        </w:rPr>
        <w:t xml:space="preserve">Низький рівень </w:t>
      </w:r>
      <w:r w:rsidR="00450E97" w:rsidRPr="00DD0264">
        <w:rPr>
          <w:rFonts w:ascii="Times New Roman" w:hAnsi="Times New Roman"/>
          <w:sz w:val="24"/>
          <w:szCs w:val="24"/>
          <w:lang w:val="uk-UA"/>
        </w:rPr>
        <w:t>підготовленості</w:t>
      </w:r>
      <w:r w:rsidR="0028567A" w:rsidRPr="00DD0264">
        <w:rPr>
          <w:rFonts w:ascii="Times New Roman" w:hAnsi="Times New Roman"/>
          <w:sz w:val="24"/>
          <w:szCs w:val="24"/>
          <w:lang w:val="uk-UA"/>
        </w:rPr>
        <w:t xml:space="preserve"> спортсменів відділень кульової стрільби, художньої гімнастики, </w:t>
      </w:r>
      <w:proofErr w:type="spellStart"/>
      <w:r w:rsidR="0028567A" w:rsidRPr="00DD0264">
        <w:rPr>
          <w:rFonts w:ascii="Times New Roman" w:hAnsi="Times New Roman"/>
          <w:sz w:val="24"/>
          <w:szCs w:val="24"/>
          <w:lang w:val="uk-UA"/>
        </w:rPr>
        <w:t>футзалу</w:t>
      </w:r>
      <w:proofErr w:type="spellEnd"/>
      <w:r w:rsidR="0028567A" w:rsidRPr="00DD0264">
        <w:rPr>
          <w:rFonts w:ascii="Times New Roman" w:hAnsi="Times New Roman"/>
          <w:sz w:val="24"/>
          <w:szCs w:val="24"/>
          <w:lang w:val="uk-UA"/>
        </w:rPr>
        <w:t xml:space="preserve">  призводить до неможливості </w:t>
      </w:r>
      <w:r w:rsidR="00DE6DBF" w:rsidRPr="00DD0264">
        <w:rPr>
          <w:rFonts w:ascii="Times New Roman" w:hAnsi="Times New Roman"/>
          <w:sz w:val="24"/>
          <w:szCs w:val="24"/>
          <w:lang w:val="uk-UA"/>
        </w:rPr>
        <w:t>участ</w:t>
      </w:r>
      <w:r w:rsidR="0028567A" w:rsidRPr="00DD0264">
        <w:rPr>
          <w:rFonts w:ascii="Times New Roman" w:hAnsi="Times New Roman"/>
          <w:sz w:val="24"/>
          <w:szCs w:val="24"/>
          <w:lang w:val="uk-UA"/>
        </w:rPr>
        <w:t>і</w:t>
      </w:r>
      <w:r w:rsidR="00DE6DBF" w:rsidRPr="00DD0264">
        <w:rPr>
          <w:rFonts w:ascii="Times New Roman" w:hAnsi="Times New Roman"/>
          <w:sz w:val="24"/>
          <w:szCs w:val="24"/>
          <w:lang w:val="uk-UA"/>
        </w:rPr>
        <w:t xml:space="preserve"> в офіційних чемпіонатах України та чемпіонатах України серед ДЮСШ. До прикладу, вихованці відділення кульової стрільби останні два роки не приймали участі у чемпіонатах України серед ДЮСШ</w:t>
      </w:r>
      <w:r w:rsidRPr="00DD0264">
        <w:rPr>
          <w:rFonts w:ascii="Times New Roman" w:hAnsi="Times New Roman"/>
          <w:sz w:val="24"/>
          <w:szCs w:val="24"/>
          <w:lang w:val="uk-UA"/>
        </w:rPr>
        <w:t>.</w:t>
      </w:r>
    </w:p>
    <w:p w14:paraId="2700AAC3" w14:textId="77777777" w:rsidR="00DA152E" w:rsidRPr="00DD0264" w:rsidRDefault="00190A86" w:rsidP="00CE4645">
      <w:pPr>
        <w:pStyle w:val="a7"/>
        <w:ind w:firstLine="709"/>
        <w:jc w:val="both"/>
        <w:rPr>
          <w:rFonts w:ascii="Times New Roman" w:hAnsi="Times New Roman"/>
          <w:sz w:val="24"/>
          <w:szCs w:val="24"/>
          <w:lang w:val="uk-UA"/>
        </w:rPr>
      </w:pPr>
      <w:r w:rsidRPr="00DD0264">
        <w:rPr>
          <w:rFonts w:ascii="Times New Roman" w:hAnsi="Times New Roman"/>
          <w:sz w:val="24"/>
          <w:szCs w:val="24"/>
          <w:lang w:val="uk-UA"/>
        </w:rPr>
        <w:t xml:space="preserve">Поряд з цим, </w:t>
      </w:r>
      <w:r w:rsidR="00DE6DBF" w:rsidRPr="00DD0264">
        <w:rPr>
          <w:rFonts w:ascii="Times New Roman" w:hAnsi="Times New Roman"/>
          <w:sz w:val="24"/>
          <w:szCs w:val="24"/>
          <w:lang w:val="uk-UA"/>
        </w:rPr>
        <w:t>на утримання тиру з міського бюджету у 2020 році витра</w:t>
      </w:r>
      <w:r w:rsidRPr="00DD0264">
        <w:rPr>
          <w:rFonts w:ascii="Times New Roman" w:hAnsi="Times New Roman"/>
          <w:sz w:val="24"/>
          <w:szCs w:val="24"/>
          <w:lang w:val="uk-UA"/>
        </w:rPr>
        <w:t xml:space="preserve">чено </w:t>
      </w:r>
      <w:r w:rsidR="00DE6DBF" w:rsidRPr="00DD0264">
        <w:rPr>
          <w:rFonts w:ascii="Times New Roman" w:hAnsi="Times New Roman"/>
          <w:sz w:val="24"/>
          <w:szCs w:val="24"/>
          <w:lang w:val="uk-UA"/>
        </w:rPr>
        <w:t>831,7</w:t>
      </w:r>
      <w:r w:rsidRPr="00DD0264">
        <w:rPr>
          <w:rFonts w:ascii="Times New Roman" w:hAnsi="Times New Roman"/>
          <w:sz w:val="24"/>
          <w:szCs w:val="24"/>
          <w:lang w:val="uk-UA"/>
        </w:rPr>
        <w:t> </w:t>
      </w:r>
      <w:r w:rsidR="00DE6DBF" w:rsidRPr="00DD0264">
        <w:rPr>
          <w:rFonts w:ascii="Times New Roman" w:hAnsi="Times New Roman"/>
          <w:sz w:val="24"/>
          <w:szCs w:val="24"/>
          <w:lang w:val="uk-UA"/>
        </w:rPr>
        <w:t>тис.</w:t>
      </w:r>
      <w:r w:rsidRPr="00DD0264">
        <w:rPr>
          <w:rFonts w:ascii="Times New Roman" w:hAnsi="Times New Roman"/>
          <w:sz w:val="24"/>
          <w:szCs w:val="24"/>
          <w:lang w:val="uk-UA"/>
        </w:rPr>
        <w:t> </w:t>
      </w:r>
      <w:r w:rsidR="00DE6DBF" w:rsidRPr="00DD0264">
        <w:rPr>
          <w:rFonts w:ascii="Times New Roman" w:hAnsi="Times New Roman"/>
          <w:sz w:val="24"/>
          <w:szCs w:val="24"/>
          <w:lang w:val="uk-UA"/>
        </w:rPr>
        <w:t>гр</w:t>
      </w:r>
      <w:r w:rsidRPr="00DD0264">
        <w:rPr>
          <w:rFonts w:ascii="Times New Roman" w:hAnsi="Times New Roman"/>
          <w:sz w:val="24"/>
          <w:szCs w:val="24"/>
          <w:lang w:val="uk-UA"/>
        </w:rPr>
        <w:t>ивень.</w:t>
      </w:r>
      <w:r w:rsidR="00DE6DBF" w:rsidRPr="00DD0264">
        <w:rPr>
          <w:rFonts w:ascii="Times New Roman" w:hAnsi="Times New Roman"/>
          <w:sz w:val="24"/>
          <w:szCs w:val="24"/>
          <w:lang w:val="uk-UA"/>
        </w:rPr>
        <w:t xml:space="preserve"> У відділенні на даний час займається 14 вихованців та працює 2 тренера з тижневим навантаженням 12 та 6 год.</w:t>
      </w:r>
    </w:p>
    <w:p w14:paraId="6774975A" w14:textId="10C9EB4A" w:rsidR="00DE6DBF" w:rsidRPr="00DD0264" w:rsidRDefault="00FF16C5" w:rsidP="00CE4645">
      <w:pPr>
        <w:pStyle w:val="a7"/>
        <w:ind w:firstLine="709"/>
        <w:jc w:val="both"/>
        <w:rPr>
          <w:rFonts w:ascii="Times New Roman" w:hAnsi="Times New Roman"/>
          <w:sz w:val="24"/>
          <w:szCs w:val="24"/>
          <w:lang w:val="uk-UA" w:eastAsia="uk-UA"/>
        </w:rPr>
      </w:pPr>
      <w:r w:rsidRPr="00DD0264">
        <w:rPr>
          <w:rFonts w:ascii="Times New Roman" w:hAnsi="Times New Roman"/>
          <w:sz w:val="24"/>
          <w:szCs w:val="24"/>
          <w:lang w:val="uk-UA" w:eastAsia="uk-UA"/>
        </w:rPr>
        <w:t>ДЮСШ №3 н</w:t>
      </w:r>
      <w:r w:rsidR="00DE6DBF" w:rsidRPr="00DD0264">
        <w:rPr>
          <w:rFonts w:ascii="Times New Roman" w:hAnsi="Times New Roman"/>
          <w:sz w:val="24"/>
          <w:szCs w:val="24"/>
          <w:lang w:val="uk-UA" w:eastAsia="uk-UA"/>
        </w:rPr>
        <w:t>е виконано доручення, які були надані на минулорічних балансових комісіях</w:t>
      </w:r>
      <w:r w:rsidR="0071352C" w:rsidRPr="00DD0264">
        <w:rPr>
          <w:rFonts w:ascii="Times New Roman" w:hAnsi="Times New Roman"/>
          <w:sz w:val="24"/>
          <w:szCs w:val="24"/>
          <w:lang w:val="uk-UA" w:eastAsia="uk-UA"/>
        </w:rPr>
        <w:t>,</w:t>
      </w:r>
      <w:r w:rsidR="00DE6DBF" w:rsidRPr="00DD0264">
        <w:rPr>
          <w:rFonts w:ascii="Times New Roman" w:hAnsi="Times New Roman"/>
          <w:sz w:val="24"/>
          <w:szCs w:val="24"/>
          <w:lang w:val="uk-UA" w:eastAsia="uk-UA"/>
        </w:rPr>
        <w:t xml:space="preserve"> щодо переведення на відомчу охорону приміщення по вул. Спортивній, 16.</w:t>
      </w:r>
    </w:p>
    <w:p w14:paraId="7EDF50B3" w14:textId="2D54337A" w:rsidR="00DE6DBF" w:rsidRPr="00DD0264" w:rsidRDefault="00DE6DBF" w:rsidP="00CE4645">
      <w:pPr>
        <w:shd w:val="clear" w:color="auto" w:fill="FDFDFD"/>
        <w:spacing w:after="0" w:line="240" w:lineRule="auto"/>
        <w:ind w:firstLine="709"/>
        <w:jc w:val="both"/>
        <w:rPr>
          <w:rFonts w:ascii="Times New Roman" w:eastAsia="Times New Roman" w:hAnsi="Times New Roman" w:cs="Times New Roman"/>
          <w:bCs/>
          <w:sz w:val="24"/>
          <w:szCs w:val="24"/>
          <w:lang w:val="uk-UA" w:eastAsia="uk-UA"/>
        </w:rPr>
      </w:pPr>
      <w:r w:rsidRPr="00DD0264">
        <w:rPr>
          <w:rFonts w:ascii="Times New Roman" w:eastAsia="Times New Roman" w:hAnsi="Times New Roman" w:cs="Times New Roman"/>
          <w:sz w:val="24"/>
          <w:szCs w:val="24"/>
          <w:lang w:val="uk-UA" w:eastAsia="uk-UA"/>
        </w:rPr>
        <w:t>Моніторинг споживання енергоносіїв в ДЮСШ №1 та ДЮСШ №3 показав зменшення споживання теплової енергії, холодної води, електроенергії та природного газу в порівнянні з 2019 роком.</w:t>
      </w:r>
    </w:p>
    <w:p w14:paraId="7E2DB19B" w14:textId="53ED2D77" w:rsidR="00700972" w:rsidRPr="00DD0264" w:rsidRDefault="00352EE2" w:rsidP="00CE4645">
      <w:pPr>
        <w:spacing w:after="0" w:line="240" w:lineRule="auto"/>
        <w:ind w:firstLine="709"/>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На забезпечення функціонування </w:t>
      </w:r>
      <w:r w:rsidRPr="00DD0264">
        <w:rPr>
          <w:rFonts w:ascii="Times New Roman" w:hAnsi="Times New Roman" w:cs="Times New Roman"/>
          <w:bCs/>
          <w:sz w:val="24"/>
          <w:szCs w:val="24"/>
          <w:lang w:val="uk-UA"/>
        </w:rPr>
        <w:t xml:space="preserve">комунальної установи «Молодіжний центр» </w:t>
      </w:r>
      <w:r w:rsidRPr="00DD0264">
        <w:rPr>
          <w:rFonts w:ascii="Times New Roman" w:hAnsi="Times New Roman" w:cs="Times New Roman"/>
          <w:sz w:val="24"/>
          <w:szCs w:val="24"/>
          <w:lang w:val="uk-UA"/>
        </w:rPr>
        <w:t>за 2020 рік використано 1 126 тис. гривень.</w:t>
      </w:r>
      <w:r w:rsidRPr="00DD0264">
        <w:rPr>
          <w:rFonts w:ascii="Times New Roman" w:hAnsi="Times New Roman" w:cs="Times New Roman"/>
          <w:bCs/>
          <w:sz w:val="24"/>
          <w:szCs w:val="24"/>
          <w:lang w:val="uk-UA"/>
        </w:rPr>
        <w:t xml:space="preserve"> П</w:t>
      </w:r>
      <w:r w:rsidR="00700972" w:rsidRPr="00DD0264">
        <w:rPr>
          <w:rFonts w:ascii="Times New Roman" w:hAnsi="Times New Roman" w:cs="Times New Roman"/>
          <w:bCs/>
          <w:sz w:val="24"/>
          <w:szCs w:val="24"/>
          <w:lang w:val="uk-UA"/>
        </w:rPr>
        <w:t xml:space="preserve">ротягом 2020 року реалізовано понад 130 різноформатних </w:t>
      </w:r>
      <w:proofErr w:type="spellStart"/>
      <w:r w:rsidR="00700972" w:rsidRPr="00DD0264">
        <w:rPr>
          <w:rFonts w:ascii="Times New Roman" w:hAnsi="Times New Roman" w:cs="Times New Roman"/>
          <w:bCs/>
          <w:sz w:val="24"/>
          <w:szCs w:val="24"/>
          <w:lang w:val="uk-UA"/>
        </w:rPr>
        <w:t>проєктів</w:t>
      </w:r>
      <w:proofErr w:type="spellEnd"/>
      <w:r w:rsidR="00700972" w:rsidRPr="00DD0264">
        <w:rPr>
          <w:rFonts w:ascii="Times New Roman" w:hAnsi="Times New Roman" w:cs="Times New Roman"/>
          <w:bCs/>
          <w:sz w:val="24"/>
          <w:szCs w:val="24"/>
          <w:lang w:val="uk-UA"/>
        </w:rPr>
        <w:t>, охоплено понад 7</w:t>
      </w:r>
      <w:r w:rsidR="00DF5798" w:rsidRPr="00DD0264">
        <w:rPr>
          <w:rFonts w:ascii="Times New Roman" w:hAnsi="Times New Roman" w:cs="Times New Roman"/>
          <w:bCs/>
          <w:sz w:val="24"/>
          <w:szCs w:val="24"/>
          <w:lang w:val="uk-UA"/>
        </w:rPr>
        <w:t> </w:t>
      </w:r>
      <w:r w:rsidR="00700972" w:rsidRPr="00DD0264">
        <w:rPr>
          <w:rFonts w:ascii="Times New Roman" w:hAnsi="Times New Roman" w:cs="Times New Roman"/>
          <w:bCs/>
          <w:sz w:val="24"/>
          <w:szCs w:val="24"/>
          <w:lang w:val="uk-UA"/>
        </w:rPr>
        <w:t>000 учнівської та студентської молоді міста. Із них близько 1</w:t>
      </w:r>
      <w:r w:rsidR="00395AF2">
        <w:rPr>
          <w:rFonts w:ascii="Times New Roman" w:hAnsi="Times New Roman" w:cs="Times New Roman"/>
          <w:bCs/>
          <w:sz w:val="24"/>
          <w:szCs w:val="24"/>
          <w:lang w:val="uk-UA"/>
        </w:rPr>
        <w:t> </w:t>
      </w:r>
      <w:r w:rsidR="00700972" w:rsidRPr="00DD0264">
        <w:rPr>
          <w:rFonts w:ascii="Times New Roman" w:hAnsi="Times New Roman" w:cs="Times New Roman"/>
          <w:bCs/>
          <w:sz w:val="24"/>
          <w:szCs w:val="24"/>
          <w:lang w:val="uk-UA"/>
        </w:rPr>
        <w:t>500</w:t>
      </w:r>
      <w:r w:rsidR="00395AF2">
        <w:rPr>
          <w:rFonts w:ascii="Times New Roman" w:hAnsi="Times New Roman" w:cs="Times New Roman"/>
          <w:bCs/>
          <w:sz w:val="24"/>
          <w:szCs w:val="24"/>
          <w:lang w:val="uk-UA"/>
        </w:rPr>
        <w:t> </w:t>
      </w:r>
      <w:r w:rsidR="00700972" w:rsidRPr="00DD0264">
        <w:rPr>
          <w:rFonts w:ascii="Times New Roman" w:hAnsi="Times New Roman" w:cs="Times New Roman"/>
          <w:bCs/>
          <w:sz w:val="24"/>
          <w:szCs w:val="24"/>
          <w:lang w:val="uk-UA"/>
        </w:rPr>
        <w:t>відвідали центр.</w:t>
      </w:r>
      <w:r w:rsidR="00700972" w:rsidRPr="00DD0264">
        <w:rPr>
          <w:rFonts w:ascii="Times New Roman" w:hAnsi="Times New Roman" w:cs="Times New Roman"/>
          <w:sz w:val="24"/>
          <w:szCs w:val="24"/>
          <w:lang w:val="uk-UA"/>
        </w:rPr>
        <w:t xml:space="preserve"> </w:t>
      </w:r>
      <w:r w:rsidRPr="00DD0264">
        <w:rPr>
          <w:rFonts w:ascii="Times New Roman" w:hAnsi="Times New Roman" w:cs="Times New Roman"/>
          <w:bCs/>
          <w:sz w:val="24"/>
          <w:szCs w:val="24"/>
          <w:lang w:val="uk-UA"/>
        </w:rPr>
        <w:t>Також о</w:t>
      </w:r>
      <w:r w:rsidR="00700972" w:rsidRPr="00DD0264">
        <w:rPr>
          <w:rFonts w:ascii="Times New Roman" w:hAnsi="Times New Roman" w:cs="Times New Roman"/>
          <w:sz w:val="24"/>
          <w:szCs w:val="24"/>
          <w:shd w:val="clear" w:color="auto" w:fill="FFFFFF"/>
          <w:lang w:val="uk-UA" w:eastAsia="ru-RU"/>
        </w:rPr>
        <w:t xml:space="preserve">рганізовано та проведено понад 100 молодіжних </w:t>
      </w:r>
      <w:proofErr w:type="spellStart"/>
      <w:r w:rsidR="00700972" w:rsidRPr="00DD0264">
        <w:rPr>
          <w:rFonts w:ascii="Times New Roman" w:hAnsi="Times New Roman" w:cs="Times New Roman"/>
          <w:sz w:val="24"/>
          <w:szCs w:val="24"/>
          <w:shd w:val="clear" w:color="auto" w:fill="FFFFFF"/>
          <w:lang w:val="uk-UA" w:eastAsia="ru-RU"/>
        </w:rPr>
        <w:t>проєктів</w:t>
      </w:r>
      <w:proofErr w:type="spellEnd"/>
      <w:r w:rsidR="00700972" w:rsidRPr="00DD0264">
        <w:rPr>
          <w:rFonts w:ascii="Times New Roman" w:hAnsi="Times New Roman" w:cs="Times New Roman"/>
          <w:sz w:val="24"/>
          <w:szCs w:val="24"/>
          <w:shd w:val="clear" w:color="auto" w:fill="FFFFFF"/>
          <w:lang w:val="uk-UA" w:eastAsia="ru-RU"/>
        </w:rPr>
        <w:t xml:space="preserve"> та заходів, спрямованих на </w:t>
      </w:r>
      <w:r w:rsidR="00700972" w:rsidRPr="00DD0264">
        <w:rPr>
          <w:rFonts w:ascii="Times New Roman" w:hAnsi="Times New Roman" w:cs="Times New Roman"/>
          <w:sz w:val="24"/>
          <w:szCs w:val="24"/>
          <w:lang w:val="uk-UA"/>
        </w:rPr>
        <w:t xml:space="preserve">створення умов для різнобічного розвитку потенціалу молоді; </w:t>
      </w:r>
      <w:r w:rsidR="00700972" w:rsidRPr="00DD0264">
        <w:rPr>
          <w:rFonts w:ascii="Times New Roman" w:hAnsi="Times New Roman" w:cs="Times New Roman"/>
          <w:sz w:val="24"/>
          <w:szCs w:val="24"/>
          <w:lang w:val="uk-UA"/>
        </w:rPr>
        <w:lastRenderedPageBreak/>
        <w:t>утвердження патріотизму, створення умов для формування екологічної свідомості, навиків здорового способу життя, забезпечення змістовного та якісного дозвілля молоді.</w:t>
      </w:r>
    </w:p>
    <w:p w14:paraId="29A6E51E" w14:textId="308C92E5" w:rsidR="00700972" w:rsidRDefault="00700972" w:rsidP="00CE4645">
      <w:pPr>
        <w:pStyle w:val="a7"/>
        <w:ind w:firstLine="709"/>
        <w:jc w:val="both"/>
        <w:rPr>
          <w:rFonts w:ascii="Times New Roman" w:hAnsi="Times New Roman"/>
          <w:sz w:val="24"/>
          <w:szCs w:val="24"/>
          <w:lang w:val="uk-UA" w:eastAsia="ar-SA"/>
        </w:rPr>
      </w:pPr>
      <w:r w:rsidRPr="00DD0264">
        <w:rPr>
          <w:rFonts w:ascii="Times New Roman" w:hAnsi="Times New Roman"/>
          <w:sz w:val="24"/>
          <w:szCs w:val="24"/>
          <w:lang w:val="uk-UA" w:eastAsia="uk-UA"/>
        </w:rPr>
        <w:t>На утримання центру соціальних служб для сім’ї, дітей та молоді в 2020 році спрямовано 4</w:t>
      </w:r>
      <w:r w:rsidR="00352EE2" w:rsidRPr="00DD0264">
        <w:rPr>
          <w:rFonts w:ascii="Times New Roman" w:hAnsi="Times New Roman"/>
          <w:sz w:val="24"/>
          <w:szCs w:val="24"/>
          <w:lang w:val="uk-UA" w:eastAsia="uk-UA"/>
        </w:rPr>
        <w:t> </w:t>
      </w:r>
      <w:r w:rsidRPr="00DD0264">
        <w:rPr>
          <w:rFonts w:ascii="Times New Roman" w:hAnsi="Times New Roman"/>
          <w:sz w:val="24"/>
          <w:szCs w:val="24"/>
          <w:lang w:val="uk-UA" w:eastAsia="uk-UA"/>
        </w:rPr>
        <w:t>243,0 тис. грн</w:t>
      </w:r>
      <w:r w:rsidR="00BB184B">
        <w:rPr>
          <w:rFonts w:ascii="Times New Roman" w:hAnsi="Times New Roman"/>
          <w:sz w:val="24"/>
          <w:szCs w:val="24"/>
          <w:lang w:val="uk-UA" w:eastAsia="uk-UA"/>
        </w:rPr>
        <w:t>,</w:t>
      </w:r>
      <w:r w:rsidRPr="00DD0264">
        <w:rPr>
          <w:rFonts w:ascii="Times New Roman" w:hAnsi="Times New Roman"/>
          <w:sz w:val="24"/>
          <w:szCs w:val="24"/>
          <w:lang w:val="uk-UA" w:eastAsia="uk-UA"/>
        </w:rPr>
        <w:t xml:space="preserve"> що на 22,1% або 767,1 тис. грн більше </w:t>
      </w:r>
      <w:r w:rsidR="00BB184B">
        <w:rPr>
          <w:rFonts w:ascii="Times New Roman" w:hAnsi="Times New Roman"/>
          <w:sz w:val="24"/>
          <w:szCs w:val="24"/>
          <w:lang w:val="uk-UA" w:eastAsia="uk-UA"/>
        </w:rPr>
        <w:t xml:space="preserve">ніж в </w:t>
      </w:r>
      <w:r w:rsidRPr="00DD0264">
        <w:rPr>
          <w:rFonts w:ascii="Times New Roman" w:hAnsi="Times New Roman"/>
          <w:sz w:val="24"/>
          <w:szCs w:val="24"/>
          <w:lang w:val="uk-UA" w:eastAsia="uk-UA"/>
        </w:rPr>
        <w:t>2019 ро</w:t>
      </w:r>
      <w:r w:rsidR="00BB184B">
        <w:rPr>
          <w:rFonts w:ascii="Times New Roman" w:hAnsi="Times New Roman"/>
          <w:sz w:val="24"/>
          <w:szCs w:val="24"/>
          <w:lang w:val="uk-UA" w:eastAsia="uk-UA"/>
        </w:rPr>
        <w:t>ці</w:t>
      </w:r>
      <w:r w:rsidRPr="00DD0264">
        <w:rPr>
          <w:rFonts w:ascii="Times New Roman" w:hAnsi="Times New Roman"/>
          <w:sz w:val="24"/>
          <w:szCs w:val="24"/>
          <w:lang w:val="uk-UA" w:eastAsia="uk-UA"/>
        </w:rPr>
        <w:t xml:space="preserve">. </w:t>
      </w:r>
      <w:r w:rsidRPr="00DD0264">
        <w:rPr>
          <w:rFonts w:ascii="Times New Roman" w:hAnsi="Times New Roman"/>
          <w:sz w:val="24"/>
          <w:szCs w:val="24"/>
          <w:lang w:val="uk-UA" w:eastAsia="ar-SA"/>
        </w:rPr>
        <w:t xml:space="preserve">Протягом 2020 року працівниками </w:t>
      </w:r>
      <w:r w:rsidR="00352EE2" w:rsidRPr="00DD0264">
        <w:rPr>
          <w:rFonts w:ascii="Times New Roman" w:hAnsi="Times New Roman"/>
          <w:sz w:val="24"/>
          <w:szCs w:val="24"/>
          <w:lang w:val="uk-UA" w:eastAsia="ar-SA"/>
        </w:rPr>
        <w:t>ц</w:t>
      </w:r>
      <w:r w:rsidRPr="00DD0264">
        <w:rPr>
          <w:rFonts w:ascii="Times New Roman" w:hAnsi="Times New Roman"/>
          <w:sz w:val="24"/>
          <w:szCs w:val="24"/>
          <w:lang w:val="uk-UA" w:eastAsia="ar-SA"/>
        </w:rPr>
        <w:t xml:space="preserve">ентру проведено роботу за наступними напрямками: надані </w:t>
      </w:r>
      <w:r w:rsidRPr="00DD0264">
        <w:rPr>
          <w:rFonts w:ascii="Times New Roman" w:hAnsi="Times New Roman"/>
          <w:sz w:val="24"/>
          <w:szCs w:val="24"/>
          <w:lang w:val="uk-UA"/>
        </w:rPr>
        <w:t>3</w:t>
      </w:r>
      <w:r w:rsidR="00352EE2" w:rsidRPr="00DD0264">
        <w:rPr>
          <w:rFonts w:ascii="Times New Roman" w:hAnsi="Times New Roman"/>
          <w:sz w:val="24"/>
          <w:szCs w:val="24"/>
          <w:lang w:val="uk-UA"/>
        </w:rPr>
        <w:t> </w:t>
      </w:r>
      <w:r w:rsidRPr="00DD0264">
        <w:rPr>
          <w:rFonts w:ascii="Times New Roman" w:hAnsi="Times New Roman"/>
          <w:sz w:val="24"/>
          <w:szCs w:val="24"/>
          <w:lang w:val="uk-UA"/>
        </w:rPr>
        <w:t xml:space="preserve">104 </w:t>
      </w:r>
      <w:r w:rsidRPr="00DD0264">
        <w:rPr>
          <w:rFonts w:ascii="Times New Roman" w:hAnsi="Times New Roman"/>
          <w:sz w:val="24"/>
          <w:szCs w:val="24"/>
          <w:lang w:val="uk-UA" w:eastAsia="ar-SA"/>
        </w:rPr>
        <w:t>індивідуальні консультації, проведено 79 бесід, 65 тренінгових занят</w:t>
      </w:r>
      <w:r w:rsidR="00352EE2" w:rsidRPr="00DD0264">
        <w:rPr>
          <w:rFonts w:ascii="Times New Roman" w:hAnsi="Times New Roman"/>
          <w:sz w:val="24"/>
          <w:szCs w:val="24"/>
          <w:lang w:val="uk-UA" w:eastAsia="ar-SA"/>
        </w:rPr>
        <w:t>ь</w:t>
      </w:r>
      <w:r w:rsidRPr="00DD0264">
        <w:rPr>
          <w:rFonts w:ascii="Times New Roman" w:hAnsi="Times New Roman"/>
          <w:sz w:val="24"/>
          <w:szCs w:val="24"/>
          <w:lang w:val="uk-UA" w:eastAsia="ar-SA"/>
        </w:rPr>
        <w:t xml:space="preserve">, 49 лекцій та 180 інших форм роботи (охоплено </w:t>
      </w:r>
      <w:r w:rsidRPr="00DD0264">
        <w:rPr>
          <w:rFonts w:ascii="Times New Roman" w:hAnsi="Times New Roman"/>
          <w:sz w:val="24"/>
          <w:szCs w:val="24"/>
          <w:u w:val="single"/>
          <w:lang w:val="uk-UA" w:eastAsia="ar-SA"/>
        </w:rPr>
        <w:t>11</w:t>
      </w:r>
      <w:r w:rsidR="00352EE2" w:rsidRPr="00DD0264">
        <w:rPr>
          <w:rFonts w:ascii="Times New Roman" w:hAnsi="Times New Roman"/>
          <w:sz w:val="24"/>
          <w:szCs w:val="24"/>
          <w:u w:val="single"/>
          <w:lang w:val="uk-UA" w:eastAsia="ar-SA"/>
        </w:rPr>
        <w:t> </w:t>
      </w:r>
      <w:r w:rsidRPr="00DD0264">
        <w:rPr>
          <w:rFonts w:ascii="Times New Roman" w:hAnsi="Times New Roman"/>
          <w:sz w:val="24"/>
          <w:szCs w:val="24"/>
          <w:u w:val="single"/>
          <w:lang w:val="uk-UA" w:eastAsia="ar-SA"/>
        </w:rPr>
        <w:t>881</w:t>
      </w:r>
      <w:r w:rsidRPr="00DD0264">
        <w:rPr>
          <w:rFonts w:ascii="Times New Roman" w:hAnsi="Times New Roman"/>
          <w:sz w:val="24"/>
          <w:szCs w:val="24"/>
          <w:lang w:val="uk-UA" w:eastAsia="ar-SA"/>
        </w:rPr>
        <w:t xml:space="preserve"> осіб).</w:t>
      </w:r>
      <w:r w:rsidR="00352EE2" w:rsidRPr="00DD0264">
        <w:rPr>
          <w:rFonts w:ascii="Times New Roman" w:hAnsi="Times New Roman"/>
          <w:sz w:val="24"/>
          <w:szCs w:val="24"/>
          <w:lang w:val="uk-UA" w:eastAsia="ar-SA"/>
        </w:rPr>
        <w:t xml:space="preserve"> </w:t>
      </w:r>
      <w:r w:rsidR="007E291C" w:rsidRPr="00DD0264">
        <w:rPr>
          <w:rFonts w:ascii="Times New Roman" w:hAnsi="Times New Roman"/>
          <w:sz w:val="24"/>
          <w:szCs w:val="24"/>
          <w:lang w:val="uk-UA" w:eastAsia="ar-SA"/>
        </w:rPr>
        <w:t>В 2020 році надано 9 983 соціально-педагогічних, психологічних, інформаційних послуг, на обліку Центру перебували 1 073 сім’ї, які знаходились у складних життєвих обставинах, н</w:t>
      </w:r>
      <w:r w:rsidRPr="00DD0264">
        <w:rPr>
          <w:rFonts w:ascii="Times New Roman" w:hAnsi="Times New Roman"/>
          <w:sz w:val="24"/>
          <w:szCs w:val="24"/>
          <w:lang w:val="uk-UA" w:eastAsia="ar-SA"/>
        </w:rPr>
        <w:t>а Службу „Телефон Довіри 15-50” звернулось 7</w:t>
      </w:r>
      <w:r w:rsidR="00352EE2" w:rsidRPr="00DD0264">
        <w:rPr>
          <w:rFonts w:ascii="Times New Roman" w:hAnsi="Times New Roman"/>
          <w:sz w:val="24"/>
          <w:szCs w:val="24"/>
          <w:lang w:val="uk-UA" w:eastAsia="ar-SA"/>
        </w:rPr>
        <w:t> </w:t>
      </w:r>
      <w:r w:rsidRPr="00DD0264">
        <w:rPr>
          <w:rFonts w:ascii="Times New Roman" w:hAnsi="Times New Roman"/>
          <w:sz w:val="24"/>
          <w:szCs w:val="24"/>
          <w:lang w:val="uk-UA" w:eastAsia="ar-SA"/>
        </w:rPr>
        <w:t>246 осіб.</w:t>
      </w:r>
    </w:p>
    <w:p w14:paraId="2EEC7631" w14:textId="4CB6085E" w:rsidR="009D1B7F" w:rsidRDefault="009D1B7F" w:rsidP="00FD5B46">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З метою підвищення ефективності використання та економії бюджетних коштів, покращення показників фінансово-господарської діяльності бюджетних установ м.</w:t>
      </w:r>
      <w:r w:rsidR="0096181D" w:rsidRPr="00DD0264">
        <w:rPr>
          <w:rFonts w:ascii="Times New Roman" w:eastAsia="Times New Roman" w:hAnsi="Times New Roman" w:cs="Times New Roman"/>
          <w:sz w:val="24"/>
          <w:szCs w:val="24"/>
          <w:lang w:val="uk-UA" w:eastAsia="uk-UA"/>
        </w:rPr>
        <w:t> </w:t>
      </w:r>
      <w:r w:rsidRPr="00DD0264">
        <w:rPr>
          <w:rFonts w:ascii="Times New Roman" w:eastAsia="Times New Roman" w:hAnsi="Times New Roman" w:cs="Times New Roman"/>
          <w:sz w:val="24"/>
          <w:szCs w:val="24"/>
          <w:lang w:val="uk-UA" w:eastAsia="uk-UA"/>
        </w:rPr>
        <w:t>Хмельницького, керуючись законом України «Про місцеве самоврядування в Україні», виконавчий комітет міської ради</w:t>
      </w:r>
    </w:p>
    <w:p w14:paraId="7E6BD390" w14:textId="77777777" w:rsidR="00FD5B46" w:rsidRPr="00DD0264" w:rsidRDefault="00FD5B46" w:rsidP="00FD5B46">
      <w:pPr>
        <w:shd w:val="clear" w:color="auto" w:fill="FDFDFD"/>
        <w:spacing w:after="0" w:line="240" w:lineRule="auto"/>
        <w:ind w:firstLine="709"/>
        <w:jc w:val="both"/>
        <w:rPr>
          <w:rFonts w:ascii="Times New Roman" w:eastAsia="Times New Roman" w:hAnsi="Times New Roman" w:cs="Times New Roman"/>
          <w:sz w:val="24"/>
          <w:szCs w:val="24"/>
          <w:lang w:val="uk-UA" w:eastAsia="uk-UA"/>
        </w:rPr>
      </w:pPr>
    </w:p>
    <w:p w14:paraId="65E3D41C" w14:textId="09A03E37" w:rsidR="009D1B7F" w:rsidRDefault="009D1B7F" w:rsidP="00FD5B46">
      <w:pPr>
        <w:shd w:val="clear" w:color="auto" w:fill="FDFDFD"/>
        <w:spacing w:after="0" w:line="240" w:lineRule="auto"/>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ВИРІШИВ:</w:t>
      </w:r>
    </w:p>
    <w:p w14:paraId="637F840B" w14:textId="77777777" w:rsidR="00FD5B46" w:rsidRPr="00DD0264" w:rsidRDefault="00FD5B46" w:rsidP="00FD5B46">
      <w:pPr>
        <w:shd w:val="clear" w:color="auto" w:fill="FDFDFD"/>
        <w:spacing w:after="0" w:line="240" w:lineRule="auto"/>
        <w:rPr>
          <w:rFonts w:ascii="Times New Roman" w:eastAsia="Times New Roman" w:hAnsi="Times New Roman" w:cs="Times New Roman"/>
          <w:sz w:val="24"/>
          <w:szCs w:val="24"/>
          <w:lang w:val="uk-UA" w:eastAsia="uk-UA"/>
        </w:rPr>
      </w:pPr>
    </w:p>
    <w:p w14:paraId="5A96B04A" w14:textId="77777777" w:rsidR="009D1B7F" w:rsidRPr="00DD0264" w:rsidRDefault="009D1B7F" w:rsidP="00FD5B46">
      <w:pPr>
        <w:spacing w:after="0" w:line="240" w:lineRule="auto"/>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1. Інформацію про підведення підсумків фінансово-господарської діяльності бюджетних установ м. Хмельницького взяти до відома.</w:t>
      </w:r>
    </w:p>
    <w:p w14:paraId="34BA3CD7" w14:textId="459D4DD0" w:rsidR="009D1B7F" w:rsidRPr="00DD0264" w:rsidRDefault="009D1B7F" w:rsidP="00DB722C">
      <w:pPr>
        <w:shd w:val="clear" w:color="auto" w:fill="FDFDFD"/>
        <w:spacing w:after="0" w:line="240" w:lineRule="auto"/>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2. Департаменту освіти та науки (</w:t>
      </w:r>
      <w:proofErr w:type="spellStart"/>
      <w:r w:rsidR="006B1D74" w:rsidRPr="00DD0264">
        <w:rPr>
          <w:rFonts w:ascii="Times New Roman" w:eastAsia="Times New Roman" w:hAnsi="Times New Roman" w:cs="Times New Roman"/>
          <w:sz w:val="24"/>
          <w:szCs w:val="24"/>
          <w:lang w:val="uk-UA" w:eastAsia="uk-UA"/>
        </w:rPr>
        <w:t>Балабуст</w:t>
      </w:r>
      <w:proofErr w:type="spellEnd"/>
      <w:r w:rsidR="006B1D74" w:rsidRPr="00DD0264">
        <w:rPr>
          <w:rFonts w:ascii="Times New Roman" w:eastAsia="Times New Roman" w:hAnsi="Times New Roman" w:cs="Times New Roman"/>
          <w:sz w:val="24"/>
          <w:szCs w:val="24"/>
          <w:lang w:val="uk-UA" w:eastAsia="uk-UA"/>
        </w:rPr>
        <w:t xml:space="preserve"> Н.Ю.</w:t>
      </w:r>
      <w:r w:rsidRPr="00DD0264">
        <w:rPr>
          <w:rFonts w:ascii="Times New Roman" w:eastAsia="Times New Roman" w:hAnsi="Times New Roman" w:cs="Times New Roman"/>
          <w:sz w:val="24"/>
          <w:szCs w:val="24"/>
          <w:lang w:val="uk-UA" w:eastAsia="uk-UA"/>
        </w:rPr>
        <w:t>):</w:t>
      </w:r>
    </w:p>
    <w:p w14:paraId="3EB71829" w14:textId="5F0E3643"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оптимізувати мережу груп в дошкільних закладах, де середній </w:t>
      </w:r>
      <w:proofErr w:type="spellStart"/>
      <w:r w:rsidRPr="00DD0264">
        <w:rPr>
          <w:rFonts w:ascii="Times New Roman" w:hAnsi="Times New Roman" w:cs="Times New Roman"/>
          <w:sz w:val="24"/>
          <w:szCs w:val="24"/>
          <w:lang w:val="uk-UA"/>
        </w:rPr>
        <w:t>списковий</w:t>
      </w:r>
      <w:proofErr w:type="spellEnd"/>
      <w:r w:rsidRPr="00DD0264">
        <w:rPr>
          <w:rFonts w:ascii="Times New Roman" w:hAnsi="Times New Roman" w:cs="Times New Roman"/>
          <w:sz w:val="24"/>
          <w:szCs w:val="24"/>
          <w:lang w:val="uk-UA"/>
        </w:rPr>
        <w:t xml:space="preserve"> склад вихованців не перевищує 25 із відповідним зменшенням кількості штатних одиниць</w:t>
      </w:r>
      <w:r w:rsidR="00801F21">
        <w:rPr>
          <w:rFonts w:ascii="Times New Roman" w:hAnsi="Times New Roman" w:cs="Times New Roman"/>
          <w:sz w:val="24"/>
          <w:szCs w:val="24"/>
          <w:lang w:val="uk-UA"/>
        </w:rPr>
        <w:t xml:space="preserve"> працівників</w:t>
      </w:r>
      <w:r w:rsidRPr="00DD0264">
        <w:rPr>
          <w:rFonts w:ascii="Times New Roman" w:hAnsi="Times New Roman" w:cs="Times New Roman"/>
          <w:sz w:val="24"/>
          <w:szCs w:val="24"/>
          <w:lang w:val="uk-UA"/>
        </w:rPr>
        <w:t>;</w:t>
      </w:r>
    </w:p>
    <w:p w14:paraId="1126BD2E"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вжити заходів щодо проведення навчання учнів в загальноосвітніх навчальних закладах в одну зміну;</w:t>
      </w:r>
    </w:p>
    <w:p w14:paraId="163450D9" w14:textId="0BED70C1"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eastAsia="Times New Roman" w:hAnsi="Times New Roman" w:cs="Times New Roman"/>
          <w:sz w:val="24"/>
          <w:szCs w:val="24"/>
          <w:lang w:val="uk-UA" w:eastAsia="uk-UA"/>
        </w:rPr>
      </w:pPr>
      <w:r w:rsidRPr="00DD0264">
        <w:rPr>
          <w:rFonts w:ascii="Times New Roman" w:hAnsi="Times New Roman" w:cs="Times New Roman"/>
          <w:sz w:val="24"/>
          <w:szCs w:val="24"/>
          <w:lang w:val="uk-UA"/>
        </w:rPr>
        <w:t>припинити практику замін уроків адміністрацією закладів освіти, забезпечити ефективне використання робочого часу з метою виконання посадових обов’язків та функцій, покладених на адміністрацію закладів (</w:t>
      </w:r>
      <w:r w:rsidRPr="00DD0264">
        <w:rPr>
          <w:rFonts w:ascii="Times New Roman" w:eastAsia="Times New Roman" w:hAnsi="Times New Roman" w:cs="Times New Roman"/>
          <w:sz w:val="24"/>
          <w:szCs w:val="24"/>
          <w:lang w:val="uk-UA" w:eastAsia="uk-UA"/>
        </w:rPr>
        <w:t>СЗОШ № 1, НВК № 9, СЗОШ № 27, ЗОШ № 25, НВК № 4, СЗОШ № 29, ЗОШ № 24, СЗОШ № 19, СЗОШ № 8, Гімназія № 1, ЗОШ № 18, СЗОШ № 30);</w:t>
      </w:r>
    </w:p>
    <w:p w14:paraId="700E6514"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 продовжити роботу щодо зменшення кількості працюючих на неповну ставку шляхом прозорого перерозподілу педагогічного навантаження; переглянути гранично допустиме тижневе навантаження; </w:t>
      </w:r>
    </w:p>
    <w:p w14:paraId="73489EB5"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забезпечити оптимальну кількість бюджетних груп продовженого дня та відповідну їх наповнюваність; </w:t>
      </w:r>
    </w:p>
    <w:p w14:paraId="6E8D6AD2"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посилити вимоги щодо проведення та підвищення кваліфікаційних вимог до педагогічних працівників при проведенні щорічної атестації з обов’язковим врахуванням персональних рейтингових показників; </w:t>
      </w:r>
    </w:p>
    <w:p w14:paraId="4247E18A"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забезпечити повноту обліку надходжень до спеціального фонду від надання додаткових освітніх послуг, одноразової оренди та харчування;</w:t>
      </w:r>
    </w:p>
    <w:p w14:paraId="5AA450A9"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посилити контроль за відпрацюванням годин індивідуального навчання, факультативів та гуртків;</w:t>
      </w:r>
    </w:p>
    <w:p w14:paraId="6CB741F4" w14:textId="77777777" w:rsidR="00D3546B" w:rsidRPr="00DD0264" w:rsidRDefault="00D3546B" w:rsidP="00D3546B">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вивчити питання щодо впровадження в закладах охоронної сигналізації, яка дозволить вночі контролювати ситуацію в приміщеннях та вивільнення штатних посад сторожів; </w:t>
      </w:r>
    </w:p>
    <w:p w14:paraId="4D6A1052" w14:textId="09B46D1A" w:rsidR="00D3546B" w:rsidRPr="00DD0264" w:rsidRDefault="00D3546B" w:rsidP="00D17CA5">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створ</w:t>
      </w:r>
      <w:r w:rsidR="007F2B2F">
        <w:rPr>
          <w:rFonts w:ascii="Times New Roman" w:hAnsi="Times New Roman" w:cs="Times New Roman"/>
          <w:sz w:val="24"/>
          <w:szCs w:val="24"/>
          <w:lang w:val="uk-UA"/>
        </w:rPr>
        <w:t>и</w:t>
      </w:r>
      <w:r w:rsidRPr="00DD0264">
        <w:rPr>
          <w:rFonts w:ascii="Times New Roman" w:hAnsi="Times New Roman" w:cs="Times New Roman"/>
          <w:sz w:val="24"/>
          <w:szCs w:val="24"/>
          <w:lang w:val="uk-UA"/>
        </w:rPr>
        <w:t>ти оптимальну мережу класів (не допускати створ</w:t>
      </w:r>
      <w:r w:rsidR="00C40BCB">
        <w:rPr>
          <w:rFonts w:ascii="Times New Roman" w:hAnsi="Times New Roman" w:cs="Times New Roman"/>
          <w:sz w:val="24"/>
          <w:szCs w:val="24"/>
          <w:lang w:val="uk-UA"/>
        </w:rPr>
        <w:t>ення</w:t>
      </w:r>
      <w:r w:rsidRPr="00DD0264">
        <w:rPr>
          <w:rFonts w:ascii="Times New Roman" w:hAnsi="Times New Roman" w:cs="Times New Roman"/>
          <w:sz w:val="24"/>
          <w:szCs w:val="24"/>
          <w:lang w:val="uk-UA"/>
        </w:rPr>
        <w:t xml:space="preserve"> клас</w:t>
      </w:r>
      <w:r w:rsidR="00C40BCB">
        <w:rPr>
          <w:rFonts w:ascii="Times New Roman" w:hAnsi="Times New Roman" w:cs="Times New Roman"/>
          <w:sz w:val="24"/>
          <w:szCs w:val="24"/>
          <w:lang w:val="uk-UA"/>
        </w:rPr>
        <w:t>ів</w:t>
      </w:r>
      <w:r w:rsidRPr="00DD0264">
        <w:rPr>
          <w:rFonts w:ascii="Times New Roman" w:hAnsi="Times New Roman" w:cs="Times New Roman"/>
          <w:sz w:val="24"/>
          <w:szCs w:val="24"/>
          <w:lang w:val="uk-UA"/>
        </w:rPr>
        <w:t xml:space="preserve"> з учнями, кількість яких менше 20);</w:t>
      </w:r>
    </w:p>
    <w:p w14:paraId="479F5064" w14:textId="77777777" w:rsidR="00D17CA5" w:rsidRPr="00DD0264" w:rsidRDefault="00D3546B" w:rsidP="00D17CA5">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забезпечити виконання підпорядкованими закладами освіти Концепції системи енергетичного менеджменту міста Хмельницького, звернувши особливу увагу на забезпечення оптимізації витрат на енергоносії</w:t>
      </w:r>
      <w:r w:rsidR="00D17CA5" w:rsidRPr="00DD0264">
        <w:rPr>
          <w:rFonts w:ascii="Times New Roman" w:hAnsi="Times New Roman" w:cs="Times New Roman"/>
          <w:sz w:val="24"/>
          <w:szCs w:val="24"/>
          <w:lang w:val="uk-UA"/>
        </w:rPr>
        <w:t>;</w:t>
      </w:r>
    </w:p>
    <w:p w14:paraId="38AA4A1B" w14:textId="77777777" w:rsidR="00D17CA5" w:rsidRPr="00DD0264" w:rsidRDefault="002557B3" w:rsidP="00D17CA5">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eastAsia="Times New Roman" w:hAnsi="Times New Roman" w:cs="Times New Roman"/>
          <w:sz w:val="24"/>
          <w:szCs w:val="24"/>
          <w:lang w:val="uk-UA" w:eastAsia="uk-UA"/>
        </w:rPr>
        <w:t>продовжити роботу щодо проведення аналізу якості харчування учнів та дітей в навчальних закладах;</w:t>
      </w:r>
    </w:p>
    <w:p w14:paraId="78505768" w14:textId="3F8050D8" w:rsidR="002557B3" w:rsidRPr="00DD0264" w:rsidRDefault="009D1B7F" w:rsidP="00D17CA5">
      <w:pPr>
        <w:pStyle w:val="ab"/>
        <w:numPr>
          <w:ilvl w:val="1"/>
          <w:numId w:val="10"/>
        </w:numPr>
        <w:tabs>
          <w:tab w:val="left" w:pos="851"/>
          <w:tab w:val="left" w:pos="993"/>
        </w:tabs>
        <w:spacing w:after="0" w:line="240" w:lineRule="auto"/>
        <w:ind w:left="0" w:firstLine="426"/>
        <w:contextualSpacing w:val="0"/>
        <w:jc w:val="both"/>
        <w:rPr>
          <w:rFonts w:ascii="Times New Roman" w:hAnsi="Times New Roman" w:cs="Times New Roman"/>
          <w:sz w:val="24"/>
          <w:szCs w:val="24"/>
          <w:lang w:val="uk-UA"/>
        </w:rPr>
      </w:pPr>
      <w:r w:rsidRPr="00DD0264">
        <w:rPr>
          <w:rFonts w:ascii="Times New Roman" w:eastAsia="Times New Roman" w:hAnsi="Times New Roman" w:cs="Times New Roman"/>
          <w:sz w:val="24"/>
          <w:szCs w:val="24"/>
          <w:lang w:val="uk-UA" w:eastAsia="uk-UA"/>
        </w:rPr>
        <w:t xml:space="preserve">активізувати роботу </w:t>
      </w:r>
      <w:r w:rsidR="002557B3" w:rsidRPr="00DD0264">
        <w:rPr>
          <w:rFonts w:ascii="Times New Roman" w:eastAsia="Times New Roman" w:hAnsi="Times New Roman" w:cs="Times New Roman"/>
          <w:sz w:val="24"/>
          <w:szCs w:val="24"/>
          <w:lang w:val="uk-UA" w:eastAsia="uk-UA"/>
        </w:rPr>
        <w:t xml:space="preserve">закладів професійно-технічної освіти </w:t>
      </w:r>
      <w:r w:rsidRPr="00DD0264">
        <w:rPr>
          <w:rFonts w:ascii="Times New Roman" w:eastAsia="Times New Roman" w:hAnsi="Times New Roman" w:cs="Times New Roman"/>
          <w:sz w:val="24"/>
          <w:szCs w:val="24"/>
          <w:lang w:val="uk-UA" w:eastAsia="uk-UA"/>
        </w:rPr>
        <w:t>щодо</w:t>
      </w:r>
      <w:r w:rsidR="002557B3" w:rsidRPr="00DD0264">
        <w:rPr>
          <w:rFonts w:ascii="Times New Roman" w:eastAsia="Times New Roman" w:hAnsi="Times New Roman" w:cs="Times New Roman"/>
          <w:sz w:val="24"/>
          <w:szCs w:val="24"/>
          <w:lang w:val="uk-UA" w:eastAsia="uk-UA"/>
        </w:rPr>
        <w:t>:</w:t>
      </w:r>
    </w:p>
    <w:p w14:paraId="3C3CA63B" w14:textId="4DEB398D" w:rsidR="007C091C" w:rsidRPr="00DD0264" w:rsidRDefault="002557B3" w:rsidP="005A7FBA">
      <w:pPr>
        <w:pStyle w:val="ab"/>
        <w:shd w:val="clear" w:color="auto" w:fill="FDFDFD"/>
        <w:tabs>
          <w:tab w:val="left" w:pos="709"/>
          <w:tab w:val="left" w:pos="993"/>
        </w:tabs>
        <w:spacing w:after="0" w:line="240" w:lineRule="auto"/>
        <w:ind w:left="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lastRenderedPageBreak/>
        <w:t xml:space="preserve">збільшення </w:t>
      </w:r>
      <w:r w:rsidR="00C40BCB">
        <w:rPr>
          <w:rFonts w:ascii="Times New Roman" w:eastAsia="Times New Roman" w:hAnsi="Times New Roman" w:cs="Times New Roman"/>
          <w:sz w:val="24"/>
          <w:szCs w:val="24"/>
          <w:lang w:val="uk-UA" w:eastAsia="uk-UA"/>
        </w:rPr>
        <w:t xml:space="preserve">кількості </w:t>
      </w:r>
      <w:r w:rsidRPr="00DD0264">
        <w:rPr>
          <w:rFonts w:ascii="Times New Roman" w:eastAsia="Times New Roman" w:hAnsi="Times New Roman" w:cs="Times New Roman"/>
          <w:sz w:val="24"/>
          <w:szCs w:val="24"/>
          <w:lang w:val="uk-UA" w:eastAsia="uk-UA"/>
        </w:rPr>
        <w:t>учнів</w:t>
      </w:r>
      <w:r w:rsidR="00C40BCB">
        <w:rPr>
          <w:rFonts w:ascii="Times New Roman" w:eastAsia="Times New Roman" w:hAnsi="Times New Roman" w:cs="Times New Roman"/>
          <w:sz w:val="24"/>
          <w:szCs w:val="24"/>
          <w:lang w:val="uk-UA" w:eastAsia="uk-UA"/>
        </w:rPr>
        <w:t>, які навчаються</w:t>
      </w:r>
      <w:r w:rsidRPr="00DD0264">
        <w:rPr>
          <w:rFonts w:ascii="Times New Roman" w:eastAsia="Times New Roman" w:hAnsi="Times New Roman" w:cs="Times New Roman"/>
          <w:sz w:val="24"/>
          <w:szCs w:val="24"/>
          <w:lang w:val="uk-UA" w:eastAsia="uk-UA"/>
        </w:rPr>
        <w:t xml:space="preserve"> за державним замовленням;</w:t>
      </w:r>
    </w:p>
    <w:p w14:paraId="53E317B8" w14:textId="77777777" w:rsidR="007C091C" w:rsidRPr="00DD0264" w:rsidRDefault="002557B3" w:rsidP="005A7FBA">
      <w:pPr>
        <w:pStyle w:val="ab"/>
        <w:shd w:val="clear" w:color="auto" w:fill="FDFDFD"/>
        <w:tabs>
          <w:tab w:val="left" w:pos="709"/>
          <w:tab w:val="left" w:pos="993"/>
        </w:tabs>
        <w:spacing w:after="0" w:line="240" w:lineRule="auto"/>
        <w:ind w:left="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ліцензування нових та актуальних на ринку праці професій;</w:t>
      </w:r>
    </w:p>
    <w:p w14:paraId="76A6181C" w14:textId="77777777" w:rsidR="005A7FBA" w:rsidRPr="00DD0264" w:rsidRDefault="009D1B7F" w:rsidP="005A7FBA">
      <w:pPr>
        <w:pStyle w:val="ab"/>
        <w:shd w:val="clear" w:color="auto" w:fill="FDFDFD"/>
        <w:tabs>
          <w:tab w:val="left" w:pos="993"/>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зменшення вартості навчання учня за рахунок формування оптимальної штатної чисельності працівників та наповнюваності груп (ВПУ № 25, Хмельницький професі</w:t>
      </w:r>
      <w:r w:rsidR="00CC6121" w:rsidRPr="00DD0264">
        <w:rPr>
          <w:rFonts w:ascii="Times New Roman" w:eastAsia="Times New Roman" w:hAnsi="Times New Roman" w:cs="Times New Roman"/>
          <w:sz w:val="24"/>
          <w:szCs w:val="24"/>
          <w:lang w:val="uk-UA" w:eastAsia="uk-UA"/>
        </w:rPr>
        <w:t>йний ліцей електроніки)</w:t>
      </w:r>
      <w:r w:rsidR="002557B3" w:rsidRPr="00DD0264">
        <w:rPr>
          <w:rFonts w:ascii="Times New Roman" w:eastAsia="Times New Roman" w:hAnsi="Times New Roman" w:cs="Times New Roman"/>
          <w:sz w:val="24"/>
          <w:szCs w:val="24"/>
          <w:lang w:val="uk-UA" w:eastAsia="uk-UA"/>
        </w:rPr>
        <w:t>;</w:t>
      </w:r>
    </w:p>
    <w:p w14:paraId="4F42BB23" w14:textId="3BE260BD" w:rsidR="002557B3" w:rsidRPr="00DD0264" w:rsidRDefault="009D1B7F" w:rsidP="005A7FBA">
      <w:pPr>
        <w:pStyle w:val="ab"/>
        <w:shd w:val="clear" w:color="auto" w:fill="FDFDFD"/>
        <w:tabs>
          <w:tab w:val="left" w:pos="993"/>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збільшення надходжень до спеціального фонду</w:t>
      </w:r>
      <w:r w:rsidR="002557B3" w:rsidRPr="00DD0264">
        <w:rPr>
          <w:rFonts w:ascii="Times New Roman" w:eastAsia="Times New Roman" w:hAnsi="Times New Roman" w:cs="Times New Roman"/>
          <w:sz w:val="24"/>
          <w:szCs w:val="24"/>
          <w:lang w:val="uk-UA" w:eastAsia="uk-UA"/>
        </w:rPr>
        <w:t xml:space="preserve">, в тому числі від </w:t>
      </w:r>
      <w:r w:rsidRPr="00DD0264">
        <w:rPr>
          <w:rFonts w:ascii="Times New Roman" w:eastAsia="Times New Roman" w:hAnsi="Times New Roman" w:cs="Times New Roman"/>
          <w:sz w:val="24"/>
          <w:szCs w:val="24"/>
          <w:lang w:val="uk-UA" w:eastAsia="uk-UA"/>
        </w:rPr>
        <w:t>виробничої практики;</w:t>
      </w:r>
    </w:p>
    <w:p w14:paraId="77BB18F5" w14:textId="6740A656" w:rsidR="007C091C" w:rsidRPr="00DD0264" w:rsidRDefault="00740D7F" w:rsidP="0099276C">
      <w:pPr>
        <w:pStyle w:val="ab"/>
        <w:numPr>
          <w:ilvl w:val="1"/>
          <w:numId w:val="10"/>
        </w:numPr>
        <w:shd w:val="clear" w:color="auto" w:fill="FDFDFD"/>
        <w:tabs>
          <w:tab w:val="left" w:pos="993"/>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 xml:space="preserve">проаналізувати </w:t>
      </w:r>
      <w:r w:rsidR="005F0618" w:rsidRPr="00DD0264">
        <w:rPr>
          <w:rFonts w:ascii="Times New Roman" w:eastAsia="Times New Roman" w:hAnsi="Times New Roman" w:cs="Times New Roman"/>
          <w:sz w:val="24"/>
          <w:szCs w:val="24"/>
          <w:lang w:val="uk-UA" w:eastAsia="uk-UA"/>
        </w:rPr>
        <w:t xml:space="preserve">в дошкільних навчальних закладах </w:t>
      </w:r>
      <w:r w:rsidR="00F5118C" w:rsidRPr="00DD0264">
        <w:rPr>
          <w:rFonts w:ascii="Times New Roman" w:eastAsia="Times New Roman" w:hAnsi="Times New Roman" w:cs="Times New Roman"/>
          <w:sz w:val="24"/>
          <w:szCs w:val="24"/>
          <w:lang w:val="uk-UA" w:eastAsia="uk-UA"/>
        </w:rPr>
        <w:t>наявність</w:t>
      </w:r>
      <w:r w:rsidR="005F0618" w:rsidRPr="00DD0264">
        <w:rPr>
          <w:rFonts w:ascii="Times New Roman" w:eastAsia="Times New Roman" w:hAnsi="Times New Roman" w:cs="Times New Roman"/>
          <w:sz w:val="24"/>
          <w:szCs w:val="24"/>
          <w:lang w:val="uk-UA" w:eastAsia="uk-UA"/>
        </w:rPr>
        <w:t xml:space="preserve"> дітей </w:t>
      </w:r>
      <w:r w:rsidRPr="00DD0264">
        <w:rPr>
          <w:rFonts w:ascii="Times New Roman" w:eastAsia="Times New Roman" w:hAnsi="Times New Roman" w:cs="Times New Roman"/>
          <w:sz w:val="24"/>
          <w:szCs w:val="24"/>
          <w:lang w:val="uk-UA" w:eastAsia="uk-UA"/>
        </w:rPr>
        <w:t xml:space="preserve">з інших територіальних громад та ініціювати </w:t>
      </w:r>
      <w:r w:rsidR="005F0618" w:rsidRPr="00DD0264">
        <w:rPr>
          <w:rFonts w:ascii="Times New Roman" w:eastAsia="Times New Roman" w:hAnsi="Times New Roman" w:cs="Times New Roman"/>
          <w:sz w:val="24"/>
          <w:szCs w:val="24"/>
          <w:lang w:val="uk-UA" w:eastAsia="uk-UA"/>
        </w:rPr>
        <w:t xml:space="preserve">перед відповідними громадами питання </w:t>
      </w:r>
      <w:r w:rsidRPr="00DD0264">
        <w:rPr>
          <w:rFonts w:ascii="Times New Roman" w:eastAsia="Times New Roman" w:hAnsi="Times New Roman" w:cs="Times New Roman"/>
          <w:sz w:val="24"/>
          <w:szCs w:val="24"/>
          <w:lang w:val="uk-UA" w:eastAsia="uk-UA"/>
        </w:rPr>
        <w:t xml:space="preserve">відшкодування ними коштів за </w:t>
      </w:r>
      <w:r w:rsidR="005F0618" w:rsidRPr="00DD0264">
        <w:rPr>
          <w:rFonts w:ascii="Times New Roman" w:eastAsia="Times New Roman" w:hAnsi="Times New Roman" w:cs="Times New Roman"/>
          <w:sz w:val="24"/>
          <w:szCs w:val="24"/>
          <w:lang w:val="uk-UA" w:eastAsia="uk-UA"/>
        </w:rPr>
        <w:t>утримання дітей</w:t>
      </w:r>
      <w:r w:rsidRPr="00DD0264">
        <w:rPr>
          <w:rFonts w:ascii="Times New Roman" w:eastAsia="Times New Roman" w:hAnsi="Times New Roman" w:cs="Times New Roman"/>
          <w:sz w:val="24"/>
          <w:szCs w:val="24"/>
          <w:lang w:val="uk-UA" w:eastAsia="uk-UA"/>
        </w:rPr>
        <w:t>.</w:t>
      </w:r>
    </w:p>
    <w:p w14:paraId="363A1F03" w14:textId="77777777" w:rsidR="004A27A0" w:rsidRPr="00DD0264" w:rsidRDefault="004A27A0" w:rsidP="004A27A0">
      <w:pPr>
        <w:pStyle w:val="ab"/>
        <w:shd w:val="clear" w:color="auto" w:fill="FDFDFD"/>
        <w:tabs>
          <w:tab w:val="left" w:pos="993"/>
        </w:tabs>
        <w:spacing w:after="0" w:line="240" w:lineRule="auto"/>
        <w:ind w:left="426"/>
        <w:jc w:val="both"/>
        <w:rPr>
          <w:rFonts w:ascii="Times New Roman" w:eastAsia="Times New Roman" w:hAnsi="Times New Roman" w:cs="Times New Roman"/>
          <w:sz w:val="8"/>
          <w:szCs w:val="8"/>
          <w:lang w:val="uk-UA" w:eastAsia="uk-UA"/>
        </w:rPr>
      </w:pPr>
    </w:p>
    <w:p w14:paraId="597E5BCA" w14:textId="77777777" w:rsidR="007C091C" w:rsidRPr="00DD0264" w:rsidRDefault="007C091C" w:rsidP="007C091C">
      <w:pPr>
        <w:pStyle w:val="ab"/>
        <w:numPr>
          <w:ilvl w:val="0"/>
          <w:numId w:val="10"/>
        </w:numPr>
        <w:shd w:val="clear" w:color="auto" w:fill="FDFDFD"/>
        <w:tabs>
          <w:tab w:val="left" w:pos="993"/>
        </w:tabs>
        <w:spacing w:after="0" w:line="240" w:lineRule="auto"/>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Управлінню культури і туризму (</w:t>
      </w:r>
      <w:proofErr w:type="spellStart"/>
      <w:r w:rsidRPr="00DD0264">
        <w:rPr>
          <w:rFonts w:ascii="Times New Roman" w:eastAsia="Times New Roman" w:hAnsi="Times New Roman" w:cs="Times New Roman"/>
          <w:sz w:val="24"/>
          <w:szCs w:val="24"/>
          <w:lang w:val="uk-UA" w:eastAsia="uk-UA"/>
        </w:rPr>
        <w:t>Ромасюков</w:t>
      </w:r>
      <w:proofErr w:type="spellEnd"/>
      <w:r w:rsidRPr="00DD0264">
        <w:rPr>
          <w:rFonts w:ascii="Times New Roman" w:eastAsia="Times New Roman" w:hAnsi="Times New Roman" w:cs="Times New Roman"/>
          <w:sz w:val="24"/>
          <w:szCs w:val="24"/>
          <w:lang w:val="uk-UA" w:eastAsia="uk-UA"/>
        </w:rPr>
        <w:t xml:space="preserve"> А. Є.):</w:t>
      </w:r>
    </w:p>
    <w:p w14:paraId="62C51893" w14:textId="7B96BB4F" w:rsidR="007C091C" w:rsidRPr="00DD0264" w:rsidRDefault="007C091C" w:rsidP="00DD0DB5">
      <w:pPr>
        <w:pStyle w:val="ab"/>
        <w:numPr>
          <w:ilvl w:val="1"/>
          <w:numId w:val="10"/>
        </w:numPr>
        <w:shd w:val="clear" w:color="auto" w:fill="FDFDFD"/>
        <w:tabs>
          <w:tab w:val="left" w:pos="851"/>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вжити заходів щодо збільшення підвідомчими закладами власних надходжень до спеціального фонду;</w:t>
      </w:r>
    </w:p>
    <w:p w14:paraId="699AC63C" w14:textId="77777777" w:rsidR="007C091C" w:rsidRPr="00DD0264" w:rsidRDefault="007C091C" w:rsidP="00DD0DB5">
      <w:pPr>
        <w:pStyle w:val="ab"/>
        <w:numPr>
          <w:ilvl w:val="1"/>
          <w:numId w:val="10"/>
        </w:numPr>
        <w:shd w:val="clear" w:color="auto" w:fill="FDFDFD"/>
        <w:tabs>
          <w:tab w:val="left" w:pos="851"/>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вивчити питання щодо створення філії музичної школи №1 у с. Давидківці;</w:t>
      </w:r>
    </w:p>
    <w:p w14:paraId="609CC47A" w14:textId="77777777" w:rsidR="007C091C" w:rsidRPr="00DD0264" w:rsidRDefault="007C091C" w:rsidP="00DD0DB5">
      <w:pPr>
        <w:pStyle w:val="ab"/>
        <w:numPr>
          <w:ilvl w:val="1"/>
          <w:numId w:val="10"/>
        </w:numPr>
        <w:shd w:val="clear" w:color="auto" w:fill="FDFDFD"/>
        <w:tabs>
          <w:tab w:val="left" w:pos="851"/>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вжити заходів щодо надання мистецької освіти для дітей з особливими потребами в музичній школі №1;</w:t>
      </w:r>
    </w:p>
    <w:p w14:paraId="6A269E52" w14:textId="77777777" w:rsidR="007C091C" w:rsidRPr="00DD0264" w:rsidRDefault="007C091C" w:rsidP="00DD0DB5">
      <w:pPr>
        <w:pStyle w:val="ab"/>
        <w:numPr>
          <w:ilvl w:val="1"/>
          <w:numId w:val="10"/>
        </w:numPr>
        <w:shd w:val="clear" w:color="auto" w:fill="FDFDFD"/>
        <w:tabs>
          <w:tab w:val="left" w:pos="851"/>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розглянути питання щодо введення ставки секретаря навчальної частини у філію школи при НВК №2 (в межах штатного розпису);</w:t>
      </w:r>
    </w:p>
    <w:p w14:paraId="6E679504" w14:textId="77777777" w:rsidR="007C091C" w:rsidRPr="00DD0264" w:rsidRDefault="007C091C" w:rsidP="00DD0DB5">
      <w:pPr>
        <w:pStyle w:val="ab"/>
        <w:numPr>
          <w:ilvl w:val="1"/>
          <w:numId w:val="10"/>
        </w:numPr>
        <w:shd w:val="clear" w:color="auto" w:fill="FDFDFD"/>
        <w:tabs>
          <w:tab w:val="left" w:pos="851"/>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розглянути питання відкриття безкоштовного гуртка з навчання англійської мови для соціально – незахищених верств населення в центрі національного виховання учнівської молоді;</w:t>
      </w:r>
    </w:p>
    <w:p w14:paraId="44FF695A" w14:textId="1D7EC1F3" w:rsidR="007C091C" w:rsidRPr="00DD0264" w:rsidRDefault="007C091C" w:rsidP="00DD0DB5">
      <w:pPr>
        <w:pStyle w:val="ab"/>
        <w:numPr>
          <w:ilvl w:val="1"/>
          <w:numId w:val="10"/>
        </w:numPr>
        <w:shd w:val="clear" w:color="auto" w:fill="FDFDFD"/>
        <w:tabs>
          <w:tab w:val="left" w:pos="851"/>
        </w:tabs>
        <w:spacing w:after="0" w:line="240" w:lineRule="auto"/>
        <w:ind w:left="0" w:firstLine="426"/>
        <w:jc w:val="both"/>
        <w:rPr>
          <w:rFonts w:ascii="Times New Roman" w:eastAsia="Times New Roman" w:hAnsi="Times New Roman" w:cs="Times New Roman"/>
          <w:sz w:val="24"/>
          <w:szCs w:val="24"/>
          <w:lang w:val="uk-UA" w:eastAsia="uk-UA"/>
        </w:rPr>
      </w:pPr>
      <w:r w:rsidRPr="00DD0264">
        <w:rPr>
          <w:rFonts w:ascii="Times New Roman" w:eastAsia="Times New Roman" w:hAnsi="Times New Roman" w:cs="Times New Roman"/>
          <w:sz w:val="24"/>
          <w:szCs w:val="24"/>
          <w:lang w:val="uk-UA" w:eastAsia="uk-UA"/>
        </w:rPr>
        <w:t>розглянути можливість створення нових гуртків та студій в клубі «</w:t>
      </w:r>
      <w:proofErr w:type="spellStart"/>
      <w:r w:rsidRPr="00DD0264">
        <w:rPr>
          <w:rFonts w:ascii="Times New Roman" w:eastAsia="Times New Roman" w:hAnsi="Times New Roman" w:cs="Times New Roman"/>
          <w:sz w:val="24"/>
          <w:szCs w:val="24"/>
          <w:lang w:val="uk-UA" w:eastAsia="uk-UA"/>
        </w:rPr>
        <w:t>Книжківці</w:t>
      </w:r>
      <w:proofErr w:type="spellEnd"/>
      <w:r w:rsidRPr="00DD0264">
        <w:rPr>
          <w:rFonts w:ascii="Times New Roman" w:eastAsia="Times New Roman" w:hAnsi="Times New Roman" w:cs="Times New Roman"/>
          <w:sz w:val="24"/>
          <w:szCs w:val="24"/>
          <w:lang w:val="uk-UA" w:eastAsia="uk-UA"/>
        </w:rPr>
        <w:t>», інформувати про роботу закладу у ЗМІ, на офіційних сайтах управління культури і туризму, міської ради, популяризувати роботу музеїв;</w:t>
      </w:r>
    </w:p>
    <w:p w14:paraId="55BABC72" w14:textId="4E922905" w:rsidR="00667697" w:rsidRPr="00DD0264" w:rsidRDefault="007C091C" w:rsidP="00DD0DB5">
      <w:pPr>
        <w:pStyle w:val="ab"/>
        <w:numPr>
          <w:ilvl w:val="1"/>
          <w:numId w:val="10"/>
        </w:numPr>
        <w:shd w:val="clear" w:color="auto" w:fill="FDFDFD"/>
        <w:tabs>
          <w:tab w:val="left" w:pos="851"/>
        </w:tabs>
        <w:suppressAutoHyphens/>
        <w:spacing w:after="0" w:line="240" w:lineRule="auto"/>
        <w:ind w:left="0" w:firstLine="426"/>
        <w:jc w:val="both"/>
        <w:rPr>
          <w:rFonts w:ascii="Times New Roman" w:eastAsiaTheme="minorEastAsia" w:hAnsi="Times New Roman" w:cs="Times New Roman"/>
          <w:bCs/>
          <w:vanish/>
          <w:sz w:val="24"/>
          <w:szCs w:val="24"/>
          <w:lang w:val="uk-UA" w:eastAsia="ru-RU"/>
        </w:rPr>
      </w:pPr>
      <w:r w:rsidRPr="00DD0264">
        <w:rPr>
          <w:rFonts w:ascii="Times New Roman" w:eastAsia="Times New Roman" w:hAnsi="Times New Roman" w:cs="Times New Roman"/>
          <w:sz w:val="24"/>
          <w:szCs w:val="24"/>
          <w:lang w:val="uk-UA" w:eastAsia="uk-UA"/>
        </w:rPr>
        <w:t>вжити заходів з популяризації роботи музею-студії фотомистецтва, історі</w:t>
      </w:r>
      <w:r w:rsidR="007F2B2F">
        <w:rPr>
          <w:rFonts w:ascii="Times New Roman" w:eastAsia="Times New Roman" w:hAnsi="Times New Roman" w:cs="Times New Roman"/>
          <w:sz w:val="24"/>
          <w:szCs w:val="24"/>
          <w:lang w:val="uk-UA" w:eastAsia="uk-UA"/>
        </w:rPr>
        <w:t>ї</w:t>
      </w:r>
      <w:r w:rsidRPr="00DD0264">
        <w:rPr>
          <w:rFonts w:ascii="Times New Roman" w:eastAsia="Times New Roman" w:hAnsi="Times New Roman" w:cs="Times New Roman"/>
          <w:sz w:val="24"/>
          <w:szCs w:val="24"/>
          <w:lang w:val="uk-UA" w:eastAsia="uk-UA"/>
        </w:rPr>
        <w:t xml:space="preserve"> міста у соцмережах, забезпечити проведення майстер-класі</w:t>
      </w:r>
      <w:r w:rsidR="002322B8" w:rsidRPr="00DD0264">
        <w:rPr>
          <w:rFonts w:ascii="Times New Roman" w:eastAsia="Times New Roman" w:hAnsi="Times New Roman" w:cs="Times New Roman"/>
          <w:sz w:val="24"/>
          <w:szCs w:val="24"/>
          <w:lang w:val="uk-UA" w:eastAsia="uk-UA"/>
        </w:rPr>
        <w:t>в школами естетичного виховання.</w:t>
      </w:r>
    </w:p>
    <w:p w14:paraId="45F3CD49" w14:textId="77777777" w:rsidR="00DD0DB5" w:rsidRPr="00DD0264" w:rsidRDefault="00DD0DB5" w:rsidP="00DD0DB5">
      <w:pPr>
        <w:pStyle w:val="21"/>
        <w:tabs>
          <w:tab w:val="left" w:pos="851"/>
          <w:tab w:val="left" w:pos="2127"/>
        </w:tabs>
        <w:suppressAutoHyphens/>
        <w:spacing w:after="0" w:line="240" w:lineRule="auto"/>
        <w:jc w:val="both"/>
        <w:rPr>
          <w:rFonts w:ascii="Times New Roman" w:hAnsi="Times New Roman" w:cs="Times New Roman"/>
          <w:sz w:val="8"/>
          <w:szCs w:val="8"/>
          <w:lang w:val="uk-UA"/>
        </w:rPr>
      </w:pPr>
    </w:p>
    <w:p w14:paraId="648EB980" w14:textId="2926134A" w:rsidR="00DD0DB5" w:rsidRPr="00DD0264" w:rsidRDefault="00DD0DB5" w:rsidP="00DD0DB5">
      <w:pPr>
        <w:pStyle w:val="21"/>
        <w:numPr>
          <w:ilvl w:val="0"/>
          <w:numId w:val="10"/>
        </w:numPr>
        <w:tabs>
          <w:tab w:val="left" w:pos="851"/>
          <w:tab w:val="left" w:pos="2127"/>
        </w:tabs>
        <w:suppressAutoHyphens/>
        <w:spacing w:after="0" w:line="240" w:lineRule="auto"/>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Управлінню молоді та спорту (С. Ремез):</w:t>
      </w:r>
    </w:p>
    <w:p w14:paraId="34BED5DA" w14:textId="181EC91D"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вжити заходів щодо збільшення підвідомчими закладами надходжень до спеціального фонду;</w:t>
      </w:r>
    </w:p>
    <w:p w14:paraId="41DD4DCC" w14:textId="77777777"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збільшити проведення масових, загальноміських заходів та контингенту їх учасників;</w:t>
      </w:r>
    </w:p>
    <w:p w14:paraId="72F25B54" w14:textId="583C79DC"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розробити заходи щодо збільшення надходжень від послуг зберігання транспортних засобів в ДЮСШ №3;</w:t>
      </w:r>
    </w:p>
    <w:p w14:paraId="2AD04B10" w14:textId="58BBDCC4"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забезпечити переведення на відомчу охорону приміщення ДЮСШ №3 по вул.</w:t>
      </w:r>
      <w:r w:rsidR="00B24176">
        <w:rPr>
          <w:rFonts w:ascii="Times New Roman" w:hAnsi="Times New Roman" w:cs="Times New Roman"/>
          <w:sz w:val="24"/>
          <w:szCs w:val="24"/>
          <w:lang w:val="uk-UA"/>
        </w:rPr>
        <w:t> </w:t>
      </w:r>
      <w:r w:rsidRPr="00DD0264">
        <w:rPr>
          <w:rFonts w:ascii="Times New Roman" w:hAnsi="Times New Roman" w:cs="Times New Roman"/>
          <w:sz w:val="24"/>
          <w:szCs w:val="24"/>
          <w:lang w:val="uk-UA"/>
        </w:rPr>
        <w:t>Спортивній, 16 та переглянути зміни графіка робочого дня чергових;</w:t>
      </w:r>
    </w:p>
    <w:p w14:paraId="5122ABFC" w14:textId="2F2F1B59"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підготувати пропозиції щодо передачі автобуса ЛАЗ 5208 ДТ з балансу ДЮСШ №1 на баланс ХКП «Електротранс»;</w:t>
      </w:r>
    </w:p>
    <w:p w14:paraId="5EFCA8BC" w14:textId="004A19EC" w:rsidR="00D52710" w:rsidRPr="00DD0264" w:rsidRDefault="00D52710"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визнати роботу Хмельницької ДЮСШ №2 за 2020 рік незадовільною;</w:t>
      </w:r>
    </w:p>
    <w:p w14:paraId="3EC0A9C2" w14:textId="66369DA8" w:rsidR="00D52710" w:rsidRPr="00DD0264" w:rsidRDefault="00DD0DB5" w:rsidP="00826867">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провести реорганізацію Хмельницької ДЮСШ</w:t>
      </w:r>
      <w:r w:rsidR="00D52710" w:rsidRPr="00DD0264">
        <w:rPr>
          <w:rFonts w:ascii="Times New Roman" w:hAnsi="Times New Roman" w:cs="Times New Roman"/>
          <w:sz w:val="24"/>
          <w:szCs w:val="24"/>
          <w:lang w:val="uk-UA"/>
        </w:rPr>
        <w:t xml:space="preserve"> </w:t>
      </w:r>
      <w:r w:rsidRPr="00DD0264">
        <w:rPr>
          <w:rFonts w:ascii="Times New Roman" w:hAnsi="Times New Roman" w:cs="Times New Roman"/>
          <w:sz w:val="24"/>
          <w:szCs w:val="24"/>
          <w:lang w:val="uk-UA"/>
        </w:rPr>
        <w:t>№2 шляхом</w:t>
      </w:r>
      <w:r w:rsidR="00B32789" w:rsidRPr="00DD0264">
        <w:rPr>
          <w:rFonts w:ascii="Times New Roman" w:hAnsi="Times New Roman" w:cs="Times New Roman"/>
          <w:sz w:val="24"/>
          <w:szCs w:val="24"/>
          <w:lang w:val="uk-UA"/>
        </w:rPr>
        <w:t xml:space="preserve"> припинення, </w:t>
      </w:r>
      <w:r w:rsidRPr="00DD0264">
        <w:rPr>
          <w:rFonts w:ascii="Times New Roman" w:hAnsi="Times New Roman" w:cs="Times New Roman"/>
          <w:sz w:val="24"/>
          <w:szCs w:val="24"/>
          <w:lang w:val="uk-UA"/>
        </w:rPr>
        <w:t>приєднання до однієї з комунальних ДЮСШ міста та дитячо-юнацьких спортивних шкіл «Спартак», «Авангард», «Буревісник»;</w:t>
      </w:r>
    </w:p>
    <w:p w14:paraId="539587AD" w14:textId="48AF8056"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з метою </w:t>
      </w:r>
      <w:r w:rsidR="00E34FF8">
        <w:rPr>
          <w:rFonts w:ascii="Times New Roman" w:hAnsi="Times New Roman" w:cs="Times New Roman"/>
          <w:sz w:val="24"/>
          <w:szCs w:val="24"/>
          <w:lang w:val="uk-UA"/>
        </w:rPr>
        <w:t>збільшення</w:t>
      </w:r>
      <w:r w:rsidRPr="00DD0264">
        <w:rPr>
          <w:rFonts w:ascii="Times New Roman" w:hAnsi="Times New Roman" w:cs="Times New Roman"/>
          <w:sz w:val="24"/>
          <w:szCs w:val="24"/>
          <w:lang w:val="uk-UA"/>
        </w:rPr>
        <w:t xml:space="preserve"> власних надходжень, вивчити питання щодо надання в оренду приміщення залу та майна КУ «Молодіжний центр»;</w:t>
      </w:r>
    </w:p>
    <w:p w14:paraId="45CE99BE" w14:textId="77777777" w:rsidR="00DD0DB5" w:rsidRPr="00DD0264" w:rsidRDefault="00DD0DB5" w:rsidP="00DD0DB5">
      <w:pPr>
        <w:pStyle w:val="21"/>
        <w:numPr>
          <w:ilvl w:val="1"/>
          <w:numId w:val="10"/>
        </w:numPr>
        <w:tabs>
          <w:tab w:val="left" w:pos="851"/>
          <w:tab w:val="left" w:pos="2127"/>
        </w:tabs>
        <w:suppressAutoHyphens/>
        <w:spacing w:after="0" w:line="240" w:lineRule="auto"/>
        <w:ind w:left="0" w:firstLine="426"/>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системно проводити роботу з дітьми загальноосвітніх навчальних закладів з метою залучення до гуртків, максимально використовуючи режим їх роботи, допустиму кількість відвідувачів на одиницю площі.</w:t>
      </w:r>
    </w:p>
    <w:p w14:paraId="00C44F9A" w14:textId="6EF81814" w:rsidR="00B105FC" w:rsidRPr="00DD0264" w:rsidRDefault="00B105FC" w:rsidP="00D52710">
      <w:pPr>
        <w:pStyle w:val="21"/>
        <w:tabs>
          <w:tab w:val="left" w:pos="851"/>
          <w:tab w:val="left" w:pos="2127"/>
        </w:tabs>
        <w:suppressAutoHyphens/>
        <w:spacing w:after="0" w:line="240" w:lineRule="auto"/>
        <w:jc w:val="both"/>
        <w:rPr>
          <w:rFonts w:ascii="Times New Roman" w:hAnsi="Times New Roman" w:cs="Times New Roman"/>
          <w:sz w:val="8"/>
          <w:szCs w:val="8"/>
          <w:lang w:val="uk-UA"/>
        </w:rPr>
      </w:pPr>
    </w:p>
    <w:p w14:paraId="46D6D3A4" w14:textId="28F4DBFD" w:rsidR="00DD0DB5" w:rsidRPr="00DD0264" w:rsidRDefault="00DD0DB5" w:rsidP="00DD0DB5">
      <w:pPr>
        <w:pStyle w:val="21"/>
        <w:numPr>
          <w:ilvl w:val="0"/>
          <w:numId w:val="10"/>
        </w:numPr>
        <w:tabs>
          <w:tab w:val="left" w:pos="851"/>
          <w:tab w:val="left" w:pos="2127"/>
        </w:tabs>
        <w:suppressAutoHyphens/>
        <w:spacing w:after="0" w:line="240" w:lineRule="auto"/>
        <w:jc w:val="both"/>
        <w:rPr>
          <w:rFonts w:ascii="Times New Roman" w:hAnsi="Times New Roman" w:cs="Times New Roman"/>
          <w:sz w:val="24"/>
          <w:szCs w:val="24"/>
          <w:lang w:val="uk-UA"/>
        </w:rPr>
      </w:pPr>
      <w:r w:rsidRPr="00DD0264">
        <w:rPr>
          <w:rFonts w:ascii="Times New Roman" w:hAnsi="Times New Roman" w:cs="Times New Roman"/>
          <w:sz w:val="24"/>
          <w:szCs w:val="24"/>
          <w:lang w:val="uk-UA"/>
        </w:rPr>
        <w:t xml:space="preserve">Контроль за виконанням рішення покласти на заступника міського голови </w:t>
      </w:r>
      <w:proofErr w:type="spellStart"/>
      <w:r w:rsidRPr="00DD0264">
        <w:rPr>
          <w:rFonts w:ascii="Times New Roman" w:hAnsi="Times New Roman" w:cs="Times New Roman"/>
          <w:sz w:val="24"/>
          <w:szCs w:val="24"/>
          <w:lang w:val="uk-UA"/>
        </w:rPr>
        <w:t>Кривака</w:t>
      </w:r>
      <w:proofErr w:type="spellEnd"/>
      <w:r w:rsidRPr="00DD0264">
        <w:rPr>
          <w:rFonts w:ascii="Times New Roman" w:hAnsi="Times New Roman" w:cs="Times New Roman"/>
          <w:sz w:val="24"/>
          <w:szCs w:val="24"/>
          <w:lang w:val="uk-UA"/>
        </w:rPr>
        <w:t xml:space="preserve"> М.М.</w:t>
      </w:r>
    </w:p>
    <w:p w14:paraId="066AC848" w14:textId="6834E28C" w:rsidR="004A27A0" w:rsidRDefault="004A27A0" w:rsidP="00F373AA">
      <w:pPr>
        <w:autoSpaceDE w:val="0"/>
        <w:autoSpaceDN w:val="0"/>
        <w:adjustRightInd w:val="0"/>
        <w:spacing w:after="0" w:line="240" w:lineRule="auto"/>
        <w:jc w:val="both"/>
        <w:rPr>
          <w:rFonts w:ascii="Times New Roman" w:hAnsi="Times New Roman"/>
          <w:sz w:val="24"/>
          <w:szCs w:val="24"/>
          <w:lang w:val="uk-UA"/>
        </w:rPr>
      </w:pPr>
    </w:p>
    <w:p w14:paraId="4FE4070D" w14:textId="79EF50AA" w:rsidR="006532C7" w:rsidRDefault="006532C7" w:rsidP="00F373AA">
      <w:pPr>
        <w:autoSpaceDE w:val="0"/>
        <w:autoSpaceDN w:val="0"/>
        <w:adjustRightInd w:val="0"/>
        <w:spacing w:after="0" w:line="240" w:lineRule="auto"/>
        <w:jc w:val="both"/>
        <w:rPr>
          <w:rFonts w:ascii="Times New Roman" w:hAnsi="Times New Roman"/>
          <w:sz w:val="24"/>
          <w:szCs w:val="24"/>
          <w:lang w:val="uk-UA"/>
        </w:rPr>
      </w:pPr>
    </w:p>
    <w:p w14:paraId="6CF68CE1" w14:textId="77777777" w:rsidR="006532C7" w:rsidRPr="00DD0264" w:rsidRDefault="006532C7" w:rsidP="00F373AA">
      <w:pPr>
        <w:autoSpaceDE w:val="0"/>
        <w:autoSpaceDN w:val="0"/>
        <w:adjustRightInd w:val="0"/>
        <w:spacing w:after="0" w:line="240" w:lineRule="auto"/>
        <w:jc w:val="both"/>
        <w:rPr>
          <w:rFonts w:ascii="Times New Roman" w:hAnsi="Times New Roman"/>
          <w:sz w:val="24"/>
          <w:szCs w:val="24"/>
          <w:lang w:val="uk-UA"/>
        </w:rPr>
      </w:pPr>
    </w:p>
    <w:p w14:paraId="513EB7B1" w14:textId="340C94E3" w:rsidR="00B64CCD" w:rsidRPr="00DD0264" w:rsidRDefault="0071487C" w:rsidP="0071487C">
      <w:pPr>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 СИМЧИШИН</w:t>
      </w:r>
    </w:p>
    <w:sectPr w:rsidR="00B64CCD" w:rsidRPr="00DD0264" w:rsidSect="00962622">
      <w:pgSz w:w="12240" w:h="15840" w:code="1"/>
      <w:pgMar w:top="1134" w:right="567" w:bottom="993"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00286A"/>
    <w:multiLevelType w:val="multilevel"/>
    <w:tmpl w:val="49A6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2026"/>
    <w:multiLevelType w:val="hybridMultilevel"/>
    <w:tmpl w:val="2FDC6E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8C764D"/>
    <w:multiLevelType w:val="hybridMultilevel"/>
    <w:tmpl w:val="756295DC"/>
    <w:lvl w:ilvl="0" w:tplc="0890F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CD3FF6"/>
    <w:multiLevelType w:val="hybridMultilevel"/>
    <w:tmpl w:val="FB2C6F32"/>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FB5A42"/>
    <w:multiLevelType w:val="hybridMultilevel"/>
    <w:tmpl w:val="D728A718"/>
    <w:lvl w:ilvl="0" w:tplc="BC8833FE">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34956642"/>
    <w:multiLevelType w:val="hybridMultilevel"/>
    <w:tmpl w:val="A260AF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92A6B53"/>
    <w:multiLevelType w:val="hybridMultilevel"/>
    <w:tmpl w:val="6E88C564"/>
    <w:lvl w:ilvl="0" w:tplc="46FA688E">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8" w15:restartNumberingAfterBreak="0">
    <w:nsid w:val="613F6FCF"/>
    <w:multiLevelType w:val="hybridMultilevel"/>
    <w:tmpl w:val="48E4CD98"/>
    <w:lvl w:ilvl="0" w:tplc="0890F9C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622C105D"/>
    <w:multiLevelType w:val="hybridMultilevel"/>
    <w:tmpl w:val="008656C0"/>
    <w:lvl w:ilvl="0" w:tplc="0890F9CA">
      <w:start w:val="1"/>
      <w:numFmt w:val="bullet"/>
      <w:lvlText w:val=""/>
      <w:lvlJc w:val="left"/>
      <w:pPr>
        <w:ind w:left="1429" w:hanging="360"/>
      </w:pPr>
      <w:rPr>
        <w:rFonts w:ascii="Symbol" w:hAnsi="Symbol" w:hint="default"/>
      </w:rPr>
    </w:lvl>
    <w:lvl w:ilvl="1" w:tplc="0890F9C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6896F2A"/>
    <w:multiLevelType w:val="multilevel"/>
    <w:tmpl w:val="E7FE97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6D3F13"/>
    <w:multiLevelType w:val="hybridMultilevel"/>
    <w:tmpl w:val="05DAD0E2"/>
    <w:lvl w:ilvl="0" w:tplc="FDCE65F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7AD176B7"/>
    <w:multiLevelType w:val="multilevel"/>
    <w:tmpl w:val="3BE8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6"/>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27"/>
    <w:rsid w:val="00000AD7"/>
    <w:rsid w:val="0000178D"/>
    <w:rsid w:val="0002071F"/>
    <w:rsid w:val="00020768"/>
    <w:rsid w:val="00020899"/>
    <w:rsid w:val="00022C5A"/>
    <w:rsid w:val="00027C57"/>
    <w:rsid w:val="00034ED0"/>
    <w:rsid w:val="00036D79"/>
    <w:rsid w:val="0003789A"/>
    <w:rsid w:val="00066483"/>
    <w:rsid w:val="00071210"/>
    <w:rsid w:val="0007556A"/>
    <w:rsid w:val="00076A92"/>
    <w:rsid w:val="00090F5C"/>
    <w:rsid w:val="00096491"/>
    <w:rsid w:val="000A00B6"/>
    <w:rsid w:val="000A1497"/>
    <w:rsid w:val="000A4876"/>
    <w:rsid w:val="000B347D"/>
    <w:rsid w:val="000C1E83"/>
    <w:rsid w:val="000C67AC"/>
    <w:rsid w:val="000C72E2"/>
    <w:rsid w:val="000D5BD0"/>
    <w:rsid w:val="000D65F3"/>
    <w:rsid w:val="000E7E72"/>
    <w:rsid w:val="000F172C"/>
    <w:rsid w:val="000F1AE4"/>
    <w:rsid w:val="000F2B61"/>
    <w:rsid w:val="00103682"/>
    <w:rsid w:val="00114D82"/>
    <w:rsid w:val="00120A4A"/>
    <w:rsid w:val="00123944"/>
    <w:rsid w:val="00124D46"/>
    <w:rsid w:val="00124F71"/>
    <w:rsid w:val="00125B11"/>
    <w:rsid w:val="00126F79"/>
    <w:rsid w:val="00134759"/>
    <w:rsid w:val="00136BCD"/>
    <w:rsid w:val="001439C8"/>
    <w:rsid w:val="00144752"/>
    <w:rsid w:val="001479B5"/>
    <w:rsid w:val="0015142B"/>
    <w:rsid w:val="00152EA8"/>
    <w:rsid w:val="00152F64"/>
    <w:rsid w:val="00157D50"/>
    <w:rsid w:val="00172F07"/>
    <w:rsid w:val="00173E5D"/>
    <w:rsid w:val="001832CE"/>
    <w:rsid w:val="00190A86"/>
    <w:rsid w:val="0019530B"/>
    <w:rsid w:val="00197028"/>
    <w:rsid w:val="00197C27"/>
    <w:rsid w:val="00197EB4"/>
    <w:rsid w:val="001B24C1"/>
    <w:rsid w:val="001C2A88"/>
    <w:rsid w:val="001C3C78"/>
    <w:rsid w:val="001C466C"/>
    <w:rsid w:val="001C61EA"/>
    <w:rsid w:val="001D7141"/>
    <w:rsid w:val="001E674B"/>
    <w:rsid w:val="001E6D97"/>
    <w:rsid w:val="001F241D"/>
    <w:rsid w:val="001F394C"/>
    <w:rsid w:val="0020581E"/>
    <w:rsid w:val="0020673E"/>
    <w:rsid w:val="00222AFD"/>
    <w:rsid w:val="00230C3E"/>
    <w:rsid w:val="002322B8"/>
    <w:rsid w:val="002349DF"/>
    <w:rsid w:val="00237FD5"/>
    <w:rsid w:val="00250DCA"/>
    <w:rsid w:val="00253D7C"/>
    <w:rsid w:val="002557B3"/>
    <w:rsid w:val="00262C07"/>
    <w:rsid w:val="00267AC9"/>
    <w:rsid w:val="00281832"/>
    <w:rsid w:val="0028567A"/>
    <w:rsid w:val="00296057"/>
    <w:rsid w:val="002A0A86"/>
    <w:rsid w:val="002A10BD"/>
    <w:rsid w:val="002B3091"/>
    <w:rsid w:val="002B7836"/>
    <w:rsid w:val="002C5A14"/>
    <w:rsid w:val="002D64EE"/>
    <w:rsid w:val="002E2A57"/>
    <w:rsid w:val="002E42CF"/>
    <w:rsid w:val="00307778"/>
    <w:rsid w:val="00320911"/>
    <w:rsid w:val="00322AE7"/>
    <w:rsid w:val="00323897"/>
    <w:rsid w:val="00326836"/>
    <w:rsid w:val="00330A89"/>
    <w:rsid w:val="003376FE"/>
    <w:rsid w:val="003404DB"/>
    <w:rsid w:val="00341951"/>
    <w:rsid w:val="00344657"/>
    <w:rsid w:val="00347848"/>
    <w:rsid w:val="003523EB"/>
    <w:rsid w:val="00352EE2"/>
    <w:rsid w:val="003556F6"/>
    <w:rsid w:val="003608B9"/>
    <w:rsid w:val="00363F92"/>
    <w:rsid w:val="00365BCB"/>
    <w:rsid w:val="00372948"/>
    <w:rsid w:val="00374C4E"/>
    <w:rsid w:val="003765E3"/>
    <w:rsid w:val="00391D1D"/>
    <w:rsid w:val="00392F30"/>
    <w:rsid w:val="0039364B"/>
    <w:rsid w:val="00395AF2"/>
    <w:rsid w:val="003A25BD"/>
    <w:rsid w:val="003A4BC0"/>
    <w:rsid w:val="003B0A59"/>
    <w:rsid w:val="003B1654"/>
    <w:rsid w:val="003B4338"/>
    <w:rsid w:val="003C2D2B"/>
    <w:rsid w:val="003C5DAD"/>
    <w:rsid w:val="003D2BF9"/>
    <w:rsid w:val="003D58A3"/>
    <w:rsid w:val="003D6364"/>
    <w:rsid w:val="003D6FDC"/>
    <w:rsid w:val="003E00F4"/>
    <w:rsid w:val="003E60D8"/>
    <w:rsid w:val="003E7B0F"/>
    <w:rsid w:val="00400C90"/>
    <w:rsid w:val="00402C4D"/>
    <w:rsid w:val="00405CBF"/>
    <w:rsid w:val="0041088D"/>
    <w:rsid w:val="00420625"/>
    <w:rsid w:val="004337CC"/>
    <w:rsid w:val="00440FDD"/>
    <w:rsid w:val="00442288"/>
    <w:rsid w:val="0044543E"/>
    <w:rsid w:val="00450E97"/>
    <w:rsid w:val="00450F43"/>
    <w:rsid w:val="00452A92"/>
    <w:rsid w:val="00455F66"/>
    <w:rsid w:val="004608EF"/>
    <w:rsid w:val="00467C20"/>
    <w:rsid w:val="0047227F"/>
    <w:rsid w:val="00475DD6"/>
    <w:rsid w:val="00477803"/>
    <w:rsid w:val="004808BC"/>
    <w:rsid w:val="004839C0"/>
    <w:rsid w:val="00490823"/>
    <w:rsid w:val="00491EA5"/>
    <w:rsid w:val="0049254D"/>
    <w:rsid w:val="0049328A"/>
    <w:rsid w:val="004952AB"/>
    <w:rsid w:val="00496500"/>
    <w:rsid w:val="00497E6F"/>
    <w:rsid w:val="004A27A0"/>
    <w:rsid w:val="004C1B85"/>
    <w:rsid w:val="004C3DC5"/>
    <w:rsid w:val="004C7D7F"/>
    <w:rsid w:val="004D016D"/>
    <w:rsid w:val="004D2105"/>
    <w:rsid w:val="004D504D"/>
    <w:rsid w:val="004F0808"/>
    <w:rsid w:val="00510C89"/>
    <w:rsid w:val="00510EA6"/>
    <w:rsid w:val="005110A7"/>
    <w:rsid w:val="00513865"/>
    <w:rsid w:val="005213F6"/>
    <w:rsid w:val="00522783"/>
    <w:rsid w:val="005242D0"/>
    <w:rsid w:val="00527667"/>
    <w:rsid w:val="00533360"/>
    <w:rsid w:val="00540F93"/>
    <w:rsid w:val="005422A6"/>
    <w:rsid w:val="00545485"/>
    <w:rsid w:val="0054667F"/>
    <w:rsid w:val="00546BC4"/>
    <w:rsid w:val="0055292A"/>
    <w:rsid w:val="00554BB0"/>
    <w:rsid w:val="00573A32"/>
    <w:rsid w:val="00577594"/>
    <w:rsid w:val="0058004F"/>
    <w:rsid w:val="00597ADA"/>
    <w:rsid w:val="00597B54"/>
    <w:rsid w:val="005A277C"/>
    <w:rsid w:val="005A7FBA"/>
    <w:rsid w:val="005B0BDC"/>
    <w:rsid w:val="005B35B8"/>
    <w:rsid w:val="005D72A6"/>
    <w:rsid w:val="005D7357"/>
    <w:rsid w:val="005D75F8"/>
    <w:rsid w:val="005E1F98"/>
    <w:rsid w:val="005E61DB"/>
    <w:rsid w:val="005E671F"/>
    <w:rsid w:val="005E6762"/>
    <w:rsid w:val="005F0618"/>
    <w:rsid w:val="005F6967"/>
    <w:rsid w:val="0060113C"/>
    <w:rsid w:val="00602EE2"/>
    <w:rsid w:val="006033FF"/>
    <w:rsid w:val="00611C2F"/>
    <w:rsid w:val="006170D8"/>
    <w:rsid w:val="00620D38"/>
    <w:rsid w:val="0062287D"/>
    <w:rsid w:val="006240E4"/>
    <w:rsid w:val="00632635"/>
    <w:rsid w:val="0063506D"/>
    <w:rsid w:val="00643C10"/>
    <w:rsid w:val="0065003B"/>
    <w:rsid w:val="006505B6"/>
    <w:rsid w:val="006532C7"/>
    <w:rsid w:val="00654AC6"/>
    <w:rsid w:val="006569F5"/>
    <w:rsid w:val="00656A75"/>
    <w:rsid w:val="006641C4"/>
    <w:rsid w:val="006669DD"/>
    <w:rsid w:val="00667697"/>
    <w:rsid w:val="00670556"/>
    <w:rsid w:val="00677B15"/>
    <w:rsid w:val="006910E8"/>
    <w:rsid w:val="00693B6F"/>
    <w:rsid w:val="006A3037"/>
    <w:rsid w:val="006A5F6C"/>
    <w:rsid w:val="006B1D74"/>
    <w:rsid w:val="006C2897"/>
    <w:rsid w:val="006C30F5"/>
    <w:rsid w:val="006C709F"/>
    <w:rsid w:val="006D0D76"/>
    <w:rsid w:val="006D537A"/>
    <w:rsid w:val="006D594B"/>
    <w:rsid w:val="006F0EC5"/>
    <w:rsid w:val="006F282A"/>
    <w:rsid w:val="006F7B83"/>
    <w:rsid w:val="006F7FB6"/>
    <w:rsid w:val="00700972"/>
    <w:rsid w:val="00703E18"/>
    <w:rsid w:val="0071352C"/>
    <w:rsid w:val="0071487C"/>
    <w:rsid w:val="00725789"/>
    <w:rsid w:val="00726788"/>
    <w:rsid w:val="00732537"/>
    <w:rsid w:val="00740592"/>
    <w:rsid w:val="00740D04"/>
    <w:rsid w:val="00740D7F"/>
    <w:rsid w:val="007415A5"/>
    <w:rsid w:val="00785D75"/>
    <w:rsid w:val="00791F2A"/>
    <w:rsid w:val="00794033"/>
    <w:rsid w:val="00796827"/>
    <w:rsid w:val="0079701C"/>
    <w:rsid w:val="007A2DEA"/>
    <w:rsid w:val="007A3582"/>
    <w:rsid w:val="007A54BC"/>
    <w:rsid w:val="007A65C3"/>
    <w:rsid w:val="007C091C"/>
    <w:rsid w:val="007C740E"/>
    <w:rsid w:val="007D19E9"/>
    <w:rsid w:val="007E291C"/>
    <w:rsid w:val="007E61F1"/>
    <w:rsid w:val="007F2B2F"/>
    <w:rsid w:val="00801F21"/>
    <w:rsid w:val="00807D41"/>
    <w:rsid w:val="00810DB0"/>
    <w:rsid w:val="008131ED"/>
    <w:rsid w:val="00813642"/>
    <w:rsid w:val="008172BB"/>
    <w:rsid w:val="00817B9E"/>
    <w:rsid w:val="00820F31"/>
    <w:rsid w:val="008234FF"/>
    <w:rsid w:val="00826867"/>
    <w:rsid w:val="00834EF6"/>
    <w:rsid w:val="00842748"/>
    <w:rsid w:val="008556BB"/>
    <w:rsid w:val="00855891"/>
    <w:rsid w:val="008558AA"/>
    <w:rsid w:val="00866DA4"/>
    <w:rsid w:val="00871DFE"/>
    <w:rsid w:val="00874C88"/>
    <w:rsid w:val="00877DF8"/>
    <w:rsid w:val="00883F27"/>
    <w:rsid w:val="008901FC"/>
    <w:rsid w:val="00892200"/>
    <w:rsid w:val="008925BF"/>
    <w:rsid w:val="00894134"/>
    <w:rsid w:val="0089506D"/>
    <w:rsid w:val="008A0BB3"/>
    <w:rsid w:val="008A59CA"/>
    <w:rsid w:val="008A62B3"/>
    <w:rsid w:val="008B6455"/>
    <w:rsid w:val="008C1B10"/>
    <w:rsid w:val="008C4649"/>
    <w:rsid w:val="008D3648"/>
    <w:rsid w:val="008D4589"/>
    <w:rsid w:val="008D6BCC"/>
    <w:rsid w:val="008E29AE"/>
    <w:rsid w:val="00903C3C"/>
    <w:rsid w:val="0091611E"/>
    <w:rsid w:val="009304E5"/>
    <w:rsid w:val="00935E7E"/>
    <w:rsid w:val="009448AF"/>
    <w:rsid w:val="00947C7B"/>
    <w:rsid w:val="00951512"/>
    <w:rsid w:val="00960374"/>
    <w:rsid w:val="009613D2"/>
    <w:rsid w:val="0096181D"/>
    <w:rsid w:val="0096187A"/>
    <w:rsid w:val="00962622"/>
    <w:rsid w:val="00963E9A"/>
    <w:rsid w:val="00971A89"/>
    <w:rsid w:val="009746CB"/>
    <w:rsid w:val="00974F10"/>
    <w:rsid w:val="00982E15"/>
    <w:rsid w:val="00983448"/>
    <w:rsid w:val="00985C56"/>
    <w:rsid w:val="0099276C"/>
    <w:rsid w:val="009A60F7"/>
    <w:rsid w:val="009A7F9D"/>
    <w:rsid w:val="009C4908"/>
    <w:rsid w:val="009D02D7"/>
    <w:rsid w:val="009D1B7F"/>
    <w:rsid w:val="009D20AD"/>
    <w:rsid w:val="009E207C"/>
    <w:rsid w:val="009F3475"/>
    <w:rsid w:val="009F6954"/>
    <w:rsid w:val="00A04068"/>
    <w:rsid w:val="00A04B3A"/>
    <w:rsid w:val="00A13CA0"/>
    <w:rsid w:val="00A3419D"/>
    <w:rsid w:val="00A448B6"/>
    <w:rsid w:val="00A45A51"/>
    <w:rsid w:val="00A51869"/>
    <w:rsid w:val="00A542D5"/>
    <w:rsid w:val="00A6194E"/>
    <w:rsid w:val="00A6663A"/>
    <w:rsid w:val="00A67E9B"/>
    <w:rsid w:val="00A76B60"/>
    <w:rsid w:val="00A817B3"/>
    <w:rsid w:val="00A8543C"/>
    <w:rsid w:val="00A901E9"/>
    <w:rsid w:val="00A93AE7"/>
    <w:rsid w:val="00AA0C9F"/>
    <w:rsid w:val="00AB3BD1"/>
    <w:rsid w:val="00AB6384"/>
    <w:rsid w:val="00AB798C"/>
    <w:rsid w:val="00AD033B"/>
    <w:rsid w:val="00AD3965"/>
    <w:rsid w:val="00AE11C0"/>
    <w:rsid w:val="00AE16E1"/>
    <w:rsid w:val="00AE27F9"/>
    <w:rsid w:val="00AF075B"/>
    <w:rsid w:val="00AF40B2"/>
    <w:rsid w:val="00AF451A"/>
    <w:rsid w:val="00AF6953"/>
    <w:rsid w:val="00AF77B3"/>
    <w:rsid w:val="00B10260"/>
    <w:rsid w:val="00B105FC"/>
    <w:rsid w:val="00B1267B"/>
    <w:rsid w:val="00B24176"/>
    <w:rsid w:val="00B32789"/>
    <w:rsid w:val="00B33F01"/>
    <w:rsid w:val="00B36B8E"/>
    <w:rsid w:val="00B401C0"/>
    <w:rsid w:val="00B501A7"/>
    <w:rsid w:val="00B56508"/>
    <w:rsid w:val="00B64CCD"/>
    <w:rsid w:val="00B70B69"/>
    <w:rsid w:val="00B92326"/>
    <w:rsid w:val="00BA3DA5"/>
    <w:rsid w:val="00BB1768"/>
    <w:rsid w:val="00BB184B"/>
    <w:rsid w:val="00BC3928"/>
    <w:rsid w:val="00BC3EF4"/>
    <w:rsid w:val="00BC5934"/>
    <w:rsid w:val="00BE536E"/>
    <w:rsid w:val="00BF1E0C"/>
    <w:rsid w:val="00BF4109"/>
    <w:rsid w:val="00BF5115"/>
    <w:rsid w:val="00BF6956"/>
    <w:rsid w:val="00BF764D"/>
    <w:rsid w:val="00C0233C"/>
    <w:rsid w:val="00C03157"/>
    <w:rsid w:val="00C067E3"/>
    <w:rsid w:val="00C06A57"/>
    <w:rsid w:val="00C1046F"/>
    <w:rsid w:val="00C140D5"/>
    <w:rsid w:val="00C16CC3"/>
    <w:rsid w:val="00C22A11"/>
    <w:rsid w:val="00C31145"/>
    <w:rsid w:val="00C348F3"/>
    <w:rsid w:val="00C36320"/>
    <w:rsid w:val="00C4009D"/>
    <w:rsid w:val="00C40BCB"/>
    <w:rsid w:val="00C414EC"/>
    <w:rsid w:val="00C506EF"/>
    <w:rsid w:val="00C507EC"/>
    <w:rsid w:val="00C567C1"/>
    <w:rsid w:val="00C62BAC"/>
    <w:rsid w:val="00C70185"/>
    <w:rsid w:val="00C9323D"/>
    <w:rsid w:val="00C93441"/>
    <w:rsid w:val="00CA1432"/>
    <w:rsid w:val="00CA7208"/>
    <w:rsid w:val="00CA78E4"/>
    <w:rsid w:val="00CA791D"/>
    <w:rsid w:val="00CB5890"/>
    <w:rsid w:val="00CC00FB"/>
    <w:rsid w:val="00CC4EB0"/>
    <w:rsid w:val="00CC6121"/>
    <w:rsid w:val="00CE2A09"/>
    <w:rsid w:val="00CE4645"/>
    <w:rsid w:val="00CE5408"/>
    <w:rsid w:val="00CE57F9"/>
    <w:rsid w:val="00CE7B14"/>
    <w:rsid w:val="00CF3E1C"/>
    <w:rsid w:val="00CF40C7"/>
    <w:rsid w:val="00CF6E85"/>
    <w:rsid w:val="00CF70D5"/>
    <w:rsid w:val="00D01B77"/>
    <w:rsid w:val="00D01C22"/>
    <w:rsid w:val="00D0247E"/>
    <w:rsid w:val="00D05453"/>
    <w:rsid w:val="00D06B6A"/>
    <w:rsid w:val="00D17CA5"/>
    <w:rsid w:val="00D27753"/>
    <w:rsid w:val="00D3200B"/>
    <w:rsid w:val="00D34106"/>
    <w:rsid w:val="00D3546B"/>
    <w:rsid w:val="00D40CC9"/>
    <w:rsid w:val="00D41149"/>
    <w:rsid w:val="00D41294"/>
    <w:rsid w:val="00D41ACA"/>
    <w:rsid w:val="00D468BE"/>
    <w:rsid w:val="00D52710"/>
    <w:rsid w:val="00D629B6"/>
    <w:rsid w:val="00D82EA3"/>
    <w:rsid w:val="00D97F80"/>
    <w:rsid w:val="00DA152E"/>
    <w:rsid w:val="00DB144A"/>
    <w:rsid w:val="00DB722C"/>
    <w:rsid w:val="00DC04AC"/>
    <w:rsid w:val="00DC1B30"/>
    <w:rsid w:val="00DC7D0B"/>
    <w:rsid w:val="00DD0264"/>
    <w:rsid w:val="00DD0DB5"/>
    <w:rsid w:val="00DD196A"/>
    <w:rsid w:val="00DD3E74"/>
    <w:rsid w:val="00DD3F04"/>
    <w:rsid w:val="00DE1ED6"/>
    <w:rsid w:val="00DE36D6"/>
    <w:rsid w:val="00DE42AB"/>
    <w:rsid w:val="00DE6DBF"/>
    <w:rsid w:val="00DF1EB4"/>
    <w:rsid w:val="00DF5798"/>
    <w:rsid w:val="00DF6EEF"/>
    <w:rsid w:val="00DF76D3"/>
    <w:rsid w:val="00E03D0B"/>
    <w:rsid w:val="00E0574C"/>
    <w:rsid w:val="00E13F1D"/>
    <w:rsid w:val="00E32C04"/>
    <w:rsid w:val="00E34FF8"/>
    <w:rsid w:val="00E4151C"/>
    <w:rsid w:val="00E4270A"/>
    <w:rsid w:val="00E44D98"/>
    <w:rsid w:val="00E45D77"/>
    <w:rsid w:val="00E50B94"/>
    <w:rsid w:val="00E54FE5"/>
    <w:rsid w:val="00E55A1E"/>
    <w:rsid w:val="00E61E99"/>
    <w:rsid w:val="00E654B4"/>
    <w:rsid w:val="00E6683D"/>
    <w:rsid w:val="00E728FC"/>
    <w:rsid w:val="00E83F95"/>
    <w:rsid w:val="00E900E5"/>
    <w:rsid w:val="00EA2999"/>
    <w:rsid w:val="00EB411F"/>
    <w:rsid w:val="00EC1DFE"/>
    <w:rsid w:val="00ED25DF"/>
    <w:rsid w:val="00ED4F6F"/>
    <w:rsid w:val="00EE0762"/>
    <w:rsid w:val="00EE3ECE"/>
    <w:rsid w:val="00EF3DD7"/>
    <w:rsid w:val="00F05056"/>
    <w:rsid w:val="00F373AA"/>
    <w:rsid w:val="00F42E59"/>
    <w:rsid w:val="00F5118C"/>
    <w:rsid w:val="00F54256"/>
    <w:rsid w:val="00F60DAC"/>
    <w:rsid w:val="00F7156F"/>
    <w:rsid w:val="00F74109"/>
    <w:rsid w:val="00F8439E"/>
    <w:rsid w:val="00F96970"/>
    <w:rsid w:val="00F96D1F"/>
    <w:rsid w:val="00FB4A44"/>
    <w:rsid w:val="00FB5E85"/>
    <w:rsid w:val="00FC1170"/>
    <w:rsid w:val="00FC48F3"/>
    <w:rsid w:val="00FD0775"/>
    <w:rsid w:val="00FD2A71"/>
    <w:rsid w:val="00FD2BE3"/>
    <w:rsid w:val="00FD3E68"/>
    <w:rsid w:val="00FD5AF5"/>
    <w:rsid w:val="00FD5B46"/>
    <w:rsid w:val="00FE1CF6"/>
    <w:rsid w:val="00FE24AE"/>
    <w:rsid w:val="00FE76DB"/>
    <w:rsid w:val="00FF16C5"/>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8028"/>
  <w15:chartTrackingRefBased/>
  <w15:docId w15:val="{74171AD2-E14D-424C-AEA9-78B143CA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1B7F"/>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1B7F"/>
    <w:rPr>
      <w:rFonts w:ascii="Times New Roman" w:eastAsia="Times New Roman" w:hAnsi="Times New Roman" w:cs="Times New Roman"/>
      <w:b/>
      <w:bCs/>
      <w:sz w:val="36"/>
      <w:szCs w:val="36"/>
      <w:lang w:val="uk-UA" w:eastAsia="uk-UA"/>
    </w:rPr>
  </w:style>
  <w:style w:type="character" w:customStyle="1" w:styleId="file">
    <w:name w:val="file"/>
    <w:basedOn w:val="a0"/>
    <w:rsid w:val="009D1B7F"/>
  </w:style>
  <w:style w:type="character" w:styleId="a3">
    <w:name w:val="Hyperlink"/>
    <w:basedOn w:val="a0"/>
    <w:uiPriority w:val="99"/>
    <w:semiHidden/>
    <w:unhideWhenUsed/>
    <w:rsid w:val="009D1B7F"/>
    <w:rPr>
      <w:color w:val="0000FF"/>
      <w:u w:val="single"/>
    </w:rPr>
  </w:style>
  <w:style w:type="paragraph" w:customStyle="1" w:styleId="rtecenter">
    <w:name w:val="rtecenter"/>
    <w:basedOn w:val="a"/>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nhideWhenUsed/>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justify">
    <w:name w:val="rtejustify"/>
    <w:basedOn w:val="a"/>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Emphasis"/>
    <w:basedOn w:val="a0"/>
    <w:uiPriority w:val="20"/>
    <w:qFormat/>
    <w:rsid w:val="009D1B7F"/>
    <w:rPr>
      <w:i/>
      <w:iCs/>
    </w:rPr>
  </w:style>
  <w:style w:type="character" w:styleId="a6">
    <w:name w:val="Strong"/>
    <w:basedOn w:val="a0"/>
    <w:uiPriority w:val="22"/>
    <w:qFormat/>
    <w:rsid w:val="009D1B7F"/>
    <w:rPr>
      <w:b/>
      <w:bCs/>
    </w:rPr>
  </w:style>
  <w:style w:type="paragraph" w:styleId="a7">
    <w:name w:val="Plain Text"/>
    <w:basedOn w:val="a"/>
    <w:link w:val="a8"/>
    <w:rsid w:val="00CA1432"/>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1432"/>
    <w:rPr>
      <w:rFonts w:ascii="Courier New" w:eastAsia="Times New Roman" w:hAnsi="Courier New" w:cs="Times New Roman"/>
      <w:sz w:val="20"/>
      <w:szCs w:val="20"/>
      <w:lang w:val="ru-RU" w:eastAsia="ru-RU"/>
    </w:rPr>
  </w:style>
  <w:style w:type="paragraph" w:styleId="21">
    <w:name w:val="Body Text 2"/>
    <w:basedOn w:val="a"/>
    <w:link w:val="22"/>
    <w:uiPriority w:val="99"/>
    <w:unhideWhenUsed/>
    <w:rsid w:val="00CA1432"/>
    <w:pPr>
      <w:spacing w:after="120" w:line="480" w:lineRule="auto"/>
    </w:pPr>
    <w:rPr>
      <w:rFonts w:eastAsiaTheme="minorEastAsia"/>
      <w:lang w:val="ru-RU" w:eastAsia="ru-RU"/>
    </w:rPr>
  </w:style>
  <w:style w:type="character" w:customStyle="1" w:styleId="22">
    <w:name w:val="Основний текст 2 Знак"/>
    <w:basedOn w:val="a0"/>
    <w:link w:val="21"/>
    <w:uiPriority w:val="99"/>
    <w:rsid w:val="00CA1432"/>
    <w:rPr>
      <w:rFonts w:eastAsiaTheme="minorEastAsia"/>
      <w:lang w:val="ru-RU" w:eastAsia="ru-RU"/>
    </w:rPr>
  </w:style>
  <w:style w:type="paragraph" w:styleId="a9">
    <w:name w:val="Body Text Indent"/>
    <w:basedOn w:val="a"/>
    <w:link w:val="aa"/>
    <w:uiPriority w:val="99"/>
    <w:semiHidden/>
    <w:unhideWhenUsed/>
    <w:rsid w:val="00123944"/>
    <w:pPr>
      <w:spacing w:after="120"/>
      <w:ind w:left="283"/>
    </w:pPr>
  </w:style>
  <w:style w:type="character" w:customStyle="1" w:styleId="aa">
    <w:name w:val="Основний текст з відступом Знак"/>
    <w:basedOn w:val="a0"/>
    <w:link w:val="a9"/>
    <w:uiPriority w:val="99"/>
    <w:semiHidden/>
    <w:rsid w:val="00123944"/>
  </w:style>
  <w:style w:type="paragraph" w:styleId="ab">
    <w:name w:val="List Paragraph"/>
    <w:basedOn w:val="a"/>
    <w:uiPriority w:val="34"/>
    <w:qFormat/>
    <w:rsid w:val="00CF3E1C"/>
    <w:pPr>
      <w:ind w:left="720"/>
      <w:contextualSpacing/>
    </w:pPr>
  </w:style>
  <w:style w:type="paragraph" w:styleId="ac">
    <w:name w:val="Balloon Text"/>
    <w:basedOn w:val="a"/>
    <w:link w:val="ad"/>
    <w:uiPriority w:val="99"/>
    <w:semiHidden/>
    <w:unhideWhenUsed/>
    <w:rsid w:val="00C3632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36320"/>
    <w:rPr>
      <w:rFonts w:ascii="Segoe UI" w:hAnsi="Segoe UI" w:cs="Segoe UI"/>
      <w:sz w:val="18"/>
      <w:szCs w:val="18"/>
    </w:rPr>
  </w:style>
  <w:style w:type="character" w:customStyle="1" w:styleId="docdata">
    <w:name w:val="docdata"/>
    <w:aliases w:val="docy,v5,2035,baiaagaaboqcaaadkqyaaau3bgaaaaaaaaaaaaaaaaaaaaaaaaaaaaaaaaaaaaaaaaaaaaaaaaaaaaaaaaaaaaaaaaaaaaaaaaaaaaaaaaaaaaaaaaaaaaaaaaaaaaaaaaaaaaaaaaaaaaaaaaaaaaaaaaaaaaaaaaaaaaaaaaaaaaaaaaaaaaaaaaaaaaaaaaaaaaaaaaaaaaaaaaaaaaaaaaaaaaaaaaaaaaaa"/>
    <w:basedOn w:val="a0"/>
    <w:rsid w:val="00374C4E"/>
  </w:style>
  <w:style w:type="paragraph" w:customStyle="1" w:styleId="Standard">
    <w:name w:val="Standard"/>
    <w:rsid w:val="00022C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008">
      <w:bodyDiv w:val="1"/>
      <w:marLeft w:val="0"/>
      <w:marRight w:val="0"/>
      <w:marTop w:val="0"/>
      <w:marBottom w:val="0"/>
      <w:divBdr>
        <w:top w:val="none" w:sz="0" w:space="0" w:color="auto"/>
        <w:left w:val="none" w:sz="0" w:space="0" w:color="auto"/>
        <w:bottom w:val="none" w:sz="0" w:space="0" w:color="auto"/>
        <w:right w:val="none" w:sz="0" w:space="0" w:color="auto"/>
      </w:divBdr>
      <w:divsChild>
        <w:div w:id="566382944">
          <w:marLeft w:val="0"/>
          <w:marRight w:val="0"/>
          <w:marTop w:val="0"/>
          <w:marBottom w:val="0"/>
          <w:divBdr>
            <w:top w:val="none" w:sz="0" w:space="0" w:color="auto"/>
            <w:left w:val="none" w:sz="0" w:space="0" w:color="auto"/>
            <w:bottom w:val="none" w:sz="0" w:space="0" w:color="auto"/>
            <w:right w:val="none" w:sz="0" w:space="0" w:color="auto"/>
          </w:divBdr>
          <w:divsChild>
            <w:div w:id="1332299832">
              <w:marLeft w:val="0"/>
              <w:marRight w:val="0"/>
              <w:marTop w:val="0"/>
              <w:marBottom w:val="0"/>
              <w:divBdr>
                <w:top w:val="none" w:sz="0" w:space="0" w:color="auto"/>
                <w:left w:val="none" w:sz="0" w:space="0" w:color="auto"/>
                <w:bottom w:val="none" w:sz="0" w:space="0" w:color="auto"/>
                <w:right w:val="none" w:sz="0" w:space="0" w:color="auto"/>
              </w:divBdr>
              <w:divsChild>
                <w:div w:id="1627350729">
                  <w:marLeft w:val="0"/>
                  <w:marRight w:val="0"/>
                  <w:marTop w:val="0"/>
                  <w:marBottom w:val="0"/>
                  <w:divBdr>
                    <w:top w:val="none" w:sz="0" w:space="0" w:color="auto"/>
                    <w:left w:val="none" w:sz="0" w:space="0" w:color="auto"/>
                    <w:bottom w:val="none" w:sz="0" w:space="0" w:color="auto"/>
                    <w:right w:val="none" w:sz="0" w:space="0" w:color="auto"/>
                  </w:divBdr>
                </w:div>
                <w:div w:id="1078795061">
                  <w:marLeft w:val="0"/>
                  <w:marRight w:val="0"/>
                  <w:marTop w:val="0"/>
                  <w:marBottom w:val="0"/>
                  <w:divBdr>
                    <w:top w:val="single" w:sz="6" w:space="0" w:color="D4D8E0"/>
                    <w:left w:val="none" w:sz="0" w:space="0" w:color="auto"/>
                    <w:bottom w:val="none" w:sz="0" w:space="0" w:color="auto"/>
                    <w:right w:val="none" w:sz="0" w:space="0" w:color="auto"/>
                  </w:divBdr>
                  <w:divsChild>
                    <w:div w:id="1622224500">
                      <w:marLeft w:val="0"/>
                      <w:marRight w:val="0"/>
                      <w:marTop w:val="0"/>
                      <w:marBottom w:val="0"/>
                      <w:divBdr>
                        <w:top w:val="none" w:sz="0" w:space="0" w:color="auto"/>
                        <w:left w:val="none" w:sz="0" w:space="0" w:color="auto"/>
                        <w:bottom w:val="none" w:sz="0" w:space="0" w:color="auto"/>
                        <w:right w:val="none" w:sz="0" w:space="0" w:color="auto"/>
                      </w:divBdr>
                    </w:div>
                    <w:div w:id="784933793">
                      <w:marLeft w:val="0"/>
                      <w:marRight w:val="0"/>
                      <w:marTop w:val="0"/>
                      <w:marBottom w:val="0"/>
                      <w:divBdr>
                        <w:top w:val="none" w:sz="0" w:space="0" w:color="auto"/>
                        <w:left w:val="none" w:sz="0" w:space="0" w:color="auto"/>
                        <w:bottom w:val="none" w:sz="0" w:space="0" w:color="auto"/>
                        <w:right w:val="none" w:sz="0" w:space="0" w:color="auto"/>
                      </w:divBdr>
                    </w:div>
                    <w:div w:id="845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1495">
      <w:bodyDiv w:val="1"/>
      <w:marLeft w:val="0"/>
      <w:marRight w:val="0"/>
      <w:marTop w:val="0"/>
      <w:marBottom w:val="0"/>
      <w:divBdr>
        <w:top w:val="none" w:sz="0" w:space="0" w:color="auto"/>
        <w:left w:val="none" w:sz="0" w:space="0" w:color="auto"/>
        <w:bottom w:val="none" w:sz="0" w:space="0" w:color="auto"/>
        <w:right w:val="none" w:sz="0" w:space="0" w:color="auto"/>
      </w:divBdr>
    </w:div>
    <w:div w:id="784542409">
      <w:bodyDiv w:val="1"/>
      <w:marLeft w:val="0"/>
      <w:marRight w:val="0"/>
      <w:marTop w:val="0"/>
      <w:marBottom w:val="0"/>
      <w:divBdr>
        <w:top w:val="none" w:sz="0" w:space="0" w:color="auto"/>
        <w:left w:val="none" w:sz="0" w:space="0" w:color="auto"/>
        <w:bottom w:val="none" w:sz="0" w:space="0" w:color="auto"/>
        <w:right w:val="none" w:sz="0" w:space="0" w:color="auto"/>
      </w:divBdr>
    </w:div>
    <w:div w:id="1426684927">
      <w:bodyDiv w:val="1"/>
      <w:marLeft w:val="0"/>
      <w:marRight w:val="0"/>
      <w:marTop w:val="0"/>
      <w:marBottom w:val="0"/>
      <w:divBdr>
        <w:top w:val="none" w:sz="0" w:space="0" w:color="auto"/>
        <w:left w:val="none" w:sz="0" w:space="0" w:color="auto"/>
        <w:bottom w:val="none" w:sz="0" w:space="0" w:color="auto"/>
        <w:right w:val="none" w:sz="0" w:space="0" w:color="auto"/>
      </w:divBdr>
      <w:divsChild>
        <w:div w:id="122038021">
          <w:marLeft w:val="547"/>
          <w:marRight w:val="0"/>
          <w:marTop w:val="0"/>
          <w:marBottom w:val="0"/>
          <w:divBdr>
            <w:top w:val="none" w:sz="0" w:space="0" w:color="auto"/>
            <w:left w:val="none" w:sz="0" w:space="0" w:color="auto"/>
            <w:bottom w:val="none" w:sz="0" w:space="0" w:color="auto"/>
            <w:right w:val="none" w:sz="0" w:space="0" w:color="auto"/>
          </w:divBdr>
        </w:div>
        <w:div w:id="2066639827">
          <w:marLeft w:val="547"/>
          <w:marRight w:val="0"/>
          <w:marTop w:val="0"/>
          <w:marBottom w:val="0"/>
          <w:divBdr>
            <w:top w:val="none" w:sz="0" w:space="0" w:color="auto"/>
            <w:left w:val="none" w:sz="0" w:space="0" w:color="auto"/>
            <w:bottom w:val="none" w:sz="0" w:space="0" w:color="auto"/>
            <w:right w:val="none" w:sz="0" w:space="0" w:color="auto"/>
          </w:divBdr>
        </w:div>
        <w:div w:id="455489640">
          <w:marLeft w:val="547"/>
          <w:marRight w:val="0"/>
          <w:marTop w:val="0"/>
          <w:marBottom w:val="0"/>
          <w:divBdr>
            <w:top w:val="none" w:sz="0" w:space="0" w:color="auto"/>
            <w:left w:val="none" w:sz="0" w:space="0" w:color="auto"/>
            <w:bottom w:val="none" w:sz="0" w:space="0" w:color="auto"/>
            <w:right w:val="none" w:sz="0" w:space="0" w:color="auto"/>
          </w:divBdr>
        </w:div>
        <w:div w:id="376975227">
          <w:marLeft w:val="547"/>
          <w:marRight w:val="0"/>
          <w:marTop w:val="0"/>
          <w:marBottom w:val="0"/>
          <w:divBdr>
            <w:top w:val="none" w:sz="0" w:space="0" w:color="auto"/>
            <w:left w:val="none" w:sz="0" w:space="0" w:color="auto"/>
            <w:bottom w:val="none" w:sz="0" w:space="0" w:color="auto"/>
            <w:right w:val="none" w:sz="0" w:space="0" w:color="auto"/>
          </w:divBdr>
        </w:div>
        <w:div w:id="212350771">
          <w:marLeft w:val="547"/>
          <w:marRight w:val="0"/>
          <w:marTop w:val="0"/>
          <w:marBottom w:val="0"/>
          <w:divBdr>
            <w:top w:val="none" w:sz="0" w:space="0" w:color="auto"/>
            <w:left w:val="none" w:sz="0" w:space="0" w:color="auto"/>
            <w:bottom w:val="none" w:sz="0" w:space="0" w:color="auto"/>
            <w:right w:val="none" w:sz="0" w:space="0" w:color="auto"/>
          </w:divBdr>
        </w:div>
        <w:div w:id="1191534754">
          <w:marLeft w:val="547"/>
          <w:marRight w:val="0"/>
          <w:marTop w:val="0"/>
          <w:marBottom w:val="0"/>
          <w:divBdr>
            <w:top w:val="none" w:sz="0" w:space="0" w:color="auto"/>
            <w:left w:val="none" w:sz="0" w:space="0" w:color="auto"/>
            <w:bottom w:val="none" w:sz="0" w:space="0" w:color="auto"/>
            <w:right w:val="none" w:sz="0" w:space="0" w:color="auto"/>
          </w:divBdr>
        </w:div>
        <w:div w:id="976186212">
          <w:marLeft w:val="547"/>
          <w:marRight w:val="0"/>
          <w:marTop w:val="0"/>
          <w:marBottom w:val="0"/>
          <w:divBdr>
            <w:top w:val="none" w:sz="0" w:space="0" w:color="auto"/>
            <w:left w:val="none" w:sz="0" w:space="0" w:color="auto"/>
            <w:bottom w:val="none" w:sz="0" w:space="0" w:color="auto"/>
            <w:right w:val="none" w:sz="0" w:space="0" w:color="auto"/>
          </w:divBdr>
        </w:div>
        <w:div w:id="320039100">
          <w:marLeft w:val="547"/>
          <w:marRight w:val="0"/>
          <w:marTop w:val="0"/>
          <w:marBottom w:val="0"/>
          <w:divBdr>
            <w:top w:val="none" w:sz="0" w:space="0" w:color="auto"/>
            <w:left w:val="none" w:sz="0" w:space="0" w:color="auto"/>
            <w:bottom w:val="none" w:sz="0" w:space="0" w:color="auto"/>
            <w:right w:val="none" w:sz="0" w:space="0" w:color="auto"/>
          </w:divBdr>
        </w:div>
        <w:div w:id="551429776">
          <w:marLeft w:val="547"/>
          <w:marRight w:val="0"/>
          <w:marTop w:val="0"/>
          <w:marBottom w:val="0"/>
          <w:divBdr>
            <w:top w:val="none" w:sz="0" w:space="0" w:color="auto"/>
            <w:left w:val="none" w:sz="0" w:space="0" w:color="auto"/>
            <w:bottom w:val="none" w:sz="0" w:space="0" w:color="auto"/>
            <w:right w:val="none" w:sz="0" w:space="0" w:color="auto"/>
          </w:divBdr>
        </w:div>
        <w:div w:id="2039113898">
          <w:marLeft w:val="547"/>
          <w:marRight w:val="0"/>
          <w:marTop w:val="0"/>
          <w:marBottom w:val="0"/>
          <w:divBdr>
            <w:top w:val="none" w:sz="0" w:space="0" w:color="auto"/>
            <w:left w:val="none" w:sz="0" w:space="0" w:color="auto"/>
            <w:bottom w:val="none" w:sz="0" w:space="0" w:color="auto"/>
            <w:right w:val="none" w:sz="0" w:space="0" w:color="auto"/>
          </w:divBdr>
        </w:div>
        <w:div w:id="1766874566">
          <w:marLeft w:val="547"/>
          <w:marRight w:val="0"/>
          <w:marTop w:val="0"/>
          <w:marBottom w:val="0"/>
          <w:divBdr>
            <w:top w:val="none" w:sz="0" w:space="0" w:color="auto"/>
            <w:left w:val="none" w:sz="0" w:space="0" w:color="auto"/>
            <w:bottom w:val="none" w:sz="0" w:space="0" w:color="auto"/>
            <w:right w:val="none" w:sz="0" w:space="0" w:color="auto"/>
          </w:divBdr>
        </w:div>
        <w:div w:id="739442774">
          <w:marLeft w:val="547"/>
          <w:marRight w:val="0"/>
          <w:marTop w:val="0"/>
          <w:marBottom w:val="0"/>
          <w:divBdr>
            <w:top w:val="none" w:sz="0" w:space="0" w:color="auto"/>
            <w:left w:val="none" w:sz="0" w:space="0" w:color="auto"/>
            <w:bottom w:val="none" w:sz="0" w:space="0" w:color="auto"/>
            <w:right w:val="none" w:sz="0" w:space="0" w:color="auto"/>
          </w:divBdr>
        </w:div>
        <w:div w:id="1969160553">
          <w:marLeft w:val="547"/>
          <w:marRight w:val="0"/>
          <w:marTop w:val="0"/>
          <w:marBottom w:val="0"/>
          <w:divBdr>
            <w:top w:val="none" w:sz="0" w:space="0" w:color="auto"/>
            <w:left w:val="none" w:sz="0" w:space="0" w:color="auto"/>
            <w:bottom w:val="none" w:sz="0" w:space="0" w:color="auto"/>
            <w:right w:val="none" w:sz="0" w:space="0" w:color="auto"/>
          </w:divBdr>
        </w:div>
        <w:div w:id="842472441">
          <w:marLeft w:val="547"/>
          <w:marRight w:val="0"/>
          <w:marTop w:val="0"/>
          <w:marBottom w:val="0"/>
          <w:divBdr>
            <w:top w:val="none" w:sz="0" w:space="0" w:color="auto"/>
            <w:left w:val="none" w:sz="0" w:space="0" w:color="auto"/>
            <w:bottom w:val="none" w:sz="0" w:space="0" w:color="auto"/>
            <w:right w:val="none" w:sz="0" w:space="0" w:color="auto"/>
          </w:divBdr>
        </w:div>
        <w:div w:id="38170173">
          <w:marLeft w:val="547"/>
          <w:marRight w:val="0"/>
          <w:marTop w:val="0"/>
          <w:marBottom w:val="0"/>
          <w:divBdr>
            <w:top w:val="none" w:sz="0" w:space="0" w:color="auto"/>
            <w:left w:val="none" w:sz="0" w:space="0" w:color="auto"/>
            <w:bottom w:val="none" w:sz="0" w:space="0" w:color="auto"/>
            <w:right w:val="none" w:sz="0" w:space="0" w:color="auto"/>
          </w:divBdr>
          <w:divsChild>
            <w:div w:id="544219027">
              <w:marLeft w:val="547"/>
              <w:marRight w:val="0"/>
              <w:marTop w:val="0"/>
              <w:marBottom w:val="0"/>
              <w:divBdr>
                <w:top w:val="none" w:sz="0" w:space="0" w:color="auto"/>
                <w:left w:val="none" w:sz="0" w:space="0" w:color="auto"/>
                <w:bottom w:val="none" w:sz="0" w:space="0" w:color="auto"/>
                <w:right w:val="none" w:sz="0" w:space="0" w:color="auto"/>
              </w:divBdr>
            </w:div>
            <w:div w:id="1358238502">
              <w:marLeft w:val="547"/>
              <w:marRight w:val="0"/>
              <w:marTop w:val="0"/>
              <w:marBottom w:val="0"/>
              <w:divBdr>
                <w:top w:val="none" w:sz="0" w:space="0" w:color="auto"/>
                <w:left w:val="none" w:sz="0" w:space="0" w:color="auto"/>
                <w:bottom w:val="none" w:sz="0" w:space="0" w:color="auto"/>
                <w:right w:val="none" w:sz="0" w:space="0" w:color="auto"/>
              </w:divBdr>
            </w:div>
            <w:div w:id="718094739">
              <w:marLeft w:val="547"/>
              <w:marRight w:val="0"/>
              <w:marTop w:val="0"/>
              <w:marBottom w:val="0"/>
              <w:divBdr>
                <w:top w:val="none" w:sz="0" w:space="0" w:color="auto"/>
                <w:left w:val="none" w:sz="0" w:space="0" w:color="auto"/>
                <w:bottom w:val="none" w:sz="0" w:space="0" w:color="auto"/>
                <w:right w:val="none" w:sz="0" w:space="0" w:color="auto"/>
              </w:divBdr>
            </w:div>
            <w:div w:id="1298219324">
              <w:marLeft w:val="547"/>
              <w:marRight w:val="0"/>
              <w:marTop w:val="0"/>
              <w:marBottom w:val="0"/>
              <w:divBdr>
                <w:top w:val="none" w:sz="0" w:space="0" w:color="auto"/>
                <w:left w:val="none" w:sz="0" w:space="0" w:color="auto"/>
                <w:bottom w:val="none" w:sz="0" w:space="0" w:color="auto"/>
                <w:right w:val="none" w:sz="0" w:space="0" w:color="auto"/>
              </w:divBdr>
            </w:div>
            <w:div w:id="1191260694">
              <w:marLeft w:val="547"/>
              <w:marRight w:val="0"/>
              <w:marTop w:val="0"/>
              <w:marBottom w:val="0"/>
              <w:divBdr>
                <w:top w:val="none" w:sz="0" w:space="0" w:color="auto"/>
                <w:left w:val="none" w:sz="0" w:space="0" w:color="auto"/>
                <w:bottom w:val="none" w:sz="0" w:space="0" w:color="auto"/>
                <w:right w:val="none" w:sz="0" w:space="0" w:color="auto"/>
              </w:divBdr>
            </w:div>
            <w:div w:id="106773622">
              <w:marLeft w:val="547"/>
              <w:marRight w:val="0"/>
              <w:marTop w:val="0"/>
              <w:marBottom w:val="0"/>
              <w:divBdr>
                <w:top w:val="none" w:sz="0" w:space="0" w:color="auto"/>
                <w:left w:val="none" w:sz="0" w:space="0" w:color="auto"/>
                <w:bottom w:val="none" w:sz="0" w:space="0" w:color="auto"/>
                <w:right w:val="none" w:sz="0" w:space="0" w:color="auto"/>
              </w:divBdr>
            </w:div>
            <w:div w:id="654719593">
              <w:marLeft w:val="547"/>
              <w:marRight w:val="0"/>
              <w:marTop w:val="0"/>
              <w:marBottom w:val="0"/>
              <w:divBdr>
                <w:top w:val="none" w:sz="0" w:space="0" w:color="auto"/>
                <w:left w:val="none" w:sz="0" w:space="0" w:color="auto"/>
                <w:bottom w:val="none" w:sz="0" w:space="0" w:color="auto"/>
                <w:right w:val="none" w:sz="0" w:space="0" w:color="auto"/>
              </w:divBdr>
            </w:div>
            <w:div w:id="1582366934">
              <w:marLeft w:val="547"/>
              <w:marRight w:val="0"/>
              <w:marTop w:val="0"/>
              <w:marBottom w:val="0"/>
              <w:divBdr>
                <w:top w:val="none" w:sz="0" w:space="0" w:color="auto"/>
                <w:left w:val="none" w:sz="0" w:space="0" w:color="auto"/>
                <w:bottom w:val="none" w:sz="0" w:space="0" w:color="auto"/>
                <w:right w:val="none" w:sz="0" w:space="0" w:color="auto"/>
              </w:divBdr>
            </w:div>
            <w:div w:id="6606973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6451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2B46-FF8D-4654-8F2A-4DEDCD5F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10</Pages>
  <Words>22193</Words>
  <Characters>12651</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Денис Леонідович</dc:creator>
  <cp:keywords/>
  <dc:description/>
  <cp:lastModifiedBy>Отрощенко Сергій Володимирович</cp:lastModifiedBy>
  <cp:revision>937</cp:revision>
  <cp:lastPrinted>2021-07-21T06:38:00Z</cp:lastPrinted>
  <dcterms:created xsi:type="dcterms:W3CDTF">2020-05-25T07:08:00Z</dcterms:created>
  <dcterms:modified xsi:type="dcterms:W3CDTF">2021-07-21T06:38:00Z</dcterms:modified>
</cp:coreProperties>
</file>