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FC" w:rsidRPr="00CE1AE9" w:rsidRDefault="00DC39FC" w:rsidP="00DC39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C60C0D8" wp14:editId="16D2DBD6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FC" w:rsidRPr="00CE1AE9" w:rsidRDefault="00DC39FC" w:rsidP="00DC39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DC39FC" w:rsidRPr="00CE1AE9" w:rsidRDefault="00DC39FC" w:rsidP="00DC39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DC39FC" w:rsidRPr="00CE1AE9" w:rsidRDefault="00DC39FC" w:rsidP="00DC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7184" wp14:editId="2037A77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9FC" w:rsidRPr="00CE1AE9" w:rsidRDefault="00DC39FC" w:rsidP="00DC39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C39FC" w:rsidRPr="00CE1AE9" w:rsidRDefault="00DC39FC" w:rsidP="00DC39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DC39FC" w:rsidRPr="00CE1AE9" w:rsidRDefault="00DC39FC" w:rsidP="00DC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DC39FC" w:rsidRPr="00CE1AE9" w:rsidRDefault="00DC39FC" w:rsidP="00DC39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0B513" wp14:editId="426FA365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9FC" w:rsidRPr="00CE1AE9" w:rsidRDefault="00DC39FC" w:rsidP="00DC39F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DC39FC" w:rsidRPr="00CE1AE9" w:rsidRDefault="00DC39FC" w:rsidP="00DC39F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C3F85" wp14:editId="4F7DA56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9FC" w:rsidRPr="00CE1AE9" w:rsidRDefault="00DC39FC" w:rsidP="00DC39F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C39FC" w:rsidRPr="00CE1AE9" w:rsidRDefault="00DC39FC" w:rsidP="00DC39F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C39FC" w:rsidRPr="00CE1AE9" w:rsidRDefault="00DC39FC" w:rsidP="00DC39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м.Хмельницький</w:t>
      </w:r>
    </w:p>
    <w:p w:rsidR="00DC39FC" w:rsidRPr="00CE1AE9" w:rsidRDefault="00DC39FC" w:rsidP="00DC39F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5BF8" w:rsidRPr="006C5BF8" w:rsidRDefault="006C5BF8" w:rsidP="006C5BF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r w:rsidRPr="006C5B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затвердження звіту про виконання Плану дій зі сталого енергетичного розвитку міста Хмельницького за 2016-2020 роки</w:t>
      </w: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Розглянувши пропозицію виконавчого комітету міської ради,</w:t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з метою ефективного використання енергоносіїв бюджетними установами міста та зниження енерговитрат, на виконання рішення сесії міської ради від 15.07.2015 року №1 «Про приєднання до Європейської ініціативи «Угода мерів», керуючись Законом України «Про місцеве самоврядування в Україні»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міська рада</w:t>
      </w: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ВИРІШИЛА:</w:t>
      </w: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Затвердити звіт про виконання Плану дій зі сталого енергетичного розвитку міста Хмельницького» за 2016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роки, згідно з додатком.</w:t>
      </w: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Відповідальність за виконання рішення покласти на заступника міського голови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Р.Примуша</w:t>
      </w:r>
      <w:proofErr w:type="spellEnd"/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Контроль за виконанням рішення покласти на постійну </w:t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комісію з питань соціально-економічного розвитку, інвестиційної політики та дерегуляції.</w:t>
      </w: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F8" w:rsidRPr="00DC39FC" w:rsidRDefault="006C5BF8" w:rsidP="006C5BF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ru-RU" w:eastAsia="hi-IN" w:bidi="hi-IN"/>
        </w:rPr>
      </w:pP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Міський голова</w:t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  <w:t>О.СИМЧИШИН</w:t>
      </w:r>
    </w:p>
    <w:p w:rsidR="006C5BF8" w:rsidRPr="00DC39FC" w:rsidRDefault="006C5BF8" w:rsidP="006C5BF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ru-RU" w:eastAsia="hi-IN" w:bidi="hi-IN"/>
        </w:rPr>
      </w:pPr>
    </w:p>
    <w:p w:rsidR="006C5BF8" w:rsidRPr="00DC39FC" w:rsidRDefault="006C5BF8" w:rsidP="006C5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C5BF8" w:rsidRPr="00DC39FC" w:rsidSect="006C5BF8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DC39FC" w:rsidRPr="00131C23" w:rsidRDefault="00DC39FC" w:rsidP="00DC3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</w:p>
    <w:p w:rsidR="00DC39FC" w:rsidRPr="00131C23" w:rsidRDefault="00DC39FC" w:rsidP="00DC3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C23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DC39FC" w:rsidRPr="00131C23" w:rsidRDefault="00DC39FC" w:rsidP="00DC3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21.04.2021 №50</w:t>
      </w:r>
    </w:p>
    <w:p w:rsidR="006E220C" w:rsidRDefault="006E220C" w:rsidP="006C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FF" w:rsidRDefault="007A1D22" w:rsidP="006C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про виконання </w:t>
      </w:r>
      <w:r w:rsidR="00DC39FC">
        <w:rPr>
          <w:rFonts w:ascii="Times New Roman" w:hAnsi="Times New Roman" w:cs="Times New Roman"/>
          <w:b/>
          <w:sz w:val="24"/>
          <w:szCs w:val="24"/>
        </w:rPr>
        <w:t xml:space="preserve">заходів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П</w:t>
      </w:r>
      <w:r w:rsidR="00104DFF">
        <w:rPr>
          <w:rFonts w:ascii="Times New Roman" w:hAnsi="Times New Roman" w:cs="Times New Roman"/>
          <w:b/>
          <w:sz w:val="24"/>
          <w:szCs w:val="24"/>
        </w:rPr>
        <w:t xml:space="preserve">лану дій зі сталого </w:t>
      </w:r>
      <w:r w:rsidR="006C5BF8">
        <w:rPr>
          <w:rFonts w:ascii="Times New Roman" w:hAnsi="Times New Roman" w:cs="Times New Roman"/>
          <w:b/>
          <w:sz w:val="24"/>
          <w:szCs w:val="24"/>
        </w:rPr>
        <w:t>енергетичного розвитку м.</w:t>
      </w:r>
      <w:r w:rsidR="00104DFF">
        <w:rPr>
          <w:rFonts w:ascii="Times New Roman" w:hAnsi="Times New Roman" w:cs="Times New Roman"/>
          <w:b/>
          <w:sz w:val="24"/>
          <w:szCs w:val="24"/>
        </w:rPr>
        <w:t>Хмельницького</w:t>
      </w:r>
    </w:p>
    <w:p w:rsidR="00D022D6" w:rsidRPr="004770E7" w:rsidRDefault="007A1D22" w:rsidP="006C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</w:t>
      </w:r>
      <w:r w:rsidR="00CA59D2">
        <w:rPr>
          <w:rFonts w:ascii="Times New Roman" w:hAnsi="Times New Roman" w:cs="Times New Roman"/>
          <w:b/>
          <w:sz w:val="24"/>
          <w:szCs w:val="24"/>
        </w:rPr>
        <w:t>20</w:t>
      </w:r>
      <w:r w:rsidR="00BC6916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552"/>
        <w:gridCol w:w="1701"/>
        <w:gridCol w:w="1843"/>
        <w:gridCol w:w="2268"/>
        <w:gridCol w:w="1559"/>
      </w:tblGrid>
      <w:tr w:rsidR="005A5356" w:rsidRPr="004770E7" w:rsidTr="00DC39FC">
        <w:trPr>
          <w:trHeight w:val="20"/>
          <w:jc w:val="center"/>
        </w:trPr>
        <w:tc>
          <w:tcPr>
            <w:tcW w:w="5665" w:type="dxa"/>
            <w:vAlign w:val="center"/>
            <w:hideMark/>
          </w:tcPr>
          <w:p w:rsidR="005A5356" w:rsidRPr="005A7107" w:rsidRDefault="005A5356" w:rsidP="00DC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552" w:type="dxa"/>
            <w:vAlign w:val="center"/>
            <w:hideMark/>
          </w:tcPr>
          <w:p w:rsidR="00AD0C18" w:rsidRDefault="005A5356" w:rsidP="00DC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Фактично використане фінансування по кожному проект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>у в секторі за звітний період (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2016 - 20</w:t>
            </w:r>
            <w:r w:rsidR="005055F8" w:rsidRPr="005A7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  <w:p w:rsidR="005A5356" w:rsidRPr="005A7107" w:rsidRDefault="005A5356" w:rsidP="00DC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(тис.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грн)</w:t>
            </w:r>
          </w:p>
        </w:tc>
        <w:tc>
          <w:tcPr>
            <w:tcW w:w="1701" w:type="dxa"/>
            <w:vAlign w:val="center"/>
          </w:tcPr>
          <w:p w:rsidR="005A5356" w:rsidRPr="005A7107" w:rsidRDefault="00AD0C18" w:rsidP="00DC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ня передбачене ПДСЕР на період 2016-20</w:t>
            </w:r>
            <w:r w:rsidR="005055F8" w:rsidRPr="005A7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vAlign w:val="center"/>
          </w:tcPr>
          <w:p w:rsidR="005A5356" w:rsidRPr="005A7107" w:rsidRDefault="00AD0C18" w:rsidP="00DC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фактичного фінансуван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ня до запланованого</w:t>
            </w:r>
          </w:p>
        </w:tc>
        <w:tc>
          <w:tcPr>
            <w:tcW w:w="2268" w:type="dxa"/>
            <w:vAlign w:val="center"/>
            <w:hideMark/>
          </w:tcPr>
          <w:p w:rsidR="005A5356" w:rsidRPr="005A7107" w:rsidRDefault="005A5356" w:rsidP="00DC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Фактична економія енергоресурсів по проекту (приведені до кВт/г або у натуральних одиницях)</w:t>
            </w:r>
          </w:p>
        </w:tc>
        <w:tc>
          <w:tcPr>
            <w:tcW w:w="1559" w:type="dxa"/>
            <w:vAlign w:val="center"/>
          </w:tcPr>
          <w:p w:rsidR="005A5356" w:rsidRPr="005A7107" w:rsidRDefault="000A124E" w:rsidP="00DC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Скорочення СО2</w:t>
            </w:r>
            <w:r w:rsidR="0063204E" w:rsidRPr="005A710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56466" w:rsidRPr="005A7107" w:rsidRDefault="00556466" w:rsidP="00556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теплопостачання</w:t>
            </w:r>
          </w:p>
          <w:p w:rsidR="005A5356" w:rsidRPr="005A7107" w:rsidRDefault="00556466" w:rsidP="00556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МКП «Хмельницьктеплокомуненерго»</w:t>
            </w:r>
          </w:p>
        </w:tc>
        <w:tc>
          <w:tcPr>
            <w:tcW w:w="2552" w:type="dxa"/>
            <w:hideMark/>
          </w:tcPr>
          <w:p w:rsidR="005A5356" w:rsidRPr="005A7107" w:rsidRDefault="00BA7FE1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96 451,16</w:t>
            </w:r>
          </w:p>
        </w:tc>
        <w:tc>
          <w:tcPr>
            <w:tcW w:w="1701" w:type="dxa"/>
            <w:noWrap/>
          </w:tcPr>
          <w:p w:rsidR="005A5356" w:rsidRPr="005A7107" w:rsidRDefault="00BA7FE1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70 852</w:t>
            </w:r>
            <w:r w:rsidR="00BB12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BA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FE1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5356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Default="00583605" w:rsidP="0025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2397,5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  <w:p w:rsidR="00583605" w:rsidRPr="00583605" w:rsidRDefault="00583605" w:rsidP="0025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4823,4 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583605" w:rsidP="0044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11 695,5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мережевих насосів в котельнях </w:t>
            </w:r>
          </w:p>
        </w:tc>
        <w:tc>
          <w:tcPr>
            <w:tcW w:w="2552" w:type="dxa"/>
            <w:hideMark/>
          </w:tcPr>
          <w:p w:rsidR="005A5356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12654,046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797,47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7270A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925,065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зношених теплових мереж протяжністю </w:t>
            </w:r>
            <w:r w:rsidR="0070111C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22,48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км в двотрубному вимірі </w:t>
            </w:r>
          </w:p>
        </w:tc>
        <w:tc>
          <w:tcPr>
            <w:tcW w:w="2552" w:type="dxa"/>
          </w:tcPr>
          <w:p w:rsidR="005A5356" w:rsidRPr="005A7107" w:rsidRDefault="0070111C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53231,8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53488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D50DC" w:rsidP="007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1139,8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тис.м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  <w:p w:rsidR="0070111C" w:rsidRPr="005A7107" w:rsidRDefault="001D50DC" w:rsidP="007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0111C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1D50DC" w:rsidP="0063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2230,77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1</w:t>
            </w:r>
            <w:r w:rsidR="001E3007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центральних теплових пунктів </w:t>
            </w:r>
          </w:p>
        </w:tc>
        <w:tc>
          <w:tcPr>
            <w:tcW w:w="2552" w:type="dxa"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7325,6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12136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E3007" w:rsidP="001E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712,88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тис.м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C17" w:rsidRPr="005A7107" w:rsidRDefault="0083754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2162,7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 котлів в 4 котельнях </w:t>
            </w:r>
          </w:p>
        </w:tc>
        <w:tc>
          <w:tcPr>
            <w:tcW w:w="2552" w:type="dxa"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1525,9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64,41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127,116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котлів КВГМ-20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№1, №2 та №3 в котельні по вул. Бандери, 32/1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1220,6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95,49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188,453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 котельні по вул. Пілотській,1 із заміною газового котла ДКВР-4-13 на твердопаливний KALVIS-950M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497,2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981,244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3 ЦТП із встановленням твердопаливних котлів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3744,1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2096,9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4138,316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котлів КВГ-6,5 в 2 котельнях з заміною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конвективної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частини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19,42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38,326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2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котелень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(заміна пальників та комплексу автоматики)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1019,4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33,828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144,469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C17" w:rsidRPr="005A7107" w:rsidRDefault="00583605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</w:tr>
      <w:tr w:rsidR="00882486" w:rsidRPr="004770E7" w:rsidTr="006C5BF8">
        <w:trPr>
          <w:trHeight w:val="20"/>
          <w:jc w:val="center"/>
        </w:trPr>
        <w:tc>
          <w:tcPr>
            <w:tcW w:w="5665" w:type="dxa"/>
          </w:tcPr>
          <w:p w:rsidR="00882486" w:rsidRPr="005A7107" w:rsidRDefault="00882486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Сковороди, 11</w:t>
            </w:r>
          </w:p>
        </w:tc>
        <w:tc>
          <w:tcPr>
            <w:tcW w:w="2552" w:type="dxa"/>
            <w:noWrap/>
          </w:tcPr>
          <w:p w:rsidR="0088248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3782,2</w:t>
            </w:r>
          </w:p>
        </w:tc>
        <w:tc>
          <w:tcPr>
            <w:tcW w:w="1701" w:type="dxa"/>
            <w:noWrap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2486" w:rsidRPr="005A7107" w:rsidRDefault="00882486" w:rsidP="008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29,3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87,53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Водопровідній, 48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4998,5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4,26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312,23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8,212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Реконструкція котельні з прибудовою приміщення по вул. Кам’янецькій, 46/1, 48/1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3429,9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8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305,2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62720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Зарічанській, 2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1699,9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120,2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17,8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231,75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Кам’янецькій, 82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9,75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18,795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Цільова програма у сфері теплопостачання</w:t>
            </w:r>
          </w:p>
          <w:p w:rsidR="005A5356" w:rsidRPr="005A7107" w:rsidRDefault="005A5356" w:rsidP="006F30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МКП «Південно-західні тепломережі»</w:t>
            </w:r>
          </w:p>
        </w:tc>
        <w:tc>
          <w:tcPr>
            <w:tcW w:w="2552" w:type="dxa"/>
            <w:noWrap/>
          </w:tcPr>
          <w:p w:rsidR="005A5356" w:rsidRPr="005A7107" w:rsidRDefault="009E102E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37 846,4</w:t>
            </w:r>
          </w:p>
        </w:tc>
        <w:tc>
          <w:tcPr>
            <w:tcW w:w="1701" w:type="dxa"/>
            <w:noWrap/>
          </w:tcPr>
          <w:p w:rsidR="005A5356" w:rsidRPr="005A7107" w:rsidRDefault="003865B5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128 692,</w:t>
            </w:r>
            <w:r w:rsidR="00D47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</w:tcPr>
          <w:p w:rsidR="005A5356" w:rsidRPr="005A7107" w:rsidRDefault="009E102E" w:rsidP="009E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A5356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5356" w:rsidRDefault="004D682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  <w:p w:rsidR="004D6821" w:rsidRPr="004D6821" w:rsidRDefault="004D6821" w:rsidP="004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1013,25 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2720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6533,56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Північна, 121 з заміною котла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 на THERM TRIO 90 - 1 од.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0,64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Свободи, 22 з заміною котлів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№14, 15 на THERM TRIO 90Т - 2 од. та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на ET MONO-100T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5A5356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C8B" w:rsidRPr="005A7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4,05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7,993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котла КТН 100 СЕ на котел КТН 1.100 СЕВ в котельні по вул.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Чорновола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, 180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1,75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3,454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мережевих насосів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197C8B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381,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221,316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Встановлення станцій керування (прилади частотного регулювання) двигунами насосів та димососів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760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425,442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Дообладнання в котельнях станціями керування обертів електроприводів (приладами частотного регулювання)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038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164,764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пальників на котлах ПТВМ-30М-4 та встановлення частотних перетворювачів на електричних джерелах на котельні по вул. Курчатова, 8/1 г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197C8B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5A5356" w:rsidRPr="005A7107" w:rsidRDefault="009E102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558,6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1102,419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котлів із заміною пальників та комплексу автоматики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1167,8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120,824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238,451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зношених теплових мереж, які знаходяться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2228,2</w:t>
            </w:r>
          </w:p>
        </w:tc>
        <w:tc>
          <w:tcPr>
            <w:tcW w:w="1701" w:type="dxa"/>
            <w:noWrap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89133,0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150,852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297,712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Відновлення теплової ізоляції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внутрішньобудинкових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мереж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157,6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  <w:tc>
          <w:tcPr>
            <w:tcW w:w="1559" w:type="dxa"/>
          </w:tcPr>
          <w:p w:rsidR="005A5356" w:rsidRPr="005A7107" w:rsidRDefault="0062720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3059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</w:t>
            </w:r>
            <w:r w:rsidR="003059C0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ЦТП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які знаходяться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701" w:type="dxa"/>
            <w:noWrap/>
          </w:tcPr>
          <w:p w:rsidR="005A5356" w:rsidRPr="005A7107" w:rsidRDefault="003059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24 225,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18,94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37,379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люмінісцентних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ламп на світлодіодні в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13,502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приміщення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хімводоочистки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встановленням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когенераційної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потужністю 500 кВт по вул. Курчатова, 8Б в м.Хмельницькому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9713,7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1170,94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1358,29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Переобладнання тепломереж із заміною трубопроводів на </w:t>
            </w:r>
            <w:proofErr w:type="spellStart"/>
            <w:r w:rsidRPr="005A7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попередньоізольовані</w:t>
            </w:r>
            <w:proofErr w:type="spellEnd"/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12471,9</w:t>
            </w:r>
          </w:p>
        </w:tc>
        <w:tc>
          <w:tcPr>
            <w:tcW w:w="1701" w:type="dxa"/>
            <w:noWrap/>
          </w:tcPr>
          <w:p w:rsidR="006A1597" w:rsidRPr="005A7107" w:rsidRDefault="003059C0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1963,69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102E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1078,76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переоснащення котла ТВГ-8 з заміною пальників і автоматики в котельні по вул. Тернопільська,14/3 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3419,9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9E102E" w:rsidP="00BB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454,09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247,21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Ремонт водогрійного котла КЕ-10-14 в котельні по вул.Курчатова,8/1Г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BB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131,38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71,52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Ремонт водогрійного котла КВГ-7,56 (6,5) в котельні по вул.Молодіжна,2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72,19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Дообладнання електроприводів двигунів димососів та вентиляторів шафами управління на базі перетворювачів частоти ( 2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169,1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196,16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люмінісцентних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світильників та прожекторів на світлодіодні в ЦТП та об'єктах підприємства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7,212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теплової ізоляції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мереж (1400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. мереж).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A1597" w:rsidRPr="005A7107" w:rsidRDefault="006A1597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144,04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водо-водяних підігрівачів на сучасні пластинчастого типу в ЦТП по вул.Інститутська,8/1, в ЦТП по вул.Курчатова,5, та в ЦТП по вул.Курчатова,17/1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5A710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251,17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147,72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мережного насоса в котельні по вул.Хотовицького,4/1, та мережного і підживлювального насосів в котельні по вул.Північна,2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  <w:noWrap/>
          </w:tcPr>
          <w:p w:rsidR="006A1597" w:rsidRPr="005A7107" w:rsidRDefault="00D477CE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183,3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212,63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застарілих насосів ГВП на сучасні в ЦТП підприємства (ЦТП по вул. Проскурівського підпілля,215)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148,277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27200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в</w:t>
            </w:r>
            <w:r w:rsidR="005A5356"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одопостачання та </w:t>
            </w: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водовідведення</w:t>
            </w:r>
          </w:p>
        </w:tc>
        <w:tc>
          <w:tcPr>
            <w:tcW w:w="2552" w:type="dxa"/>
            <w:hideMark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32 534,</w:t>
            </w:r>
            <w:r w:rsidR="00B060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5A5356" w:rsidRPr="00B060F7" w:rsidRDefault="00265E76" w:rsidP="0026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575,0</w:t>
            </w:r>
            <w:r w:rsidR="00FA797E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="00FA797E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162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врахування міжнародного кредиту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</w:tcPr>
          <w:p w:rsidR="005A5356" w:rsidRPr="00B060F7" w:rsidRDefault="00265E76" w:rsidP="00B0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603,0 </w:t>
            </w:r>
            <w:proofErr w:type="spellStart"/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699,44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5055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артезіанських свердловин на ВНС-10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4380,7</w:t>
            </w:r>
          </w:p>
        </w:tc>
        <w:tc>
          <w:tcPr>
            <w:tcW w:w="1701" w:type="dxa"/>
            <w:noWrap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F27294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364,25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422,53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КНС-2</w:t>
            </w:r>
          </w:p>
        </w:tc>
        <w:tc>
          <w:tcPr>
            <w:tcW w:w="2552" w:type="dxa"/>
            <w:hideMark/>
          </w:tcPr>
          <w:p w:rsidR="005A5356" w:rsidRPr="00B060F7" w:rsidRDefault="00F27294" w:rsidP="00F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9504,6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F27294" w:rsidP="00B0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170,87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Реконструкція КНС-7</w:t>
            </w:r>
          </w:p>
        </w:tc>
        <w:tc>
          <w:tcPr>
            <w:tcW w:w="2552" w:type="dxa"/>
            <w:hideMark/>
          </w:tcPr>
          <w:p w:rsidR="005A5356" w:rsidRPr="00B060F7" w:rsidRDefault="00FA797E" w:rsidP="00F2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F27294" w:rsidRPr="00B060F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1,561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КНС-11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4151,6</w:t>
            </w:r>
          </w:p>
        </w:tc>
        <w:tc>
          <w:tcPr>
            <w:tcW w:w="1701" w:type="dxa"/>
            <w:noWrap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14,024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КНС-12</w:t>
            </w:r>
          </w:p>
        </w:tc>
        <w:tc>
          <w:tcPr>
            <w:tcW w:w="2552" w:type="dxa"/>
            <w:hideMark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47,966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ТП-456 по вул. Трудова, 6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1974,4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5,290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машинного приміщення ВНС №10 у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с.Чернелівка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Красилівського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району Хмельницької області із заміною запірної арматури та насосного агрегату на сучасне енергозберігаюче обладнання</w:t>
            </w:r>
          </w:p>
        </w:tc>
        <w:tc>
          <w:tcPr>
            <w:tcW w:w="2552" w:type="dxa"/>
            <w:hideMark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4655,0</w:t>
            </w:r>
          </w:p>
        </w:tc>
        <w:tc>
          <w:tcPr>
            <w:tcW w:w="1701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37,201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щодо використання альтернативної енергії</w:t>
            </w:r>
          </w:p>
        </w:tc>
        <w:tc>
          <w:tcPr>
            <w:tcW w:w="2552" w:type="dxa"/>
            <w:hideMark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приватні інвестиції)</w:t>
            </w:r>
          </w:p>
        </w:tc>
        <w:tc>
          <w:tcPr>
            <w:tcW w:w="1701" w:type="dxa"/>
            <w:noWrap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702,00</w:t>
            </w:r>
          </w:p>
        </w:tc>
        <w:tc>
          <w:tcPr>
            <w:tcW w:w="1843" w:type="dxa"/>
            <w:noWrap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2268" w:type="dxa"/>
            <w:noWrap/>
            <w:hideMark/>
          </w:tcPr>
          <w:p w:rsidR="005A5356" w:rsidRPr="00220D7B" w:rsidRDefault="00220D7B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220D7B" w:rsidRDefault="00220D7B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405 032,0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Будівництво та експлуатація комплексу по збору та утилізації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звалищного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газу з полігону твердих побутових відходів, виробництво електроенергії (за кошти інвестора)</w:t>
            </w:r>
          </w:p>
        </w:tc>
        <w:tc>
          <w:tcPr>
            <w:tcW w:w="2552" w:type="dxa"/>
            <w:hideMark/>
          </w:tcPr>
          <w:p w:rsidR="00CD644D" w:rsidRPr="00B060F7" w:rsidRDefault="00CD644D" w:rsidP="00CD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 xml:space="preserve"> 000,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громадських будівель</w:t>
            </w:r>
          </w:p>
        </w:tc>
        <w:tc>
          <w:tcPr>
            <w:tcW w:w="2552" w:type="dxa"/>
          </w:tcPr>
          <w:p w:rsidR="005A5356" w:rsidRPr="00C6482B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263 054,2</w:t>
            </w:r>
          </w:p>
        </w:tc>
        <w:tc>
          <w:tcPr>
            <w:tcW w:w="1701" w:type="dxa"/>
            <w:noWrap/>
          </w:tcPr>
          <w:p w:rsidR="005A5356" w:rsidRPr="006D6BB0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307 001,0</w:t>
            </w:r>
          </w:p>
          <w:p w:rsidR="005A5356" w:rsidRPr="006D6BB0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A5356" w:rsidRPr="006D6BB0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A5356"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220D7B" w:rsidRDefault="00630FA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7 430,2 </w:t>
            </w:r>
            <w:proofErr w:type="spellStart"/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220D7B" w:rsidRDefault="000E2489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8 619,04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бюджетних закладів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(36 од)</w:t>
            </w:r>
          </w:p>
        </w:tc>
        <w:tc>
          <w:tcPr>
            <w:tcW w:w="2552" w:type="dxa"/>
            <w:hideMark/>
          </w:tcPr>
          <w:p w:rsidR="005A5356" w:rsidRPr="00C6482B" w:rsidRDefault="00947C9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0E2489" w:rsidRDefault="0080568E" w:rsidP="00E37179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3138,3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0E2489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ІТП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(16 од)</w:t>
            </w:r>
          </w:p>
        </w:tc>
        <w:tc>
          <w:tcPr>
            <w:tcW w:w="2552" w:type="dxa"/>
            <w:hideMark/>
          </w:tcPr>
          <w:p w:rsidR="005A5356" w:rsidRPr="00C6482B" w:rsidRDefault="00947C9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0E2489" w:rsidRDefault="0080568E" w:rsidP="00E3717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2048,5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2376,3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Заміну освітлення</w:t>
            </w:r>
          </w:p>
        </w:tc>
        <w:tc>
          <w:tcPr>
            <w:tcW w:w="2552" w:type="dxa"/>
            <w:hideMark/>
          </w:tcPr>
          <w:p w:rsidR="005A5356" w:rsidRPr="00C6482B" w:rsidRDefault="00667293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5 306,0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C6482B" w:rsidRDefault="0080568E" w:rsidP="001A46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05F5D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66729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Проведено заміну вікон та дверей на енергозберігаючі</w:t>
            </w:r>
          </w:p>
        </w:tc>
        <w:tc>
          <w:tcPr>
            <w:tcW w:w="2552" w:type="dxa"/>
            <w:hideMark/>
          </w:tcPr>
          <w:p w:rsidR="005A5356" w:rsidRPr="00C6482B" w:rsidRDefault="00667293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11 204,0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C6482B" w:rsidRDefault="00E37179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568E" w:rsidRPr="008056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0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111142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>Придбання обладнання, капітальний ремонт приміщень (заміна вікон) міської інфекційної лікарні</w:t>
            </w:r>
          </w:p>
        </w:tc>
        <w:tc>
          <w:tcPr>
            <w:tcW w:w="2552" w:type="dxa"/>
          </w:tcPr>
          <w:p w:rsidR="005A5356" w:rsidRPr="00111142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111142" w:rsidRDefault="00E37179" w:rsidP="00E37179">
            <w:pPr>
              <w:ind w:right="-1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 xml:space="preserve">0,116  </w:t>
            </w:r>
            <w:proofErr w:type="spellStart"/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1111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1111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11114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111142" w:rsidRDefault="001A46F4" w:rsidP="006F3089">
            <w:pPr>
              <w:ind w:right="-1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947C9D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системи опалення приміщення ДЮСШ №2 на </w:t>
            </w:r>
          </w:p>
          <w:p w:rsidR="005A5356" w:rsidRPr="00947C9D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>вул. Проскурівській, 66</w:t>
            </w:r>
          </w:p>
        </w:tc>
        <w:tc>
          <w:tcPr>
            <w:tcW w:w="2552" w:type="dxa"/>
          </w:tcPr>
          <w:p w:rsidR="005A5356" w:rsidRPr="00947C9D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0E2489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0E2489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A05F5D" w:rsidRDefault="000002A1" w:rsidP="000002A1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667293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приміщень закладів охорони здоров’я з впровадженням енергоефективних технологій</w:t>
            </w:r>
          </w:p>
        </w:tc>
        <w:tc>
          <w:tcPr>
            <w:tcW w:w="2552" w:type="dxa"/>
          </w:tcPr>
          <w:p w:rsidR="005A5356" w:rsidRPr="00C6482B" w:rsidRDefault="00667293" w:rsidP="0096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31 730,5</w:t>
            </w:r>
          </w:p>
        </w:tc>
        <w:tc>
          <w:tcPr>
            <w:tcW w:w="1701" w:type="dxa"/>
            <w:noWrap/>
          </w:tcPr>
          <w:p w:rsidR="005A5356" w:rsidRPr="006D6BB0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C6482B" w:rsidRDefault="005A5356" w:rsidP="001A46F4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C6482B" w:rsidRDefault="000E2489" w:rsidP="006F308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A05F5D" w:rsidRDefault="005A5356" w:rsidP="00A260C7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Реалізація проекту НЕФКО по </w:t>
            </w:r>
            <w:proofErr w:type="spellStart"/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термомодернізації</w:t>
            </w:r>
            <w:proofErr w:type="spellEnd"/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ДНЗ 54, ДНЗ 29, СЗОШ 14, 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ліцей</w:t>
            </w: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</w:tcPr>
          <w:p w:rsidR="005A5356" w:rsidRPr="00C6482B" w:rsidRDefault="00947C9D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20 711,7</w:t>
            </w:r>
          </w:p>
        </w:tc>
        <w:tc>
          <w:tcPr>
            <w:tcW w:w="1701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0E2489" w:rsidRDefault="005A5356" w:rsidP="006F3089">
            <w:pPr>
              <w:ind w:right="-143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2215,27МВ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т*</w:t>
            </w: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1A46F4" w:rsidP="006F3089">
            <w:pPr>
              <w:ind w:right="-143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2569,713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A260C7" w:rsidRDefault="005A5356" w:rsidP="00A260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індукційних плит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 од)</w:t>
            </w:r>
          </w:p>
        </w:tc>
        <w:tc>
          <w:tcPr>
            <w:tcW w:w="2552" w:type="dxa"/>
          </w:tcPr>
          <w:p w:rsidR="005A5356" w:rsidRPr="00C6482B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701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80568E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80568E" w:rsidRDefault="001A46F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6,494</w:t>
            </w:r>
          </w:p>
        </w:tc>
      </w:tr>
      <w:tr w:rsidR="00A260C7" w:rsidRPr="004770E7" w:rsidTr="006C5BF8">
        <w:trPr>
          <w:trHeight w:val="20"/>
          <w:jc w:val="center"/>
        </w:trPr>
        <w:tc>
          <w:tcPr>
            <w:tcW w:w="5665" w:type="dxa"/>
          </w:tcPr>
          <w:p w:rsidR="00A260C7" w:rsidRPr="00A260C7" w:rsidRDefault="00A260C7" w:rsidP="00AD0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теплових помп (</w:t>
            </w:r>
            <w:r w:rsidR="00AD0C1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од)</w:t>
            </w:r>
          </w:p>
        </w:tc>
        <w:tc>
          <w:tcPr>
            <w:tcW w:w="2552" w:type="dxa"/>
          </w:tcPr>
          <w:p w:rsidR="00A260C7" w:rsidRPr="00C6482B" w:rsidRDefault="00AD0C18" w:rsidP="00AD0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111142" w:rsidRPr="001111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</w:tcPr>
          <w:p w:rsidR="00A260C7" w:rsidRPr="00111142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A260C7" w:rsidRPr="006D6BB0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A260C7" w:rsidRPr="00111142" w:rsidRDefault="00111142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60C7" w:rsidRPr="00111142" w:rsidRDefault="0011114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Цільова програма у сфері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житлових будівель</w:t>
            </w:r>
          </w:p>
        </w:tc>
        <w:tc>
          <w:tcPr>
            <w:tcW w:w="2552" w:type="dxa"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30 465,1</w:t>
            </w:r>
          </w:p>
        </w:tc>
        <w:tc>
          <w:tcPr>
            <w:tcW w:w="1701" w:type="dxa"/>
            <w:noWrap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35 944,0</w:t>
            </w:r>
          </w:p>
        </w:tc>
        <w:tc>
          <w:tcPr>
            <w:tcW w:w="1843" w:type="dxa"/>
            <w:noWrap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A5356"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FB30B0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18,5 </w:t>
            </w:r>
            <w:proofErr w:type="spellStart"/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6F3089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Замінено освітлення в місцях загального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користування</w:t>
            </w:r>
          </w:p>
        </w:tc>
        <w:tc>
          <w:tcPr>
            <w:tcW w:w="2552" w:type="dxa"/>
            <w:hideMark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1473,2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noWrap/>
          </w:tcPr>
          <w:p w:rsidR="00FB30B0" w:rsidRPr="004770E7" w:rsidRDefault="00630FA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B30B0" w:rsidRPr="004770E7" w:rsidRDefault="00630FA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Капітальний ремонт багатоквартирних житлових будинків відповідно до програми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(52 будинка)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552" w:type="dxa"/>
            <w:hideMark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7748,6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Термомодернізація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багатоквартирних житлових будинків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 приватних домогосподарств відповідно до програми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(утеплено 22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багатоквартиних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житлових будинка)</w:t>
            </w:r>
          </w:p>
        </w:tc>
        <w:tc>
          <w:tcPr>
            <w:tcW w:w="2552" w:type="dxa"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18547,1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</w:tcPr>
          <w:p w:rsidR="00FB30B0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впровадження відновлювальних джерел енергії на приватних домогосподарствах</w:t>
            </w:r>
          </w:p>
        </w:tc>
        <w:tc>
          <w:tcPr>
            <w:tcW w:w="2552" w:type="dxa"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2696,2</w:t>
            </w:r>
          </w:p>
        </w:tc>
        <w:tc>
          <w:tcPr>
            <w:tcW w:w="1701" w:type="dxa"/>
            <w:noWrap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7416" w:rsidRPr="00B6093B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зовнішнього освітлення</w:t>
            </w:r>
          </w:p>
        </w:tc>
        <w:tc>
          <w:tcPr>
            <w:tcW w:w="2552" w:type="dxa"/>
            <w:hideMark/>
          </w:tcPr>
          <w:p w:rsidR="00E57416" w:rsidRPr="001C69F5" w:rsidRDefault="001C69F5" w:rsidP="00E5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17 105,6</w:t>
            </w:r>
          </w:p>
        </w:tc>
        <w:tc>
          <w:tcPr>
            <w:tcW w:w="1701" w:type="dxa"/>
            <w:noWrap/>
          </w:tcPr>
          <w:p w:rsidR="00E57416" w:rsidRPr="001C69F5" w:rsidRDefault="001C69F5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ED5761"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D7B66" w:rsidRDefault="00E57416" w:rsidP="001C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69F5"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D7B66" w:rsidRDefault="004D7B6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1 624,3</w:t>
            </w:r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57416" w:rsidRPr="004D7B66" w:rsidRDefault="00E5741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16" w:rsidRPr="004D7B66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16" w:rsidRPr="00B6093B" w:rsidRDefault="004D7B66" w:rsidP="004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1 62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2126" w:rsidRPr="004D7B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D7B66" w:rsidRDefault="004D7B6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1 884,2</w:t>
            </w:r>
          </w:p>
          <w:p w:rsidR="00E57416" w:rsidRPr="00B6093B" w:rsidRDefault="00E5741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7416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7B66" w:rsidRPr="00B6093B" w:rsidRDefault="004D7B6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1 884,2</w:t>
            </w: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 GPS системи управління зовнішнім освітленням</w:t>
            </w:r>
            <w:r w:rsidR="00D9660B" w:rsidRPr="00B6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од)</w:t>
            </w:r>
          </w:p>
        </w:tc>
        <w:tc>
          <w:tcPr>
            <w:tcW w:w="2552" w:type="dxa"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Замінено світильників на енергоефективні </w:t>
            </w:r>
            <w:r w:rsidR="00D9660B"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(1480 од)</w:t>
            </w:r>
          </w:p>
        </w:tc>
        <w:tc>
          <w:tcPr>
            <w:tcW w:w="2552" w:type="dxa"/>
            <w:hideMark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ламп розжарювання на світлодіодні</w:t>
            </w:r>
            <w:r w:rsidR="00D9660B"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(3732 од)</w:t>
            </w:r>
          </w:p>
        </w:tc>
        <w:tc>
          <w:tcPr>
            <w:tcW w:w="2552" w:type="dxa"/>
            <w:hideMark/>
          </w:tcPr>
          <w:p w:rsidR="00E57416" w:rsidRPr="004770E7" w:rsidRDefault="001C69F5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3 082,6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зовнішнього освітлення</w:t>
            </w:r>
          </w:p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  <w:tc>
          <w:tcPr>
            <w:tcW w:w="1701" w:type="dxa"/>
            <w:noWrap/>
          </w:tcPr>
          <w:p w:rsidR="00E5741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4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44D4" w:rsidRPr="008E6871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транспорту</w:t>
            </w:r>
          </w:p>
        </w:tc>
        <w:tc>
          <w:tcPr>
            <w:tcW w:w="2552" w:type="dxa"/>
            <w:hideMark/>
          </w:tcPr>
          <w:p w:rsidR="00E544D4" w:rsidRPr="006B3135" w:rsidRDefault="00967FA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FA6">
              <w:rPr>
                <w:rFonts w:ascii="Times New Roman" w:hAnsi="Times New Roman" w:cs="Times New Roman"/>
                <w:b/>
                <w:sz w:val="24"/>
                <w:szCs w:val="24"/>
              </w:rPr>
              <w:t>194 454,5</w:t>
            </w:r>
          </w:p>
        </w:tc>
        <w:tc>
          <w:tcPr>
            <w:tcW w:w="1701" w:type="dxa"/>
            <w:noWrap/>
          </w:tcPr>
          <w:p w:rsidR="00E544D4" w:rsidRPr="006B3135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6871">
              <w:rPr>
                <w:rFonts w:ascii="Times New Roman" w:hAnsi="Times New Roman" w:cs="Times New Roman"/>
                <w:b/>
                <w:sz w:val="24"/>
                <w:szCs w:val="24"/>
              </w:rPr>
              <w:t>170 213,0</w:t>
            </w:r>
          </w:p>
        </w:tc>
        <w:tc>
          <w:tcPr>
            <w:tcW w:w="1843" w:type="dxa"/>
            <w:noWrap/>
          </w:tcPr>
          <w:p w:rsidR="00E544D4" w:rsidRPr="004770E7" w:rsidRDefault="00967FA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E544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E544D4" w:rsidRPr="00B23EF2" w:rsidRDefault="00B23EF2" w:rsidP="00B2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300,2</w:t>
            </w:r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44D4" w:rsidRPr="006F3089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348,2</w:t>
            </w: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Придбання тролейбусів 32 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156 020,2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131 351,0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noWrap/>
            <w:hideMark/>
          </w:tcPr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71" w:rsidRP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sz w:val="24"/>
                <w:szCs w:val="24"/>
              </w:rPr>
              <w:t xml:space="preserve">300,2 </w:t>
            </w:r>
            <w:proofErr w:type="spellStart"/>
            <w:r w:rsidRPr="008E687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Pr="008E6871">
              <w:rPr>
                <w:rFonts w:ascii="Times New Roman" w:hAnsi="Times New Roman" w:cs="Times New Roman"/>
                <w:sz w:val="24"/>
                <w:szCs w:val="24"/>
              </w:rPr>
              <w:t>*год</w:t>
            </w:r>
          </w:p>
        </w:tc>
        <w:tc>
          <w:tcPr>
            <w:tcW w:w="1559" w:type="dxa"/>
            <w:vMerge w:val="restart"/>
          </w:tcPr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348,2</w:t>
            </w: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7929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тролейбусів 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2 981,1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2 120,0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Будівництво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велодоріжок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пішоходно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-велосипедних зон, облаштування велосипедних смуг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18 км)</w:t>
            </w:r>
          </w:p>
        </w:tc>
        <w:tc>
          <w:tcPr>
            <w:tcW w:w="2552" w:type="dxa"/>
            <w:hideMark/>
          </w:tcPr>
          <w:p w:rsidR="008E6871" w:rsidRPr="004770E7" w:rsidRDefault="008E6871" w:rsidP="003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18 700,0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26 457,0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B23E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Улаштування зупинок громадського транспорту з побудовою заїзної кишені (26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16 753,2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10 285,0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озеленення</w:t>
            </w:r>
          </w:p>
        </w:tc>
        <w:tc>
          <w:tcPr>
            <w:tcW w:w="2552" w:type="dxa"/>
            <w:noWrap/>
            <w:hideMark/>
          </w:tcPr>
          <w:p w:rsidR="005A5356" w:rsidRPr="00417DC0" w:rsidRDefault="00F50FE3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9 177,1</w:t>
            </w:r>
          </w:p>
        </w:tc>
        <w:tc>
          <w:tcPr>
            <w:tcW w:w="1701" w:type="dxa"/>
            <w:noWrap/>
          </w:tcPr>
          <w:p w:rsidR="005A5356" w:rsidRPr="00417DC0" w:rsidRDefault="00417DC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7DC0">
              <w:rPr>
                <w:rFonts w:ascii="Times New Roman" w:hAnsi="Times New Roman" w:cs="Times New Roman"/>
                <w:b/>
                <w:sz w:val="24"/>
                <w:szCs w:val="24"/>
              </w:rPr>
              <w:t>17 044,0</w:t>
            </w:r>
          </w:p>
        </w:tc>
        <w:tc>
          <w:tcPr>
            <w:tcW w:w="1843" w:type="dxa"/>
            <w:noWrap/>
          </w:tcPr>
          <w:p w:rsidR="005A5356" w:rsidRPr="00417DC0" w:rsidRDefault="00F50FE3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A5356"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41F59" w:rsidRDefault="00E544D4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Відновлення рослинності на ділянках загального використання з метою покращення та реконструкції наявних зелених зон міста</w:t>
            </w:r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3 579,4</w:t>
            </w:r>
          </w:p>
        </w:tc>
        <w:tc>
          <w:tcPr>
            <w:tcW w:w="1701" w:type="dxa"/>
            <w:noWrap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13 143,0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noWrap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Замовлено та проведено експертизу проекту по реконструкції скидного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колектора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розчистці русла річки Плоскої.</w:t>
            </w:r>
          </w:p>
        </w:tc>
        <w:tc>
          <w:tcPr>
            <w:tcW w:w="2552" w:type="dxa"/>
            <w:hideMark/>
          </w:tcPr>
          <w:p w:rsidR="005A5356" w:rsidRPr="004770E7" w:rsidRDefault="00E544D4" w:rsidP="00E5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5A5356" w:rsidRPr="00477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356" w:rsidRPr="0047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 збору на території міста небезпечних відходів, які утворюються в побуті (енергозберігаючі лампи, термометри, батарейки)</w:t>
            </w:r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1 205,7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Реконструкція та створення нових зелених насаджень на території міського  парку ім.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Упровадження проектів вертикального озеленення та зелених покрівель на територіях щільної забудови м. Хмельницького</w:t>
            </w:r>
          </w:p>
        </w:tc>
        <w:tc>
          <w:tcPr>
            <w:tcW w:w="2552" w:type="dxa"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2 279,5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C128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Створення очисних споруд для побутових стічних вод у рекреаційній та водоохоронних зонах із використанням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фітот</w:t>
            </w:r>
            <w:r w:rsidR="00C12824">
              <w:rPr>
                <w:rFonts w:ascii="Times New Roman" w:hAnsi="Times New Roman" w:cs="Times New Roman"/>
                <w:iCs/>
                <w:sz w:val="24"/>
                <w:szCs w:val="24"/>
              </w:rPr>
              <w:t>ехнології</w:t>
            </w:r>
            <w:proofErr w:type="spellEnd"/>
            <w:r w:rsidR="00C12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(зелених насаджень)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м. Хмельницькому</w:t>
            </w:r>
          </w:p>
        </w:tc>
        <w:tc>
          <w:tcPr>
            <w:tcW w:w="2552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– очищення русла р. П</w:t>
            </w:r>
            <w:r w:rsidR="00417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івденний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Буг від намулу, відкладів, завалів в межах міста від вул. Трудової до вул. С. Бандери</w:t>
            </w:r>
          </w:p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DC0" w:rsidRPr="004770E7" w:rsidTr="006C5BF8">
        <w:trPr>
          <w:trHeight w:val="20"/>
          <w:jc w:val="center"/>
        </w:trPr>
        <w:tc>
          <w:tcPr>
            <w:tcW w:w="5665" w:type="dxa"/>
          </w:tcPr>
          <w:p w:rsidR="00417DC0" w:rsidRPr="004770E7" w:rsidRDefault="00417DC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Благоустрій і створення нових зелених насаджень на території парку «Подільський»</w:t>
            </w:r>
          </w:p>
        </w:tc>
        <w:tc>
          <w:tcPr>
            <w:tcW w:w="2552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3 177,0</w:t>
            </w:r>
          </w:p>
        </w:tc>
        <w:tc>
          <w:tcPr>
            <w:tcW w:w="1843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17DC0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C0" w:rsidRPr="004770E7" w:rsidTr="006C5BF8">
        <w:trPr>
          <w:trHeight w:val="20"/>
          <w:jc w:val="center"/>
        </w:trPr>
        <w:tc>
          <w:tcPr>
            <w:tcW w:w="5665" w:type="dxa"/>
          </w:tcPr>
          <w:p w:rsidR="00417DC0" w:rsidRDefault="00417DC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Створення паркової зони в заплаві р. Південного Бугу та створення нових скверів у межах міста</w:t>
            </w:r>
          </w:p>
        </w:tc>
        <w:tc>
          <w:tcPr>
            <w:tcW w:w="2552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701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843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17DC0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4770E7" w:rsidRDefault="002512F8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Підсумок</w:t>
            </w:r>
            <w:r w:rsidR="002F2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76 </w:t>
            </w:r>
            <w:proofErr w:type="spellStart"/>
            <w:r w:rsidR="002F2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552" w:type="dxa"/>
          </w:tcPr>
          <w:p w:rsidR="005A5356" w:rsidRDefault="001C172A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715 </w:t>
            </w:r>
            <w:r w:rsidR="00AD0C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,76</w:t>
            </w:r>
          </w:p>
        </w:tc>
        <w:tc>
          <w:tcPr>
            <w:tcW w:w="1701" w:type="dxa"/>
          </w:tcPr>
          <w:p w:rsidR="005A5356" w:rsidRPr="00417DC0" w:rsidRDefault="001C172A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850 220,0</w:t>
            </w:r>
          </w:p>
        </w:tc>
        <w:tc>
          <w:tcPr>
            <w:tcW w:w="1843" w:type="dxa"/>
          </w:tcPr>
          <w:p w:rsidR="005A5356" w:rsidRDefault="001C172A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265E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5A53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5356" w:rsidRDefault="004D6821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17 961,3 МВт*год</w:t>
            </w:r>
          </w:p>
          <w:p w:rsidR="004D6821" w:rsidRPr="004770E7" w:rsidRDefault="004D6821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5 836,6 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2512F8" w:rsidRPr="00220D7B" w:rsidRDefault="00220D7B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434 833,44</w:t>
            </w:r>
          </w:p>
          <w:p w:rsidR="00220D7B" w:rsidRPr="00220D7B" w:rsidRDefault="002512F8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(результат на 2020 рік згідно ПДСЕР</w:t>
            </w:r>
          </w:p>
          <w:p w:rsidR="002512F8" w:rsidRDefault="00220D7B" w:rsidP="003469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210 123,0</w:t>
            </w:r>
            <w:r w:rsidR="002512F8"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</w:tbl>
    <w:p w:rsidR="006E5B8B" w:rsidRPr="00D7270A" w:rsidRDefault="006E5B8B" w:rsidP="006E5B8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E5B8B" w:rsidRDefault="006E5B8B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172A" w:rsidRPr="006C5BF8" w:rsidRDefault="006C5BF8" w:rsidP="006E5B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В.ДІДЕНКО</w:t>
      </w:r>
    </w:p>
    <w:p w:rsidR="001C172A" w:rsidRPr="006E220C" w:rsidRDefault="001C172A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172A" w:rsidRPr="006E220C" w:rsidRDefault="001C172A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00FD" w:rsidRPr="006E5B8B" w:rsidRDefault="00E600FD" w:rsidP="006E5B8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5B8B">
        <w:rPr>
          <w:rFonts w:ascii="Times New Roman" w:hAnsi="Times New Roman" w:cs="Times New Roman"/>
          <w:sz w:val="24"/>
          <w:szCs w:val="24"/>
        </w:rPr>
        <w:t>Завідува</w:t>
      </w:r>
      <w:r w:rsidR="006C5BF8">
        <w:rPr>
          <w:rFonts w:ascii="Times New Roman" w:hAnsi="Times New Roman" w:cs="Times New Roman"/>
          <w:sz w:val="24"/>
          <w:szCs w:val="24"/>
        </w:rPr>
        <w:t>ч відділу енергоменеджменту</w:t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Pr="006E5B8B">
        <w:rPr>
          <w:rFonts w:ascii="Times New Roman" w:hAnsi="Times New Roman" w:cs="Times New Roman"/>
          <w:sz w:val="24"/>
          <w:szCs w:val="24"/>
        </w:rPr>
        <w:t>Н</w:t>
      </w:r>
      <w:r w:rsidR="006C5BF8">
        <w:rPr>
          <w:rFonts w:ascii="Times New Roman" w:hAnsi="Times New Roman" w:cs="Times New Roman"/>
          <w:sz w:val="24"/>
          <w:szCs w:val="24"/>
        </w:rPr>
        <w:t>.</w:t>
      </w:r>
      <w:r w:rsidR="00BC6916">
        <w:rPr>
          <w:rFonts w:ascii="Times New Roman" w:hAnsi="Times New Roman" w:cs="Times New Roman"/>
          <w:sz w:val="24"/>
          <w:szCs w:val="24"/>
        </w:rPr>
        <w:t>ПЛЕКАНЕЦЬ</w:t>
      </w:r>
    </w:p>
    <w:sectPr w:rsidR="00E600FD" w:rsidRPr="006E5B8B" w:rsidSect="00E600F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2A"/>
    <w:multiLevelType w:val="hybridMultilevel"/>
    <w:tmpl w:val="2ADC85B0"/>
    <w:lvl w:ilvl="0" w:tplc="5288AC5E">
      <w:start w:val="53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EAD2ECB"/>
    <w:multiLevelType w:val="hybridMultilevel"/>
    <w:tmpl w:val="4B80DC3C"/>
    <w:lvl w:ilvl="0" w:tplc="800CEE44">
      <w:start w:val="5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D"/>
    <w:rsid w:val="000002A1"/>
    <w:rsid w:val="00012126"/>
    <w:rsid w:val="00074102"/>
    <w:rsid w:val="00082022"/>
    <w:rsid w:val="00097447"/>
    <w:rsid w:val="000A124E"/>
    <w:rsid w:val="000A4075"/>
    <w:rsid w:val="000C1C28"/>
    <w:rsid w:val="000C30CA"/>
    <w:rsid w:val="000E2489"/>
    <w:rsid w:val="00104DFF"/>
    <w:rsid w:val="00111142"/>
    <w:rsid w:val="00130D49"/>
    <w:rsid w:val="00181EB9"/>
    <w:rsid w:val="00197C8B"/>
    <w:rsid w:val="001A46F4"/>
    <w:rsid w:val="001A5B49"/>
    <w:rsid w:val="001C172A"/>
    <w:rsid w:val="001C69F5"/>
    <w:rsid w:val="001D4EC7"/>
    <w:rsid w:val="001D50DC"/>
    <w:rsid w:val="001E3007"/>
    <w:rsid w:val="001E6929"/>
    <w:rsid w:val="00200E82"/>
    <w:rsid w:val="00203245"/>
    <w:rsid w:val="00220D7B"/>
    <w:rsid w:val="002512F8"/>
    <w:rsid w:val="00265E76"/>
    <w:rsid w:val="002F2FB2"/>
    <w:rsid w:val="003059C0"/>
    <w:rsid w:val="00306711"/>
    <w:rsid w:val="003469B5"/>
    <w:rsid w:val="0038126C"/>
    <w:rsid w:val="003865B5"/>
    <w:rsid w:val="00391D81"/>
    <w:rsid w:val="003A13FD"/>
    <w:rsid w:val="003A55E4"/>
    <w:rsid w:val="003B0676"/>
    <w:rsid w:val="003D31E7"/>
    <w:rsid w:val="003D6ECA"/>
    <w:rsid w:val="00417DC0"/>
    <w:rsid w:val="00441F59"/>
    <w:rsid w:val="004770E7"/>
    <w:rsid w:val="00492BD8"/>
    <w:rsid w:val="004D6821"/>
    <w:rsid w:val="004D7B66"/>
    <w:rsid w:val="005055F8"/>
    <w:rsid w:val="00525E9B"/>
    <w:rsid w:val="00531B36"/>
    <w:rsid w:val="00556466"/>
    <w:rsid w:val="00561718"/>
    <w:rsid w:val="00583605"/>
    <w:rsid w:val="00594D15"/>
    <w:rsid w:val="005A5356"/>
    <w:rsid w:val="005A7107"/>
    <w:rsid w:val="00607C1D"/>
    <w:rsid w:val="00627200"/>
    <w:rsid w:val="00630FA1"/>
    <w:rsid w:val="0063204E"/>
    <w:rsid w:val="00667293"/>
    <w:rsid w:val="006A1597"/>
    <w:rsid w:val="006B3135"/>
    <w:rsid w:val="006C5BF8"/>
    <w:rsid w:val="006D6BB0"/>
    <w:rsid w:val="006E220C"/>
    <w:rsid w:val="006E5B8B"/>
    <w:rsid w:val="006F3089"/>
    <w:rsid w:val="0070111C"/>
    <w:rsid w:val="00751905"/>
    <w:rsid w:val="00792960"/>
    <w:rsid w:val="007A1D22"/>
    <w:rsid w:val="007D7480"/>
    <w:rsid w:val="00803876"/>
    <w:rsid w:val="0080474D"/>
    <w:rsid w:val="0080568E"/>
    <w:rsid w:val="00814146"/>
    <w:rsid w:val="00837540"/>
    <w:rsid w:val="00844B80"/>
    <w:rsid w:val="00882486"/>
    <w:rsid w:val="008D27B7"/>
    <w:rsid w:val="008E6871"/>
    <w:rsid w:val="00947C9D"/>
    <w:rsid w:val="009672AD"/>
    <w:rsid w:val="00967FA6"/>
    <w:rsid w:val="00984A0C"/>
    <w:rsid w:val="009925BC"/>
    <w:rsid w:val="009A45D0"/>
    <w:rsid w:val="009E102E"/>
    <w:rsid w:val="009E22D0"/>
    <w:rsid w:val="00A00A85"/>
    <w:rsid w:val="00A05F5D"/>
    <w:rsid w:val="00A260C7"/>
    <w:rsid w:val="00A811B5"/>
    <w:rsid w:val="00A87932"/>
    <w:rsid w:val="00AD0C18"/>
    <w:rsid w:val="00B060F7"/>
    <w:rsid w:val="00B16560"/>
    <w:rsid w:val="00B23EF2"/>
    <w:rsid w:val="00B46961"/>
    <w:rsid w:val="00B6093B"/>
    <w:rsid w:val="00B77CD5"/>
    <w:rsid w:val="00BA7FE1"/>
    <w:rsid w:val="00BB129F"/>
    <w:rsid w:val="00BC6916"/>
    <w:rsid w:val="00C12824"/>
    <w:rsid w:val="00C322D0"/>
    <w:rsid w:val="00C6482B"/>
    <w:rsid w:val="00C73C49"/>
    <w:rsid w:val="00C84556"/>
    <w:rsid w:val="00CA59D2"/>
    <w:rsid w:val="00CC2D7C"/>
    <w:rsid w:val="00CC5162"/>
    <w:rsid w:val="00CD644D"/>
    <w:rsid w:val="00D022D6"/>
    <w:rsid w:val="00D45C17"/>
    <w:rsid w:val="00D477CE"/>
    <w:rsid w:val="00D7270A"/>
    <w:rsid w:val="00D9660B"/>
    <w:rsid w:val="00DC39FC"/>
    <w:rsid w:val="00DC47A6"/>
    <w:rsid w:val="00DE5E52"/>
    <w:rsid w:val="00E30026"/>
    <w:rsid w:val="00E37179"/>
    <w:rsid w:val="00E544D4"/>
    <w:rsid w:val="00E57416"/>
    <w:rsid w:val="00E600FD"/>
    <w:rsid w:val="00ED5761"/>
    <w:rsid w:val="00F106FE"/>
    <w:rsid w:val="00F27253"/>
    <w:rsid w:val="00F27294"/>
    <w:rsid w:val="00F50FE3"/>
    <w:rsid w:val="00F57249"/>
    <w:rsid w:val="00F76387"/>
    <w:rsid w:val="00F87BF7"/>
    <w:rsid w:val="00FA797E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4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4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1134-5446-4440-B3F5-BB02115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7151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Плеканець Наталія Олександрівна</dc:creator>
  <cp:lastModifiedBy>Шарлай Олександр Федорович</cp:lastModifiedBy>
  <cp:revision>3</cp:revision>
  <cp:lastPrinted>2021-02-08T13:12:00Z</cp:lastPrinted>
  <dcterms:created xsi:type="dcterms:W3CDTF">2021-04-27T07:38:00Z</dcterms:created>
  <dcterms:modified xsi:type="dcterms:W3CDTF">2021-04-27T07:39:00Z</dcterms:modified>
</cp:coreProperties>
</file>