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B98EA" w14:textId="09626C04" w:rsidR="00C35E1C" w:rsidRDefault="00C35E1C" w:rsidP="00C35E1C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0F73F7F" wp14:editId="7718B19B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488A" w14:textId="77777777" w:rsidR="00C35E1C" w:rsidRDefault="00C35E1C" w:rsidP="00C35E1C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48898F9A" w14:textId="77777777" w:rsidR="00C35E1C" w:rsidRDefault="00C35E1C" w:rsidP="00C35E1C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14:paraId="6056ECFF" w14:textId="77777777" w:rsidR="00C35E1C" w:rsidRDefault="00C35E1C" w:rsidP="00C35E1C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14:paraId="01CEDB9E" w14:textId="6E92E147" w:rsidR="00C35E1C" w:rsidRDefault="00C35E1C" w:rsidP="00C35E1C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___</w:t>
      </w:r>
      <w:r w:rsidR="009A0862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14.07.2026</w:t>
      </w:r>
      <w:r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_________</w:t>
      </w:r>
      <w:r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>м. Хмельницький</w:t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  <w:t>№ ___</w:t>
      </w:r>
      <w:r w:rsidR="009A0862">
        <w:rPr>
          <w:rFonts w:ascii="Times New Roman CYR" w:hAnsi="Times New Roman CYR" w:cs="Times New Roman CYR"/>
          <w:bCs/>
          <w:lang w:val="uk-UA"/>
        </w:rPr>
        <w:t>1021</w:t>
      </w:r>
      <w:bookmarkStart w:id="0" w:name="_GoBack"/>
      <w:bookmarkEnd w:id="0"/>
      <w:r>
        <w:rPr>
          <w:rFonts w:ascii="Times New Roman CYR" w:hAnsi="Times New Roman CYR" w:cs="Times New Roman CYR"/>
          <w:bCs/>
          <w:lang w:val="uk-UA"/>
        </w:rPr>
        <w:t>______</w:t>
      </w:r>
    </w:p>
    <w:p w14:paraId="77CBDBDE" w14:textId="77777777" w:rsidR="00C35E1C" w:rsidRDefault="00C35E1C" w:rsidP="00C35E1C">
      <w:pPr>
        <w:rPr>
          <w:lang w:val="uk-UA"/>
        </w:rPr>
      </w:pPr>
    </w:p>
    <w:p w14:paraId="62BEB894" w14:textId="77777777" w:rsidR="00C35E1C" w:rsidRDefault="00C35E1C" w:rsidP="00C35E1C">
      <w:pPr>
        <w:autoSpaceDE w:val="0"/>
        <w:ind w:right="5385"/>
        <w:jc w:val="both"/>
        <w:rPr>
          <w:lang w:val="uk-UA"/>
        </w:rPr>
      </w:pPr>
      <w:r>
        <w:rPr>
          <w:rFonts w:ascii="Times New Roman CYR" w:eastAsia="Times New Roman CYR" w:hAnsi="Times New Roman CYR" w:cs="Times New Roman CYR"/>
          <w:lang w:val="uk-UA"/>
        </w:rPr>
        <w:t xml:space="preserve">Про внесення на розгляд сесії міської ради пропозиції про внесення змін до рішення </w:t>
      </w:r>
      <w:bookmarkStart w:id="1" w:name="_Hlk232082393"/>
      <w:r>
        <w:rPr>
          <w:rFonts w:ascii="Times New Roman CYR" w:eastAsia="Times New Roman CYR" w:hAnsi="Times New Roman CYR" w:cs="Times New Roman CYR"/>
          <w:lang w:val="uk-UA"/>
        </w:rPr>
        <w:t>сьомої сесії міської ради від 20.07.2016 р. №20</w:t>
      </w:r>
      <w:bookmarkEnd w:id="1"/>
      <w:r>
        <w:rPr>
          <w:lang w:val="uk-UA"/>
        </w:rPr>
        <w:t xml:space="preserve"> </w:t>
      </w:r>
    </w:p>
    <w:p w14:paraId="49BBE9F2" w14:textId="77777777" w:rsidR="00C35E1C" w:rsidRDefault="00C35E1C" w:rsidP="00C35E1C">
      <w:pPr>
        <w:spacing w:line="360" w:lineRule="auto"/>
        <w:rPr>
          <w:lang w:val="uk-UA"/>
        </w:rPr>
      </w:pPr>
    </w:p>
    <w:p w14:paraId="490ABD22" w14:textId="77777777" w:rsidR="00C35E1C" w:rsidRDefault="00C35E1C" w:rsidP="00C35E1C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управління праці та соціального захисту населення Хмельницької міської ради, керуючись Законом України «Про місцеве самоврядування в Україні», виконавчий комітет міської ради</w:t>
      </w:r>
    </w:p>
    <w:p w14:paraId="3C06A17C" w14:textId="77777777" w:rsidR="00C35E1C" w:rsidRDefault="00C35E1C" w:rsidP="00C35E1C">
      <w:pPr>
        <w:spacing w:line="360" w:lineRule="auto"/>
        <w:jc w:val="both"/>
        <w:rPr>
          <w:color w:val="000000"/>
          <w:shd w:val="clear" w:color="auto" w:fill="FFFFFF"/>
          <w:lang w:val="uk-UA"/>
        </w:rPr>
      </w:pPr>
    </w:p>
    <w:p w14:paraId="656DED9B" w14:textId="77777777" w:rsidR="00C35E1C" w:rsidRDefault="00C35E1C" w:rsidP="00C35E1C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ВИРІШИВ:</w:t>
      </w:r>
    </w:p>
    <w:p w14:paraId="4541522A" w14:textId="77777777" w:rsidR="00C35E1C" w:rsidRDefault="00C35E1C" w:rsidP="00C35E1C">
      <w:pPr>
        <w:tabs>
          <w:tab w:val="left" w:pos="567"/>
        </w:tabs>
        <w:spacing w:line="360" w:lineRule="auto"/>
        <w:jc w:val="both"/>
        <w:rPr>
          <w:color w:val="000000"/>
          <w:shd w:val="clear" w:color="auto" w:fill="FFFFFF"/>
          <w:lang w:val="uk-UA"/>
        </w:rPr>
      </w:pPr>
    </w:p>
    <w:p w14:paraId="0D9063B3" w14:textId="495DF098" w:rsidR="00C35E1C" w:rsidRDefault="00C35E1C" w:rsidP="00C35E1C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  <w:t xml:space="preserve">1.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на розгляд сесії міської ради пропозицію про внесення змін до Положення про порядок розрахунку компенсаційних  виплат за пільговий  проїзд автотранспортом окремих  категорій громадян, затвердженого рішенням сьомої сесії міської ради </w:t>
      </w:r>
      <w:r>
        <w:rPr>
          <w:rFonts w:eastAsia="Times New Roman CYR"/>
          <w:lang w:val="uk-UA"/>
        </w:rPr>
        <w:t>від 20.07.2016 р. №20 зі змінами</w:t>
      </w:r>
      <w:r>
        <w:rPr>
          <w:lang w:val="uk-UA"/>
        </w:rPr>
        <w:t xml:space="preserve">, виклавши </w:t>
      </w:r>
      <w:bookmarkStart w:id="2" w:name="_Hlk232077835"/>
      <w:r>
        <w:rPr>
          <w:lang w:val="uk-UA"/>
        </w:rPr>
        <w:t>п</w:t>
      </w:r>
      <w:r>
        <w:rPr>
          <w:lang w:val="uk-UA" w:eastAsia="uk-UA"/>
        </w:rPr>
        <w:t xml:space="preserve">ункт 2.2. розділу 2. «Визначення права на пільгу» в наступній редакції: </w:t>
      </w:r>
    </w:p>
    <w:p w14:paraId="774D9195" w14:textId="77777777" w:rsidR="00C35E1C" w:rsidRDefault="00C35E1C" w:rsidP="00C35E1C">
      <w:pPr>
        <w:pStyle w:val="ae"/>
        <w:spacing w:after="0"/>
        <w:ind w:firstLine="708"/>
        <w:jc w:val="both"/>
        <w:rPr>
          <w:lang w:val="uk-UA" w:eastAsia="uk-UA"/>
        </w:rPr>
      </w:pPr>
      <w:r>
        <w:rPr>
          <w:rStyle w:val="12"/>
          <w:lang w:val="uk-UA" w:eastAsia="uk-UA"/>
        </w:rPr>
        <w:t>«</w:t>
      </w:r>
      <w:proofErr w:type="spellStart"/>
      <w:r>
        <w:rPr>
          <w:rStyle w:val="12"/>
          <w:lang w:eastAsia="uk-UA"/>
        </w:rPr>
        <w:t>Дія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цього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Положення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поширюється</w:t>
      </w:r>
      <w:proofErr w:type="spellEnd"/>
      <w:r>
        <w:rPr>
          <w:rStyle w:val="12"/>
          <w:lang w:eastAsia="uk-UA"/>
        </w:rPr>
        <w:t xml:space="preserve"> на </w:t>
      </w:r>
      <w:proofErr w:type="spellStart"/>
      <w:r>
        <w:rPr>
          <w:rStyle w:val="12"/>
          <w:lang w:eastAsia="uk-UA"/>
        </w:rPr>
        <w:t>окремі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категорії</w:t>
      </w:r>
      <w:proofErr w:type="spellEnd"/>
      <w:r>
        <w:rPr>
          <w:rStyle w:val="12"/>
          <w:lang w:eastAsia="uk-UA"/>
        </w:rPr>
        <w:t xml:space="preserve"> осіб, </w:t>
      </w:r>
      <w:proofErr w:type="spellStart"/>
      <w:r>
        <w:rPr>
          <w:rStyle w:val="12"/>
          <w:lang w:eastAsia="uk-UA"/>
        </w:rPr>
        <w:t>яким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додатково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встановлено</w:t>
      </w:r>
      <w:proofErr w:type="spellEnd"/>
      <w:r>
        <w:rPr>
          <w:rStyle w:val="12"/>
          <w:lang w:eastAsia="uk-UA"/>
        </w:rPr>
        <w:t xml:space="preserve"> право на </w:t>
      </w:r>
      <w:proofErr w:type="spellStart"/>
      <w:r>
        <w:rPr>
          <w:rStyle w:val="12"/>
          <w:lang w:eastAsia="uk-UA"/>
        </w:rPr>
        <w:t>пільги</w:t>
      </w:r>
      <w:proofErr w:type="spellEnd"/>
      <w:r>
        <w:rPr>
          <w:rStyle w:val="12"/>
          <w:lang w:eastAsia="uk-UA"/>
        </w:rPr>
        <w:t xml:space="preserve"> з оплати </w:t>
      </w:r>
      <w:proofErr w:type="spellStart"/>
      <w:r>
        <w:rPr>
          <w:rStyle w:val="12"/>
          <w:lang w:eastAsia="uk-UA"/>
        </w:rPr>
        <w:t>проїзду</w:t>
      </w:r>
      <w:proofErr w:type="spellEnd"/>
      <w:r>
        <w:rPr>
          <w:rStyle w:val="12"/>
          <w:lang w:eastAsia="uk-UA"/>
        </w:rPr>
        <w:t xml:space="preserve"> транспортом </w:t>
      </w:r>
      <w:proofErr w:type="spellStart"/>
      <w:r>
        <w:rPr>
          <w:rStyle w:val="12"/>
          <w:lang w:eastAsia="uk-UA"/>
        </w:rPr>
        <w:t>загального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користування</w:t>
      </w:r>
      <w:proofErr w:type="spellEnd"/>
      <w:r>
        <w:rPr>
          <w:rStyle w:val="12"/>
          <w:lang w:eastAsia="uk-UA"/>
        </w:rPr>
        <w:t xml:space="preserve"> на маршрутах, де </w:t>
      </w:r>
      <w:proofErr w:type="spellStart"/>
      <w:r>
        <w:rPr>
          <w:rStyle w:val="12"/>
          <w:lang w:eastAsia="uk-UA"/>
        </w:rPr>
        <w:t>замовником</w:t>
      </w:r>
      <w:proofErr w:type="spellEnd"/>
      <w:r>
        <w:rPr>
          <w:rStyle w:val="12"/>
          <w:lang w:eastAsia="uk-UA"/>
        </w:rPr>
        <w:t xml:space="preserve"> послуг з </w:t>
      </w:r>
      <w:proofErr w:type="spellStart"/>
      <w:r>
        <w:rPr>
          <w:rStyle w:val="12"/>
          <w:lang w:eastAsia="uk-UA"/>
        </w:rPr>
        <w:t>перевезення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пасажирів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виступає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виконавчий</w:t>
      </w:r>
      <w:proofErr w:type="spellEnd"/>
      <w:r>
        <w:rPr>
          <w:rStyle w:val="12"/>
          <w:lang w:eastAsia="uk-UA"/>
        </w:rPr>
        <w:t xml:space="preserve"> комітет Хмельницької міської ради, а </w:t>
      </w:r>
      <w:proofErr w:type="spellStart"/>
      <w:r>
        <w:rPr>
          <w:rStyle w:val="12"/>
          <w:lang w:eastAsia="uk-UA"/>
        </w:rPr>
        <w:t>саме</w:t>
      </w:r>
      <w:proofErr w:type="spellEnd"/>
      <w:r>
        <w:rPr>
          <w:rStyle w:val="12"/>
          <w:lang w:eastAsia="uk-UA"/>
        </w:rPr>
        <w:t>:</w:t>
      </w:r>
    </w:p>
    <w:p w14:paraId="75D6ECDF" w14:textId="77777777" w:rsidR="00C35E1C" w:rsidRDefault="00C35E1C" w:rsidP="00C35E1C">
      <w:pPr>
        <w:pStyle w:val="ae"/>
        <w:spacing w:after="0"/>
        <w:jc w:val="both"/>
        <w:rPr>
          <w:rStyle w:val="12"/>
        </w:rPr>
      </w:pPr>
      <w:bookmarkStart w:id="3" w:name="_Hlk163326921"/>
      <w:bookmarkStart w:id="4" w:name="_Hlk232514421"/>
      <w:bookmarkStart w:id="5" w:name="_Hlk163334028"/>
      <w:r>
        <w:rPr>
          <w:rStyle w:val="12"/>
          <w:lang w:eastAsia="uk-UA"/>
        </w:rPr>
        <w:t xml:space="preserve">- членам </w:t>
      </w:r>
      <w:proofErr w:type="spellStart"/>
      <w:r>
        <w:rPr>
          <w:rStyle w:val="12"/>
          <w:lang w:eastAsia="uk-UA"/>
        </w:rPr>
        <w:t>сімей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загиблих</w:t>
      </w:r>
      <w:proofErr w:type="spellEnd"/>
      <w:r>
        <w:rPr>
          <w:rStyle w:val="12"/>
          <w:lang w:eastAsia="uk-UA"/>
        </w:rPr>
        <w:t xml:space="preserve"> (</w:t>
      </w:r>
      <w:proofErr w:type="spellStart"/>
      <w:r>
        <w:rPr>
          <w:rStyle w:val="12"/>
          <w:lang w:eastAsia="uk-UA"/>
        </w:rPr>
        <w:t>померлих</w:t>
      </w:r>
      <w:proofErr w:type="spellEnd"/>
      <w:r>
        <w:rPr>
          <w:rStyle w:val="12"/>
          <w:lang w:eastAsia="uk-UA"/>
        </w:rPr>
        <w:t xml:space="preserve">) </w:t>
      </w:r>
      <w:proofErr w:type="spellStart"/>
      <w:r>
        <w:rPr>
          <w:rStyle w:val="12"/>
          <w:lang w:eastAsia="uk-UA"/>
        </w:rPr>
        <w:t>ветеранів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війни</w:t>
      </w:r>
      <w:proofErr w:type="spellEnd"/>
      <w:r>
        <w:rPr>
          <w:rStyle w:val="12"/>
          <w:lang w:eastAsia="uk-UA"/>
        </w:rPr>
        <w:t>;</w:t>
      </w:r>
    </w:p>
    <w:bookmarkEnd w:id="3"/>
    <w:p w14:paraId="514A2F01" w14:textId="77777777" w:rsidR="00C35E1C" w:rsidRDefault="00C35E1C" w:rsidP="00C35E1C">
      <w:pPr>
        <w:pStyle w:val="ae"/>
        <w:spacing w:after="0"/>
        <w:jc w:val="both"/>
      </w:pPr>
      <w:r>
        <w:rPr>
          <w:rStyle w:val="12"/>
          <w:lang w:eastAsia="uk-UA"/>
        </w:rPr>
        <w:t xml:space="preserve">- членам </w:t>
      </w:r>
      <w:proofErr w:type="spellStart"/>
      <w:r>
        <w:rPr>
          <w:rStyle w:val="12"/>
          <w:lang w:eastAsia="uk-UA"/>
        </w:rPr>
        <w:t>сімей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загиблих</w:t>
      </w:r>
      <w:proofErr w:type="spellEnd"/>
      <w:r>
        <w:rPr>
          <w:rStyle w:val="12"/>
          <w:lang w:eastAsia="uk-UA"/>
        </w:rPr>
        <w:t xml:space="preserve"> (</w:t>
      </w:r>
      <w:proofErr w:type="spellStart"/>
      <w:r>
        <w:rPr>
          <w:rStyle w:val="12"/>
          <w:lang w:eastAsia="uk-UA"/>
        </w:rPr>
        <w:t>померлих</w:t>
      </w:r>
      <w:proofErr w:type="spellEnd"/>
      <w:r>
        <w:rPr>
          <w:rStyle w:val="12"/>
          <w:lang w:eastAsia="uk-UA"/>
        </w:rPr>
        <w:t xml:space="preserve">) </w:t>
      </w:r>
      <w:proofErr w:type="spellStart"/>
      <w:r>
        <w:rPr>
          <w:rStyle w:val="12"/>
          <w:lang w:eastAsia="uk-UA"/>
        </w:rPr>
        <w:t>Захисників</w:t>
      </w:r>
      <w:proofErr w:type="spellEnd"/>
      <w:r>
        <w:rPr>
          <w:rStyle w:val="12"/>
          <w:lang w:eastAsia="uk-UA"/>
        </w:rPr>
        <w:t xml:space="preserve"> та </w:t>
      </w:r>
      <w:proofErr w:type="spellStart"/>
      <w:r>
        <w:rPr>
          <w:rStyle w:val="12"/>
          <w:lang w:eastAsia="uk-UA"/>
        </w:rPr>
        <w:t>Захисниць</w:t>
      </w:r>
      <w:proofErr w:type="spellEnd"/>
      <w:r>
        <w:rPr>
          <w:rStyle w:val="12"/>
          <w:lang w:val="uk-UA" w:eastAsia="uk-UA"/>
        </w:rPr>
        <w:t xml:space="preserve"> України</w:t>
      </w:r>
      <w:r>
        <w:rPr>
          <w:rStyle w:val="12"/>
          <w:lang w:eastAsia="uk-UA"/>
        </w:rPr>
        <w:t>;</w:t>
      </w:r>
    </w:p>
    <w:bookmarkEnd w:id="4"/>
    <w:p w14:paraId="25FA2D47" w14:textId="77777777" w:rsidR="00C35E1C" w:rsidRDefault="00C35E1C" w:rsidP="00C35E1C">
      <w:pPr>
        <w:pStyle w:val="ae"/>
        <w:spacing w:after="0"/>
        <w:jc w:val="both"/>
        <w:rPr>
          <w:rStyle w:val="12"/>
          <w:lang w:val="uk-UA"/>
        </w:rPr>
      </w:pPr>
      <w:r>
        <w:rPr>
          <w:rStyle w:val="12"/>
          <w:lang w:val="uk-UA" w:eastAsia="uk-UA"/>
        </w:rPr>
        <w:t xml:space="preserve">- </w:t>
      </w:r>
      <w:r>
        <w:rPr>
          <w:rStyle w:val="12"/>
          <w:lang w:eastAsia="uk-UA"/>
        </w:rPr>
        <w:t xml:space="preserve">членам </w:t>
      </w:r>
      <w:proofErr w:type="spellStart"/>
      <w:r>
        <w:rPr>
          <w:rStyle w:val="12"/>
          <w:lang w:eastAsia="uk-UA"/>
        </w:rPr>
        <w:t>сімей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військовослужбовців</w:t>
      </w:r>
      <w:proofErr w:type="spellEnd"/>
      <w:r>
        <w:rPr>
          <w:rStyle w:val="12"/>
          <w:lang w:eastAsia="uk-UA"/>
        </w:rPr>
        <w:t xml:space="preserve">, </w:t>
      </w:r>
      <w:proofErr w:type="spellStart"/>
      <w:r>
        <w:rPr>
          <w:rStyle w:val="12"/>
          <w:lang w:eastAsia="uk-UA"/>
        </w:rPr>
        <w:t>які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загинули</w:t>
      </w:r>
      <w:proofErr w:type="spellEnd"/>
      <w:r>
        <w:rPr>
          <w:rStyle w:val="12"/>
          <w:lang w:eastAsia="uk-UA"/>
        </w:rPr>
        <w:t xml:space="preserve"> (померли) </w:t>
      </w:r>
      <w:r>
        <w:rPr>
          <w:rStyle w:val="12"/>
          <w:lang w:val="uk-UA" w:eastAsia="uk-UA"/>
        </w:rPr>
        <w:t xml:space="preserve">під </w:t>
      </w:r>
      <w:r>
        <w:rPr>
          <w:rStyle w:val="12"/>
          <w:lang w:eastAsia="uk-UA"/>
        </w:rPr>
        <w:t xml:space="preserve">час </w:t>
      </w:r>
      <w:proofErr w:type="spellStart"/>
      <w:r>
        <w:rPr>
          <w:rStyle w:val="12"/>
          <w:lang w:eastAsia="uk-UA"/>
        </w:rPr>
        <w:t>проходження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військової</w:t>
      </w:r>
      <w:proofErr w:type="spellEnd"/>
      <w:r>
        <w:rPr>
          <w:rStyle w:val="12"/>
          <w:lang w:eastAsia="uk-UA"/>
        </w:rPr>
        <w:t xml:space="preserve"> служби;</w:t>
      </w:r>
    </w:p>
    <w:p w14:paraId="09A7D690" w14:textId="77777777" w:rsidR="00C35E1C" w:rsidRDefault="00C35E1C" w:rsidP="00C35E1C">
      <w:pPr>
        <w:pStyle w:val="ae"/>
        <w:spacing w:after="0"/>
        <w:jc w:val="both"/>
        <w:rPr>
          <w:rStyle w:val="12"/>
          <w:lang w:val="uk-UA" w:eastAsia="uk-UA"/>
        </w:rPr>
      </w:pPr>
      <w:bookmarkStart w:id="6" w:name="_Hlk232514499"/>
      <w:r>
        <w:rPr>
          <w:rStyle w:val="12"/>
          <w:lang w:val="uk-UA" w:eastAsia="uk-UA"/>
        </w:rPr>
        <w:t>-  членам сімей осіб, які зникли безвісти за особливих обставин;</w:t>
      </w:r>
    </w:p>
    <w:p w14:paraId="06DEF6A8" w14:textId="77777777" w:rsidR="00C35E1C" w:rsidRDefault="00C35E1C" w:rsidP="00C35E1C">
      <w:pPr>
        <w:pStyle w:val="ae"/>
        <w:spacing w:after="0"/>
        <w:jc w:val="both"/>
      </w:pPr>
      <w:r>
        <w:rPr>
          <w:rStyle w:val="12"/>
          <w:lang w:val="uk-UA" w:eastAsia="uk-UA"/>
        </w:rPr>
        <w:t xml:space="preserve">- </w:t>
      </w:r>
      <w:bookmarkStart w:id="7" w:name="_Hlk232071326"/>
      <w:r>
        <w:rPr>
          <w:shd w:val="clear" w:color="auto" w:fill="FFFFFF"/>
          <w:lang w:val="uk-UA"/>
        </w:rPr>
        <w:t xml:space="preserve">членам сімей </w:t>
      </w:r>
      <w:bookmarkEnd w:id="7"/>
      <w:r>
        <w:rPr>
          <w:shd w:val="clear" w:color="auto" w:fill="FFFFFF"/>
          <w:lang w:val="uk-UA"/>
        </w:rPr>
        <w:t>осіб, стосовно яких встановлено факт позбавлення особистої свободи внаслідок збройної агресії проти України;</w:t>
      </w:r>
    </w:p>
    <w:bookmarkEnd w:id="6"/>
    <w:p w14:paraId="32A9422E" w14:textId="77777777" w:rsidR="00C35E1C" w:rsidRDefault="00C35E1C" w:rsidP="00C35E1C">
      <w:pPr>
        <w:pStyle w:val="ae"/>
        <w:spacing w:after="0"/>
        <w:jc w:val="both"/>
      </w:pPr>
      <w:r>
        <w:rPr>
          <w:rStyle w:val="12"/>
          <w:lang w:val="uk-UA" w:eastAsia="uk-UA"/>
        </w:rPr>
        <w:t xml:space="preserve">- </w:t>
      </w:r>
      <w:proofErr w:type="spellStart"/>
      <w:r>
        <w:rPr>
          <w:rStyle w:val="12"/>
          <w:lang w:eastAsia="uk-UA"/>
        </w:rPr>
        <w:t>пенсіонерам</w:t>
      </w:r>
      <w:proofErr w:type="spellEnd"/>
      <w:r>
        <w:rPr>
          <w:rStyle w:val="12"/>
          <w:lang w:eastAsia="uk-UA"/>
        </w:rPr>
        <w:t xml:space="preserve"> за </w:t>
      </w:r>
      <w:proofErr w:type="spellStart"/>
      <w:r>
        <w:rPr>
          <w:rStyle w:val="12"/>
          <w:lang w:eastAsia="uk-UA"/>
        </w:rPr>
        <w:t>віком</w:t>
      </w:r>
      <w:proofErr w:type="spellEnd"/>
      <w:r>
        <w:rPr>
          <w:rStyle w:val="12"/>
          <w:lang w:val="uk-UA" w:eastAsia="uk-UA"/>
        </w:rPr>
        <w:t>,</w:t>
      </w:r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пенсіонерам</w:t>
      </w:r>
      <w:proofErr w:type="spellEnd"/>
      <w:r>
        <w:rPr>
          <w:rStyle w:val="12"/>
          <w:lang w:eastAsia="uk-UA"/>
        </w:rPr>
        <w:t xml:space="preserve"> за </w:t>
      </w:r>
      <w:proofErr w:type="spellStart"/>
      <w:r>
        <w:rPr>
          <w:rStyle w:val="12"/>
          <w:lang w:eastAsia="uk-UA"/>
        </w:rPr>
        <w:t>вислугою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років</w:t>
      </w:r>
      <w:proofErr w:type="spellEnd"/>
      <w:r>
        <w:rPr>
          <w:rStyle w:val="12"/>
          <w:lang w:eastAsia="uk-UA"/>
        </w:rPr>
        <w:t xml:space="preserve"> та </w:t>
      </w:r>
      <w:proofErr w:type="spellStart"/>
      <w:r>
        <w:rPr>
          <w:rStyle w:val="12"/>
          <w:lang w:eastAsia="uk-UA"/>
        </w:rPr>
        <w:t>пенсіонерам</w:t>
      </w:r>
      <w:proofErr w:type="spellEnd"/>
      <w:r>
        <w:rPr>
          <w:rStyle w:val="12"/>
          <w:lang w:eastAsia="uk-UA"/>
        </w:rPr>
        <w:t xml:space="preserve"> у </w:t>
      </w:r>
      <w:proofErr w:type="spellStart"/>
      <w:r>
        <w:rPr>
          <w:rStyle w:val="12"/>
          <w:lang w:eastAsia="uk-UA"/>
        </w:rPr>
        <w:t>разі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втрати</w:t>
      </w:r>
      <w:proofErr w:type="spellEnd"/>
      <w:r>
        <w:rPr>
          <w:rStyle w:val="12"/>
          <w:lang w:eastAsia="uk-UA"/>
        </w:rPr>
        <w:t xml:space="preserve"> </w:t>
      </w:r>
      <w:proofErr w:type="spellStart"/>
      <w:r>
        <w:rPr>
          <w:rStyle w:val="12"/>
          <w:lang w:eastAsia="uk-UA"/>
        </w:rPr>
        <w:t>годувальника</w:t>
      </w:r>
      <w:proofErr w:type="spellEnd"/>
      <w:r>
        <w:rPr>
          <w:rStyle w:val="12"/>
          <w:lang w:eastAsia="uk-UA"/>
        </w:rPr>
        <w:t xml:space="preserve"> (</w:t>
      </w:r>
      <w:r>
        <w:rPr>
          <w:rStyle w:val="12"/>
          <w:lang w:val="uk-UA" w:eastAsia="uk-UA"/>
        </w:rPr>
        <w:t>якщо їм виповнилося</w:t>
      </w:r>
      <w:r>
        <w:rPr>
          <w:rStyle w:val="12"/>
          <w:lang w:eastAsia="uk-UA"/>
        </w:rPr>
        <w:t xml:space="preserve"> 60</w:t>
      </w:r>
      <w:r>
        <w:rPr>
          <w:rStyle w:val="12"/>
          <w:lang w:val="uk-UA" w:eastAsia="uk-UA"/>
        </w:rPr>
        <w:t xml:space="preserve"> років</w:t>
      </w:r>
      <w:r>
        <w:rPr>
          <w:rStyle w:val="12"/>
          <w:lang w:eastAsia="uk-UA"/>
        </w:rPr>
        <w:t>);</w:t>
      </w:r>
    </w:p>
    <w:p w14:paraId="2D1C854E" w14:textId="2DFDDB6B" w:rsidR="00C35E1C" w:rsidRPr="00C35E1C" w:rsidRDefault="00C35E1C" w:rsidP="00C35E1C">
      <w:pPr>
        <w:pStyle w:val="ae"/>
        <w:spacing w:after="0"/>
        <w:jc w:val="both"/>
        <w:rPr>
          <w:lang w:val="uk-UA" w:eastAsia="uk-UA"/>
        </w:rPr>
      </w:pPr>
      <w:r>
        <w:rPr>
          <w:rStyle w:val="12"/>
          <w:lang w:val="uk-UA" w:eastAsia="uk-UA"/>
        </w:rPr>
        <w:t xml:space="preserve">- </w:t>
      </w:r>
      <w:r>
        <w:rPr>
          <w:rStyle w:val="12"/>
          <w:lang w:eastAsia="uk-UA"/>
        </w:rPr>
        <w:t xml:space="preserve">особам з </w:t>
      </w:r>
      <w:proofErr w:type="spellStart"/>
      <w:r>
        <w:rPr>
          <w:rStyle w:val="12"/>
          <w:lang w:eastAsia="uk-UA"/>
        </w:rPr>
        <w:t>інвалідністю</w:t>
      </w:r>
      <w:proofErr w:type="spellEnd"/>
      <w:r>
        <w:rPr>
          <w:rStyle w:val="12"/>
          <w:lang w:eastAsia="uk-UA"/>
        </w:rPr>
        <w:t xml:space="preserve"> III </w:t>
      </w:r>
      <w:proofErr w:type="spellStart"/>
      <w:r>
        <w:rPr>
          <w:rStyle w:val="12"/>
          <w:lang w:eastAsia="uk-UA"/>
        </w:rPr>
        <w:t>групи</w:t>
      </w:r>
      <w:proofErr w:type="spellEnd"/>
      <w:r>
        <w:rPr>
          <w:rStyle w:val="12"/>
          <w:lang w:val="uk-UA" w:eastAsia="uk-UA"/>
        </w:rPr>
        <w:t>.</w:t>
      </w:r>
      <w:bookmarkEnd w:id="5"/>
      <w:r>
        <w:rPr>
          <w:rStyle w:val="12"/>
          <w:lang w:val="uk-UA" w:eastAsia="uk-UA"/>
        </w:rPr>
        <w:t>».</w:t>
      </w:r>
    </w:p>
    <w:bookmarkEnd w:id="2"/>
    <w:p w14:paraId="3A32C047" w14:textId="77777777" w:rsidR="00C35E1C" w:rsidRDefault="00C35E1C" w:rsidP="00C35E1C">
      <w:pPr>
        <w:pStyle w:val="11"/>
        <w:spacing w:after="0" w:line="240" w:lineRule="auto"/>
        <w:ind w:left="0" w:firstLine="540"/>
        <w:jc w:val="both"/>
        <w:rPr>
          <w:color w:val="000000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Контроль за виконанням рішення покласти на управління праці та соціального захисту населення Хмельницької міської ради та заступника міського голови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Кривака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48072D73" w14:textId="77777777" w:rsidR="00C35E1C" w:rsidRDefault="00C35E1C" w:rsidP="00C35E1C">
      <w:pPr>
        <w:spacing w:line="720" w:lineRule="auto"/>
        <w:jc w:val="both"/>
        <w:rPr>
          <w:color w:val="000000"/>
          <w:lang w:val="uk-UA"/>
        </w:rPr>
      </w:pPr>
    </w:p>
    <w:p w14:paraId="56675D75" w14:textId="77777777" w:rsidR="00C35E1C" w:rsidRDefault="00C35E1C" w:rsidP="00C35E1C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Міський  голова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Олександр СИМЧИШИН                                    </w:t>
      </w:r>
    </w:p>
    <w:p w14:paraId="567932AF" w14:textId="77777777" w:rsidR="00C35E1C" w:rsidRDefault="00C35E1C" w:rsidP="00C35E1C">
      <w:pPr>
        <w:spacing w:after="160" w:line="276" w:lineRule="auto"/>
        <w:rPr>
          <w:color w:val="000000"/>
          <w:lang w:val="uk-UA"/>
        </w:rPr>
      </w:pPr>
      <w:bookmarkStart w:id="8" w:name="_Hlk221805340"/>
    </w:p>
    <w:p w14:paraId="029A53F9" w14:textId="77777777" w:rsidR="00C35E1C" w:rsidRDefault="00C35E1C" w:rsidP="00C35E1C">
      <w:pPr>
        <w:spacing w:after="160" w:line="276" w:lineRule="auto"/>
        <w:rPr>
          <w:color w:val="000000"/>
          <w:lang w:val="uk-UA"/>
        </w:rPr>
      </w:pPr>
    </w:p>
    <w:bookmarkEnd w:id="8"/>
    <w:sectPr w:rsidR="00C35E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8F"/>
    <w:rsid w:val="002C01A2"/>
    <w:rsid w:val="006272C6"/>
    <w:rsid w:val="009A0862"/>
    <w:rsid w:val="00BE4F8F"/>
    <w:rsid w:val="00C35E1C"/>
    <w:rsid w:val="00EF0D92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7E46"/>
  <w15:chartTrackingRefBased/>
  <w15:docId w15:val="{E7835866-A4B5-4C60-BB93-A867E7BC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E1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4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F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F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F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F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4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4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4F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4F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4F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4F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4F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4F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4F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E4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E4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E4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F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E4F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4F8F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C35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35E1C"/>
    <w:rPr>
      <w:rFonts w:ascii="Courier New" w:eastAsia="Times New Roman" w:hAnsi="Courier New" w:cs="Times New Roman"/>
      <w:kern w:val="0"/>
      <w:sz w:val="20"/>
      <w:szCs w:val="20"/>
      <w:lang w:eastAsia="uk-UA"/>
      <w14:ligatures w14:val="none"/>
    </w:rPr>
  </w:style>
  <w:style w:type="paragraph" w:styleId="ae">
    <w:name w:val="Body Text"/>
    <w:basedOn w:val="a"/>
    <w:link w:val="af"/>
    <w:unhideWhenUsed/>
    <w:rsid w:val="00C35E1C"/>
    <w:pPr>
      <w:spacing w:after="120"/>
    </w:pPr>
  </w:style>
  <w:style w:type="character" w:customStyle="1" w:styleId="af">
    <w:name w:val="Основний текст Знак"/>
    <w:basedOn w:val="a0"/>
    <w:link w:val="ae"/>
    <w:rsid w:val="00C35E1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0">
    <w:name w:val="Body Text Indent"/>
    <w:basedOn w:val="a"/>
    <w:link w:val="af1"/>
    <w:semiHidden/>
    <w:unhideWhenUsed/>
    <w:rsid w:val="00C35E1C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semiHidden/>
    <w:rsid w:val="00C35E1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2">
    <w:name w:val="No Spacing"/>
    <w:uiPriority w:val="1"/>
    <w:qFormat/>
    <w:rsid w:val="00C35E1C"/>
    <w:pPr>
      <w:suppressAutoHyphens/>
      <w:spacing w:after="0" w:line="240" w:lineRule="auto"/>
    </w:pPr>
    <w:rPr>
      <w:rFonts w:ascii="Calibri" w:eastAsia="SimSun" w:hAnsi="Calibri" w:cs="Calibri"/>
      <w:color w:val="00000A"/>
      <w:kern w:val="0"/>
      <w:sz w:val="22"/>
      <w:szCs w:val="22"/>
      <w14:ligatures w14:val="none"/>
    </w:rPr>
  </w:style>
  <w:style w:type="paragraph" w:customStyle="1" w:styleId="11">
    <w:name w:val="Абзац списка1"/>
    <w:basedOn w:val="a"/>
    <w:rsid w:val="00C35E1C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character" w:customStyle="1" w:styleId="12">
    <w:name w:val="Основний текст Знак1"/>
    <w:locked/>
    <w:rsid w:val="00C35E1C"/>
    <w:rPr>
      <w:sz w:val="24"/>
      <w:szCs w:val="24"/>
    </w:rPr>
  </w:style>
  <w:style w:type="character" w:styleId="af3">
    <w:name w:val="Emphasis"/>
    <w:basedOn w:val="a0"/>
    <w:qFormat/>
    <w:rsid w:val="00C35E1C"/>
    <w:rPr>
      <w:i/>
      <w:iCs/>
    </w:rPr>
  </w:style>
  <w:style w:type="character" w:styleId="af4">
    <w:name w:val="Hyperlink"/>
    <w:basedOn w:val="a0"/>
    <w:uiPriority w:val="99"/>
    <w:semiHidden/>
    <w:unhideWhenUsed/>
    <w:rsid w:val="00C35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1213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5</cp:revision>
  <dcterms:created xsi:type="dcterms:W3CDTF">2026-06-17T14:13:00Z</dcterms:created>
  <dcterms:modified xsi:type="dcterms:W3CDTF">2026-07-16T12:37:00Z</dcterms:modified>
</cp:coreProperties>
</file>