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63" w:rsidRPr="007072C2" w:rsidRDefault="00FA3163" w:rsidP="00FA3163">
      <w:pPr>
        <w:spacing w:after="0" w:line="240" w:lineRule="auto"/>
        <w:ind w:left="142" w:right="5386"/>
        <w:rPr>
          <w:rFonts w:ascii="Times New Roman" w:hAnsi="Times New Roman"/>
          <w:sz w:val="24"/>
          <w:szCs w:val="24"/>
        </w:rPr>
      </w:pPr>
      <w:r w:rsidRPr="002624B7">
        <w:rPr>
          <w:noProof/>
          <w:lang w:eastAsia="uk-UA"/>
        </w:rPr>
        <w:drawing>
          <wp:anchor distT="0" distB="0" distL="114300" distR="114300" simplePos="0" relativeHeight="251658240" behindDoc="1" locked="0" layoutInCell="1" allowOverlap="1">
            <wp:simplePos x="0" y="0"/>
            <wp:positionH relativeFrom="column">
              <wp:posOffset>87971</wp:posOffset>
            </wp:positionH>
            <wp:positionV relativeFrom="paragraph">
              <wp:posOffset>-1255</wp:posOffset>
            </wp:positionV>
            <wp:extent cx="5038725" cy="1847850"/>
            <wp:effectExtent l="0" t="0" r="9525" b="0"/>
            <wp:wrapNone/>
            <wp:docPr id="1" name="Рисунок 1" descr="бланк_МР (003)"/>
            <wp:cNvGraphicFramePr/>
            <a:graphic xmlns:a="http://schemas.openxmlformats.org/drawingml/2006/main">
              <a:graphicData uri="http://schemas.openxmlformats.org/drawingml/2006/picture">
                <pic:pic xmlns:pic="http://schemas.openxmlformats.org/drawingml/2006/picture">
                  <pic:nvPicPr>
                    <pic:cNvPr id="2" name="Рисунок 2" descr="бланк_МР (003)"/>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3163" w:rsidRPr="007072C2" w:rsidRDefault="00FA3163" w:rsidP="00FA3163">
      <w:pPr>
        <w:tabs>
          <w:tab w:val="left" w:pos="4253"/>
        </w:tabs>
        <w:spacing w:after="0" w:line="240" w:lineRule="auto"/>
        <w:ind w:right="5386"/>
        <w:jc w:val="both"/>
        <w:rPr>
          <w:rFonts w:ascii="Times New Roman" w:hAnsi="Times New Roman"/>
          <w:sz w:val="24"/>
          <w:szCs w:val="24"/>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09.04.2026</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594</w:t>
      </w: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A82FC3" w:rsidRDefault="00A82FC3" w:rsidP="00FA3163">
      <w:pPr>
        <w:spacing w:after="0" w:line="240" w:lineRule="auto"/>
        <w:ind w:right="5102"/>
        <w:jc w:val="both"/>
        <w:rPr>
          <w:rFonts w:ascii="Times New Roman" w:eastAsia="Times New Roman" w:hAnsi="Times New Roman"/>
          <w:sz w:val="24"/>
          <w:szCs w:val="24"/>
          <w:lang w:eastAsia="ru-RU"/>
        </w:rPr>
      </w:pPr>
    </w:p>
    <w:p w:rsidR="00FA3163" w:rsidRPr="00B547AA" w:rsidRDefault="00FA3163" w:rsidP="00FA3163">
      <w:pPr>
        <w:spacing w:after="0" w:line="240" w:lineRule="auto"/>
        <w:ind w:right="5102"/>
        <w:jc w:val="both"/>
        <w:rPr>
          <w:rFonts w:ascii="Times New Roman" w:eastAsia="Times New Roman" w:hAnsi="Times New Roman"/>
          <w:sz w:val="24"/>
          <w:szCs w:val="24"/>
          <w:lang w:eastAsia="ru-RU"/>
        </w:rPr>
      </w:pPr>
      <w:r w:rsidRPr="00B547AA">
        <w:rPr>
          <w:rFonts w:ascii="Times New Roman" w:eastAsia="Times New Roman" w:hAnsi="Times New Roman"/>
          <w:sz w:val="24"/>
          <w:szCs w:val="24"/>
          <w:lang w:eastAsia="ru-RU"/>
        </w:rPr>
        <w:t xml:space="preserve">Про внесення на розгляд сесії міської ради пропозиції щодо внесення змін </w:t>
      </w:r>
      <w:r w:rsidRPr="00B547AA">
        <w:rPr>
          <w:rFonts w:ascii="Times New Roman" w:hAnsi="Times New Roman"/>
          <w:sz w:val="24"/>
          <w:szCs w:val="24"/>
        </w:rPr>
        <w:t xml:space="preserve">до рішення </w:t>
      </w:r>
      <w:bookmarkStart w:id="0" w:name="_Hlk102735637"/>
      <w:r w:rsidR="00C63E66">
        <w:rPr>
          <w:rFonts w:ascii="Times New Roman" w:hAnsi="Times New Roman"/>
          <w:sz w:val="24"/>
          <w:szCs w:val="24"/>
        </w:rPr>
        <w:t>двадцять дев</w:t>
      </w:r>
      <w:r w:rsidR="00C63E66" w:rsidRPr="00B547AA">
        <w:rPr>
          <w:rFonts w:ascii="Times New Roman" w:hAnsi="Times New Roman"/>
          <w:sz w:val="24"/>
          <w:szCs w:val="24"/>
        </w:rPr>
        <w:t>’</w:t>
      </w:r>
      <w:r w:rsidR="00C63E66">
        <w:rPr>
          <w:rFonts w:ascii="Times New Roman" w:hAnsi="Times New Roman"/>
          <w:sz w:val="24"/>
          <w:szCs w:val="24"/>
        </w:rPr>
        <w:t xml:space="preserve">ятої </w:t>
      </w:r>
      <w:r w:rsidRPr="00B547AA">
        <w:rPr>
          <w:rFonts w:ascii="Times New Roman" w:hAnsi="Times New Roman"/>
          <w:sz w:val="24"/>
          <w:szCs w:val="24"/>
        </w:rPr>
        <w:t xml:space="preserve">сесії Хмельницької </w:t>
      </w:r>
      <w:r w:rsidR="00C63E66">
        <w:rPr>
          <w:rFonts w:ascii="Times New Roman" w:hAnsi="Times New Roman"/>
          <w:sz w:val="24"/>
          <w:szCs w:val="24"/>
        </w:rPr>
        <w:t>міської ради від 13.02.2019</w:t>
      </w:r>
      <w:r w:rsidRPr="00B547AA">
        <w:rPr>
          <w:rFonts w:ascii="Times New Roman" w:hAnsi="Times New Roman"/>
          <w:sz w:val="24"/>
          <w:szCs w:val="24"/>
        </w:rPr>
        <w:t xml:space="preserve"> року № 7</w:t>
      </w:r>
      <w:bookmarkEnd w:id="0"/>
      <w:r w:rsidRPr="00B547AA">
        <w:rPr>
          <w:rFonts w:ascii="Times New Roman" w:hAnsi="Times New Roman"/>
          <w:sz w:val="24"/>
          <w:szCs w:val="24"/>
        </w:rPr>
        <w:t xml:space="preserve"> із змінами</w:t>
      </w:r>
    </w:p>
    <w:p w:rsidR="00FA3163" w:rsidRPr="00841E15" w:rsidRDefault="00FA3163" w:rsidP="00FA3163">
      <w:pPr>
        <w:spacing w:after="0" w:line="240" w:lineRule="auto"/>
        <w:rPr>
          <w:rFonts w:ascii="Times New Roman" w:eastAsia="Times New Roman" w:hAnsi="Times New Roman"/>
          <w:sz w:val="24"/>
          <w:szCs w:val="24"/>
          <w:lang w:eastAsia="ru-RU"/>
        </w:rPr>
      </w:pPr>
    </w:p>
    <w:p w:rsidR="00FA3163" w:rsidRPr="00841E15" w:rsidRDefault="00FA3163" w:rsidP="00FA3163">
      <w:pPr>
        <w:spacing w:after="0" w:line="240" w:lineRule="auto"/>
        <w:ind w:firstLine="567"/>
        <w:jc w:val="both"/>
        <w:rPr>
          <w:rFonts w:ascii="Times New Roman" w:eastAsia="Times New Roman" w:hAnsi="Times New Roman"/>
          <w:sz w:val="24"/>
          <w:szCs w:val="24"/>
          <w:lang w:eastAsia="ru-RU"/>
        </w:rPr>
      </w:pPr>
    </w:p>
    <w:p w:rsidR="00FA3163" w:rsidRPr="00841E15" w:rsidRDefault="00FA3163" w:rsidP="00FA3163">
      <w:pPr>
        <w:spacing w:after="0" w:line="240" w:lineRule="auto"/>
        <w:ind w:firstLine="567"/>
        <w:jc w:val="both"/>
        <w:rPr>
          <w:rFonts w:ascii="Times New Roman" w:eastAsiaTheme="minorEastAsia" w:hAnsi="Times New Roman"/>
          <w:sz w:val="24"/>
          <w:szCs w:val="24"/>
          <w:lang w:eastAsia="ru-RU"/>
        </w:rPr>
      </w:pPr>
      <w:r w:rsidRPr="00841E15">
        <w:rPr>
          <w:rFonts w:ascii="Times New Roman" w:eastAsia="Times New Roman" w:hAnsi="Times New Roman"/>
          <w:sz w:val="24"/>
          <w:szCs w:val="24"/>
          <w:lang w:eastAsia="ru-RU"/>
        </w:rPr>
        <w:t xml:space="preserve">Розглянувши клопотання Департаменту освіти та науки Хмельницької міської ради, </w:t>
      </w:r>
      <w:r w:rsidRPr="005C0A1E">
        <w:rPr>
          <w:rFonts w:ascii="Times New Roman" w:hAnsi="Times New Roman"/>
          <w:color w:val="000000" w:themeColor="text1"/>
          <w:sz w:val="24"/>
          <w:szCs w:val="24"/>
        </w:rPr>
        <w:t>з метою матеріального стимулювання і підтримки</w:t>
      </w:r>
      <w:r w:rsidRPr="00053A0E">
        <w:rPr>
          <w:rFonts w:ascii="Times New Roman" w:hAnsi="Times New Roman"/>
          <w:sz w:val="24"/>
          <w:szCs w:val="24"/>
        </w:rPr>
        <w:t xml:space="preserve"> </w:t>
      </w:r>
      <w:r w:rsidR="00C63E66">
        <w:rPr>
          <w:rFonts w:ascii="Times New Roman" w:hAnsi="Times New Roman"/>
          <w:sz w:val="24"/>
          <w:szCs w:val="24"/>
        </w:rPr>
        <w:t xml:space="preserve">обдарованих дітей </w:t>
      </w:r>
      <w:r>
        <w:rPr>
          <w:rFonts w:ascii="Times New Roman" w:hAnsi="Times New Roman"/>
          <w:color w:val="000000" w:themeColor="text1"/>
          <w:sz w:val="24"/>
          <w:szCs w:val="24"/>
        </w:rPr>
        <w:t>закладів</w:t>
      </w:r>
      <w:r w:rsidRPr="005C0A1E">
        <w:rPr>
          <w:rFonts w:ascii="Times New Roman" w:hAnsi="Times New Roman"/>
          <w:color w:val="000000" w:themeColor="text1"/>
          <w:sz w:val="24"/>
          <w:szCs w:val="24"/>
        </w:rPr>
        <w:t xml:space="preserve"> освіти</w:t>
      </w:r>
      <w:r w:rsidRPr="00053A0E">
        <w:rPr>
          <w:rFonts w:ascii="Times New Roman" w:hAnsi="Times New Roman"/>
          <w:sz w:val="24"/>
          <w:szCs w:val="24"/>
        </w:rPr>
        <w:t xml:space="preserve"> </w:t>
      </w:r>
      <w:r w:rsidRPr="0031086A">
        <w:rPr>
          <w:rFonts w:ascii="Times New Roman" w:hAnsi="Times New Roman"/>
          <w:sz w:val="24"/>
          <w:szCs w:val="24"/>
        </w:rPr>
        <w:t>Хмельницької міської територіальної громад</w:t>
      </w:r>
      <w:r>
        <w:rPr>
          <w:rFonts w:ascii="Times New Roman" w:hAnsi="Times New Roman"/>
          <w:sz w:val="24"/>
          <w:szCs w:val="24"/>
        </w:rPr>
        <w:t>и</w:t>
      </w:r>
      <w:r w:rsidRPr="00053A0E">
        <w:rPr>
          <w:rFonts w:ascii="Times New Roman" w:hAnsi="Times New Roman"/>
          <w:bCs/>
          <w:color w:val="333333"/>
          <w:sz w:val="24"/>
          <w:szCs w:val="24"/>
          <w:shd w:val="clear" w:color="auto" w:fill="FFFFFF"/>
        </w:rPr>
        <w:t>,</w:t>
      </w:r>
      <w:r>
        <w:rPr>
          <w:rFonts w:ascii="Times New Roman" w:eastAsia="Times New Roman" w:hAnsi="Times New Roman"/>
          <w:sz w:val="24"/>
          <w:szCs w:val="24"/>
          <w:lang w:eastAsia="ru-RU"/>
        </w:rPr>
        <w:t xml:space="preserve"> </w:t>
      </w:r>
      <w:r w:rsidRPr="00841E15">
        <w:rPr>
          <w:rFonts w:ascii="Times New Roman" w:eastAsia="Times New Roman" w:hAnsi="Times New Roman"/>
          <w:sz w:val="24"/>
          <w:szCs w:val="24"/>
          <w:lang w:eastAsia="ru-RU"/>
        </w:rPr>
        <w:t>керуючись</w:t>
      </w:r>
      <w:r w:rsidRPr="00053A0E">
        <w:rPr>
          <w:rFonts w:ascii="Times New Roman" w:eastAsia="Times New Roman" w:hAnsi="Times New Roman"/>
          <w:sz w:val="24"/>
          <w:szCs w:val="24"/>
          <w:lang w:eastAsia="ru-RU"/>
        </w:rPr>
        <w:t xml:space="preserve"> </w:t>
      </w:r>
      <w:r w:rsidRPr="00841E15">
        <w:rPr>
          <w:rFonts w:ascii="Times New Roman" w:eastAsia="Times New Roman" w:hAnsi="Times New Roman"/>
          <w:sz w:val="24"/>
          <w:szCs w:val="24"/>
          <w:lang w:eastAsia="ru-RU"/>
        </w:rPr>
        <w:t>Законом України «Про місцеве самоврядування в Україні», виконавчий комітет міської ради</w:t>
      </w:r>
    </w:p>
    <w:p w:rsidR="00FA3163" w:rsidRDefault="00FA3163" w:rsidP="00FA3163">
      <w:pPr>
        <w:spacing w:before="240" w:after="240" w:line="240" w:lineRule="auto"/>
        <w:rPr>
          <w:rFonts w:ascii="Times New Roman" w:eastAsia="Times New Roman" w:hAnsi="Times New Roman"/>
          <w:sz w:val="24"/>
          <w:szCs w:val="24"/>
          <w:lang w:eastAsia="uk-UA"/>
        </w:rPr>
      </w:pPr>
    </w:p>
    <w:p w:rsidR="00FA3163" w:rsidRPr="00841E15" w:rsidRDefault="00FA3163" w:rsidP="00FA3163">
      <w:pPr>
        <w:spacing w:before="240" w:after="240" w:line="240" w:lineRule="auto"/>
        <w:rPr>
          <w:rFonts w:ascii="Times New Roman" w:eastAsia="Times New Roman" w:hAnsi="Times New Roman"/>
          <w:sz w:val="24"/>
          <w:szCs w:val="24"/>
          <w:lang w:eastAsia="uk-UA"/>
        </w:rPr>
      </w:pPr>
      <w:r w:rsidRPr="00841E15">
        <w:rPr>
          <w:rFonts w:ascii="Times New Roman" w:eastAsia="Times New Roman" w:hAnsi="Times New Roman"/>
          <w:sz w:val="24"/>
          <w:szCs w:val="24"/>
          <w:lang w:eastAsia="uk-UA"/>
        </w:rPr>
        <w:t>ВИРІШИВ:</w:t>
      </w:r>
    </w:p>
    <w:p w:rsidR="001F12F0" w:rsidRDefault="001F12F0" w:rsidP="001F12F0">
      <w:pPr>
        <w:spacing w:after="0" w:line="240" w:lineRule="auto"/>
        <w:ind w:firstLine="567"/>
        <w:jc w:val="both"/>
        <w:rPr>
          <w:rFonts w:ascii="Times New Roman" w:eastAsia="Times New Roman" w:hAnsi="Times New Roman"/>
          <w:sz w:val="24"/>
          <w:szCs w:val="24"/>
          <w:lang w:eastAsia="ru-RU"/>
        </w:rPr>
      </w:pPr>
      <w:r w:rsidRPr="00B547AA">
        <w:rPr>
          <w:rFonts w:ascii="Times New Roman" w:eastAsia="Times New Roman" w:hAnsi="Times New Roman"/>
          <w:sz w:val="24"/>
          <w:szCs w:val="24"/>
          <w:lang w:eastAsia="ru-RU"/>
        </w:rPr>
        <w:t xml:space="preserve">1. </w:t>
      </w:r>
      <w:proofErr w:type="spellStart"/>
      <w:r w:rsidRPr="00B547AA">
        <w:rPr>
          <w:rFonts w:ascii="Times New Roman" w:eastAsia="Times New Roman" w:hAnsi="Times New Roman"/>
          <w:sz w:val="24"/>
          <w:szCs w:val="24"/>
          <w:lang w:eastAsia="ru-RU"/>
        </w:rPr>
        <w:t>Внести</w:t>
      </w:r>
      <w:proofErr w:type="spellEnd"/>
      <w:r w:rsidRPr="00B547AA">
        <w:rPr>
          <w:rFonts w:ascii="Times New Roman" w:eastAsia="Times New Roman" w:hAnsi="Times New Roman"/>
          <w:sz w:val="24"/>
          <w:szCs w:val="24"/>
          <w:lang w:eastAsia="ru-RU"/>
        </w:rPr>
        <w:t xml:space="preserve"> на розгл</w:t>
      </w:r>
      <w:r>
        <w:rPr>
          <w:rFonts w:ascii="Times New Roman" w:eastAsia="Times New Roman" w:hAnsi="Times New Roman"/>
          <w:sz w:val="24"/>
          <w:szCs w:val="24"/>
          <w:lang w:eastAsia="ru-RU"/>
        </w:rPr>
        <w:t>яд сесії міської ради пропозиції</w:t>
      </w:r>
      <w:r w:rsidRPr="00B547AA">
        <w:rPr>
          <w:rFonts w:ascii="Times New Roman" w:eastAsia="Times New Roman" w:hAnsi="Times New Roman"/>
          <w:sz w:val="24"/>
          <w:szCs w:val="24"/>
          <w:lang w:eastAsia="ru-RU"/>
        </w:rPr>
        <w:t xml:space="preserve"> щодо</w:t>
      </w:r>
      <w:r>
        <w:rPr>
          <w:rFonts w:ascii="Times New Roman" w:eastAsia="Times New Roman" w:hAnsi="Times New Roman"/>
          <w:sz w:val="24"/>
          <w:szCs w:val="24"/>
          <w:lang w:eastAsia="ru-RU"/>
        </w:rPr>
        <w:t>:</w:t>
      </w:r>
    </w:p>
    <w:p w:rsidR="001F12F0" w:rsidRDefault="00FA3163" w:rsidP="001F12F0">
      <w:pPr>
        <w:spacing w:after="0" w:line="240" w:lineRule="auto"/>
        <w:ind w:firstLine="567"/>
        <w:jc w:val="both"/>
        <w:rPr>
          <w:rFonts w:ascii="Times New Roman" w:hAnsi="Times New Roman"/>
          <w:color w:val="000000"/>
          <w:sz w:val="24"/>
          <w:szCs w:val="24"/>
        </w:rPr>
      </w:pPr>
      <w:r w:rsidRPr="00B547AA">
        <w:rPr>
          <w:rFonts w:ascii="Times New Roman" w:eastAsia="Times New Roman" w:hAnsi="Times New Roman"/>
          <w:sz w:val="24"/>
          <w:szCs w:val="24"/>
          <w:lang w:eastAsia="ru-RU"/>
        </w:rPr>
        <w:t>1.</w:t>
      </w:r>
      <w:r w:rsidR="001F12F0">
        <w:rPr>
          <w:rFonts w:ascii="Times New Roman" w:eastAsia="Times New Roman" w:hAnsi="Times New Roman"/>
          <w:sz w:val="24"/>
          <w:szCs w:val="24"/>
          <w:lang w:eastAsia="ru-RU"/>
        </w:rPr>
        <w:t>1.</w:t>
      </w:r>
      <w:r w:rsidRPr="00B547AA">
        <w:rPr>
          <w:rFonts w:ascii="Times New Roman" w:eastAsia="Times New Roman" w:hAnsi="Times New Roman"/>
          <w:sz w:val="24"/>
          <w:szCs w:val="24"/>
          <w:lang w:eastAsia="ru-RU"/>
        </w:rPr>
        <w:t xml:space="preserve"> внесення змін до </w:t>
      </w:r>
      <w:r w:rsidRPr="00B547AA">
        <w:rPr>
          <w:rFonts w:ascii="Times New Roman" w:hAnsi="Times New Roman"/>
          <w:color w:val="000000"/>
          <w:sz w:val="24"/>
          <w:szCs w:val="24"/>
        </w:rPr>
        <w:t xml:space="preserve">рішення </w:t>
      </w:r>
      <w:bookmarkStart w:id="1" w:name="_Hlk102744749"/>
      <w:r w:rsidR="00C63E66">
        <w:rPr>
          <w:rFonts w:ascii="Times New Roman" w:hAnsi="Times New Roman"/>
          <w:sz w:val="24"/>
          <w:szCs w:val="24"/>
        </w:rPr>
        <w:t>двадцять дев</w:t>
      </w:r>
      <w:r w:rsidR="00C63E66" w:rsidRPr="00B547AA">
        <w:rPr>
          <w:rFonts w:ascii="Times New Roman" w:hAnsi="Times New Roman"/>
          <w:sz w:val="24"/>
          <w:szCs w:val="24"/>
        </w:rPr>
        <w:t>’</w:t>
      </w:r>
      <w:r w:rsidR="00C63E66">
        <w:rPr>
          <w:rFonts w:ascii="Times New Roman" w:hAnsi="Times New Roman"/>
          <w:sz w:val="24"/>
          <w:szCs w:val="24"/>
        </w:rPr>
        <w:t xml:space="preserve">ятої </w:t>
      </w:r>
      <w:r w:rsidR="00C63E66" w:rsidRPr="00B547AA">
        <w:rPr>
          <w:rFonts w:ascii="Times New Roman" w:hAnsi="Times New Roman"/>
          <w:sz w:val="24"/>
          <w:szCs w:val="24"/>
        </w:rPr>
        <w:t xml:space="preserve">сесії Хмельницької </w:t>
      </w:r>
      <w:r w:rsidR="00C63E66">
        <w:rPr>
          <w:rFonts w:ascii="Times New Roman" w:hAnsi="Times New Roman"/>
          <w:sz w:val="24"/>
          <w:szCs w:val="24"/>
        </w:rPr>
        <w:t>міської ради від 13.02.2019</w:t>
      </w:r>
      <w:r w:rsidR="00C63E66" w:rsidRPr="00B547AA">
        <w:rPr>
          <w:rFonts w:ascii="Times New Roman" w:hAnsi="Times New Roman"/>
          <w:sz w:val="24"/>
          <w:szCs w:val="24"/>
        </w:rPr>
        <w:t xml:space="preserve"> року № 7 </w:t>
      </w:r>
      <w:bookmarkEnd w:id="1"/>
      <w:r w:rsidR="00C63E66"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Pr>
          <w:rFonts w:ascii="Times New Roman" w:hAnsi="Times New Roman"/>
          <w:color w:val="000000"/>
          <w:sz w:val="24"/>
          <w:szCs w:val="24"/>
        </w:rPr>
        <w:t xml:space="preserve"> із змінами</w:t>
      </w:r>
      <w:r w:rsidRPr="00B547AA">
        <w:rPr>
          <w:rFonts w:ascii="Times New Roman" w:hAnsi="Times New Roman"/>
          <w:color w:val="000000"/>
          <w:sz w:val="24"/>
          <w:szCs w:val="24"/>
        </w:rPr>
        <w:t xml:space="preserve">, </w:t>
      </w:r>
      <w:r w:rsidR="001F12F0">
        <w:rPr>
          <w:rFonts w:ascii="Times New Roman" w:hAnsi="Times New Roman"/>
          <w:color w:val="000000"/>
          <w:sz w:val="24"/>
          <w:szCs w:val="24"/>
        </w:rPr>
        <w:t>виклавши додаток до рішення у новій редакції, згідно з додатком;</w:t>
      </w:r>
    </w:p>
    <w:p w:rsidR="001F12F0" w:rsidRDefault="001F12F0" w:rsidP="001F12F0">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1.2. набрання чинності пунктом 4.2. додатку до рішення </w:t>
      </w:r>
      <w:r>
        <w:rPr>
          <w:rFonts w:ascii="Times New Roman" w:hAnsi="Times New Roman"/>
          <w:sz w:val="24"/>
          <w:szCs w:val="24"/>
        </w:rPr>
        <w:t>двадцять дев</w:t>
      </w:r>
      <w:r w:rsidRPr="00B547AA">
        <w:rPr>
          <w:rFonts w:ascii="Times New Roman" w:hAnsi="Times New Roman"/>
          <w:sz w:val="24"/>
          <w:szCs w:val="24"/>
        </w:rPr>
        <w:t>’</w:t>
      </w:r>
      <w:r>
        <w:rPr>
          <w:rFonts w:ascii="Times New Roman" w:hAnsi="Times New Roman"/>
          <w:sz w:val="24"/>
          <w:szCs w:val="24"/>
        </w:rPr>
        <w:t xml:space="preserve">ятої </w:t>
      </w:r>
      <w:r w:rsidRPr="00B547AA">
        <w:rPr>
          <w:rFonts w:ascii="Times New Roman" w:hAnsi="Times New Roman"/>
          <w:sz w:val="24"/>
          <w:szCs w:val="24"/>
        </w:rPr>
        <w:t xml:space="preserve">сесії Хмельницької </w:t>
      </w:r>
      <w:r>
        <w:rPr>
          <w:rFonts w:ascii="Times New Roman" w:hAnsi="Times New Roman"/>
          <w:sz w:val="24"/>
          <w:szCs w:val="24"/>
        </w:rPr>
        <w:t>міської ради від 13.02.2019</w:t>
      </w:r>
      <w:r w:rsidRPr="00B547AA">
        <w:rPr>
          <w:rFonts w:ascii="Times New Roman" w:hAnsi="Times New Roman"/>
          <w:sz w:val="24"/>
          <w:szCs w:val="24"/>
        </w:rPr>
        <w:t xml:space="preserve"> року № 7 </w:t>
      </w:r>
      <w:r w:rsidRPr="0091395C">
        <w:rPr>
          <w:rFonts w:ascii="Times New Roman" w:hAnsi="Times New Roman"/>
          <w:color w:val="000000"/>
          <w:sz w:val="24"/>
          <w:szCs w:val="24"/>
        </w:rPr>
        <w:t>«Про затвердження Положення про персональну стипендію Хмельницької міської ради у сфері освіти для обдарованих дітей Хмельницької міської територіальної громади»</w:t>
      </w:r>
      <w:r>
        <w:rPr>
          <w:rFonts w:ascii="Times New Roman" w:hAnsi="Times New Roman"/>
          <w:color w:val="000000"/>
          <w:sz w:val="24"/>
          <w:szCs w:val="24"/>
        </w:rPr>
        <w:t xml:space="preserve"> із змінами,</w:t>
      </w:r>
      <w:r w:rsidRPr="00B547AA">
        <w:rPr>
          <w:rFonts w:ascii="Times New Roman" w:hAnsi="Times New Roman"/>
          <w:color w:val="000000"/>
          <w:sz w:val="24"/>
          <w:szCs w:val="24"/>
        </w:rPr>
        <w:t xml:space="preserve"> </w:t>
      </w:r>
      <w:r>
        <w:rPr>
          <w:rFonts w:ascii="Times New Roman" w:hAnsi="Times New Roman"/>
          <w:color w:val="000000"/>
          <w:sz w:val="24"/>
          <w:szCs w:val="24"/>
        </w:rPr>
        <w:t>з 01.09.2026 року.</w:t>
      </w:r>
    </w:p>
    <w:p w:rsidR="00FA3163" w:rsidRDefault="00FA3163" w:rsidP="00FA3163">
      <w:pPr>
        <w:spacing w:after="0" w:line="240" w:lineRule="auto"/>
        <w:ind w:firstLine="567"/>
        <w:jc w:val="both"/>
        <w:rPr>
          <w:rFonts w:ascii="Times New Roman" w:eastAsiaTheme="minorHAnsi" w:hAnsi="Times New Roman"/>
          <w:sz w:val="24"/>
          <w:szCs w:val="24"/>
        </w:rPr>
      </w:pPr>
      <w:r w:rsidRPr="000F72DD">
        <w:rPr>
          <w:rFonts w:ascii="Times New Roman" w:eastAsiaTheme="minorEastAsia" w:hAnsi="Times New Roman"/>
          <w:sz w:val="24"/>
          <w:szCs w:val="24"/>
        </w:rPr>
        <w:t>2. Контроль за виконанням рішення покласти на заступни</w:t>
      </w:r>
      <w:r>
        <w:rPr>
          <w:rFonts w:ascii="Times New Roman" w:eastAsiaTheme="minorEastAsia" w:hAnsi="Times New Roman"/>
          <w:sz w:val="24"/>
          <w:szCs w:val="24"/>
        </w:rPr>
        <w:t xml:space="preserve">ка міського голови                       </w:t>
      </w:r>
      <w:proofErr w:type="spellStart"/>
      <w:r>
        <w:rPr>
          <w:rFonts w:ascii="Times New Roman" w:eastAsiaTheme="minorEastAsia" w:hAnsi="Times New Roman"/>
          <w:sz w:val="24"/>
          <w:szCs w:val="24"/>
        </w:rPr>
        <w:t>Кривака</w:t>
      </w:r>
      <w:proofErr w:type="spellEnd"/>
      <w:r>
        <w:rPr>
          <w:rFonts w:ascii="Times New Roman" w:eastAsiaTheme="minorEastAsia" w:hAnsi="Times New Roman"/>
          <w:sz w:val="24"/>
          <w:szCs w:val="24"/>
        </w:rPr>
        <w:t xml:space="preserve"> Михайла Михайловича і </w:t>
      </w:r>
      <w:r w:rsidRPr="000F72DD">
        <w:rPr>
          <w:rFonts w:ascii="Times New Roman" w:hAnsi="Times New Roman"/>
          <w:sz w:val="24"/>
          <w:szCs w:val="24"/>
        </w:rPr>
        <w:t xml:space="preserve">Департамент освіти та науки Хмельницької </w:t>
      </w:r>
      <w:r>
        <w:rPr>
          <w:rFonts w:ascii="Times New Roman" w:hAnsi="Times New Roman"/>
          <w:sz w:val="24"/>
          <w:szCs w:val="24"/>
        </w:rPr>
        <w:t>міської ради.</w:t>
      </w:r>
    </w:p>
    <w:p w:rsidR="00FA3163" w:rsidRPr="002D26D3" w:rsidRDefault="00FA3163" w:rsidP="00FA3163">
      <w:pPr>
        <w:spacing w:after="0" w:line="240" w:lineRule="auto"/>
        <w:ind w:firstLine="567"/>
        <w:jc w:val="both"/>
        <w:rPr>
          <w:rFonts w:ascii="Times New Roman" w:eastAsiaTheme="minorHAnsi" w:hAnsi="Times New Roman"/>
          <w:sz w:val="24"/>
          <w:szCs w:val="24"/>
        </w:rPr>
      </w:pPr>
    </w:p>
    <w:p w:rsidR="00FA3163" w:rsidRDefault="00FA3163" w:rsidP="00FA3163">
      <w:pPr>
        <w:spacing w:before="240" w:after="0" w:line="240" w:lineRule="auto"/>
        <w:rPr>
          <w:rFonts w:ascii="Times New Roman" w:hAnsi="Times New Roman"/>
          <w:sz w:val="24"/>
          <w:szCs w:val="24"/>
        </w:rPr>
      </w:pPr>
    </w:p>
    <w:p w:rsidR="00FA3163" w:rsidRDefault="00FA3163" w:rsidP="00FA3163">
      <w:pPr>
        <w:spacing w:before="240" w:after="0" w:line="240" w:lineRule="auto"/>
        <w:rPr>
          <w:rFonts w:ascii="Times New Roman" w:hAnsi="Times New Roman"/>
          <w:sz w:val="24"/>
          <w:szCs w:val="24"/>
        </w:rPr>
      </w:pPr>
      <w:r w:rsidRPr="009725F2">
        <w:rPr>
          <w:rFonts w:ascii="Times New Roman" w:hAnsi="Times New Roman"/>
          <w:sz w:val="24"/>
          <w:szCs w:val="24"/>
        </w:rPr>
        <w:t>Міський г</w:t>
      </w:r>
      <w:r>
        <w:rPr>
          <w:rFonts w:ascii="Times New Roman" w:hAnsi="Times New Roman"/>
          <w:sz w:val="24"/>
          <w:szCs w:val="24"/>
        </w:rPr>
        <w:t>олова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Олександр</w:t>
      </w:r>
      <w:r w:rsidRPr="009725F2">
        <w:rPr>
          <w:rFonts w:ascii="Times New Roman" w:hAnsi="Times New Roman"/>
          <w:sz w:val="24"/>
          <w:szCs w:val="24"/>
        </w:rPr>
        <w:t xml:space="preserve"> СИМЧИШИН</w:t>
      </w:r>
    </w:p>
    <w:p w:rsidR="001F12F0" w:rsidRDefault="001F12F0"/>
    <w:p w:rsidR="00927E37" w:rsidRDefault="00927E37"/>
    <w:p w:rsidR="001F12F0" w:rsidRDefault="001F12F0"/>
    <w:p w:rsidR="001F12F0" w:rsidRDefault="001F12F0"/>
    <w:p w:rsidR="001F12F0" w:rsidRDefault="001F12F0"/>
    <w:p w:rsidR="001F12F0" w:rsidRDefault="001F12F0" w:rsidP="001F12F0">
      <w:pPr>
        <w:spacing w:after="0"/>
        <w:ind w:firstLine="5670"/>
        <w:rPr>
          <w:rFonts w:ascii="Times New Roman" w:eastAsiaTheme="minorHAnsi" w:hAnsi="Times New Roman"/>
          <w:sz w:val="24"/>
          <w:szCs w:val="24"/>
        </w:rPr>
      </w:pPr>
      <w:r w:rsidRPr="00E430AD">
        <w:rPr>
          <w:rFonts w:ascii="Times New Roman" w:eastAsiaTheme="minorHAnsi" w:hAnsi="Times New Roman"/>
          <w:color w:val="000000"/>
          <w:sz w:val="24"/>
          <w:szCs w:val="24"/>
        </w:rPr>
        <w:lastRenderedPageBreak/>
        <w:t xml:space="preserve">Додаток </w:t>
      </w:r>
    </w:p>
    <w:p w:rsidR="001F12F0" w:rsidRDefault="001F12F0" w:rsidP="001F12F0">
      <w:pPr>
        <w:spacing w:after="0"/>
        <w:ind w:firstLine="5670"/>
        <w:rPr>
          <w:rFonts w:ascii="Times New Roman" w:eastAsiaTheme="minorHAnsi" w:hAnsi="Times New Roman"/>
          <w:sz w:val="24"/>
          <w:szCs w:val="24"/>
        </w:rPr>
      </w:pPr>
      <w:r w:rsidRPr="00E430AD">
        <w:rPr>
          <w:rFonts w:ascii="Times New Roman" w:eastAsiaTheme="minorHAnsi" w:hAnsi="Times New Roman"/>
          <w:color w:val="000000"/>
          <w:sz w:val="24"/>
          <w:szCs w:val="24"/>
        </w:rPr>
        <w:t>до рішення виконавчого комітету</w:t>
      </w:r>
    </w:p>
    <w:p w:rsidR="001F12F0" w:rsidRDefault="001F12F0" w:rsidP="001F12F0">
      <w:pPr>
        <w:pStyle w:val="a3"/>
        <w:spacing w:before="0" w:beforeAutospacing="0" w:after="0" w:afterAutospacing="0"/>
        <w:jc w:val="center"/>
        <w:rPr>
          <w:rFonts w:eastAsiaTheme="minorHAnsi"/>
          <w:color w:val="000000"/>
        </w:rPr>
      </w:pPr>
      <w:r>
        <w:rPr>
          <w:rFonts w:eastAsiaTheme="minorHAnsi"/>
          <w:color w:val="000000"/>
        </w:rPr>
        <w:t xml:space="preserve">                                                                                              від </w:t>
      </w:r>
      <w:r w:rsidR="00A82FC3">
        <w:rPr>
          <w:rFonts w:eastAsiaTheme="minorHAnsi"/>
          <w:color w:val="000000"/>
        </w:rPr>
        <w:t>09.04.</w:t>
      </w:r>
      <w:r w:rsidRPr="00E430AD">
        <w:rPr>
          <w:rFonts w:eastAsiaTheme="minorHAnsi"/>
          <w:color w:val="000000"/>
        </w:rPr>
        <w:t>202</w:t>
      </w:r>
      <w:r>
        <w:rPr>
          <w:rFonts w:eastAsiaTheme="minorHAnsi"/>
          <w:color w:val="000000"/>
        </w:rPr>
        <w:t>6</w:t>
      </w:r>
      <w:r w:rsidRPr="00E430AD">
        <w:rPr>
          <w:rFonts w:eastAsiaTheme="minorHAnsi"/>
          <w:color w:val="000000"/>
        </w:rPr>
        <w:t xml:space="preserve"> року  №</w:t>
      </w:r>
      <w:r w:rsidR="00A82FC3">
        <w:rPr>
          <w:rFonts w:eastAsiaTheme="minorHAnsi"/>
          <w:color w:val="000000"/>
        </w:rPr>
        <w:t xml:space="preserve"> 594</w:t>
      </w:r>
    </w:p>
    <w:p w:rsidR="001F12F0" w:rsidRDefault="001F12F0" w:rsidP="001F12F0">
      <w:pPr>
        <w:pStyle w:val="a3"/>
        <w:spacing w:before="0" w:beforeAutospacing="0" w:after="0" w:afterAutospacing="0"/>
        <w:jc w:val="center"/>
        <w:rPr>
          <w:rFonts w:eastAsiaTheme="minorHAnsi"/>
          <w:color w:val="000000"/>
        </w:rPr>
      </w:pPr>
    </w:p>
    <w:p w:rsidR="001F12F0" w:rsidRDefault="001F12F0" w:rsidP="001F12F0">
      <w:pPr>
        <w:pStyle w:val="a3"/>
        <w:spacing w:before="0" w:beforeAutospacing="0" w:after="0" w:afterAutospacing="0"/>
        <w:jc w:val="center"/>
      </w:pPr>
      <w:r>
        <w:rPr>
          <w:b/>
          <w:bCs/>
          <w:color w:val="000000"/>
        </w:rPr>
        <w:t>ПОЛОЖЕННЯ</w:t>
      </w:r>
    </w:p>
    <w:p w:rsidR="001F12F0" w:rsidRDefault="001F12F0" w:rsidP="001F12F0">
      <w:pPr>
        <w:pStyle w:val="a3"/>
        <w:spacing w:before="0" w:beforeAutospacing="0" w:after="0" w:afterAutospacing="0"/>
        <w:jc w:val="center"/>
        <w:rPr>
          <w:b/>
          <w:bCs/>
          <w:color w:val="000000"/>
        </w:rPr>
      </w:pPr>
      <w:r>
        <w:rPr>
          <w:b/>
          <w:bCs/>
          <w:color w:val="000000"/>
        </w:rPr>
        <w:t xml:space="preserve">про персональну стипендію Хмельницької міської ради у сфері освіти </w:t>
      </w:r>
    </w:p>
    <w:p w:rsidR="001F12F0" w:rsidRDefault="001F12F0" w:rsidP="001F12F0">
      <w:pPr>
        <w:pStyle w:val="a3"/>
        <w:spacing w:before="0" w:beforeAutospacing="0" w:after="0" w:afterAutospacing="0"/>
        <w:jc w:val="center"/>
        <w:rPr>
          <w:b/>
          <w:bCs/>
          <w:color w:val="000000"/>
        </w:rPr>
      </w:pPr>
      <w:r>
        <w:rPr>
          <w:b/>
          <w:bCs/>
          <w:color w:val="000000"/>
        </w:rPr>
        <w:t>для обдарованих дітей Хмельницької міської територіальної громади</w:t>
      </w:r>
    </w:p>
    <w:p w:rsidR="001F12F0" w:rsidRDefault="001F12F0" w:rsidP="001F12F0">
      <w:pPr>
        <w:pStyle w:val="a3"/>
        <w:spacing w:before="0" w:beforeAutospacing="0" w:after="0" w:afterAutospacing="0"/>
        <w:rPr>
          <w:b/>
          <w:bCs/>
          <w:color w:val="000000"/>
        </w:rPr>
      </w:pPr>
    </w:p>
    <w:p w:rsidR="001F12F0" w:rsidRDefault="000C79B3" w:rsidP="000C79B3">
      <w:pPr>
        <w:pStyle w:val="a3"/>
        <w:spacing w:before="0" w:beforeAutospacing="0" w:after="0" w:afterAutospacing="0"/>
        <w:ind w:firstLine="567"/>
        <w:rPr>
          <w:b/>
          <w:bCs/>
          <w:color w:val="000000"/>
        </w:rPr>
      </w:pPr>
      <w:r>
        <w:rPr>
          <w:b/>
          <w:bCs/>
          <w:color w:val="000000"/>
        </w:rPr>
        <w:t xml:space="preserve">                                                    </w:t>
      </w:r>
      <w:r w:rsidR="001F12F0">
        <w:rPr>
          <w:b/>
          <w:bCs/>
          <w:color w:val="000000"/>
        </w:rPr>
        <w:t>1. Загальні положення</w:t>
      </w:r>
    </w:p>
    <w:p w:rsidR="001F12F0" w:rsidRDefault="001F12F0" w:rsidP="001F12F0">
      <w:pPr>
        <w:pStyle w:val="a3"/>
        <w:spacing w:before="0" w:beforeAutospacing="0" w:after="0" w:afterAutospacing="0"/>
        <w:ind w:firstLine="567"/>
        <w:jc w:val="center"/>
      </w:pPr>
    </w:p>
    <w:p w:rsidR="001F12F0" w:rsidRDefault="001F12F0" w:rsidP="001F12F0">
      <w:pPr>
        <w:pStyle w:val="a3"/>
        <w:spacing w:before="0" w:beforeAutospacing="0" w:after="0" w:afterAutospacing="0"/>
        <w:ind w:firstLine="567"/>
        <w:jc w:val="both"/>
      </w:pPr>
      <w:r>
        <w:rPr>
          <w:color w:val="000000"/>
        </w:rPr>
        <w:t>1.1. Персональна стипендія Хмельницької міської ради у сфері освіти обдарованим дітям Хмельницької міської територіальної громади (далі – стипендія) призначається відповідно до рішення Хмельницької міської ради з метою підтримки обдарованих та талановитих учнів закладів загальної середньої та позашкільної освіти, стимулювання їх творчості та засвідчення їх особистих досягнень.</w:t>
      </w:r>
    </w:p>
    <w:p w:rsidR="001F12F0" w:rsidRDefault="001F12F0" w:rsidP="001F12F0">
      <w:pPr>
        <w:pStyle w:val="a3"/>
        <w:spacing w:before="0" w:beforeAutospacing="0" w:after="0" w:afterAutospacing="0"/>
        <w:ind w:firstLine="567"/>
        <w:jc w:val="both"/>
      </w:pPr>
      <w:r>
        <w:rPr>
          <w:color w:val="000000"/>
        </w:rPr>
        <w:t>1.2. Хмельницька міська рада призначає 32 стипендії учням, вихованцям закладів загальної середньої та позашкільної освіти, які підпорядковуються Департаменту освіти та науки Хмельницької міської ради, і які є переможцями Всеукраїнських учнівських олімпіад з навчальних предметів, Всеукраїнських та Міжнародних конкурсів, турнірів, фестивалів, переможцями Всеукраїнського конкурсу-захисту науково-дослідницьких робіт учнів-членів Малої академії наук України, які мають високі досягнення в навчанні та мистецтві, беруть активну участь в суспільному житті закладу та міської територіальної громади.</w:t>
      </w:r>
    </w:p>
    <w:p w:rsidR="001F12F0" w:rsidRDefault="001F12F0" w:rsidP="001F12F0">
      <w:pPr>
        <w:pStyle w:val="a3"/>
        <w:spacing w:before="0" w:beforeAutospacing="0" w:after="0" w:afterAutospacing="0"/>
        <w:ind w:firstLine="567"/>
        <w:jc w:val="both"/>
      </w:pPr>
      <w:r>
        <w:rPr>
          <w:color w:val="000000"/>
        </w:rPr>
        <w:t>1.3. Стипендія призначаються у номінаціях:</w:t>
      </w:r>
    </w:p>
    <w:p w:rsidR="001F12F0" w:rsidRDefault="001F12F0" w:rsidP="001F12F0">
      <w:pPr>
        <w:pStyle w:val="a3"/>
        <w:spacing w:before="0" w:beforeAutospacing="0" w:after="0" w:afterAutospacing="0"/>
        <w:ind w:firstLine="567"/>
        <w:jc w:val="both"/>
      </w:pPr>
      <w:r>
        <w:rPr>
          <w:color w:val="000000"/>
        </w:rPr>
        <w:t>- учням, що посіли призові місця на I</w:t>
      </w:r>
      <w:r w:rsidR="001F612F">
        <w:rPr>
          <w:color w:val="000000"/>
        </w:rPr>
        <w:t>ІІ</w:t>
      </w:r>
      <w:r>
        <w:rPr>
          <w:color w:val="000000"/>
        </w:rPr>
        <w:t xml:space="preserve"> етапі Всеукраїнських учнівських олімпіад з навчальних предметів;</w:t>
      </w:r>
    </w:p>
    <w:p w:rsidR="001F12F0" w:rsidRDefault="001F12F0" w:rsidP="001F12F0">
      <w:pPr>
        <w:pStyle w:val="a3"/>
        <w:spacing w:before="0" w:beforeAutospacing="0" w:after="0" w:afterAutospacing="0"/>
        <w:ind w:firstLine="567"/>
        <w:jc w:val="both"/>
      </w:pPr>
      <w:r>
        <w:rPr>
          <w:color w:val="000000"/>
        </w:rPr>
        <w:t>- учням, що посіли призові місця на III етапі Всеукраїнського конкурсу-захисту науково-дослідницьких робіт учнів-членів Малої академії наук України;</w:t>
      </w:r>
    </w:p>
    <w:p w:rsidR="001F12F0" w:rsidRDefault="001F12F0" w:rsidP="001F12F0">
      <w:pPr>
        <w:pStyle w:val="a3"/>
        <w:spacing w:before="0" w:beforeAutospacing="0" w:after="0" w:afterAutospacing="0"/>
        <w:ind w:firstLine="567"/>
        <w:jc w:val="both"/>
      </w:pPr>
      <w:r>
        <w:rPr>
          <w:color w:val="000000"/>
        </w:rPr>
        <w:t>- учням-переможцям Всеукраїнських та Міжнародних конкурсів, турнірів, фестивалів (крім заочних та інтерактивних), які проводить Міністерство освіти і науки України;</w:t>
      </w:r>
    </w:p>
    <w:p w:rsidR="001F12F0" w:rsidRDefault="001F12F0" w:rsidP="001F12F0">
      <w:pPr>
        <w:pStyle w:val="a3"/>
        <w:spacing w:before="0" w:beforeAutospacing="0" w:after="0" w:afterAutospacing="0"/>
        <w:ind w:firstLine="567"/>
        <w:jc w:val="both"/>
      </w:pPr>
      <w:r>
        <w:rPr>
          <w:color w:val="000000"/>
        </w:rPr>
        <w:t>- вихованцям закладів позашкільної освіти, які підпорядковуються Департаменту освіти та науки Хмельницької міської ради, що посіли призові місця на Всеукраїнських та Міжнародних конкурсах, фестивалях, які проводить Міністерство освіти і науки України</w:t>
      </w:r>
      <w:r>
        <w:t>.</w:t>
      </w:r>
    </w:p>
    <w:p w:rsidR="001F12F0" w:rsidRDefault="001F12F0" w:rsidP="001F12F0">
      <w:pPr>
        <w:pStyle w:val="a3"/>
        <w:spacing w:before="0" w:beforeAutospacing="0" w:after="0" w:afterAutospacing="0"/>
        <w:ind w:firstLine="567"/>
        <w:jc w:val="both"/>
      </w:pPr>
      <w:r>
        <w:rPr>
          <w:color w:val="000000"/>
        </w:rPr>
        <w:t>1.4. Стипендія призначається терміном на один навчальний рік.</w:t>
      </w:r>
    </w:p>
    <w:p w:rsidR="001F12F0" w:rsidRDefault="001F12F0" w:rsidP="001F12F0">
      <w:pPr>
        <w:pStyle w:val="a3"/>
        <w:spacing w:before="0" w:beforeAutospacing="0" w:after="0" w:afterAutospacing="0"/>
        <w:jc w:val="both"/>
      </w:pPr>
    </w:p>
    <w:p w:rsidR="001F12F0" w:rsidRDefault="001F12F0" w:rsidP="001F12F0">
      <w:pPr>
        <w:pStyle w:val="a3"/>
        <w:spacing w:before="0" w:beforeAutospacing="0" w:after="0" w:afterAutospacing="0"/>
        <w:jc w:val="center"/>
        <w:rPr>
          <w:b/>
          <w:bCs/>
          <w:color w:val="000000"/>
        </w:rPr>
      </w:pPr>
      <w:r>
        <w:rPr>
          <w:b/>
          <w:bCs/>
          <w:color w:val="000000"/>
        </w:rPr>
        <w:t>2. Порядок призначення стипендії</w:t>
      </w:r>
    </w:p>
    <w:p w:rsidR="001F12F0" w:rsidRDefault="001F12F0" w:rsidP="001F12F0">
      <w:pPr>
        <w:pStyle w:val="a3"/>
        <w:spacing w:before="0" w:beforeAutospacing="0" w:after="0" w:afterAutospacing="0"/>
        <w:jc w:val="center"/>
      </w:pPr>
    </w:p>
    <w:p w:rsidR="001F12F0" w:rsidRDefault="001F12F0" w:rsidP="001F12F0">
      <w:pPr>
        <w:pStyle w:val="a3"/>
        <w:spacing w:before="0" w:beforeAutospacing="0" w:after="0" w:afterAutospacing="0"/>
        <w:ind w:firstLine="567"/>
        <w:jc w:val="both"/>
      </w:pPr>
      <w:r>
        <w:rPr>
          <w:color w:val="000000"/>
        </w:rPr>
        <w:t>2.1. Для організації роботи з розгляду, відбору та висунення кандидатів на стипендію міської ради утворюється комісія з визначення кандидатів для призначення стипендії, яку очолює заступник міського голови відповідно до розподілу обов’язків. До складу комісії входять депутати міської ради, спеціалісти Департаменту освіти та науки Хмельницької міської ради, працівники закладів загальної середньої та позашкільної освіти Хмельницької міської територіальної громади.</w:t>
      </w:r>
    </w:p>
    <w:p w:rsidR="001F12F0" w:rsidRDefault="001F12F0" w:rsidP="001F12F0">
      <w:pPr>
        <w:pStyle w:val="a3"/>
        <w:spacing w:before="0" w:beforeAutospacing="0" w:after="0" w:afterAutospacing="0"/>
        <w:ind w:firstLine="567"/>
        <w:jc w:val="both"/>
      </w:pPr>
      <w:r>
        <w:rPr>
          <w:color w:val="000000"/>
        </w:rPr>
        <w:t>2.2. Склад комісії щодо призначення персональної стипендії Хмельницької міської ради затверджується рішенням виконавчого комітету Хмельницької міської ради, за пропозицією Департаменту освіти та науки Хмельницької міської ради.</w:t>
      </w:r>
    </w:p>
    <w:p w:rsidR="001F12F0" w:rsidRDefault="001F12F0" w:rsidP="001F12F0">
      <w:pPr>
        <w:pStyle w:val="a3"/>
        <w:spacing w:before="0" w:beforeAutospacing="0" w:after="0" w:afterAutospacing="0"/>
        <w:ind w:firstLine="567"/>
        <w:jc w:val="both"/>
      </w:pPr>
      <w:r>
        <w:rPr>
          <w:color w:val="000000"/>
        </w:rPr>
        <w:t>2.3. Керівництво роботою комісії здійснює її голова, а в разі його відсутності – заступник голови комісії. Веде протокол засідання відповідальний секретар комісії.</w:t>
      </w:r>
    </w:p>
    <w:p w:rsidR="001F12F0" w:rsidRDefault="001F12F0" w:rsidP="001F12F0">
      <w:pPr>
        <w:pStyle w:val="a3"/>
        <w:spacing w:before="0" w:beforeAutospacing="0" w:after="0" w:afterAutospacing="0"/>
        <w:ind w:firstLine="567"/>
        <w:jc w:val="both"/>
      </w:pPr>
      <w:r>
        <w:rPr>
          <w:color w:val="000000"/>
        </w:rPr>
        <w:t>2.4. Комісія зобов’язана не пізніше ніж за 30 днів до засідання оприлюднити інформацію  на офіційному веб-сайті Департаменту освіти та науки Хмельницької міської ради про відбір кандидатур для призначення стипендії учням (вихованцям) закладів загальної середньої та позашкільної освіти Хмельницької міської територіальної громади та опублікувати/оприлюднити зміст Положення.</w:t>
      </w:r>
    </w:p>
    <w:p w:rsidR="001F12F0" w:rsidRDefault="001F12F0" w:rsidP="001F12F0">
      <w:pPr>
        <w:pStyle w:val="a3"/>
        <w:spacing w:before="0" w:beforeAutospacing="0" w:after="0" w:afterAutospacing="0"/>
        <w:ind w:firstLine="567"/>
        <w:jc w:val="both"/>
      </w:pPr>
      <w:r>
        <w:rPr>
          <w:color w:val="000000"/>
        </w:rPr>
        <w:lastRenderedPageBreak/>
        <w:t>2.5. Комісія щодо призначення стипендії проводить засідання щорічно до 30 червня кожного поточного року та приймає рішення про призначення стипендії.</w:t>
      </w:r>
    </w:p>
    <w:p w:rsidR="001F12F0" w:rsidRDefault="001F12F0" w:rsidP="001F12F0">
      <w:pPr>
        <w:pStyle w:val="a3"/>
        <w:spacing w:before="0" w:beforeAutospacing="0" w:after="0" w:afterAutospacing="0"/>
        <w:ind w:firstLine="567"/>
        <w:jc w:val="both"/>
      </w:pPr>
      <w:r>
        <w:rPr>
          <w:color w:val="000000"/>
        </w:rPr>
        <w:t>2.6. Засідання комісії вважається повноважним, якщо на ньому присутні не менше як дві третини її складу.</w:t>
      </w:r>
    </w:p>
    <w:p w:rsidR="001F12F0" w:rsidRDefault="001F12F0" w:rsidP="001F12F0">
      <w:pPr>
        <w:pStyle w:val="a3"/>
        <w:spacing w:before="0" w:beforeAutospacing="0" w:after="0" w:afterAutospacing="0"/>
        <w:ind w:firstLine="567"/>
        <w:jc w:val="both"/>
      </w:pPr>
      <w:r>
        <w:rPr>
          <w:color w:val="000000"/>
        </w:rPr>
        <w:t>2.7. Рішення комісії оформляється протоколом, який підписується всіма присутніми членами комісії, головою комісії, заступником голови комісії, секретарем.</w:t>
      </w:r>
    </w:p>
    <w:p w:rsidR="001F12F0" w:rsidRDefault="001F12F0" w:rsidP="001F12F0">
      <w:pPr>
        <w:pStyle w:val="a3"/>
        <w:spacing w:before="0" w:beforeAutospacing="0" w:after="0" w:afterAutospacing="0"/>
        <w:ind w:firstLine="567"/>
        <w:jc w:val="both"/>
      </w:pPr>
      <w:r>
        <w:rPr>
          <w:color w:val="000000"/>
        </w:rPr>
        <w:t>2.8. За поданням Департаменту освіти та науки Хмельницької міської ради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 або виконавчий комітет виносить пропозицію на розгляд сесії міської ради про призначення стипендії.</w:t>
      </w:r>
    </w:p>
    <w:p w:rsidR="001F12F0" w:rsidRPr="00B31BC4" w:rsidRDefault="001F12F0" w:rsidP="001F12F0">
      <w:pPr>
        <w:pStyle w:val="a3"/>
        <w:spacing w:before="0" w:beforeAutospacing="0" w:after="0" w:afterAutospacing="0"/>
        <w:jc w:val="both"/>
        <w:rPr>
          <w:sz w:val="18"/>
          <w:szCs w:val="18"/>
        </w:rPr>
      </w:pPr>
    </w:p>
    <w:p w:rsidR="001F12F0" w:rsidRDefault="001F12F0" w:rsidP="001F12F0">
      <w:pPr>
        <w:pStyle w:val="a3"/>
        <w:spacing w:before="0" w:beforeAutospacing="0" w:after="0" w:afterAutospacing="0"/>
        <w:jc w:val="center"/>
        <w:rPr>
          <w:b/>
          <w:bCs/>
          <w:color w:val="000000"/>
        </w:rPr>
      </w:pPr>
      <w:r>
        <w:rPr>
          <w:b/>
          <w:bCs/>
          <w:color w:val="000000"/>
        </w:rPr>
        <w:t>3. Порядок висування кандидатів</w:t>
      </w:r>
    </w:p>
    <w:p w:rsidR="001F12F0" w:rsidRPr="00B31BC4" w:rsidRDefault="001F12F0" w:rsidP="001F12F0">
      <w:pPr>
        <w:pStyle w:val="a3"/>
        <w:spacing w:before="0" w:beforeAutospacing="0" w:after="0" w:afterAutospacing="0"/>
        <w:jc w:val="center"/>
        <w:rPr>
          <w:sz w:val="18"/>
          <w:szCs w:val="18"/>
        </w:rPr>
      </w:pPr>
    </w:p>
    <w:p w:rsidR="001F12F0" w:rsidRDefault="001F12F0" w:rsidP="001F12F0">
      <w:pPr>
        <w:pStyle w:val="a3"/>
        <w:spacing w:before="0" w:beforeAutospacing="0" w:after="0" w:afterAutospacing="0"/>
        <w:ind w:firstLine="567"/>
        <w:jc w:val="both"/>
      </w:pPr>
      <w:r>
        <w:rPr>
          <w:color w:val="000000"/>
        </w:rPr>
        <w:t>3.1. Кандидатури учнів, вихованців для призначення стипендії подають заклади загальної середньої та позашкільної освіти, які підпорядковуються Департаменту освіти та науки Хмельницької міської ради, шляхом подання листа-клопотання комісії щодо призначення стипендії.</w:t>
      </w:r>
    </w:p>
    <w:p w:rsidR="001F12F0" w:rsidRDefault="001F12F0" w:rsidP="001F12F0">
      <w:pPr>
        <w:pStyle w:val="a3"/>
        <w:spacing w:before="0" w:beforeAutospacing="0" w:after="0" w:afterAutospacing="0"/>
        <w:ind w:firstLine="567"/>
        <w:jc w:val="both"/>
      </w:pPr>
      <w:r>
        <w:rPr>
          <w:color w:val="000000"/>
        </w:rPr>
        <w:t>3.2. До листа-клопотання про призначення стипендії додаються такі документи:</w:t>
      </w:r>
    </w:p>
    <w:p w:rsidR="001F12F0" w:rsidRDefault="001F12F0" w:rsidP="001F12F0">
      <w:pPr>
        <w:pStyle w:val="a3"/>
        <w:spacing w:before="0" w:beforeAutospacing="0" w:after="0" w:afterAutospacing="0"/>
        <w:ind w:firstLine="567"/>
        <w:jc w:val="both"/>
      </w:pPr>
      <w:r>
        <w:rPr>
          <w:color w:val="000000"/>
        </w:rPr>
        <w:t>- розгорнута характеристика учня (вихованця)-кандидата на призначення стипендії, у якій висвітлюються його досягнення, за підписом керівника закладу освіти, де навчається кандидат, з обов’язковою інформацією про учня (вихованця): прізвище, ім’я та по батькові, дата народження, домашня адреса, телефон;</w:t>
      </w:r>
    </w:p>
    <w:p w:rsidR="001F12F0" w:rsidRDefault="001F12F0" w:rsidP="001F12F0">
      <w:pPr>
        <w:pStyle w:val="a3"/>
        <w:spacing w:before="0" w:beforeAutospacing="0" w:after="0" w:afterAutospacing="0"/>
        <w:ind w:firstLine="567"/>
        <w:jc w:val="both"/>
      </w:pPr>
      <w:r>
        <w:rPr>
          <w:color w:val="000000"/>
        </w:rPr>
        <w:t>- копія свідоцтва про народження або копія ID-картки (паспорта) учня (вихованця);</w:t>
      </w:r>
    </w:p>
    <w:p w:rsidR="001F12F0" w:rsidRDefault="001F12F0" w:rsidP="001F12F0">
      <w:pPr>
        <w:pStyle w:val="a3"/>
        <w:spacing w:before="0" w:beforeAutospacing="0" w:after="0" w:afterAutospacing="0"/>
        <w:ind w:firstLine="567"/>
        <w:jc w:val="both"/>
      </w:pPr>
      <w:r>
        <w:rPr>
          <w:color w:val="000000"/>
        </w:rPr>
        <w:t>- копії дипломів, грамот, які засвідчують перемогу учня (вихованця)-кандидата на стипендію на Всеукраїнських учнівських олімпіадах з навчальних предметів, Всеукраїнських та Міжнародних конкурсах, фестивалях, на Всеукраїнському конкурсі-захисті науково-дослідницьких робіт учнів-членів Малої академії наук України;</w:t>
      </w:r>
    </w:p>
    <w:p w:rsidR="001F12F0" w:rsidRDefault="001F12F0" w:rsidP="001F12F0">
      <w:pPr>
        <w:pStyle w:val="a3"/>
        <w:spacing w:before="0" w:beforeAutospacing="0" w:after="0" w:afterAutospacing="0"/>
        <w:ind w:firstLine="567"/>
        <w:jc w:val="both"/>
        <w:rPr>
          <w:color w:val="000000"/>
        </w:rPr>
      </w:pPr>
      <w:r>
        <w:rPr>
          <w:color w:val="000000"/>
        </w:rPr>
        <w:t>- копія довідки про присвоєння ідентифікаційного номера платника податків;</w:t>
      </w:r>
    </w:p>
    <w:p w:rsidR="001F12F0" w:rsidRPr="001F12F0" w:rsidRDefault="001F12F0" w:rsidP="001F12F0">
      <w:pPr>
        <w:pStyle w:val="a3"/>
        <w:spacing w:before="0" w:beforeAutospacing="0" w:after="0" w:afterAutospacing="0"/>
        <w:ind w:firstLine="567"/>
        <w:jc w:val="both"/>
        <w:rPr>
          <w:color w:val="000000"/>
        </w:rPr>
      </w:pPr>
      <w:r>
        <w:rPr>
          <w:color w:val="000000"/>
        </w:rPr>
        <w:t xml:space="preserve">- </w:t>
      </w:r>
      <w:r w:rsidRPr="001F12F0">
        <w:rPr>
          <w:lang w:eastAsia="ru-RU"/>
        </w:rPr>
        <w:t>згода на обробку персональних даних;</w:t>
      </w:r>
    </w:p>
    <w:p w:rsidR="001F12F0" w:rsidRDefault="001F12F0" w:rsidP="001F12F0">
      <w:pPr>
        <w:pStyle w:val="a3"/>
        <w:spacing w:before="0" w:beforeAutospacing="0" w:after="0" w:afterAutospacing="0"/>
        <w:ind w:firstLine="567"/>
        <w:jc w:val="both"/>
      </w:pPr>
      <w:r>
        <w:rPr>
          <w:color w:val="000000"/>
        </w:rPr>
        <w:t>3.3. Пропозиції щодо кандидатур на призначення стипендії подаються комісії щодо призначення стипендії до 20 червня кожного поточного року.</w:t>
      </w:r>
    </w:p>
    <w:p w:rsidR="001F12F0" w:rsidRDefault="001F12F0" w:rsidP="001F12F0">
      <w:pPr>
        <w:pStyle w:val="a3"/>
        <w:spacing w:before="0" w:beforeAutospacing="0" w:after="0" w:afterAutospacing="0"/>
        <w:ind w:firstLine="567"/>
        <w:jc w:val="both"/>
      </w:pPr>
      <w:r>
        <w:rPr>
          <w:color w:val="000000"/>
        </w:rPr>
        <w:t>3.4. При призначенні персональної стипендії враховуються досягнення учнів (вихованців)-кандидатів на стипендію за поточний календарний рік та період від 15 травня до 31 грудня попереднього календарного року.</w:t>
      </w:r>
    </w:p>
    <w:p w:rsidR="001F12F0" w:rsidRDefault="001F12F0" w:rsidP="001F12F0">
      <w:pPr>
        <w:pStyle w:val="a3"/>
        <w:spacing w:before="0" w:beforeAutospacing="0" w:after="0" w:afterAutospacing="0"/>
        <w:ind w:firstLine="567"/>
        <w:jc w:val="both"/>
      </w:pPr>
    </w:p>
    <w:p w:rsidR="001F12F0" w:rsidRDefault="001F12F0" w:rsidP="001F12F0">
      <w:pPr>
        <w:pStyle w:val="a3"/>
        <w:spacing w:before="0" w:beforeAutospacing="0" w:after="0" w:afterAutospacing="0"/>
        <w:ind w:firstLine="567"/>
        <w:jc w:val="center"/>
        <w:rPr>
          <w:b/>
          <w:bCs/>
          <w:color w:val="000000"/>
        </w:rPr>
      </w:pPr>
      <w:r>
        <w:rPr>
          <w:b/>
          <w:bCs/>
          <w:color w:val="000000"/>
        </w:rPr>
        <w:t>4. Фінансування видатків, пов’язаних з виплатою стипендії</w:t>
      </w:r>
    </w:p>
    <w:p w:rsidR="001F12F0" w:rsidRPr="001F12F0" w:rsidRDefault="001F12F0" w:rsidP="001F12F0">
      <w:pPr>
        <w:pStyle w:val="a3"/>
        <w:spacing w:before="0" w:beforeAutospacing="0" w:after="0" w:afterAutospacing="0"/>
        <w:ind w:firstLine="567"/>
        <w:jc w:val="center"/>
      </w:pPr>
    </w:p>
    <w:p w:rsidR="001F12F0" w:rsidRPr="001F12F0" w:rsidRDefault="001F12F0" w:rsidP="001F12F0">
      <w:pPr>
        <w:pStyle w:val="a4"/>
        <w:spacing w:after="0" w:line="240" w:lineRule="auto"/>
        <w:ind w:left="0" w:firstLine="567"/>
        <w:jc w:val="both"/>
        <w:rPr>
          <w:rFonts w:ascii="Times New Roman" w:hAnsi="Times New Roman"/>
          <w:sz w:val="24"/>
          <w:szCs w:val="24"/>
        </w:rPr>
      </w:pPr>
      <w:r w:rsidRPr="001F12F0">
        <w:rPr>
          <w:rFonts w:ascii="Times New Roman" w:hAnsi="Times New Roman"/>
          <w:color w:val="000000"/>
          <w:sz w:val="24"/>
          <w:szCs w:val="24"/>
        </w:rPr>
        <w:t xml:space="preserve">4.1. Виплата стипендії здійснюється за рахунок коштів </w:t>
      </w:r>
      <w:r w:rsidRPr="001F12F0">
        <w:rPr>
          <w:rFonts w:ascii="Times New Roman" w:hAnsi="Times New Roman"/>
          <w:sz w:val="24"/>
          <w:szCs w:val="24"/>
        </w:rPr>
        <w:t xml:space="preserve">бюджету Хмельницької міської територіальної громади, передбачених </w:t>
      </w:r>
      <w:r w:rsidR="007E5C9C">
        <w:rPr>
          <w:rFonts w:ascii="Times New Roman" w:hAnsi="Times New Roman"/>
          <w:sz w:val="24"/>
          <w:szCs w:val="24"/>
        </w:rPr>
        <w:t xml:space="preserve">кошторисом </w:t>
      </w:r>
      <w:r w:rsidR="00E03F60" w:rsidRPr="001F12F0">
        <w:rPr>
          <w:rFonts w:ascii="Times New Roman" w:hAnsi="Times New Roman"/>
          <w:sz w:val="24"/>
          <w:szCs w:val="24"/>
        </w:rPr>
        <w:t xml:space="preserve">Департаменту освіти та </w:t>
      </w:r>
      <w:r w:rsidR="00735D39">
        <w:rPr>
          <w:rFonts w:ascii="Times New Roman" w:hAnsi="Times New Roman"/>
          <w:sz w:val="24"/>
          <w:szCs w:val="24"/>
        </w:rPr>
        <w:t>науки Хмельницької міської ради</w:t>
      </w:r>
      <w:r w:rsidR="00F87C17">
        <w:rPr>
          <w:rFonts w:ascii="Times New Roman" w:hAnsi="Times New Roman"/>
          <w:color w:val="000000"/>
          <w:sz w:val="24"/>
          <w:szCs w:val="24"/>
        </w:rPr>
        <w:t>.</w:t>
      </w:r>
      <w:r w:rsidR="007E5C9C" w:rsidRPr="001F12F0">
        <w:rPr>
          <w:rFonts w:ascii="Times New Roman" w:hAnsi="Times New Roman"/>
          <w:sz w:val="24"/>
          <w:szCs w:val="24"/>
        </w:rPr>
        <w:t xml:space="preserve"> </w:t>
      </w:r>
    </w:p>
    <w:p w:rsidR="001F12F0" w:rsidRPr="001F12F0" w:rsidRDefault="001F12F0" w:rsidP="001F12F0">
      <w:pPr>
        <w:pStyle w:val="a3"/>
        <w:spacing w:before="0" w:beforeAutospacing="0" w:after="0" w:afterAutospacing="0"/>
        <w:ind w:firstLine="567"/>
        <w:jc w:val="both"/>
      </w:pPr>
      <w:r w:rsidRPr="001F12F0">
        <w:rPr>
          <w:color w:val="000000"/>
        </w:rPr>
        <w:t xml:space="preserve">4.2. Розмір щомісячної стипендії становить </w:t>
      </w:r>
      <w:r w:rsidR="006C3E6F">
        <w:rPr>
          <w:color w:val="000000"/>
        </w:rPr>
        <w:t>100</w:t>
      </w:r>
      <w:bookmarkStart w:id="2" w:name="_GoBack"/>
      <w:bookmarkEnd w:id="2"/>
      <w:r w:rsidRPr="001F12F0">
        <w:rPr>
          <w:color w:val="000000"/>
        </w:rPr>
        <w:t>% прожиткового мінімуму для дітей віком від 6 до 18 років відповідно до чинного законодавства України.</w:t>
      </w:r>
    </w:p>
    <w:p w:rsidR="001F12F0" w:rsidRPr="001F12F0" w:rsidRDefault="001F12F0" w:rsidP="001F12F0">
      <w:pPr>
        <w:pStyle w:val="a4"/>
        <w:tabs>
          <w:tab w:val="left" w:pos="1080"/>
        </w:tabs>
        <w:spacing w:after="0" w:line="240" w:lineRule="auto"/>
        <w:ind w:left="0" w:firstLine="567"/>
        <w:jc w:val="both"/>
        <w:rPr>
          <w:rFonts w:ascii="Times New Roman" w:hAnsi="Times New Roman"/>
          <w:sz w:val="24"/>
          <w:szCs w:val="24"/>
        </w:rPr>
      </w:pPr>
      <w:r w:rsidRPr="001F12F0">
        <w:rPr>
          <w:rFonts w:ascii="Times New Roman" w:hAnsi="Times New Roman"/>
          <w:color w:val="000000"/>
          <w:sz w:val="24"/>
          <w:szCs w:val="24"/>
        </w:rPr>
        <w:t>4.3. Щомісячну виплату стипендії здійсню</w:t>
      </w:r>
      <w:r w:rsidR="000C79B3">
        <w:rPr>
          <w:rFonts w:ascii="Times New Roman" w:hAnsi="Times New Roman"/>
          <w:color w:val="000000"/>
          <w:sz w:val="24"/>
          <w:szCs w:val="24"/>
        </w:rPr>
        <w:t>є</w:t>
      </w:r>
      <w:r w:rsidRPr="001F12F0">
        <w:rPr>
          <w:rFonts w:ascii="Times New Roman" w:hAnsi="Times New Roman"/>
          <w:color w:val="000000"/>
          <w:sz w:val="24"/>
          <w:szCs w:val="24"/>
        </w:rPr>
        <w:t xml:space="preserve"> </w:t>
      </w:r>
      <w:r w:rsidRPr="001F12F0">
        <w:rPr>
          <w:rFonts w:ascii="Times New Roman" w:hAnsi="Times New Roman"/>
          <w:sz w:val="24"/>
          <w:szCs w:val="24"/>
        </w:rPr>
        <w:t>служба бухгалтерського обліку, планування та звітності Департаменту освіти та науки Хмельницької міської ради та бухгалтер</w:t>
      </w:r>
      <w:r w:rsidR="000C79B3">
        <w:rPr>
          <w:rFonts w:ascii="Times New Roman" w:hAnsi="Times New Roman"/>
          <w:sz w:val="24"/>
          <w:szCs w:val="24"/>
        </w:rPr>
        <w:t xml:space="preserve">ські служби </w:t>
      </w:r>
      <w:r w:rsidRPr="001F12F0">
        <w:rPr>
          <w:rFonts w:ascii="Times New Roman" w:hAnsi="Times New Roman"/>
          <w:sz w:val="24"/>
          <w:szCs w:val="24"/>
        </w:rPr>
        <w:t>закладів освіти Хмельницької міської територіальної громади</w:t>
      </w:r>
      <w:r w:rsidR="00850CEF">
        <w:rPr>
          <w:rFonts w:ascii="Times New Roman" w:hAnsi="Times New Roman"/>
          <w:sz w:val="24"/>
          <w:szCs w:val="24"/>
        </w:rPr>
        <w:t xml:space="preserve"> </w:t>
      </w:r>
      <w:r w:rsidR="0000293F">
        <w:rPr>
          <w:rFonts w:ascii="Times New Roman" w:hAnsi="Times New Roman"/>
          <w:color w:val="000000"/>
          <w:sz w:val="24"/>
          <w:szCs w:val="24"/>
        </w:rPr>
        <w:t>в період</w:t>
      </w:r>
      <w:r w:rsidRPr="001F12F0">
        <w:rPr>
          <w:rFonts w:ascii="Times New Roman" w:hAnsi="Times New Roman"/>
          <w:color w:val="000000"/>
          <w:sz w:val="24"/>
          <w:szCs w:val="24"/>
        </w:rPr>
        <w:t xml:space="preserve"> з 01 вересня </w:t>
      </w:r>
      <w:r w:rsidR="0000293F">
        <w:rPr>
          <w:rFonts w:ascii="Times New Roman" w:hAnsi="Times New Roman"/>
          <w:color w:val="000000"/>
          <w:sz w:val="24"/>
          <w:szCs w:val="24"/>
        </w:rPr>
        <w:t>п</w:t>
      </w:r>
      <w:r w:rsidRPr="001F12F0">
        <w:rPr>
          <w:rFonts w:ascii="Times New Roman" w:hAnsi="Times New Roman"/>
          <w:color w:val="000000"/>
          <w:sz w:val="24"/>
          <w:szCs w:val="24"/>
        </w:rPr>
        <w:t>о 01 липня (для учнів</w:t>
      </w:r>
      <w:r w:rsidR="000C79B3">
        <w:rPr>
          <w:rFonts w:ascii="Times New Roman" w:hAnsi="Times New Roman"/>
          <w:color w:val="000000"/>
          <w:sz w:val="24"/>
          <w:szCs w:val="24"/>
        </w:rPr>
        <w:t xml:space="preserve"> </w:t>
      </w:r>
      <w:r w:rsidRPr="001F12F0">
        <w:rPr>
          <w:rFonts w:ascii="Times New Roman" w:hAnsi="Times New Roman"/>
          <w:color w:val="000000"/>
          <w:sz w:val="24"/>
          <w:szCs w:val="24"/>
        </w:rPr>
        <w:t xml:space="preserve">9-х класів закладів загальної середньої освіти та вихованців закладів позашкільної освіти, які не продовжили навчання, учнів 11-х класів – </w:t>
      </w:r>
      <w:r w:rsidR="0000293F">
        <w:rPr>
          <w:rFonts w:ascii="Times New Roman" w:hAnsi="Times New Roman"/>
          <w:color w:val="000000"/>
          <w:sz w:val="24"/>
          <w:szCs w:val="24"/>
        </w:rPr>
        <w:t>в період</w:t>
      </w:r>
      <w:r w:rsidR="0000293F" w:rsidRPr="001F12F0">
        <w:rPr>
          <w:rFonts w:ascii="Times New Roman" w:hAnsi="Times New Roman"/>
          <w:color w:val="000000"/>
          <w:sz w:val="24"/>
          <w:szCs w:val="24"/>
        </w:rPr>
        <w:t xml:space="preserve"> </w:t>
      </w:r>
      <w:r w:rsidRPr="001F12F0">
        <w:rPr>
          <w:rFonts w:ascii="Times New Roman" w:hAnsi="Times New Roman"/>
          <w:color w:val="000000"/>
          <w:sz w:val="24"/>
          <w:szCs w:val="24"/>
        </w:rPr>
        <w:t xml:space="preserve">з 01 вересня </w:t>
      </w:r>
      <w:r w:rsidR="00F57360">
        <w:rPr>
          <w:rFonts w:ascii="Times New Roman" w:hAnsi="Times New Roman"/>
          <w:color w:val="000000"/>
          <w:sz w:val="24"/>
          <w:szCs w:val="24"/>
        </w:rPr>
        <w:t>по 31 грудня)</w:t>
      </w:r>
      <w:r w:rsidR="000C79B3">
        <w:rPr>
          <w:rFonts w:ascii="Times New Roman" w:hAnsi="Times New Roman"/>
          <w:color w:val="000000"/>
          <w:sz w:val="24"/>
          <w:szCs w:val="24"/>
        </w:rPr>
        <w:t>.</w:t>
      </w:r>
    </w:p>
    <w:p w:rsidR="00850CEF" w:rsidRDefault="00850CEF" w:rsidP="000C79B3">
      <w:pPr>
        <w:spacing w:after="0" w:line="240" w:lineRule="auto"/>
        <w:jc w:val="both"/>
        <w:rPr>
          <w:rFonts w:ascii="Times New Roman" w:eastAsiaTheme="minorEastAsia" w:hAnsi="Times New Roman"/>
          <w:sz w:val="24"/>
          <w:szCs w:val="24"/>
          <w:lang w:eastAsia="ru-RU"/>
        </w:rPr>
      </w:pPr>
    </w:p>
    <w:p w:rsidR="000C79B3" w:rsidRPr="00E430AD" w:rsidRDefault="000C79B3" w:rsidP="000C79B3">
      <w:pPr>
        <w:spacing w:after="0" w:line="240" w:lineRule="auto"/>
        <w:jc w:val="both"/>
        <w:rPr>
          <w:rFonts w:ascii="Times New Roman" w:eastAsiaTheme="minorEastAsia" w:hAnsi="Times New Roman"/>
          <w:sz w:val="24"/>
          <w:szCs w:val="24"/>
          <w:lang w:eastAsia="ru-RU"/>
        </w:rPr>
      </w:pPr>
      <w:r w:rsidRPr="00E430AD">
        <w:rPr>
          <w:rFonts w:ascii="Times New Roman" w:eastAsiaTheme="minorEastAsia" w:hAnsi="Times New Roman"/>
          <w:sz w:val="24"/>
          <w:szCs w:val="24"/>
          <w:lang w:eastAsia="ru-RU"/>
        </w:rPr>
        <w:t>Заступник міського голови</w:t>
      </w:r>
      <w:r>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sidRPr="00E430AD">
        <w:rPr>
          <w:rFonts w:ascii="Times New Roman" w:eastAsiaTheme="minorEastAsia" w:hAnsi="Times New Roman"/>
          <w:sz w:val="24"/>
          <w:szCs w:val="24"/>
          <w:lang w:eastAsia="ru-RU"/>
        </w:rPr>
        <w:t xml:space="preserve">Михайло КРИВАК </w:t>
      </w:r>
    </w:p>
    <w:p w:rsidR="000C79B3" w:rsidRPr="00E430AD" w:rsidRDefault="000C79B3" w:rsidP="000C79B3">
      <w:pPr>
        <w:spacing w:after="0" w:line="240" w:lineRule="auto"/>
        <w:jc w:val="both"/>
        <w:rPr>
          <w:rFonts w:ascii="Times New Roman" w:eastAsiaTheme="minorEastAsia" w:hAnsi="Times New Roman"/>
          <w:sz w:val="24"/>
          <w:szCs w:val="24"/>
          <w:lang w:eastAsia="ru-RU"/>
        </w:rPr>
      </w:pPr>
    </w:p>
    <w:p w:rsidR="001F12F0" w:rsidRDefault="000C79B3" w:rsidP="000C79B3">
      <w:pPr>
        <w:spacing w:after="0" w:line="240" w:lineRule="auto"/>
        <w:jc w:val="both"/>
      </w:pPr>
      <w:r>
        <w:rPr>
          <w:rFonts w:ascii="Times New Roman" w:eastAsiaTheme="minorEastAsia" w:hAnsi="Times New Roman"/>
          <w:sz w:val="24"/>
          <w:szCs w:val="24"/>
          <w:lang w:eastAsia="ru-RU"/>
        </w:rPr>
        <w:t>Д</w:t>
      </w:r>
      <w:r w:rsidRPr="00E430AD">
        <w:rPr>
          <w:rFonts w:ascii="Times New Roman" w:eastAsiaTheme="minorEastAsia" w:hAnsi="Times New Roman"/>
          <w:sz w:val="24"/>
          <w:szCs w:val="24"/>
          <w:lang w:eastAsia="ru-RU"/>
        </w:rPr>
        <w:t>иректор Департаменту освіти та на</w:t>
      </w:r>
      <w:r>
        <w:rPr>
          <w:rFonts w:ascii="Times New Roman" w:eastAsiaTheme="minorEastAsia" w:hAnsi="Times New Roman"/>
          <w:sz w:val="24"/>
          <w:szCs w:val="24"/>
          <w:lang w:eastAsia="ru-RU"/>
        </w:rPr>
        <w:t xml:space="preserve">уки </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t>Павло ЮРКОВСЬКИЙ</w:t>
      </w:r>
    </w:p>
    <w:sectPr w:rsidR="001F12F0" w:rsidSect="00FA316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60A13"/>
    <w:multiLevelType w:val="hybridMultilevel"/>
    <w:tmpl w:val="6B1A338C"/>
    <w:lvl w:ilvl="0" w:tplc="F2B00CC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63"/>
    <w:rsid w:val="0000293F"/>
    <w:rsid w:val="000C79B3"/>
    <w:rsid w:val="000D03E7"/>
    <w:rsid w:val="00103FEB"/>
    <w:rsid w:val="001F12F0"/>
    <w:rsid w:val="001F612F"/>
    <w:rsid w:val="00342B3F"/>
    <w:rsid w:val="00481D82"/>
    <w:rsid w:val="0056348B"/>
    <w:rsid w:val="006C3E6F"/>
    <w:rsid w:val="00735D39"/>
    <w:rsid w:val="007D7F23"/>
    <w:rsid w:val="007E5C9C"/>
    <w:rsid w:val="008421C5"/>
    <w:rsid w:val="00850CEF"/>
    <w:rsid w:val="00927E37"/>
    <w:rsid w:val="00A82FC3"/>
    <w:rsid w:val="00AB029B"/>
    <w:rsid w:val="00B31BC4"/>
    <w:rsid w:val="00C118F1"/>
    <w:rsid w:val="00C63E66"/>
    <w:rsid w:val="00CE49B3"/>
    <w:rsid w:val="00E03F60"/>
    <w:rsid w:val="00E72B17"/>
    <w:rsid w:val="00F57360"/>
    <w:rsid w:val="00F87C17"/>
    <w:rsid w:val="00FA3163"/>
    <w:rsid w:val="00FD04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6CCA5-0329-47B1-BA13-C55A775E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16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12F0"/>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34"/>
    <w:qFormat/>
    <w:rsid w:val="001F12F0"/>
    <w:pPr>
      <w:ind w:left="720"/>
      <w:contextualSpacing/>
    </w:pPr>
  </w:style>
  <w:style w:type="paragraph" w:styleId="a5">
    <w:name w:val="Balloon Text"/>
    <w:basedOn w:val="a"/>
    <w:link w:val="a6"/>
    <w:uiPriority w:val="99"/>
    <w:semiHidden/>
    <w:unhideWhenUsed/>
    <w:rsid w:val="000C79B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C79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5166</Words>
  <Characters>2946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osvita-43</dc:creator>
  <cp:keywords/>
  <dc:description/>
  <cp:lastModifiedBy>Отрощенко Сергій Володимирович</cp:lastModifiedBy>
  <cp:revision>31</cp:revision>
  <cp:lastPrinted>2026-07-16T10:31:00Z</cp:lastPrinted>
  <dcterms:created xsi:type="dcterms:W3CDTF">2026-04-01T09:15:00Z</dcterms:created>
  <dcterms:modified xsi:type="dcterms:W3CDTF">2026-07-16T10:32:00Z</dcterms:modified>
</cp:coreProperties>
</file>