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E08ED0" w14:textId="77777777" w:rsidR="00D86225" w:rsidRDefault="00913B94">
      <w:pPr>
        <w:widowControl w:val="0"/>
        <w:tabs>
          <w:tab w:val="left" w:pos="4253"/>
        </w:tabs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</w:t>
      </w:r>
      <w:r>
        <w:rPr>
          <w:rFonts w:ascii="Arial CYR" w:hAnsi="Arial CYR" w:cs="Arial CYR"/>
          <w:noProof/>
          <w:sz w:val="20"/>
          <w:szCs w:val="20"/>
          <w:lang w:eastAsia="uk-UA"/>
        </w:rPr>
        <w:drawing>
          <wp:inline distT="0" distB="0" distL="0" distR="0" wp14:anchorId="17A99203" wp14:editId="5F534206">
            <wp:extent cx="457200" cy="609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D39C3A" w14:textId="77777777" w:rsidR="00D86225" w:rsidRDefault="00913B94">
      <w:pPr>
        <w:widowControl w:val="0"/>
        <w:autoSpaceDE w:val="0"/>
        <w:autoSpaceDN w:val="0"/>
        <w:adjustRightInd w:val="0"/>
        <w:spacing w:line="240" w:lineRule="auto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spacing w:val="24"/>
          <w:sz w:val="32"/>
          <w:szCs w:val="32"/>
        </w:rPr>
        <w:t>ХМЕЛЬНИЦЬКА МІСЬКА РАДА</w:t>
      </w:r>
    </w:p>
    <w:p w14:paraId="791D2EAA" w14:textId="77777777" w:rsidR="00D86225" w:rsidRDefault="00913B94">
      <w:pPr>
        <w:widowControl w:val="0"/>
        <w:autoSpaceDE w:val="0"/>
        <w:autoSpaceDN w:val="0"/>
        <w:adjustRightInd w:val="0"/>
        <w:spacing w:line="240" w:lineRule="auto"/>
        <w:ind w:firstLine="567"/>
        <w:jc w:val="center"/>
        <w:rPr>
          <w:rFonts w:ascii="Times New Roman CYR" w:hAnsi="Times New Roman CYR" w:cs="Times New Roman CYR"/>
          <w:spacing w:val="24"/>
          <w:sz w:val="36"/>
          <w:szCs w:val="36"/>
        </w:rPr>
      </w:pPr>
      <w:r>
        <w:rPr>
          <w:rFonts w:ascii="Times New Roman CYR" w:hAnsi="Times New Roman CYR" w:cs="Times New Roman CYR"/>
          <w:spacing w:val="24"/>
          <w:sz w:val="36"/>
          <w:szCs w:val="36"/>
        </w:rPr>
        <w:t>ВИКОНАВЧИЙ КОМІТЕТ</w:t>
      </w:r>
    </w:p>
    <w:p w14:paraId="6F94288A" w14:textId="77777777" w:rsidR="00D86225" w:rsidRDefault="00913B94">
      <w:pPr>
        <w:widowControl w:val="0"/>
        <w:autoSpaceDE w:val="0"/>
        <w:autoSpaceDN w:val="0"/>
        <w:adjustRightInd w:val="0"/>
        <w:spacing w:line="240" w:lineRule="auto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</w:rPr>
      </w:pPr>
      <w:r>
        <w:rPr>
          <w:rFonts w:ascii="Times New Roman CYR" w:hAnsi="Times New Roman CYR" w:cs="Times New Roman CYR"/>
          <w:b/>
          <w:bCs/>
          <w:spacing w:val="24"/>
          <w:sz w:val="48"/>
          <w:szCs w:val="48"/>
        </w:rPr>
        <w:t>РІШЕННЯ</w:t>
      </w:r>
    </w:p>
    <w:p w14:paraId="21E42ED8" w14:textId="3248163D" w:rsidR="00D86225" w:rsidRDefault="00913B94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від ____</w:t>
      </w:r>
      <w:r w:rsidR="007441E9" w:rsidRPr="007441E9">
        <w:rPr>
          <w:rFonts w:ascii="Times New Roman CYR" w:hAnsi="Times New Roman CYR" w:cs="Times New Roman CYR"/>
          <w:bCs/>
          <w:u w:val="single"/>
        </w:rPr>
        <w:t>08.01.2026</w:t>
      </w:r>
      <w:r>
        <w:rPr>
          <w:rFonts w:ascii="Times New Roman CYR" w:hAnsi="Times New Roman CYR" w:cs="Times New Roman CYR"/>
          <w:b/>
          <w:bCs/>
        </w:rPr>
        <w:t>______№__</w:t>
      </w:r>
      <w:bookmarkStart w:id="0" w:name="_GoBack"/>
      <w:r w:rsidR="007441E9" w:rsidRPr="007441E9">
        <w:rPr>
          <w:rFonts w:ascii="Times New Roman CYR" w:hAnsi="Times New Roman CYR" w:cs="Times New Roman CYR"/>
          <w:bCs/>
          <w:u w:val="single"/>
        </w:rPr>
        <w:t>79</w:t>
      </w:r>
      <w:bookmarkEnd w:id="0"/>
      <w:r>
        <w:rPr>
          <w:rFonts w:ascii="Times New Roman CYR" w:hAnsi="Times New Roman CYR" w:cs="Times New Roman CYR"/>
          <w:b/>
          <w:bCs/>
        </w:rPr>
        <w:t>___</w:t>
      </w:r>
    </w:p>
    <w:p w14:paraId="49E5DFEC" w14:textId="77777777" w:rsidR="00D86225" w:rsidRDefault="00D86225">
      <w:pPr>
        <w:ind w:right="5385"/>
        <w:jc w:val="both"/>
        <w:rPr>
          <w:rFonts w:eastAsia="Calibri"/>
          <w:lang w:eastAsia="en-US"/>
        </w:rPr>
      </w:pPr>
    </w:p>
    <w:p w14:paraId="531DD91A" w14:textId="655F37A4" w:rsidR="00303090" w:rsidRDefault="00913B94">
      <w:pPr>
        <w:ind w:right="5385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Про </w:t>
      </w:r>
      <w:r w:rsidR="000A7B4C">
        <w:rPr>
          <w:rFonts w:eastAsia="Calibri"/>
          <w:lang w:eastAsia="en-US"/>
        </w:rPr>
        <w:t xml:space="preserve">проведення демонтажу </w:t>
      </w:r>
      <w:r w:rsidR="001B25D7">
        <w:rPr>
          <w:rFonts w:eastAsia="Calibri"/>
          <w:lang w:eastAsia="en-US"/>
        </w:rPr>
        <w:t>будівельних конструкцій</w:t>
      </w:r>
      <w:r w:rsidR="00670B19">
        <w:rPr>
          <w:rFonts w:eastAsia="Calibri"/>
          <w:lang w:eastAsia="en-US"/>
        </w:rPr>
        <w:t>, розташованих</w:t>
      </w:r>
      <w:r w:rsidR="00303090">
        <w:rPr>
          <w:rFonts w:eastAsia="Calibri"/>
          <w:lang w:eastAsia="en-US"/>
        </w:rPr>
        <w:t xml:space="preserve"> </w:t>
      </w:r>
      <w:r w:rsidR="000A7B4C">
        <w:rPr>
          <w:rFonts w:eastAsia="Calibri"/>
          <w:lang w:eastAsia="en-US"/>
        </w:rPr>
        <w:t>на</w:t>
      </w:r>
      <w:r w:rsidR="00303090">
        <w:rPr>
          <w:rFonts w:eastAsia="Calibri"/>
          <w:lang w:eastAsia="en-US"/>
        </w:rPr>
        <w:t xml:space="preserve"> </w:t>
      </w:r>
      <w:r w:rsidR="000A7B4C">
        <w:rPr>
          <w:rFonts w:eastAsia="Calibri"/>
          <w:lang w:eastAsia="en-US"/>
        </w:rPr>
        <w:t>вул.</w:t>
      </w:r>
      <w:r w:rsidR="005D16D3">
        <w:rPr>
          <w:rFonts w:eastAsia="Calibri"/>
          <w:lang w:eastAsia="en-US"/>
        </w:rPr>
        <w:t> </w:t>
      </w:r>
      <w:r w:rsidR="00303090">
        <w:rPr>
          <w:rFonts w:eastAsia="Calibri"/>
          <w:lang w:eastAsia="en-US"/>
        </w:rPr>
        <w:t>Кам’янецькі</w:t>
      </w:r>
      <w:r w:rsidR="000A7B4C">
        <w:rPr>
          <w:rFonts w:eastAsia="Calibri"/>
          <w:lang w:eastAsia="en-US"/>
        </w:rPr>
        <w:t>й,</w:t>
      </w:r>
      <w:r w:rsidR="005D16D3">
        <w:rPr>
          <w:rFonts w:eastAsia="Calibri"/>
          <w:lang w:eastAsia="en-US"/>
        </w:rPr>
        <w:t> </w:t>
      </w:r>
      <w:r w:rsidR="000A7B4C">
        <w:rPr>
          <w:rFonts w:eastAsia="Calibri"/>
          <w:lang w:eastAsia="en-US"/>
        </w:rPr>
        <w:t>2а</w:t>
      </w:r>
      <w:r w:rsidR="001D6122">
        <w:rPr>
          <w:rFonts w:eastAsia="Calibri"/>
          <w:lang w:eastAsia="en-US"/>
        </w:rPr>
        <w:t xml:space="preserve"> </w:t>
      </w:r>
    </w:p>
    <w:p w14:paraId="3F6E90E5" w14:textId="3B1E9782" w:rsidR="002F6D05" w:rsidRDefault="001D6122">
      <w:pPr>
        <w:ind w:right="5385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в м.</w:t>
      </w:r>
      <w:r w:rsidR="00636B0E">
        <w:rPr>
          <w:rFonts w:eastAsia="Calibri"/>
          <w:lang w:eastAsia="en-US"/>
        </w:rPr>
        <w:t> </w:t>
      </w:r>
      <w:r>
        <w:rPr>
          <w:rFonts w:eastAsia="Calibri"/>
          <w:lang w:eastAsia="en-US"/>
        </w:rPr>
        <w:t>Хмельницькому</w:t>
      </w:r>
    </w:p>
    <w:p w14:paraId="0FB97437" w14:textId="77777777" w:rsidR="002F6D05" w:rsidRDefault="002F6D05">
      <w:pPr>
        <w:ind w:right="5385"/>
        <w:jc w:val="both"/>
        <w:rPr>
          <w:rFonts w:eastAsia="Calibri"/>
          <w:lang w:eastAsia="en-US"/>
        </w:rPr>
      </w:pPr>
    </w:p>
    <w:p w14:paraId="58AC1F58" w14:textId="7EA045A6" w:rsidR="002F6D05" w:rsidRDefault="00303090" w:rsidP="001E02A0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Conv_Rubik-Regular" w:hAnsi="Conv_Rubik-Regular"/>
          <w:color w:val="252B33"/>
          <w:sz w:val="21"/>
          <w:szCs w:val="21"/>
          <w:shd w:val="clear" w:color="auto" w:fill="FFFFFF"/>
        </w:rPr>
      </w:pPr>
      <w:r>
        <w:t xml:space="preserve">З метою  усунення потенційно небезпечних  для життя та здоров’я мешканців міста чинників, спричинених тривалим невиконанням  рішення господарського суду Хмельницької області від 20.09.2022 по справі № 924/913/20, що підтверджується актом </w:t>
      </w:r>
      <w:r w:rsidR="003D4068">
        <w:t>обстеження земельної ділянки комунальної власності за адресою: вул. Кам’янецька, 2 а,</w:t>
      </w:r>
      <w:r>
        <w:t xml:space="preserve"> м.</w:t>
      </w:r>
      <w:r w:rsidR="00CE2464">
        <w:t> </w:t>
      </w:r>
      <w:r w:rsidR="003D4068">
        <w:t>Хмельницький, кадастровий номер 6810100000:01:004:0120</w:t>
      </w:r>
      <w:r w:rsidR="00913B94">
        <w:t>, керуючись З</w:t>
      </w:r>
      <w:r>
        <w:t>емельним кодексом України, З</w:t>
      </w:r>
      <w:r w:rsidR="00B170DA">
        <w:t>ак</w:t>
      </w:r>
      <w:r>
        <w:t>оном</w:t>
      </w:r>
      <w:r w:rsidR="00B170DA">
        <w:t xml:space="preserve"> України</w:t>
      </w:r>
      <w:r w:rsidR="00913B94">
        <w:t xml:space="preserve"> «Про місцеве самоврядування в Україні», виконавчий комітет міської ради</w:t>
      </w:r>
    </w:p>
    <w:p w14:paraId="5E3B6A1A" w14:textId="77777777" w:rsidR="002F6D05" w:rsidRPr="002F6D05" w:rsidRDefault="002F6D05">
      <w:pPr>
        <w:autoSpaceDE w:val="0"/>
        <w:autoSpaceDN w:val="0"/>
        <w:adjustRightInd w:val="0"/>
        <w:spacing w:line="240" w:lineRule="auto"/>
        <w:jc w:val="both"/>
        <w:rPr>
          <w:color w:val="000000"/>
        </w:rPr>
      </w:pPr>
    </w:p>
    <w:p w14:paraId="2862604E" w14:textId="77777777" w:rsidR="00D86225" w:rsidRDefault="00913B94">
      <w:pPr>
        <w:autoSpaceDE w:val="0"/>
        <w:autoSpaceDN w:val="0"/>
        <w:adjustRightInd w:val="0"/>
        <w:spacing w:line="240" w:lineRule="auto"/>
        <w:jc w:val="both"/>
        <w:rPr>
          <w:color w:val="000000"/>
        </w:rPr>
      </w:pPr>
      <w:r>
        <w:rPr>
          <w:color w:val="000000"/>
        </w:rPr>
        <w:t>ВИРІШИВ:</w:t>
      </w:r>
    </w:p>
    <w:p w14:paraId="1D75B81E" w14:textId="77777777" w:rsidR="00303090" w:rsidRDefault="00303090">
      <w:pPr>
        <w:autoSpaceDE w:val="0"/>
        <w:autoSpaceDN w:val="0"/>
        <w:adjustRightInd w:val="0"/>
        <w:spacing w:line="240" w:lineRule="auto"/>
        <w:jc w:val="both"/>
        <w:rPr>
          <w:color w:val="000000"/>
        </w:rPr>
      </w:pPr>
    </w:p>
    <w:p w14:paraId="106D20F1" w14:textId="5FE967BD" w:rsidR="00B170DA" w:rsidRPr="00B170DA" w:rsidRDefault="00B170DA" w:rsidP="00B170DA">
      <w:pPr>
        <w:pStyle w:val="a7"/>
        <w:numPr>
          <w:ilvl w:val="0"/>
          <w:numId w:val="1"/>
        </w:numPr>
        <w:shd w:val="clear" w:color="auto" w:fill="FFFFFF"/>
        <w:tabs>
          <w:tab w:val="left" w:pos="851"/>
        </w:tabs>
        <w:ind w:left="0" w:right="-1" w:firstLine="567"/>
        <w:jc w:val="both"/>
        <w:rPr>
          <w:color w:val="111111"/>
        </w:rPr>
      </w:pPr>
      <w:r w:rsidRPr="00B170DA">
        <w:rPr>
          <w:color w:val="000000"/>
        </w:rPr>
        <w:t xml:space="preserve">Провести демонтаж </w:t>
      </w:r>
      <w:r w:rsidR="001B25D7">
        <w:rPr>
          <w:color w:val="000000"/>
        </w:rPr>
        <w:t>будівельних конструкцій</w:t>
      </w:r>
      <w:r w:rsidR="00670B19">
        <w:rPr>
          <w:color w:val="000000"/>
        </w:rPr>
        <w:t xml:space="preserve">, </w:t>
      </w:r>
      <w:r w:rsidR="00670B19" w:rsidRPr="00B170DA">
        <w:rPr>
          <w:color w:val="000000"/>
        </w:rPr>
        <w:t>розташован</w:t>
      </w:r>
      <w:r w:rsidR="00670B19">
        <w:rPr>
          <w:color w:val="000000"/>
        </w:rPr>
        <w:t>их</w:t>
      </w:r>
      <w:r w:rsidR="00C52CEB">
        <w:rPr>
          <w:color w:val="000000"/>
        </w:rPr>
        <w:t xml:space="preserve"> на вул. </w:t>
      </w:r>
      <w:r w:rsidR="00303090">
        <w:rPr>
          <w:color w:val="000000"/>
        </w:rPr>
        <w:t>Кам’янецькій</w:t>
      </w:r>
      <w:r w:rsidR="001B25D7">
        <w:rPr>
          <w:color w:val="000000"/>
        </w:rPr>
        <w:t>, 2 </w:t>
      </w:r>
      <w:r w:rsidR="00670B19" w:rsidRPr="00B170DA">
        <w:rPr>
          <w:color w:val="000000"/>
        </w:rPr>
        <w:t>а</w:t>
      </w:r>
      <w:r w:rsidR="00303090">
        <w:rPr>
          <w:color w:val="000000"/>
        </w:rPr>
        <w:t xml:space="preserve"> в м. Хмельницькому, а саме, </w:t>
      </w:r>
      <w:r w:rsidR="001D6122">
        <w:rPr>
          <w:color w:val="111111"/>
        </w:rPr>
        <w:t>залізобетонн</w:t>
      </w:r>
      <w:r w:rsidR="00303090">
        <w:rPr>
          <w:color w:val="111111"/>
        </w:rPr>
        <w:t>их</w:t>
      </w:r>
      <w:r w:rsidR="00670B19">
        <w:rPr>
          <w:color w:val="111111"/>
        </w:rPr>
        <w:t xml:space="preserve"> </w:t>
      </w:r>
      <w:r w:rsidR="001D6122">
        <w:rPr>
          <w:color w:val="111111"/>
        </w:rPr>
        <w:t>конструкці</w:t>
      </w:r>
      <w:r w:rsidR="00303090">
        <w:rPr>
          <w:color w:val="111111"/>
        </w:rPr>
        <w:t>й</w:t>
      </w:r>
      <w:r w:rsidR="001D6122">
        <w:rPr>
          <w:color w:val="111111"/>
        </w:rPr>
        <w:t>, огорож</w:t>
      </w:r>
      <w:r w:rsidR="00303090">
        <w:rPr>
          <w:color w:val="111111"/>
        </w:rPr>
        <w:t>і</w:t>
      </w:r>
      <w:r w:rsidR="001D6122">
        <w:rPr>
          <w:color w:val="111111"/>
        </w:rPr>
        <w:t xml:space="preserve"> будівельного майданчика</w:t>
      </w:r>
      <w:r w:rsidR="00303090">
        <w:rPr>
          <w:color w:val="111111"/>
        </w:rPr>
        <w:t xml:space="preserve">, трьох </w:t>
      </w:r>
      <w:r w:rsidR="001D6122">
        <w:rPr>
          <w:color w:val="111111"/>
        </w:rPr>
        <w:t>металев</w:t>
      </w:r>
      <w:r w:rsidR="00A5184B">
        <w:rPr>
          <w:color w:val="111111"/>
        </w:rPr>
        <w:t>их</w:t>
      </w:r>
      <w:r w:rsidR="001D6122">
        <w:rPr>
          <w:color w:val="111111"/>
        </w:rPr>
        <w:t xml:space="preserve"> споруд</w:t>
      </w:r>
      <w:r w:rsidRPr="00B170DA">
        <w:rPr>
          <w:color w:val="000000"/>
        </w:rPr>
        <w:t>.</w:t>
      </w:r>
    </w:p>
    <w:p w14:paraId="7F6A3BB5" w14:textId="434DAE77" w:rsidR="001B25D7" w:rsidRDefault="001B25D7" w:rsidP="00B170DA">
      <w:pPr>
        <w:pStyle w:val="a7"/>
        <w:numPr>
          <w:ilvl w:val="0"/>
          <w:numId w:val="1"/>
        </w:numPr>
        <w:shd w:val="clear" w:color="auto" w:fill="FFFFFF"/>
        <w:tabs>
          <w:tab w:val="left" w:pos="851"/>
        </w:tabs>
        <w:spacing w:after="480"/>
        <w:ind w:left="0" w:right="-1" w:firstLine="567"/>
        <w:jc w:val="both"/>
        <w:rPr>
          <w:color w:val="111111"/>
        </w:rPr>
      </w:pPr>
      <w:r>
        <w:rPr>
          <w:color w:val="111111"/>
        </w:rPr>
        <w:t>К</w:t>
      </w:r>
      <w:r w:rsidRPr="00B170DA">
        <w:rPr>
          <w:color w:val="111111"/>
        </w:rPr>
        <w:t>омунальному підприємству «</w:t>
      </w:r>
      <w:r>
        <w:rPr>
          <w:color w:val="111111"/>
        </w:rPr>
        <w:t xml:space="preserve">Парки і сквери міста Хмельницький» здійснити зворотню засипку ґрунтом </w:t>
      </w:r>
      <w:r>
        <w:t>земельної ділянки комунальної власності за адресою: вул. Кам’янецька, 2 а, м. Хмельницький.</w:t>
      </w:r>
    </w:p>
    <w:p w14:paraId="7048C846" w14:textId="32CA2FDD" w:rsidR="00B170DA" w:rsidRPr="00B170DA" w:rsidRDefault="00B170DA" w:rsidP="00B170DA">
      <w:pPr>
        <w:pStyle w:val="a7"/>
        <w:numPr>
          <w:ilvl w:val="0"/>
          <w:numId w:val="1"/>
        </w:numPr>
        <w:shd w:val="clear" w:color="auto" w:fill="FFFFFF"/>
        <w:tabs>
          <w:tab w:val="left" w:pos="851"/>
        </w:tabs>
        <w:spacing w:after="480"/>
        <w:ind w:left="0" w:right="-1" w:firstLine="567"/>
        <w:jc w:val="both"/>
        <w:rPr>
          <w:color w:val="111111"/>
        </w:rPr>
      </w:pPr>
      <w:r w:rsidRPr="00B170DA">
        <w:rPr>
          <w:color w:val="111111"/>
        </w:rPr>
        <w:t>Доручити комунальному підприємству «</w:t>
      </w:r>
      <w:r w:rsidR="00BE7C84">
        <w:rPr>
          <w:color w:val="111111"/>
        </w:rPr>
        <w:t>Парки і сквери міста Хмельницький</w:t>
      </w:r>
      <w:r w:rsidRPr="00B170DA">
        <w:rPr>
          <w:color w:val="111111"/>
        </w:rPr>
        <w:t xml:space="preserve">», як виконавцю послуг, демонтувати </w:t>
      </w:r>
      <w:r w:rsidR="001D6122">
        <w:rPr>
          <w:color w:val="111111"/>
        </w:rPr>
        <w:t>залізобетонні конструкції, огорожу будівельного майданчика</w:t>
      </w:r>
      <w:r w:rsidR="00670B19">
        <w:rPr>
          <w:color w:val="111111"/>
        </w:rPr>
        <w:t xml:space="preserve">, </w:t>
      </w:r>
      <w:r w:rsidR="001D6122">
        <w:rPr>
          <w:color w:val="111111"/>
        </w:rPr>
        <w:t>три металеві споруди</w:t>
      </w:r>
      <w:r w:rsidR="00303090">
        <w:rPr>
          <w:color w:val="111111"/>
        </w:rPr>
        <w:t xml:space="preserve"> та</w:t>
      </w:r>
      <w:r w:rsidRPr="00B170DA">
        <w:rPr>
          <w:color w:val="111111"/>
        </w:rPr>
        <w:t xml:space="preserve"> прийняти на зберігання матеріали, про що скласти відповідний акт за підписами представників управління архітектури та містобудування, управління з питань екології та контролю за благоустроєм.</w:t>
      </w:r>
    </w:p>
    <w:p w14:paraId="291383DA" w14:textId="06B9C234" w:rsidR="00B170DA" w:rsidRPr="00B170DA" w:rsidRDefault="00B170DA" w:rsidP="00670B19">
      <w:pPr>
        <w:pStyle w:val="a7"/>
        <w:numPr>
          <w:ilvl w:val="0"/>
          <w:numId w:val="1"/>
        </w:numPr>
        <w:shd w:val="clear" w:color="auto" w:fill="FFFFFF"/>
        <w:tabs>
          <w:tab w:val="left" w:pos="851"/>
        </w:tabs>
        <w:spacing w:after="480"/>
        <w:ind w:left="0" w:right="-1" w:firstLine="567"/>
        <w:jc w:val="both"/>
        <w:rPr>
          <w:color w:val="111111"/>
        </w:rPr>
      </w:pPr>
      <w:r w:rsidRPr="00B170DA">
        <w:rPr>
          <w:color w:val="111111"/>
        </w:rPr>
        <w:t>Комунальному підп</w:t>
      </w:r>
      <w:r w:rsidR="00BE7C84">
        <w:rPr>
          <w:color w:val="111111"/>
        </w:rPr>
        <w:t>риємству «Парки і сквери міста Хмельницький</w:t>
      </w:r>
      <w:r w:rsidRPr="00B170DA">
        <w:rPr>
          <w:color w:val="111111"/>
        </w:rPr>
        <w:t>» у разі,</w:t>
      </w:r>
      <w:r w:rsidR="00303090">
        <w:rPr>
          <w:color w:val="111111"/>
        </w:rPr>
        <w:t xml:space="preserve"> якщо розмір, конфігурація тощо конструкцій </w:t>
      </w:r>
      <w:r w:rsidRPr="00B170DA">
        <w:rPr>
          <w:color w:val="111111"/>
        </w:rPr>
        <w:t>не дозволяє провести демонтаж та евакуа</w:t>
      </w:r>
      <w:r w:rsidR="00303090">
        <w:rPr>
          <w:color w:val="111111"/>
        </w:rPr>
        <w:t>цію в цілісному стані, здійсни</w:t>
      </w:r>
      <w:r w:rsidRPr="00B170DA">
        <w:rPr>
          <w:color w:val="111111"/>
        </w:rPr>
        <w:t xml:space="preserve">ти розділення на конструктивні елементи та забезпечити благоустрій території. </w:t>
      </w:r>
    </w:p>
    <w:p w14:paraId="54F9AC11" w14:textId="52753708" w:rsidR="00B170DA" w:rsidRPr="00B170DA" w:rsidRDefault="00B170DA" w:rsidP="00B170DA">
      <w:pPr>
        <w:pStyle w:val="a7"/>
        <w:numPr>
          <w:ilvl w:val="0"/>
          <w:numId w:val="1"/>
        </w:numPr>
        <w:shd w:val="clear" w:color="auto" w:fill="FFFFFF"/>
        <w:tabs>
          <w:tab w:val="left" w:pos="851"/>
        </w:tabs>
        <w:spacing w:after="480"/>
        <w:ind w:left="0" w:right="-1" w:firstLine="567"/>
        <w:jc w:val="both"/>
        <w:rPr>
          <w:color w:val="111111"/>
        </w:rPr>
      </w:pPr>
      <w:r w:rsidRPr="00B170DA">
        <w:rPr>
          <w:color w:val="111111"/>
        </w:rPr>
        <w:t>Рекомендувати Хмельницькому комунальному підприємству «Муніципальна дружина» та Хмельницькому районному управлінню поліції Головного управління Національної поліції у Хмельницькій області забезпечити дотримання громадс</w:t>
      </w:r>
      <w:r w:rsidR="00303090">
        <w:rPr>
          <w:color w:val="111111"/>
        </w:rPr>
        <w:t>ького порядку під час демонтажу.</w:t>
      </w:r>
    </w:p>
    <w:p w14:paraId="478ED91C" w14:textId="3259F1C1" w:rsidR="00BC4E8F" w:rsidRPr="00C52CEB" w:rsidRDefault="00B170DA" w:rsidP="00DD48E6">
      <w:pPr>
        <w:pStyle w:val="a7"/>
        <w:numPr>
          <w:ilvl w:val="0"/>
          <w:numId w:val="1"/>
        </w:numPr>
        <w:shd w:val="clear" w:color="auto" w:fill="FFFFFF"/>
        <w:tabs>
          <w:tab w:val="left" w:pos="851"/>
        </w:tabs>
        <w:spacing w:after="480"/>
        <w:ind w:left="0" w:right="-1" w:firstLine="567"/>
        <w:jc w:val="both"/>
        <w:rPr>
          <w:rFonts w:eastAsia="Calibri"/>
          <w:color w:val="000000"/>
          <w:lang w:eastAsia="en-US"/>
        </w:rPr>
      </w:pPr>
      <w:r w:rsidRPr="00C52CEB">
        <w:rPr>
          <w:color w:val="111111"/>
        </w:rPr>
        <w:t>Контроль за виконанням рішення покласт</w:t>
      </w:r>
      <w:r w:rsidR="00BE7C84" w:rsidRPr="00C52CEB">
        <w:rPr>
          <w:color w:val="111111"/>
        </w:rPr>
        <w:t>и н</w:t>
      </w:r>
      <w:r w:rsidR="00C52CEB" w:rsidRPr="00C52CEB">
        <w:rPr>
          <w:color w:val="111111"/>
        </w:rPr>
        <w:t xml:space="preserve">а заступника міського голови М. Ваврищука та заступника міського голови - </w:t>
      </w:r>
      <w:r w:rsidR="00BE7C84" w:rsidRPr="00C52CEB">
        <w:rPr>
          <w:color w:val="111111"/>
        </w:rPr>
        <w:t>директора департаменту інфраструктури міста В. Новачка</w:t>
      </w:r>
      <w:r w:rsidRPr="00C52CEB">
        <w:rPr>
          <w:color w:val="111111"/>
        </w:rPr>
        <w:t>.</w:t>
      </w:r>
    </w:p>
    <w:p w14:paraId="4E2BF072" w14:textId="77777777" w:rsidR="00BC4E8F" w:rsidRDefault="00BC4E8F">
      <w:pPr>
        <w:jc w:val="both"/>
        <w:rPr>
          <w:rFonts w:eastAsia="Calibri"/>
          <w:color w:val="000000"/>
          <w:lang w:eastAsia="en-US"/>
        </w:rPr>
      </w:pPr>
    </w:p>
    <w:p w14:paraId="57516798" w14:textId="77777777" w:rsidR="00D86225" w:rsidRDefault="00913B94">
      <w:pPr>
        <w:jc w:val="both"/>
        <w:rPr>
          <w:color w:val="000000"/>
        </w:rPr>
      </w:pPr>
      <w:r>
        <w:t>Міський голова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Олександр СИМЧИШИН</w:t>
      </w:r>
      <w:r>
        <w:rPr>
          <w:color w:val="000000"/>
        </w:rPr>
        <w:t xml:space="preserve"> </w:t>
      </w:r>
    </w:p>
    <w:p w14:paraId="59EB8017" w14:textId="77777777" w:rsidR="00CE2464" w:rsidRDefault="00CE2464" w:rsidP="001E02A0">
      <w:pPr>
        <w:jc w:val="both"/>
        <w:rPr>
          <w:color w:val="000000"/>
        </w:rPr>
      </w:pPr>
    </w:p>
    <w:sectPr w:rsidR="00CE2464" w:rsidSect="000C05B5">
      <w:pgSz w:w="11906" w:h="16838"/>
      <w:pgMar w:top="850" w:right="850" w:bottom="85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FE1A66" w14:textId="77777777" w:rsidR="00BA78E3" w:rsidRDefault="00BA78E3">
      <w:pPr>
        <w:spacing w:line="240" w:lineRule="auto"/>
      </w:pPr>
      <w:r>
        <w:separator/>
      </w:r>
    </w:p>
  </w:endnote>
  <w:endnote w:type="continuationSeparator" w:id="0">
    <w:p w14:paraId="6ECE4857" w14:textId="77777777" w:rsidR="00BA78E3" w:rsidRDefault="00BA78E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v_Rubik-Regular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61DA85" w14:textId="77777777" w:rsidR="00BA78E3" w:rsidRDefault="00BA78E3">
      <w:pPr>
        <w:spacing w:line="240" w:lineRule="auto"/>
      </w:pPr>
      <w:r>
        <w:separator/>
      </w:r>
    </w:p>
  </w:footnote>
  <w:footnote w:type="continuationSeparator" w:id="0">
    <w:p w14:paraId="42C47BEC" w14:textId="77777777" w:rsidR="00BA78E3" w:rsidRDefault="00BA78E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71462D"/>
    <w:multiLevelType w:val="multilevel"/>
    <w:tmpl w:val="0A71462D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CBC20FE"/>
    <w:multiLevelType w:val="multilevel"/>
    <w:tmpl w:val="D7EAAFEC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CF807D6"/>
    <w:multiLevelType w:val="multilevel"/>
    <w:tmpl w:val="4DAC5790"/>
    <w:lvl w:ilvl="0">
      <w:start w:val="1"/>
      <w:numFmt w:val="decimal"/>
      <w:lvlText w:val="%1."/>
      <w:lvlJc w:val="left"/>
      <w:pPr>
        <w:ind w:left="480" w:hanging="480"/>
      </w:pPr>
      <w:rPr>
        <w:rFonts w:asciiTheme="minorHAnsi" w:hAnsiTheme="minorHAnsi" w:cstheme="minorBidi" w:hint="default"/>
        <w:color w:val="000000"/>
        <w:sz w:val="22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ascii="Times New Roman" w:hAnsi="Times New Roman" w:cs="Times New Roman" w:hint="default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inorHAnsi" w:hAnsiTheme="minorHAnsi" w:cstheme="minorBidi" w:hint="default"/>
        <w:color w:val="000000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Theme="minorHAnsi" w:hAnsiTheme="minorHAnsi" w:cstheme="minorBidi" w:hint="default"/>
        <w:color w:val="000000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inorHAnsi" w:hAnsiTheme="minorHAnsi" w:cstheme="minorBidi" w:hint="default"/>
        <w:color w:val="000000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Theme="minorHAnsi" w:hAnsiTheme="minorHAnsi" w:cstheme="minorBidi" w:hint="default"/>
        <w:color w:val="000000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Theme="minorHAnsi" w:hAnsiTheme="minorHAnsi" w:cstheme="minorBidi" w:hint="default"/>
        <w:color w:val="000000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Theme="minorHAnsi" w:hAnsiTheme="minorHAnsi" w:cstheme="minorBidi" w:hint="default"/>
        <w:color w:val="000000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Theme="minorHAnsi" w:hAnsiTheme="minorHAnsi" w:cstheme="minorBidi" w:hint="default"/>
        <w:color w:val="000000"/>
        <w:sz w:val="22"/>
      </w:rPr>
    </w:lvl>
  </w:abstractNum>
  <w:abstractNum w:abstractNumId="3" w15:restartNumberingAfterBreak="0">
    <w:nsid w:val="53692ED6"/>
    <w:multiLevelType w:val="multilevel"/>
    <w:tmpl w:val="BF34A408"/>
    <w:lvl w:ilvl="0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60" w:hanging="1800"/>
      </w:pPr>
      <w:rPr>
        <w:rFonts w:hint="default"/>
      </w:rPr>
    </w:lvl>
  </w:abstractNum>
  <w:abstractNum w:abstractNumId="4" w15:restartNumberingAfterBreak="0">
    <w:nsid w:val="55241126"/>
    <w:multiLevelType w:val="hybridMultilevel"/>
    <w:tmpl w:val="35206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1B2BEC"/>
    <w:multiLevelType w:val="hybridMultilevel"/>
    <w:tmpl w:val="66B23CA2"/>
    <w:lvl w:ilvl="0" w:tplc="F7EA802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AE16B5B"/>
    <w:multiLevelType w:val="multilevel"/>
    <w:tmpl w:val="1C6499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EE9"/>
    <w:rsid w:val="000036C9"/>
    <w:rsid w:val="00012F9D"/>
    <w:rsid w:val="00027340"/>
    <w:rsid w:val="00037AEF"/>
    <w:rsid w:val="00040269"/>
    <w:rsid w:val="00042669"/>
    <w:rsid w:val="00042DC6"/>
    <w:rsid w:val="00052F6A"/>
    <w:rsid w:val="000649C0"/>
    <w:rsid w:val="0008004F"/>
    <w:rsid w:val="00080700"/>
    <w:rsid w:val="00080D14"/>
    <w:rsid w:val="000835DC"/>
    <w:rsid w:val="00094114"/>
    <w:rsid w:val="0009759B"/>
    <w:rsid w:val="000A0ACA"/>
    <w:rsid w:val="000A7B4C"/>
    <w:rsid w:val="000C05B5"/>
    <w:rsid w:val="000D624F"/>
    <w:rsid w:val="000E0D4D"/>
    <w:rsid w:val="000E5351"/>
    <w:rsid w:val="000F677F"/>
    <w:rsid w:val="0010032E"/>
    <w:rsid w:val="001015BC"/>
    <w:rsid w:val="001157CF"/>
    <w:rsid w:val="00121FD4"/>
    <w:rsid w:val="00125F02"/>
    <w:rsid w:val="00132457"/>
    <w:rsid w:val="00134DC1"/>
    <w:rsid w:val="00142E9C"/>
    <w:rsid w:val="00165409"/>
    <w:rsid w:val="00173C26"/>
    <w:rsid w:val="001A3052"/>
    <w:rsid w:val="001B25D7"/>
    <w:rsid w:val="001B7757"/>
    <w:rsid w:val="001D6122"/>
    <w:rsid w:val="001E02A0"/>
    <w:rsid w:val="002019EE"/>
    <w:rsid w:val="00211F09"/>
    <w:rsid w:val="0022175E"/>
    <w:rsid w:val="00230F89"/>
    <w:rsid w:val="00231941"/>
    <w:rsid w:val="00233DD0"/>
    <w:rsid w:val="00246B70"/>
    <w:rsid w:val="002526B8"/>
    <w:rsid w:val="00263E44"/>
    <w:rsid w:val="00267DA3"/>
    <w:rsid w:val="002802C3"/>
    <w:rsid w:val="00284D05"/>
    <w:rsid w:val="00293E74"/>
    <w:rsid w:val="0029710A"/>
    <w:rsid w:val="002B3984"/>
    <w:rsid w:val="002D102D"/>
    <w:rsid w:val="002F6D05"/>
    <w:rsid w:val="0030043A"/>
    <w:rsid w:val="00303090"/>
    <w:rsid w:val="0031038D"/>
    <w:rsid w:val="00312CC1"/>
    <w:rsid w:val="00321023"/>
    <w:rsid w:val="003223D8"/>
    <w:rsid w:val="003224A8"/>
    <w:rsid w:val="003271AD"/>
    <w:rsid w:val="00332A1E"/>
    <w:rsid w:val="00356B35"/>
    <w:rsid w:val="00366E36"/>
    <w:rsid w:val="00390F65"/>
    <w:rsid w:val="003A2D7E"/>
    <w:rsid w:val="003B1438"/>
    <w:rsid w:val="003B283F"/>
    <w:rsid w:val="003D4068"/>
    <w:rsid w:val="003E597B"/>
    <w:rsid w:val="003E6155"/>
    <w:rsid w:val="003E7458"/>
    <w:rsid w:val="00400D4A"/>
    <w:rsid w:val="004204D5"/>
    <w:rsid w:val="004244F9"/>
    <w:rsid w:val="004406D6"/>
    <w:rsid w:val="00441433"/>
    <w:rsid w:val="00455B5C"/>
    <w:rsid w:val="00461B2C"/>
    <w:rsid w:val="00462696"/>
    <w:rsid w:val="0047315E"/>
    <w:rsid w:val="00476DCA"/>
    <w:rsid w:val="00486C45"/>
    <w:rsid w:val="004A38F5"/>
    <w:rsid w:val="004B08A6"/>
    <w:rsid w:val="004C1E1F"/>
    <w:rsid w:val="004F26D3"/>
    <w:rsid w:val="00513EE9"/>
    <w:rsid w:val="00520322"/>
    <w:rsid w:val="005337A8"/>
    <w:rsid w:val="005514D2"/>
    <w:rsid w:val="00551AFF"/>
    <w:rsid w:val="005530B2"/>
    <w:rsid w:val="005918D3"/>
    <w:rsid w:val="005A3AB1"/>
    <w:rsid w:val="005D11C8"/>
    <w:rsid w:val="005D16D3"/>
    <w:rsid w:val="005D3A23"/>
    <w:rsid w:val="005D7CD7"/>
    <w:rsid w:val="005D7D30"/>
    <w:rsid w:val="005E2C15"/>
    <w:rsid w:val="005E2EE8"/>
    <w:rsid w:val="005E5DA4"/>
    <w:rsid w:val="005F7A08"/>
    <w:rsid w:val="00602913"/>
    <w:rsid w:val="00613683"/>
    <w:rsid w:val="00613F8E"/>
    <w:rsid w:val="0061772C"/>
    <w:rsid w:val="00620B4B"/>
    <w:rsid w:val="00633F54"/>
    <w:rsid w:val="00636B0E"/>
    <w:rsid w:val="00636BF8"/>
    <w:rsid w:val="00640C87"/>
    <w:rsid w:val="006535E2"/>
    <w:rsid w:val="00657C17"/>
    <w:rsid w:val="00666FBA"/>
    <w:rsid w:val="00670B19"/>
    <w:rsid w:val="0067772E"/>
    <w:rsid w:val="0068532E"/>
    <w:rsid w:val="00691D94"/>
    <w:rsid w:val="006A5BE5"/>
    <w:rsid w:val="006C00D6"/>
    <w:rsid w:val="006E400E"/>
    <w:rsid w:val="00725F76"/>
    <w:rsid w:val="00727E13"/>
    <w:rsid w:val="007371F4"/>
    <w:rsid w:val="00737AE1"/>
    <w:rsid w:val="007441E9"/>
    <w:rsid w:val="0075710B"/>
    <w:rsid w:val="00765E00"/>
    <w:rsid w:val="00786D17"/>
    <w:rsid w:val="007A6B74"/>
    <w:rsid w:val="007C4111"/>
    <w:rsid w:val="007E7D01"/>
    <w:rsid w:val="007F19BB"/>
    <w:rsid w:val="00802C0B"/>
    <w:rsid w:val="00805452"/>
    <w:rsid w:val="0081351F"/>
    <w:rsid w:val="008163C1"/>
    <w:rsid w:val="00824E32"/>
    <w:rsid w:val="00850F89"/>
    <w:rsid w:val="008516C9"/>
    <w:rsid w:val="00864723"/>
    <w:rsid w:val="0086573B"/>
    <w:rsid w:val="00883224"/>
    <w:rsid w:val="008851C2"/>
    <w:rsid w:val="008964A8"/>
    <w:rsid w:val="008B6DDA"/>
    <w:rsid w:val="008C5266"/>
    <w:rsid w:val="008C7A63"/>
    <w:rsid w:val="008D0A2B"/>
    <w:rsid w:val="008D1CAE"/>
    <w:rsid w:val="008F0DBF"/>
    <w:rsid w:val="00901F45"/>
    <w:rsid w:val="009077E7"/>
    <w:rsid w:val="00912A6E"/>
    <w:rsid w:val="00913B94"/>
    <w:rsid w:val="00920B4E"/>
    <w:rsid w:val="0092117B"/>
    <w:rsid w:val="0093052B"/>
    <w:rsid w:val="0093522C"/>
    <w:rsid w:val="00942D60"/>
    <w:rsid w:val="0096259E"/>
    <w:rsid w:val="00974347"/>
    <w:rsid w:val="009A760F"/>
    <w:rsid w:val="009C50A3"/>
    <w:rsid w:val="009C672F"/>
    <w:rsid w:val="009E4780"/>
    <w:rsid w:val="009F6BD0"/>
    <w:rsid w:val="00A124F2"/>
    <w:rsid w:val="00A2410B"/>
    <w:rsid w:val="00A26848"/>
    <w:rsid w:val="00A4252E"/>
    <w:rsid w:val="00A42A74"/>
    <w:rsid w:val="00A47F47"/>
    <w:rsid w:val="00A5184B"/>
    <w:rsid w:val="00A66AD6"/>
    <w:rsid w:val="00A72B3B"/>
    <w:rsid w:val="00A94CD9"/>
    <w:rsid w:val="00AA0C6C"/>
    <w:rsid w:val="00AA7285"/>
    <w:rsid w:val="00AB0146"/>
    <w:rsid w:val="00AC6AD9"/>
    <w:rsid w:val="00AD78B6"/>
    <w:rsid w:val="00AE3569"/>
    <w:rsid w:val="00AF0D97"/>
    <w:rsid w:val="00AF5747"/>
    <w:rsid w:val="00B05921"/>
    <w:rsid w:val="00B11851"/>
    <w:rsid w:val="00B14A5D"/>
    <w:rsid w:val="00B170DA"/>
    <w:rsid w:val="00B32044"/>
    <w:rsid w:val="00B339E8"/>
    <w:rsid w:val="00B3581F"/>
    <w:rsid w:val="00B4247F"/>
    <w:rsid w:val="00B4367F"/>
    <w:rsid w:val="00B567AD"/>
    <w:rsid w:val="00B61425"/>
    <w:rsid w:val="00B9113B"/>
    <w:rsid w:val="00BA78E3"/>
    <w:rsid w:val="00BC0607"/>
    <w:rsid w:val="00BC4E8F"/>
    <w:rsid w:val="00BC6711"/>
    <w:rsid w:val="00BC68DD"/>
    <w:rsid w:val="00BC753E"/>
    <w:rsid w:val="00BD1EA0"/>
    <w:rsid w:val="00BD59D3"/>
    <w:rsid w:val="00BD7CC6"/>
    <w:rsid w:val="00BE7C84"/>
    <w:rsid w:val="00C00CE4"/>
    <w:rsid w:val="00C11756"/>
    <w:rsid w:val="00C140BD"/>
    <w:rsid w:val="00C14D0C"/>
    <w:rsid w:val="00C24CCC"/>
    <w:rsid w:val="00C3476A"/>
    <w:rsid w:val="00C52CEB"/>
    <w:rsid w:val="00C735CF"/>
    <w:rsid w:val="00C77C7C"/>
    <w:rsid w:val="00C84E3B"/>
    <w:rsid w:val="00C920BD"/>
    <w:rsid w:val="00C93FA2"/>
    <w:rsid w:val="00C947C6"/>
    <w:rsid w:val="00C95848"/>
    <w:rsid w:val="00C973FD"/>
    <w:rsid w:val="00CA095B"/>
    <w:rsid w:val="00CB258B"/>
    <w:rsid w:val="00CC1A7D"/>
    <w:rsid w:val="00CD009B"/>
    <w:rsid w:val="00CD0A48"/>
    <w:rsid w:val="00CD0D43"/>
    <w:rsid w:val="00CE0B3E"/>
    <w:rsid w:val="00CE2464"/>
    <w:rsid w:val="00CE3442"/>
    <w:rsid w:val="00CE37E2"/>
    <w:rsid w:val="00CF1AD6"/>
    <w:rsid w:val="00CF4ADE"/>
    <w:rsid w:val="00CF5EB6"/>
    <w:rsid w:val="00D4711E"/>
    <w:rsid w:val="00D51C30"/>
    <w:rsid w:val="00D53BD6"/>
    <w:rsid w:val="00D61EE8"/>
    <w:rsid w:val="00D661BF"/>
    <w:rsid w:val="00D86225"/>
    <w:rsid w:val="00DA2AFE"/>
    <w:rsid w:val="00DA7F03"/>
    <w:rsid w:val="00DD0DF3"/>
    <w:rsid w:val="00DE4559"/>
    <w:rsid w:val="00DF003B"/>
    <w:rsid w:val="00E00002"/>
    <w:rsid w:val="00E05871"/>
    <w:rsid w:val="00E12419"/>
    <w:rsid w:val="00E12734"/>
    <w:rsid w:val="00E17833"/>
    <w:rsid w:val="00E179A2"/>
    <w:rsid w:val="00E36375"/>
    <w:rsid w:val="00E428BD"/>
    <w:rsid w:val="00E4325B"/>
    <w:rsid w:val="00E46CA1"/>
    <w:rsid w:val="00EA0873"/>
    <w:rsid w:val="00EC3665"/>
    <w:rsid w:val="00EC3F6D"/>
    <w:rsid w:val="00EC7D36"/>
    <w:rsid w:val="00EE5034"/>
    <w:rsid w:val="00EE5904"/>
    <w:rsid w:val="00EF5009"/>
    <w:rsid w:val="00F05F4D"/>
    <w:rsid w:val="00F11564"/>
    <w:rsid w:val="00F15382"/>
    <w:rsid w:val="00F437CD"/>
    <w:rsid w:val="00F56362"/>
    <w:rsid w:val="00F74EF0"/>
    <w:rsid w:val="00F94A52"/>
    <w:rsid w:val="00FA4F16"/>
    <w:rsid w:val="00FB41BE"/>
    <w:rsid w:val="00FB6DE1"/>
    <w:rsid w:val="00FC7F2A"/>
    <w:rsid w:val="38771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56E7D"/>
  <w15:docId w15:val="{2F4E3A71-4FAA-429A-9C37-47DC393F8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link w:val="20"/>
    <w:uiPriority w:val="9"/>
    <w:qFormat/>
    <w:rsid w:val="002F6D05"/>
    <w:pPr>
      <w:suppressAutoHyphens w:val="0"/>
      <w:spacing w:before="100" w:beforeAutospacing="1" w:after="100" w:afterAutospacing="1" w:line="240" w:lineRule="auto"/>
      <w:outlineLvl w:val="1"/>
    </w:pPr>
    <w:rPr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line="240" w:lineRule="auto"/>
    </w:pPr>
    <w:rPr>
      <w:rFonts w:ascii="Segoe UI" w:hAnsi="Segoe UI" w:cs="Segoe UI"/>
      <w:sz w:val="18"/>
      <w:szCs w:val="18"/>
    </w:rPr>
  </w:style>
  <w:style w:type="paragraph" w:styleId="a5">
    <w:name w:val="Body Text"/>
    <w:basedOn w:val="a"/>
    <w:link w:val="a6"/>
    <w:rPr>
      <w:b/>
      <w:bCs/>
    </w:rPr>
  </w:style>
  <w:style w:type="character" w:customStyle="1" w:styleId="a6">
    <w:name w:val="Основний текст Знак"/>
    <w:basedOn w:val="a0"/>
    <w:link w:val="a5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customStyle="1" w:styleId="rteright">
    <w:name w:val="rteright"/>
    <w:basedOn w:val="a"/>
    <w:pPr>
      <w:suppressAutoHyphens w:val="0"/>
      <w:spacing w:before="100" w:beforeAutospacing="1" w:after="100" w:afterAutospacing="1" w:line="240" w:lineRule="auto"/>
    </w:pPr>
    <w:rPr>
      <w:lang w:eastAsia="uk-UA"/>
    </w:rPr>
  </w:style>
  <w:style w:type="character" w:customStyle="1" w:styleId="a4">
    <w:name w:val="Текст у виносці Знак"/>
    <w:basedOn w:val="a0"/>
    <w:link w:val="a3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styleId="a8">
    <w:name w:val="Hyperlink"/>
    <w:basedOn w:val="a0"/>
    <w:uiPriority w:val="99"/>
    <w:semiHidden/>
    <w:unhideWhenUsed/>
    <w:rsid w:val="00284D05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2F6D05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paragraph" w:customStyle="1" w:styleId="rtecenter">
    <w:name w:val="rtecenter"/>
    <w:basedOn w:val="a"/>
    <w:rsid w:val="00134DC1"/>
    <w:pPr>
      <w:suppressAutoHyphens w:val="0"/>
      <w:spacing w:before="100" w:beforeAutospacing="1" w:after="100" w:afterAutospacing="1" w:line="240" w:lineRule="auto"/>
    </w:pPr>
    <w:rPr>
      <w:lang w:val="ru-RU" w:eastAsia="ru-RU"/>
    </w:rPr>
  </w:style>
  <w:style w:type="character" w:styleId="a9">
    <w:name w:val="Strong"/>
    <w:basedOn w:val="a0"/>
    <w:uiPriority w:val="22"/>
    <w:qFormat/>
    <w:rsid w:val="00134DC1"/>
    <w:rPr>
      <w:b/>
      <w:bCs/>
    </w:rPr>
  </w:style>
  <w:style w:type="paragraph" w:styleId="aa">
    <w:name w:val="Normal (Web)"/>
    <w:basedOn w:val="a"/>
    <w:uiPriority w:val="99"/>
    <w:semiHidden/>
    <w:unhideWhenUsed/>
    <w:rsid w:val="00134DC1"/>
    <w:pPr>
      <w:suppressAutoHyphens w:val="0"/>
      <w:spacing w:before="100" w:beforeAutospacing="1" w:after="100" w:afterAutospacing="1" w:line="240" w:lineRule="auto"/>
    </w:pPr>
    <w:rPr>
      <w:lang w:val="ru-RU" w:eastAsia="ru-RU"/>
    </w:rPr>
  </w:style>
  <w:style w:type="paragraph" w:customStyle="1" w:styleId="rtejustify">
    <w:name w:val="rtejustify"/>
    <w:basedOn w:val="a"/>
    <w:rsid w:val="00134DC1"/>
    <w:pPr>
      <w:suppressAutoHyphens w:val="0"/>
      <w:spacing w:before="100" w:beforeAutospacing="1" w:after="100" w:afterAutospacing="1" w:line="240" w:lineRule="auto"/>
    </w:pPr>
    <w:rPr>
      <w:lang w:val="ru-RU" w:eastAsia="ru-RU"/>
    </w:rPr>
  </w:style>
  <w:style w:type="paragraph" w:styleId="ab">
    <w:name w:val="Revision"/>
    <w:hidden/>
    <w:uiPriority w:val="99"/>
    <w:semiHidden/>
    <w:rsid w:val="00A2410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c">
    <w:name w:val="annotation reference"/>
    <w:basedOn w:val="a0"/>
    <w:uiPriority w:val="99"/>
    <w:semiHidden/>
    <w:unhideWhenUsed/>
    <w:rsid w:val="00A2410B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A2410B"/>
    <w:pPr>
      <w:spacing w:line="240" w:lineRule="auto"/>
    </w:pPr>
    <w:rPr>
      <w:sz w:val="20"/>
      <w:szCs w:val="20"/>
    </w:rPr>
  </w:style>
  <w:style w:type="character" w:customStyle="1" w:styleId="ae">
    <w:name w:val="Текст примітки Знак"/>
    <w:basedOn w:val="a0"/>
    <w:link w:val="ad"/>
    <w:uiPriority w:val="99"/>
    <w:rsid w:val="00A2410B"/>
    <w:rPr>
      <w:rFonts w:ascii="Times New Roman" w:eastAsia="Times New Roman" w:hAnsi="Times New Roman" w:cs="Times New Roman"/>
      <w:lang w:eastAsia="ar-SA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A2410B"/>
    <w:rPr>
      <w:b/>
      <w:bCs/>
    </w:rPr>
  </w:style>
  <w:style w:type="character" w:customStyle="1" w:styleId="af0">
    <w:name w:val="Тема примітки Знак"/>
    <w:basedOn w:val="ae"/>
    <w:link w:val="af"/>
    <w:uiPriority w:val="99"/>
    <w:semiHidden/>
    <w:rsid w:val="00A2410B"/>
    <w:rPr>
      <w:rFonts w:ascii="Times New Roman" w:eastAsia="Times New Roman" w:hAnsi="Times New Roman" w:cs="Times New Roman"/>
      <w:b/>
      <w:bCs/>
      <w:lang w:eastAsia="ar-SA"/>
    </w:rPr>
  </w:style>
  <w:style w:type="paragraph" w:styleId="af1">
    <w:name w:val="Body Text Indent"/>
    <w:basedOn w:val="a"/>
    <w:link w:val="af2"/>
    <w:uiPriority w:val="99"/>
    <w:semiHidden/>
    <w:unhideWhenUsed/>
    <w:rsid w:val="000A7B4C"/>
    <w:pPr>
      <w:spacing w:after="120"/>
      <w:ind w:left="283"/>
    </w:pPr>
  </w:style>
  <w:style w:type="character" w:customStyle="1" w:styleId="af2">
    <w:name w:val="Основний текст з відступом Знак"/>
    <w:basedOn w:val="a0"/>
    <w:link w:val="af1"/>
    <w:uiPriority w:val="99"/>
    <w:semiHidden/>
    <w:rsid w:val="000A7B4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xt-align-justify">
    <w:name w:val="text-align-justify"/>
    <w:basedOn w:val="a"/>
    <w:rsid w:val="000A7B4C"/>
    <w:pPr>
      <w:suppressAutoHyphens w:val="0"/>
      <w:spacing w:before="100" w:beforeAutospacing="1" w:after="100" w:afterAutospacing="1" w:line="240" w:lineRule="auto"/>
    </w:pPr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22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16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41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559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96B8EF-6BF6-432B-87B1-3DEB88F15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1407</Words>
  <Characters>803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саня сокол</dc:creator>
  <cp:lastModifiedBy>Кушнірук Вікторія Миколаївна</cp:lastModifiedBy>
  <cp:revision>4</cp:revision>
  <cp:lastPrinted>2025-12-23T08:43:00Z</cp:lastPrinted>
  <dcterms:created xsi:type="dcterms:W3CDTF">2025-12-23T09:03:00Z</dcterms:created>
  <dcterms:modified xsi:type="dcterms:W3CDTF">2026-01-13T12:17:00Z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1033-12.2.0.13215</vt:lpwstr>
  </property>
  <property fmtid="{D5CDD505-2E9C-101B-9397-08002B2CF9AE}" pid="3" name="ICV">
    <vt:lpwstr>6F8E16C990254F669C3B9959C11257F8_12</vt:lpwstr>
  </property>
</Properties>
</file>