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01" w:rsidRPr="00BD017E" w:rsidRDefault="00DC3A01" w:rsidP="00DC3A01">
      <w:pPr>
        <w:spacing w:after="0" w:line="240" w:lineRule="auto"/>
        <w:rPr>
          <w:rFonts w:ascii="Times New Roman" w:hAnsi="Times New Roman" w:cs="Times New Roman"/>
          <w:sz w:val="24"/>
          <w:szCs w:val="24"/>
        </w:rPr>
      </w:pPr>
    </w:p>
    <w:p w:rsidR="00DC3A01" w:rsidRPr="00BD017E" w:rsidRDefault="00DC3A01" w:rsidP="00DC3A01">
      <w:pPr>
        <w:spacing w:after="0" w:line="240" w:lineRule="auto"/>
        <w:rPr>
          <w:rFonts w:ascii="Times New Roman" w:hAnsi="Times New Roman" w:cs="Times New Roman"/>
          <w:sz w:val="24"/>
          <w:szCs w:val="24"/>
        </w:rPr>
      </w:pPr>
      <w:r w:rsidRPr="00BD017E">
        <w:rPr>
          <w:rFonts w:ascii="Times New Roman" w:hAnsi="Times New Roman" w:cs="Times New Roman"/>
          <w:noProof/>
          <w:sz w:val="24"/>
          <w:szCs w:val="24"/>
          <w:lang w:eastAsia="uk-UA"/>
        </w:rPr>
        <w:drawing>
          <wp:inline distT="0" distB="0" distL="0" distR="0" wp14:anchorId="6A3A3F08" wp14:editId="5790FE5B">
            <wp:extent cx="5047615" cy="18573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7615" cy="1857375"/>
                    </a:xfrm>
                    <a:prstGeom prst="rect">
                      <a:avLst/>
                    </a:prstGeom>
                    <a:noFill/>
                  </pic:spPr>
                </pic:pic>
              </a:graphicData>
            </a:graphic>
          </wp:inline>
        </w:drawing>
      </w:r>
    </w:p>
    <w:p w:rsidR="00DC3A01" w:rsidRPr="00BD017E" w:rsidRDefault="00DC3A01" w:rsidP="00DC3A01">
      <w:pPr>
        <w:spacing w:after="0" w:line="240" w:lineRule="auto"/>
        <w:rPr>
          <w:rFonts w:ascii="Times New Roman" w:hAnsi="Times New Roman" w:cs="Times New Roman"/>
          <w:sz w:val="24"/>
          <w:szCs w:val="24"/>
        </w:rPr>
      </w:pPr>
    </w:p>
    <w:p w:rsidR="00DC3A01" w:rsidRPr="00165B25" w:rsidRDefault="00DC3A01" w:rsidP="00DC3A01">
      <w:pPr>
        <w:tabs>
          <w:tab w:val="left" w:pos="3969"/>
        </w:tabs>
        <w:spacing w:after="0" w:line="240" w:lineRule="auto"/>
        <w:ind w:right="5528"/>
        <w:jc w:val="both"/>
        <w:rPr>
          <w:rFonts w:ascii="Times New Roman" w:hAnsi="Times New Roman" w:cs="Times New Roman"/>
          <w:sz w:val="24"/>
          <w:szCs w:val="24"/>
          <w:shd w:val="clear" w:color="auto" w:fill="FFFFFF"/>
        </w:rPr>
      </w:pPr>
      <w:r w:rsidRPr="00B16656">
        <w:rPr>
          <w:rFonts w:ascii="Times New Roman" w:hAnsi="Times New Roman" w:cs="Times New Roman"/>
          <w:sz w:val="24"/>
          <w:szCs w:val="24"/>
          <w:shd w:val="clear" w:color="auto" w:fill="FFFFFF"/>
        </w:rPr>
        <w:t>Про внесення на розгляд сесії міської ради пропозиці</w:t>
      </w:r>
      <w:r w:rsidR="00B16656" w:rsidRPr="00B16656">
        <w:rPr>
          <w:rFonts w:ascii="Times New Roman" w:hAnsi="Times New Roman" w:cs="Times New Roman"/>
          <w:sz w:val="24"/>
          <w:szCs w:val="24"/>
          <w:shd w:val="clear" w:color="auto" w:fill="FFFFFF"/>
        </w:rPr>
        <w:t>ї</w:t>
      </w:r>
      <w:r w:rsidRPr="00B16656">
        <w:rPr>
          <w:rFonts w:ascii="Times New Roman" w:hAnsi="Times New Roman" w:cs="Times New Roman"/>
          <w:sz w:val="24"/>
          <w:szCs w:val="24"/>
          <w:shd w:val="clear" w:color="auto" w:fill="FFFFFF"/>
        </w:rPr>
        <w:t xml:space="preserve"> про внесення змін </w:t>
      </w:r>
      <w:r w:rsidR="00B16656" w:rsidRPr="00B16656">
        <w:rPr>
          <w:rFonts w:ascii="Times New Roman" w:hAnsi="Times New Roman" w:cs="Times New Roman"/>
          <w:sz w:val="24"/>
          <w:szCs w:val="24"/>
          <w:shd w:val="clear" w:color="auto" w:fill="FFFFFF"/>
        </w:rPr>
        <w:t>до рішення сімнадцятої сесії Хмельницької</w:t>
      </w:r>
      <w:r w:rsidR="00B16656">
        <w:rPr>
          <w:rFonts w:ascii="Times New Roman" w:hAnsi="Times New Roman" w:cs="Times New Roman"/>
          <w:sz w:val="24"/>
          <w:szCs w:val="24"/>
          <w:shd w:val="clear" w:color="auto" w:fill="FFFFFF"/>
        </w:rPr>
        <w:t xml:space="preserve"> міської ради від 02.04.2008</w:t>
      </w:r>
      <w:r w:rsidR="00B16656" w:rsidRPr="00BE0CB4">
        <w:rPr>
          <w:rFonts w:ascii="Times New Roman" w:hAnsi="Times New Roman" w:cs="Times New Roman"/>
          <w:sz w:val="24"/>
          <w:szCs w:val="24"/>
          <w:shd w:val="clear" w:color="auto" w:fill="FFFFFF"/>
        </w:rPr>
        <w:t xml:space="preserve"> </w:t>
      </w:r>
      <w:r w:rsidR="00B16656">
        <w:rPr>
          <w:rFonts w:ascii="Times New Roman" w:hAnsi="Times New Roman" w:cs="Times New Roman"/>
          <w:sz w:val="24"/>
          <w:szCs w:val="24"/>
          <w:shd w:val="clear" w:color="auto" w:fill="FFFFFF"/>
        </w:rPr>
        <w:t>№</w:t>
      </w:r>
      <w:r w:rsidR="00B16656" w:rsidRPr="00BE0CB4">
        <w:rPr>
          <w:rFonts w:ascii="Times New Roman" w:hAnsi="Times New Roman" w:cs="Times New Roman"/>
          <w:sz w:val="24"/>
          <w:szCs w:val="24"/>
          <w:shd w:val="clear" w:color="auto" w:fill="FFFFFF"/>
        </w:rPr>
        <w:t>24</w:t>
      </w:r>
      <w:r w:rsidR="00165B25">
        <w:rPr>
          <w:rFonts w:ascii="Times New Roman" w:hAnsi="Times New Roman" w:cs="Times New Roman"/>
          <w:sz w:val="24"/>
          <w:szCs w:val="24"/>
          <w:shd w:val="clear" w:color="auto" w:fill="FFFFFF"/>
        </w:rPr>
        <w:t xml:space="preserve"> </w:t>
      </w:r>
      <w:r w:rsidR="00165B25" w:rsidRPr="00165B25">
        <w:rPr>
          <w:rFonts w:ascii="Times New Roman" w:hAnsi="Times New Roman" w:cs="Times New Roman"/>
          <w:sz w:val="24"/>
          <w:szCs w:val="24"/>
          <w:shd w:val="clear" w:color="auto" w:fill="FFFFFF"/>
        </w:rPr>
        <w:t>із змінами та доповненнями</w:t>
      </w:r>
    </w:p>
    <w:p w:rsidR="00DC3A01" w:rsidRPr="00BD017E" w:rsidRDefault="00DC3A01" w:rsidP="00DC3A01">
      <w:pPr>
        <w:spacing w:after="0" w:line="240" w:lineRule="auto"/>
        <w:jc w:val="both"/>
        <w:rPr>
          <w:rFonts w:ascii="Times New Roman" w:hAnsi="Times New Roman" w:cs="Times New Roman"/>
          <w:sz w:val="24"/>
          <w:szCs w:val="24"/>
        </w:rPr>
      </w:pPr>
    </w:p>
    <w:p w:rsidR="00DC3A01" w:rsidRPr="00D9331A" w:rsidRDefault="00DC3A01" w:rsidP="00CF5BC2">
      <w:pPr>
        <w:pStyle w:val="a5"/>
        <w:spacing w:line="240" w:lineRule="auto"/>
        <w:ind w:right="99" w:firstLine="707"/>
        <w:jc w:val="both"/>
        <w:rPr>
          <w:rFonts w:ascii="Times New Roman" w:hAnsi="Times New Roman" w:cs="Times New Roman"/>
          <w:sz w:val="24"/>
          <w:szCs w:val="24"/>
          <w:shd w:val="clear" w:color="auto" w:fill="FFFFFF"/>
        </w:rPr>
      </w:pPr>
      <w:r w:rsidRPr="00D9331A">
        <w:rPr>
          <w:rFonts w:ascii="Times New Roman" w:hAnsi="Times New Roman" w:cs="Times New Roman"/>
          <w:sz w:val="24"/>
          <w:szCs w:val="24"/>
        </w:rPr>
        <w:t>Розглянувши</w:t>
      </w:r>
      <w:r>
        <w:rPr>
          <w:rFonts w:ascii="Times New Roman" w:hAnsi="Times New Roman" w:cs="Times New Roman"/>
          <w:sz w:val="24"/>
          <w:szCs w:val="24"/>
        </w:rPr>
        <w:t xml:space="preserve"> лист</w:t>
      </w:r>
      <w:r w:rsidRPr="00D9331A">
        <w:rPr>
          <w:rFonts w:ascii="Times New Roman" w:hAnsi="Times New Roman" w:cs="Times New Roman"/>
          <w:sz w:val="24"/>
          <w:szCs w:val="24"/>
        </w:rPr>
        <w:t xml:space="preserve"> управління архітектури та містобудування</w:t>
      </w:r>
      <w:r>
        <w:rPr>
          <w:rFonts w:ascii="Times New Roman" w:hAnsi="Times New Roman" w:cs="Times New Roman"/>
          <w:sz w:val="24"/>
          <w:szCs w:val="24"/>
        </w:rPr>
        <w:t>,</w:t>
      </w:r>
      <w:r w:rsidRPr="00A0419E">
        <w:rPr>
          <w:rFonts w:ascii="Times New Roman" w:hAnsi="Times New Roman" w:cs="Times New Roman"/>
          <w:sz w:val="24"/>
          <w:szCs w:val="24"/>
          <w:shd w:val="clear" w:color="auto" w:fill="FFFFFF"/>
        </w:rPr>
        <w:t xml:space="preserve"> </w:t>
      </w:r>
      <w:r w:rsidRPr="00D9331A">
        <w:rPr>
          <w:rFonts w:ascii="Times New Roman" w:hAnsi="Times New Roman" w:cs="Times New Roman"/>
          <w:sz w:val="24"/>
          <w:szCs w:val="24"/>
          <w:shd w:val="clear" w:color="auto" w:fill="FFFFFF"/>
        </w:rPr>
        <w:t>враховуючи зміни в законодавстві</w:t>
      </w:r>
      <w:r w:rsidRPr="00D9331A">
        <w:rPr>
          <w:rFonts w:ascii="Times New Roman" w:hAnsi="Times New Roman" w:cs="Times New Roman"/>
          <w:sz w:val="24"/>
          <w:szCs w:val="24"/>
        </w:rPr>
        <w:t xml:space="preserve">, з метою </w:t>
      </w:r>
      <w:r w:rsidRPr="00D9331A">
        <w:rPr>
          <w:rFonts w:ascii="Times New Roman" w:hAnsi="Times New Roman" w:cs="Times New Roman"/>
          <w:sz w:val="24"/>
          <w:szCs w:val="24"/>
          <w:shd w:val="clear" w:color="auto" w:fill="FFFFFF"/>
        </w:rPr>
        <w:t xml:space="preserve">врегулювання </w:t>
      </w:r>
      <w:r>
        <w:rPr>
          <w:rFonts w:ascii="Times New Roman" w:hAnsi="Times New Roman" w:cs="Times New Roman"/>
          <w:sz w:val="24"/>
          <w:szCs w:val="24"/>
        </w:rPr>
        <w:t>порядку</w:t>
      </w:r>
      <w:r w:rsidRPr="00D9331A">
        <w:rPr>
          <w:rFonts w:ascii="Times New Roman" w:hAnsi="Times New Roman" w:cs="Times New Roman"/>
          <w:sz w:val="24"/>
          <w:szCs w:val="24"/>
        </w:rPr>
        <w:t xml:space="preserve"> найменування </w:t>
      </w:r>
      <w:r>
        <w:rPr>
          <w:rFonts w:ascii="Times New Roman" w:hAnsi="Times New Roman" w:cs="Times New Roman"/>
          <w:sz w:val="24"/>
          <w:szCs w:val="24"/>
        </w:rPr>
        <w:t>або</w:t>
      </w:r>
      <w:r w:rsidRPr="00D9331A">
        <w:rPr>
          <w:rFonts w:ascii="Times New Roman" w:hAnsi="Times New Roman" w:cs="Times New Roman"/>
          <w:sz w:val="24"/>
          <w:szCs w:val="24"/>
        </w:rPr>
        <w:t xml:space="preserve"> перейменування вулиць, провулків, пл</w:t>
      </w:r>
      <w:r>
        <w:rPr>
          <w:rFonts w:ascii="Times New Roman" w:hAnsi="Times New Roman" w:cs="Times New Roman"/>
          <w:sz w:val="24"/>
          <w:szCs w:val="24"/>
        </w:rPr>
        <w:t>ощ, парків, скверів, бульварів, парків, майданів, набережних, мостів та інших об’</w:t>
      </w:r>
      <w:r w:rsidRPr="00D9331A">
        <w:rPr>
          <w:rFonts w:ascii="Times New Roman" w:hAnsi="Times New Roman" w:cs="Times New Roman"/>
          <w:sz w:val="24"/>
          <w:szCs w:val="24"/>
        </w:rPr>
        <w:t>єктів</w:t>
      </w:r>
      <w:r>
        <w:rPr>
          <w:rFonts w:ascii="Times New Roman" w:hAnsi="Times New Roman" w:cs="Times New Roman"/>
          <w:sz w:val="24"/>
          <w:szCs w:val="24"/>
        </w:rPr>
        <w:t>,</w:t>
      </w:r>
      <w:r w:rsidRPr="00D9331A">
        <w:rPr>
          <w:rFonts w:ascii="Times New Roman" w:hAnsi="Times New Roman" w:cs="Times New Roman"/>
          <w:sz w:val="24"/>
          <w:szCs w:val="24"/>
        </w:rPr>
        <w:t xml:space="preserve"> розташованих на території Хмельницької міської територіальної громади, </w:t>
      </w:r>
      <w:r>
        <w:rPr>
          <w:rFonts w:ascii="Times New Roman" w:hAnsi="Times New Roman" w:cs="Times New Roman"/>
          <w:sz w:val="24"/>
          <w:szCs w:val="24"/>
        </w:rPr>
        <w:t>відповідно до</w:t>
      </w:r>
      <w:r w:rsidRPr="00D9331A">
        <w:rPr>
          <w:rFonts w:ascii="Times New Roman" w:hAnsi="Times New Roman" w:cs="Times New Roman"/>
          <w:sz w:val="24"/>
          <w:szCs w:val="24"/>
        </w:rPr>
        <w:t xml:space="preserve"> Закон</w:t>
      </w:r>
      <w:r>
        <w:rPr>
          <w:rFonts w:ascii="Times New Roman" w:hAnsi="Times New Roman" w:cs="Times New Roman"/>
          <w:sz w:val="24"/>
          <w:szCs w:val="24"/>
        </w:rPr>
        <w:t>у</w:t>
      </w:r>
      <w:r w:rsidRPr="00D9331A">
        <w:rPr>
          <w:rFonts w:ascii="Times New Roman" w:hAnsi="Times New Roman" w:cs="Times New Roman"/>
          <w:sz w:val="24"/>
          <w:szCs w:val="24"/>
        </w:rPr>
        <w:t xml:space="preserve"> України «Про присвоєння юридичним особам та об’єктам права власності імен (псевдонімів) фізичних осіб, ювілейних та святкових дат, назв і дат іс</w:t>
      </w:r>
      <w:r>
        <w:rPr>
          <w:rFonts w:ascii="Times New Roman" w:hAnsi="Times New Roman" w:cs="Times New Roman"/>
          <w:sz w:val="24"/>
          <w:szCs w:val="24"/>
        </w:rPr>
        <w:t xml:space="preserve">торичних подій», </w:t>
      </w:r>
      <w:r w:rsidRPr="00D9331A">
        <w:rPr>
          <w:rFonts w:ascii="Times New Roman" w:hAnsi="Times New Roman" w:cs="Times New Roman"/>
          <w:sz w:val="24"/>
          <w:szCs w:val="24"/>
        </w:rPr>
        <w:t>постанови Кабінету Міністрів</w:t>
      </w:r>
      <w:r>
        <w:rPr>
          <w:rFonts w:ascii="Times New Roman" w:hAnsi="Times New Roman" w:cs="Times New Roman"/>
          <w:sz w:val="24"/>
          <w:szCs w:val="24"/>
        </w:rPr>
        <w:t xml:space="preserve"> України від 24.10.2012 №</w:t>
      </w:r>
      <w:r w:rsidRPr="00D9331A">
        <w:rPr>
          <w:rFonts w:ascii="Times New Roman" w:hAnsi="Times New Roman" w:cs="Times New Roman"/>
          <w:sz w:val="24"/>
          <w:szCs w:val="24"/>
        </w:rPr>
        <w:t>989 «Про затвердження Порядку проведення громадського обговорення під час розгляду питань про присвоєння юридичним особам та об’єктам права власно</w:t>
      </w:r>
      <w:r w:rsidR="00165B25">
        <w:rPr>
          <w:rFonts w:ascii="Times New Roman" w:hAnsi="Times New Roman" w:cs="Times New Roman"/>
          <w:sz w:val="24"/>
          <w:szCs w:val="24"/>
        </w:rPr>
        <w:t>сті, які за ними закріплені, об’</w:t>
      </w:r>
      <w:r w:rsidRPr="00D9331A">
        <w:rPr>
          <w:rFonts w:ascii="Times New Roman" w:hAnsi="Times New Roman" w:cs="Times New Roman"/>
          <w:sz w:val="24"/>
          <w:szCs w:val="24"/>
        </w:rPr>
        <w:t>єктам права власності, які належать фізичним особам, імені (псевдонімів) фізичних осіб, ювілейних та святкових дат, назв і дат історичних подій»</w:t>
      </w:r>
      <w:r>
        <w:rPr>
          <w:rFonts w:ascii="Times New Roman" w:hAnsi="Times New Roman" w:cs="Times New Roman"/>
          <w:sz w:val="24"/>
          <w:szCs w:val="24"/>
        </w:rPr>
        <w:t xml:space="preserve">, керуючись </w:t>
      </w:r>
      <w:r w:rsidRPr="00D9331A">
        <w:rPr>
          <w:rFonts w:ascii="Times New Roman" w:hAnsi="Times New Roman" w:cs="Times New Roman"/>
          <w:sz w:val="24"/>
          <w:szCs w:val="24"/>
        </w:rPr>
        <w:t>Закон</w:t>
      </w:r>
      <w:r>
        <w:rPr>
          <w:rFonts w:ascii="Times New Roman" w:hAnsi="Times New Roman" w:cs="Times New Roman"/>
          <w:sz w:val="24"/>
          <w:szCs w:val="24"/>
        </w:rPr>
        <w:t>ом</w:t>
      </w:r>
      <w:r w:rsidRPr="00D9331A">
        <w:rPr>
          <w:rFonts w:ascii="Times New Roman" w:hAnsi="Times New Roman" w:cs="Times New Roman"/>
          <w:sz w:val="24"/>
          <w:szCs w:val="24"/>
        </w:rPr>
        <w:t xml:space="preserve"> України «Про міс</w:t>
      </w:r>
      <w:r>
        <w:rPr>
          <w:rFonts w:ascii="Times New Roman" w:hAnsi="Times New Roman" w:cs="Times New Roman"/>
          <w:sz w:val="24"/>
          <w:szCs w:val="24"/>
        </w:rPr>
        <w:t>цеве самоврядування в Україні»</w:t>
      </w:r>
      <w:r w:rsidRPr="00D9331A">
        <w:rPr>
          <w:rFonts w:ascii="Times New Roman" w:hAnsi="Times New Roman" w:cs="Times New Roman"/>
          <w:sz w:val="24"/>
          <w:szCs w:val="24"/>
          <w:shd w:val="clear" w:color="auto" w:fill="FFFFFF"/>
        </w:rPr>
        <w:t xml:space="preserve">, </w:t>
      </w:r>
      <w:r w:rsidRPr="00D9331A">
        <w:rPr>
          <w:rFonts w:ascii="Times New Roman" w:hAnsi="Times New Roman" w:cs="Times New Roman"/>
          <w:sz w:val="24"/>
          <w:szCs w:val="24"/>
        </w:rPr>
        <w:t>виконавчий комітет міської ради</w:t>
      </w:r>
    </w:p>
    <w:p w:rsidR="00DC3A01" w:rsidRPr="00BD017E" w:rsidRDefault="00DC3A01" w:rsidP="00DC3A01">
      <w:pPr>
        <w:spacing w:after="0" w:line="240" w:lineRule="auto"/>
        <w:ind w:firstLine="567"/>
        <w:jc w:val="both"/>
        <w:rPr>
          <w:rFonts w:ascii="Times New Roman" w:hAnsi="Times New Roman" w:cs="Times New Roman"/>
          <w:sz w:val="24"/>
          <w:szCs w:val="24"/>
        </w:rPr>
      </w:pPr>
    </w:p>
    <w:p w:rsidR="00DC3A01" w:rsidRPr="00BD017E" w:rsidRDefault="00DC3A01" w:rsidP="00DC3A01">
      <w:pPr>
        <w:tabs>
          <w:tab w:val="left" w:pos="7797"/>
        </w:tabs>
        <w:spacing w:after="0" w:line="240" w:lineRule="auto"/>
        <w:rPr>
          <w:rFonts w:ascii="Times New Roman" w:hAnsi="Times New Roman" w:cs="Times New Roman"/>
          <w:bCs/>
          <w:sz w:val="24"/>
          <w:szCs w:val="24"/>
        </w:rPr>
      </w:pPr>
      <w:r w:rsidRPr="00BD017E">
        <w:rPr>
          <w:rFonts w:ascii="Times New Roman" w:hAnsi="Times New Roman" w:cs="Times New Roman"/>
          <w:bCs/>
          <w:sz w:val="24"/>
          <w:szCs w:val="24"/>
        </w:rPr>
        <w:t>ВИРІШИВ:</w:t>
      </w:r>
    </w:p>
    <w:p w:rsidR="00DC3A01" w:rsidRPr="00BD017E" w:rsidRDefault="00DC3A01" w:rsidP="00DC3A01">
      <w:pPr>
        <w:tabs>
          <w:tab w:val="left" w:pos="7797"/>
        </w:tabs>
        <w:ind w:right="-1"/>
        <w:rPr>
          <w:rFonts w:ascii="Times New Roman" w:hAnsi="Times New Roman" w:cs="Times New Roman"/>
          <w:bCs/>
          <w:sz w:val="24"/>
          <w:szCs w:val="24"/>
        </w:rPr>
      </w:pPr>
    </w:p>
    <w:p w:rsidR="00DC3A01" w:rsidRPr="00B3797F" w:rsidRDefault="00DC3A01" w:rsidP="00B3797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BD017E">
        <w:rPr>
          <w:rFonts w:ascii="Times New Roman" w:hAnsi="Times New Roman" w:cs="Times New Roman"/>
          <w:sz w:val="24"/>
          <w:szCs w:val="24"/>
        </w:rPr>
        <w:t>Внести</w:t>
      </w:r>
      <w:proofErr w:type="spellEnd"/>
      <w:r w:rsidRPr="00BD017E">
        <w:rPr>
          <w:rFonts w:ascii="Times New Roman" w:hAnsi="Times New Roman" w:cs="Times New Roman"/>
          <w:sz w:val="24"/>
          <w:szCs w:val="24"/>
        </w:rPr>
        <w:t xml:space="preserve"> на розгляд сесії міської ради пропозиці</w:t>
      </w:r>
      <w:r w:rsidR="00707CED">
        <w:rPr>
          <w:rFonts w:ascii="Times New Roman" w:hAnsi="Times New Roman" w:cs="Times New Roman"/>
          <w:sz w:val="24"/>
          <w:szCs w:val="24"/>
        </w:rPr>
        <w:t>ї</w:t>
      </w:r>
      <w:r w:rsidR="00B3797F">
        <w:rPr>
          <w:rFonts w:ascii="Times New Roman" w:hAnsi="Times New Roman" w:cs="Times New Roman"/>
          <w:sz w:val="24"/>
          <w:szCs w:val="24"/>
        </w:rPr>
        <w:t xml:space="preserve"> про </w:t>
      </w:r>
      <w:r w:rsidR="00B3797F">
        <w:rPr>
          <w:rFonts w:ascii="Times New Roman" w:hAnsi="Times New Roman" w:cs="Times New Roman"/>
          <w:sz w:val="24"/>
          <w:szCs w:val="24"/>
          <w:shd w:val="clear" w:color="auto" w:fill="FFFFFF"/>
        </w:rPr>
        <w:t>в</w:t>
      </w:r>
      <w:r w:rsidR="0007601C">
        <w:rPr>
          <w:rFonts w:ascii="Times New Roman" w:hAnsi="Times New Roman" w:cs="Times New Roman"/>
          <w:sz w:val="24"/>
          <w:szCs w:val="24"/>
          <w:shd w:val="clear" w:color="auto" w:fill="FFFFFF"/>
        </w:rPr>
        <w:t>несення змін до</w:t>
      </w:r>
      <w:r w:rsidRPr="00BE0CB4">
        <w:rPr>
          <w:rFonts w:ascii="Times New Roman" w:hAnsi="Times New Roman" w:cs="Times New Roman"/>
          <w:sz w:val="24"/>
          <w:szCs w:val="24"/>
          <w:shd w:val="clear" w:color="auto" w:fill="FFFFFF"/>
        </w:rPr>
        <w:t xml:space="preserve"> рішення сімнадцятої сесії </w:t>
      </w:r>
      <w:r>
        <w:rPr>
          <w:rFonts w:ascii="Times New Roman" w:hAnsi="Times New Roman" w:cs="Times New Roman"/>
          <w:sz w:val="24"/>
          <w:szCs w:val="24"/>
          <w:shd w:val="clear" w:color="auto" w:fill="FFFFFF"/>
        </w:rPr>
        <w:t>Хмельницької міської ради від 02.04.2008</w:t>
      </w:r>
      <w:r w:rsidRPr="00BE0CB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BE0CB4">
        <w:rPr>
          <w:rFonts w:ascii="Times New Roman" w:hAnsi="Times New Roman" w:cs="Times New Roman"/>
          <w:sz w:val="24"/>
          <w:szCs w:val="24"/>
          <w:shd w:val="clear" w:color="auto" w:fill="FFFFFF"/>
        </w:rPr>
        <w:t xml:space="preserve">24 «Про порядок найменування або перейменування площ, проспектів, </w:t>
      </w:r>
      <w:r w:rsidRPr="00165B25">
        <w:rPr>
          <w:rFonts w:ascii="Times New Roman" w:hAnsi="Times New Roman" w:cs="Times New Roman"/>
          <w:sz w:val="24"/>
          <w:szCs w:val="24"/>
          <w:shd w:val="clear" w:color="auto" w:fill="FFFFFF"/>
        </w:rPr>
        <w:t>вулиць, провулків, проїздів, скверів, бульварів, парків, розташованих на</w:t>
      </w:r>
      <w:r w:rsidR="0007601C" w:rsidRPr="00165B25">
        <w:rPr>
          <w:rFonts w:ascii="Times New Roman" w:hAnsi="Times New Roman" w:cs="Times New Roman"/>
          <w:sz w:val="24"/>
          <w:szCs w:val="24"/>
          <w:shd w:val="clear" w:color="auto" w:fill="FFFFFF"/>
        </w:rPr>
        <w:t xml:space="preserve"> території міста Хмельницького»</w:t>
      </w:r>
      <w:r w:rsidR="00165B25" w:rsidRPr="00165B25">
        <w:rPr>
          <w:rFonts w:ascii="Times New Roman" w:hAnsi="Times New Roman" w:cs="Times New Roman"/>
          <w:sz w:val="24"/>
          <w:szCs w:val="24"/>
          <w:shd w:val="clear" w:color="auto" w:fill="FFFFFF"/>
        </w:rPr>
        <w:t xml:space="preserve"> </w:t>
      </w:r>
      <w:r w:rsidR="00165B25" w:rsidRPr="00165B25">
        <w:rPr>
          <w:rFonts w:ascii="Times New Roman" w:hAnsi="Times New Roman" w:cs="Times New Roman"/>
          <w:sz w:val="24"/>
          <w:szCs w:val="24"/>
        </w:rPr>
        <w:t>(зі змінами)</w:t>
      </w:r>
      <w:r w:rsidR="0007601C" w:rsidRPr="00165B25">
        <w:rPr>
          <w:rFonts w:ascii="Times New Roman" w:hAnsi="Times New Roman" w:cs="Times New Roman"/>
          <w:sz w:val="24"/>
          <w:szCs w:val="24"/>
          <w:shd w:val="clear" w:color="auto" w:fill="FFFFFF"/>
        </w:rPr>
        <w:t>, а саме:</w:t>
      </w:r>
    </w:p>
    <w:p w:rsidR="00DC3A01" w:rsidRDefault="00DC3A01" w:rsidP="0085274B">
      <w:pPr>
        <w:pStyle w:val="rtejustify"/>
        <w:shd w:val="clear" w:color="auto" w:fill="FFFFFF"/>
        <w:spacing w:before="0" w:beforeAutospacing="0" w:after="0" w:afterAutospacing="0"/>
        <w:ind w:firstLine="567"/>
        <w:jc w:val="both"/>
      </w:pPr>
      <w:r>
        <w:t xml:space="preserve">1.1. </w:t>
      </w:r>
      <w:r w:rsidR="00012F31">
        <w:t xml:space="preserve">викладення </w:t>
      </w:r>
      <w:r>
        <w:t>назв</w:t>
      </w:r>
      <w:r w:rsidR="00012F31">
        <w:t>и</w:t>
      </w:r>
      <w:r>
        <w:t xml:space="preserve"> рішення </w:t>
      </w:r>
      <w:r w:rsidR="00012F31">
        <w:t>в новій</w:t>
      </w:r>
      <w:r>
        <w:t xml:space="preserve"> редакції: «Про </w:t>
      </w:r>
      <w:r w:rsidR="0007601C" w:rsidRPr="00BE0CB4">
        <w:t xml:space="preserve">порядок найменування </w:t>
      </w:r>
      <w:r w:rsidR="0007601C">
        <w:t>або</w:t>
      </w:r>
      <w:r w:rsidR="0007601C" w:rsidRPr="00BE0CB4">
        <w:t xml:space="preserve"> перейменування площ, проспектів, вулиць, провулків, проїздів, скверів, бульварів, парків,</w:t>
      </w:r>
      <w:r w:rsidR="0007601C">
        <w:t xml:space="preserve"> майданів, набережних, мостів та інших об’єктів,</w:t>
      </w:r>
      <w:r w:rsidR="0007601C" w:rsidRPr="00BE0CB4">
        <w:t xml:space="preserve"> розташованих на території Хмельницької міської територіальної громади</w:t>
      </w:r>
      <w:r>
        <w:t>»;</w:t>
      </w:r>
    </w:p>
    <w:p w:rsidR="00FC62FF" w:rsidRDefault="0085274B" w:rsidP="0085274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DC3A01">
        <w:rPr>
          <w:rFonts w:ascii="Times New Roman" w:hAnsi="Times New Roman" w:cs="Times New Roman"/>
          <w:sz w:val="24"/>
          <w:szCs w:val="24"/>
        </w:rPr>
        <w:t xml:space="preserve">. </w:t>
      </w:r>
      <w:r>
        <w:rPr>
          <w:rFonts w:ascii="Times New Roman" w:hAnsi="Times New Roman" w:cs="Times New Roman"/>
          <w:sz w:val="24"/>
          <w:szCs w:val="24"/>
        </w:rPr>
        <w:t>заміну</w:t>
      </w:r>
      <w:r w:rsidR="007545F8">
        <w:rPr>
          <w:rFonts w:ascii="Times New Roman" w:hAnsi="Times New Roman" w:cs="Times New Roman"/>
          <w:sz w:val="24"/>
          <w:szCs w:val="24"/>
        </w:rPr>
        <w:t xml:space="preserve"> </w:t>
      </w:r>
      <w:r w:rsidR="00FC62FF">
        <w:rPr>
          <w:rFonts w:ascii="Times New Roman" w:hAnsi="Times New Roman" w:cs="Times New Roman"/>
          <w:sz w:val="24"/>
          <w:szCs w:val="24"/>
        </w:rPr>
        <w:t>в пункт</w:t>
      </w:r>
      <w:r w:rsidR="00287BF8">
        <w:rPr>
          <w:rFonts w:ascii="Times New Roman" w:hAnsi="Times New Roman" w:cs="Times New Roman"/>
          <w:sz w:val="24"/>
          <w:szCs w:val="24"/>
        </w:rPr>
        <w:t>і</w:t>
      </w:r>
      <w:r w:rsidR="00FC62FF">
        <w:rPr>
          <w:rFonts w:ascii="Times New Roman" w:hAnsi="Times New Roman" w:cs="Times New Roman"/>
          <w:sz w:val="24"/>
          <w:szCs w:val="24"/>
        </w:rPr>
        <w:t xml:space="preserve"> 1 рішення вираз</w:t>
      </w:r>
      <w:r>
        <w:rPr>
          <w:rFonts w:ascii="Times New Roman" w:hAnsi="Times New Roman" w:cs="Times New Roman"/>
          <w:sz w:val="24"/>
          <w:szCs w:val="24"/>
        </w:rPr>
        <w:t>у</w:t>
      </w:r>
      <w:r w:rsidR="00FC62FF">
        <w:rPr>
          <w:rFonts w:ascii="Times New Roman" w:hAnsi="Times New Roman" w:cs="Times New Roman"/>
          <w:sz w:val="24"/>
          <w:szCs w:val="24"/>
        </w:rPr>
        <w:t xml:space="preserve"> «міста Хмельницького» виразом «Хмельницької міської територіальної громади»;</w:t>
      </w:r>
    </w:p>
    <w:p w:rsidR="00FB524B" w:rsidRDefault="0085274B" w:rsidP="0085274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FC62FF">
        <w:rPr>
          <w:rFonts w:ascii="Times New Roman" w:hAnsi="Times New Roman" w:cs="Times New Roman"/>
          <w:sz w:val="24"/>
          <w:szCs w:val="24"/>
        </w:rPr>
        <w:t xml:space="preserve">. </w:t>
      </w:r>
      <w:r w:rsidR="00B3797F">
        <w:rPr>
          <w:rFonts w:ascii="Times New Roman" w:hAnsi="Times New Roman" w:cs="Times New Roman"/>
          <w:sz w:val="24"/>
          <w:szCs w:val="24"/>
        </w:rPr>
        <w:t>в</w:t>
      </w:r>
      <w:r w:rsidR="00FB524B">
        <w:rPr>
          <w:rFonts w:ascii="Times New Roman" w:hAnsi="Times New Roman" w:cs="Times New Roman"/>
          <w:sz w:val="24"/>
          <w:szCs w:val="24"/>
        </w:rPr>
        <w:t>икл</w:t>
      </w:r>
      <w:r w:rsidR="00707CED">
        <w:rPr>
          <w:rFonts w:ascii="Times New Roman" w:hAnsi="Times New Roman" w:cs="Times New Roman"/>
          <w:sz w:val="24"/>
          <w:szCs w:val="24"/>
        </w:rPr>
        <w:t>адення</w:t>
      </w:r>
      <w:r w:rsidR="00FB524B">
        <w:rPr>
          <w:rFonts w:ascii="Times New Roman" w:hAnsi="Times New Roman" w:cs="Times New Roman"/>
          <w:sz w:val="24"/>
          <w:szCs w:val="24"/>
        </w:rPr>
        <w:t xml:space="preserve"> назв</w:t>
      </w:r>
      <w:r w:rsidR="00707CED">
        <w:rPr>
          <w:rFonts w:ascii="Times New Roman" w:hAnsi="Times New Roman" w:cs="Times New Roman"/>
          <w:sz w:val="24"/>
          <w:szCs w:val="24"/>
        </w:rPr>
        <w:t>и</w:t>
      </w:r>
      <w:r w:rsidR="00FB524B">
        <w:rPr>
          <w:rFonts w:ascii="Times New Roman" w:hAnsi="Times New Roman" w:cs="Times New Roman"/>
          <w:sz w:val="24"/>
          <w:szCs w:val="24"/>
        </w:rPr>
        <w:t xml:space="preserve"> та текст</w:t>
      </w:r>
      <w:r w:rsidR="00707CED">
        <w:rPr>
          <w:rFonts w:ascii="Times New Roman" w:hAnsi="Times New Roman" w:cs="Times New Roman"/>
          <w:sz w:val="24"/>
          <w:szCs w:val="24"/>
        </w:rPr>
        <w:t>у</w:t>
      </w:r>
      <w:r w:rsidR="00FB524B">
        <w:rPr>
          <w:rFonts w:ascii="Times New Roman" w:hAnsi="Times New Roman" w:cs="Times New Roman"/>
          <w:sz w:val="24"/>
          <w:szCs w:val="24"/>
        </w:rPr>
        <w:t xml:space="preserve"> </w:t>
      </w:r>
      <w:r w:rsidR="00FB524B">
        <w:rPr>
          <w:rFonts w:ascii="Times New Roman" w:hAnsi="Times New Roman" w:cs="Times New Roman"/>
          <w:sz w:val="24"/>
          <w:szCs w:val="24"/>
          <w:shd w:val="clear" w:color="auto" w:fill="FFFFFF"/>
        </w:rPr>
        <w:t>додатку 1 в новій редакції</w:t>
      </w:r>
      <w:r w:rsidR="00CF5BC2">
        <w:rPr>
          <w:rFonts w:ascii="Times New Roman" w:hAnsi="Times New Roman" w:cs="Times New Roman"/>
          <w:sz w:val="24"/>
          <w:szCs w:val="24"/>
          <w:shd w:val="clear" w:color="auto" w:fill="FFFFFF"/>
        </w:rPr>
        <w:t>:</w:t>
      </w:r>
      <w:r w:rsidR="00FB524B">
        <w:rPr>
          <w:rFonts w:ascii="Times New Roman" w:hAnsi="Times New Roman" w:cs="Times New Roman"/>
          <w:sz w:val="24"/>
          <w:szCs w:val="24"/>
          <w:shd w:val="clear" w:color="auto" w:fill="FFFFFF"/>
        </w:rPr>
        <w:t xml:space="preserve"> «Положення </w:t>
      </w:r>
      <w:r w:rsidR="00FB524B" w:rsidRPr="00CF5BC2">
        <w:rPr>
          <w:rFonts w:ascii="Times New Roman" w:hAnsi="Times New Roman" w:cs="Times New Roman"/>
          <w:sz w:val="24"/>
          <w:szCs w:val="24"/>
        </w:rPr>
        <w:t xml:space="preserve">про </w:t>
      </w:r>
      <w:r w:rsidR="00FB524B" w:rsidRPr="00BE0CB4">
        <w:rPr>
          <w:rFonts w:ascii="Times New Roman" w:hAnsi="Times New Roman" w:cs="Times New Roman"/>
          <w:sz w:val="24"/>
          <w:szCs w:val="24"/>
        </w:rPr>
        <w:t xml:space="preserve">порядок найменування </w:t>
      </w:r>
      <w:r w:rsidR="00FB524B">
        <w:rPr>
          <w:rFonts w:ascii="Times New Roman" w:hAnsi="Times New Roman" w:cs="Times New Roman"/>
          <w:sz w:val="24"/>
          <w:szCs w:val="24"/>
        </w:rPr>
        <w:t>або</w:t>
      </w:r>
      <w:r w:rsidR="00FB524B" w:rsidRPr="00BE0CB4">
        <w:rPr>
          <w:rFonts w:ascii="Times New Roman" w:hAnsi="Times New Roman" w:cs="Times New Roman"/>
          <w:sz w:val="24"/>
          <w:szCs w:val="24"/>
        </w:rPr>
        <w:t xml:space="preserve"> перейменування площ, проспектів, вулиць, провулків, проїздів, скверів, бульварів, парків,</w:t>
      </w:r>
      <w:r w:rsidR="00FB524B">
        <w:rPr>
          <w:rFonts w:ascii="Times New Roman" w:hAnsi="Times New Roman" w:cs="Times New Roman"/>
          <w:sz w:val="24"/>
          <w:szCs w:val="24"/>
        </w:rPr>
        <w:t xml:space="preserve"> майданів, набережних, мостів та інших об’єктів,</w:t>
      </w:r>
      <w:r w:rsidR="00FB524B" w:rsidRPr="00BE0CB4">
        <w:rPr>
          <w:rFonts w:ascii="Times New Roman" w:hAnsi="Times New Roman" w:cs="Times New Roman"/>
          <w:sz w:val="24"/>
          <w:szCs w:val="24"/>
        </w:rPr>
        <w:t xml:space="preserve"> розташованих на території Хмельницької міської територіальної громади</w:t>
      </w:r>
      <w:r w:rsidR="00FB524B">
        <w:rPr>
          <w:rFonts w:ascii="Times New Roman" w:hAnsi="Times New Roman" w:cs="Times New Roman"/>
          <w:sz w:val="24"/>
          <w:szCs w:val="24"/>
          <w:shd w:val="clear" w:color="auto" w:fill="FFFFFF"/>
        </w:rPr>
        <w:t>»</w:t>
      </w:r>
      <w:r w:rsidR="00287BF8">
        <w:rPr>
          <w:rFonts w:ascii="Times New Roman" w:hAnsi="Times New Roman" w:cs="Times New Roman"/>
          <w:sz w:val="24"/>
          <w:szCs w:val="24"/>
          <w:shd w:val="clear" w:color="auto" w:fill="FFFFFF"/>
        </w:rPr>
        <w:t>,</w:t>
      </w:r>
      <w:r w:rsidR="00FC62FF">
        <w:rPr>
          <w:rFonts w:ascii="Times New Roman" w:hAnsi="Times New Roman" w:cs="Times New Roman"/>
          <w:sz w:val="24"/>
          <w:szCs w:val="24"/>
          <w:shd w:val="clear" w:color="auto" w:fill="FFFFFF"/>
        </w:rPr>
        <w:t xml:space="preserve"> згідно з додатком 1</w:t>
      </w:r>
      <w:r w:rsidR="00B16656">
        <w:rPr>
          <w:rFonts w:ascii="Times New Roman" w:hAnsi="Times New Roman" w:cs="Times New Roman"/>
          <w:sz w:val="24"/>
          <w:szCs w:val="24"/>
          <w:shd w:val="clear" w:color="auto" w:fill="FFFFFF"/>
        </w:rPr>
        <w:t>;</w:t>
      </w:r>
    </w:p>
    <w:p w:rsidR="00707CED" w:rsidRPr="00B16656" w:rsidRDefault="0085274B" w:rsidP="00B1665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1.4</w:t>
      </w:r>
      <w:r w:rsidR="00FB524B">
        <w:rPr>
          <w:rFonts w:ascii="Times New Roman" w:hAnsi="Times New Roman" w:cs="Times New Roman"/>
          <w:sz w:val="24"/>
          <w:szCs w:val="24"/>
        </w:rPr>
        <w:t xml:space="preserve">. </w:t>
      </w:r>
      <w:r w:rsidR="00B3797F">
        <w:rPr>
          <w:rFonts w:ascii="Times New Roman" w:hAnsi="Times New Roman" w:cs="Times New Roman"/>
          <w:sz w:val="24"/>
          <w:szCs w:val="24"/>
        </w:rPr>
        <w:t>в</w:t>
      </w:r>
      <w:r w:rsidR="00FB524B">
        <w:rPr>
          <w:rFonts w:ascii="Times New Roman" w:hAnsi="Times New Roman" w:cs="Times New Roman"/>
          <w:sz w:val="24"/>
          <w:szCs w:val="24"/>
        </w:rPr>
        <w:t>икла</w:t>
      </w:r>
      <w:r w:rsidR="00707CED">
        <w:rPr>
          <w:rFonts w:ascii="Times New Roman" w:hAnsi="Times New Roman" w:cs="Times New Roman"/>
          <w:sz w:val="24"/>
          <w:szCs w:val="24"/>
        </w:rPr>
        <w:t xml:space="preserve">дення </w:t>
      </w:r>
      <w:r w:rsidR="00FB524B">
        <w:rPr>
          <w:rFonts w:ascii="Times New Roman" w:hAnsi="Times New Roman" w:cs="Times New Roman"/>
          <w:sz w:val="24"/>
          <w:szCs w:val="24"/>
        </w:rPr>
        <w:t>назв</w:t>
      </w:r>
      <w:r w:rsidR="00707CED">
        <w:rPr>
          <w:rFonts w:ascii="Times New Roman" w:hAnsi="Times New Roman" w:cs="Times New Roman"/>
          <w:sz w:val="24"/>
          <w:szCs w:val="24"/>
        </w:rPr>
        <w:t>и</w:t>
      </w:r>
      <w:r w:rsidR="00FB524B">
        <w:rPr>
          <w:rFonts w:ascii="Times New Roman" w:hAnsi="Times New Roman" w:cs="Times New Roman"/>
          <w:sz w:val="24"/>
          <w:szCs w:val="24"/>
        </w:rPr>
        <w:t xml:space="preserve"> та текст</w:t>
      </w:r>
      <w:r w:rsidR="00707CED">
        <w:rPr>
          <w:rFonts w:ascii="Times New Roman" w:hAnsi="Times New Roman" w:cs="Times New Roman"/>
          <w:sz w:val="24"/>
          <w:szCs w:val="24"/>
        </w:rPr>
        <w:t>у</w:t>
      </w:r>
      <w:r w:rsidR="00FB524B">
        <w:rPr>
          <w:rFonts w:ascii="Times New Roman" w:hAnsi="Times New Roman" w:cs="Times New Roman"/>
          <w:sz w:val="24"/>
          <w:szCs w:val="24"/>
        </w:rPr>
        <w:t xml:space="preserve"> </w:t>
      </w:r>
      <w:r w:rsidR="00FB524B">
        <w:rPr>
          <w:rFonts w:ascii="Times New Roman" w:hAnsi="Times New Roman" w:cs="Times New Roman"/>
          <w:sz w:val="24"/>
          <w:szCs w:val="24"/>
          <w:shd w:val="clear" w:color="auto" w:fill="FFFFFF"/>
        </w:rPr>
        <w:t>додатку 2 в новій редакції</w:t>
      </w:r>
      <w:r w:rsidR="00CF5BC2">
        <w:rPr>
          <w:rFonts w:ascii="Times New Roman" w:hAnsi="Times New Roman" w:cs="Times New Roman"/>
          <w:sz w:val="24"/>
          <w:szCs w:val="24"/>
          <w:shd w:val="clear" w:color="auto" w:fill="FFFFFF"/>
        </w:rPr>
        <w:t>:</w:t>
      </w:r>
      <w:r w:rsidR="00FB524B">
        <w:rPr>
          <w:rFonts w:ascii="Times New Roman" w:hAnsi="Times New Roman" w:cs="Times New Roman"/>
          <w:sz w:val="24"/>
          <w:szCs w:val="24"/>
          <w:shd w:val="clear" w:color="auto" w:fill="FFFFFF"/>
        </w:rPr>
        <w:t xml:space="preserve"> «</w:t>
      </w:r>
      <w:r w:rsidR="00DC3A01">
        <w:rPr>
          <w:rFonts w:ascii="Times New Roman" w:hAnsi="Times New Roman" w:cs="Times New Roman"/>
          <w:color w:val="000000"/>
          <w:sz w:val="24"/>
          <w:szCs w:val="24"/>
        </w:rPr>
        <w:t>П</w:t>
      </w:r>
      <w:r w:rsidR="00FB524B">
        <w:rPr>
          <w:rFonts w:ascii="Times New Roman" w:hAnsi="Times New Roman" w:cs="Times New Roman"/>
          <w:color w:val="000000"/>
          <w:sz w:val="24"/>
          <w:szCs w:val="24"/>
        </w:rPr>
        <w:t>ерелік</w:t>
      </w:r>
      <w:r w:rsidR="00DC3A01">
        <w:rPr>
          <w:rFonts w:ascii="Times New Roman" w:hAnsi="Times New Roman" w:cs="Times New Roman"/>
          <w:color w:val="000000"/>
          <w:sz w:val="24"/>
          <w:szCs w:val="24"/>
        </w:rPr>
        <w:t xml:space="preserve"> </w:t>
      </w:r>
      <w:r w:rsidR="00DC3A01" w:rsidRPr="00BE0CB4">
        <w:rPr>
          <w:rFonts w:ascii="Times New Roman" w:hAnsi="Times New Roman" w:cs="Times New Roman"/>
          <w:sz w:val="24"/>
          <w:szCs w:val="24"/>
        </w:rPr>
        <w:t xml:space="preserve">площ, </w:t>
      </w:r>
      <w:r w:rsidR="00DC3A01" w:rsidRPr="00B16656">
        <w:rPr>
          <w:rFonts w:ascii="Times New Roman" w:hAnsi="Times New Roman" w:cs="Times New Roman"/>
          <w:sz w:val="24"/>
          <w:szCs w:val="24"/>
        </w:rPr>
        <w:t>проспектів, вулиць, провулків, проїздів, скверів, бульварів, парків, майданів, набережних, мостів та інших об’єктів, розташованих на території міста Хмельницького</w:t>
      </w:r>
      <w:r w:rsidR="00FB524B" w:rsidRPr="00B16656">
        <w:rPr>
          <w:rFonts w:ascii="Times New Roman" w:hAnsi="Times New Roman" w:cs="Times New Roman"/>
          <w:sz w:val="24"/>
          <w:szCs w:val="24"/>
        </w:rPr>
        <w:t>»</w:t>
      </w:r>
      <w:r w:rsidR="00287BF8">
        <w:rPr>
          <w:rFonts w:ascii="Times New Roman" w:hAnsi="Times New Roman" w:cs="Times New Roman"/>
          <w:sz w:val="24"/>
          <w:szCs w:val="24"/>
        </w:rPr>
        <w:t>,</w:t>
      </w:r>
      <w:r w:rsidR="00FC62FF">
        <w:rPr>
          <w:rFonts w:ascii="Times New Roman" w:hAnsi="Times New Roman" w:cs="Times New Roman"/>
          <w:sz w:val="24"/>
          <w:szCs w:val="24"/>
        </w:rPr>
        <w:t xml:space="preserve"> згідно з додатком 2</w:t>
      </w:r>
      <w:r w:rsidR="00B16656" w:rsidRPr="00B16656">
        <w:rPr>
          <w:rFonts w:ascii="Times New Roman" w:hAnsi="Times New Roman" w:cs="Times New Roman"/>
          <w:sz w:val="24"/>
          <w:szCs w:val="24"/>
        </w:rPr>
        <w:t>;</w:t>
      </w:r>
    </w:p>
    <w:p w:rsidR="00707CED" w:rsidRPr="00B16656" w:rsidRDefault="0085274B" w:rsidP="00707CE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B3797F" w:rsidRPr="00B16656">
        <w:rPr>
          <w:rFonts w:ascii="Times New Roman" w:hAnsi="Times New Roman" w:cs="Times New Roman"/>
          <w:sz w:val="24"/>
          <w:szCs w:val="24"/>
        </w:rPr>
        <w:t xml:space="preserve">. </w:t>
      </w:r>
      <w:r w:rsidR="00707CED" w:rsidRPr="00B16656">
        <w:rPr>
          <w:rFonts w:ascii="Times New Roman" w:hAnsi="Times New Roman" w:cs="Times New Roman"/>
          <w:sz w:val="24"/>
          <w:szCs w:val="24"/>
        </w:rPr>
        <w:t>пункт</w:t>
      </w:r>
      <w:r w:rsidR="00B3797F" w:rsidRPr="00B16656">
        <w:rPr>
          <w:rFonts w:ascii="Times New Roman" w:hAnsi="Times New Roman" w:cs="Times New Roman"/>
          <w:sz w:val="24"/>
          <w:szCs w:val="24"/>
        </w:rPr>
        <w:t>и</w:t>
      </w:r>
      <w:r w:rsidR="00707CED" w:rsidRPr="00B16656">
        <w:rPr>
          <w:rFonts w:ascii="Times New Roman" w:hAnsi="Times New Roman" w:cs="Times New Roman"/>
          <w:sz w:val="24"/>
          <w:szCs w:val="24"/>
        </w:rPr>
        <w:t xml:space="preserve"> 4</w:t>
      </w:r>
      <w:r w:rsidR="00B3797F" w:rsidRPr="00B16656">
        <w:rPr>
          <w:rFonts w:ascii="Times New Roman" w:hAnsi="Times New Roman" w:cs="Times New Roman"/>
          <w:sz w:val="24"/>
          <w:szCs w:val="24"/>
        </w:rPr>
        <w:t>-</w:t>
      </w:r>
      <w:r w:rsidR="00B16656" w:rsidRPr="00B16656">
        <w:rPr>
          <w:rFonts w:ascii="Times New Roman" w:hAnsi="Times New Roman" w:cs="Times New Roman"/>
          <w:sz w:val="24"/>
          <w:szCs w:val="24"/>
        </w:rPr>
        <w:t>8</w:t>
      </w:r>
      <w:r w:rsidR="00B3797F" w:rsidRPr="00B16656">
        <w:rPr>
          <w:rFonts w:ascii="Times New Roman" w:hAnsi="Times New Roman" w:cs="Times New Roman"/>
          <w:sz w:val="24"/>
          <w:szCs w:val="24"/>
        </w:rPr>
        <w:t xml:space="preserve"> </w:t>
      </w:r>
      <w:r w:rsidR="00707CED" w:rsidRPr="00B16656">
        <w:rPr>
          <w:rFonts w:ascii="Times New Roman" w:hAnsi="Times New Roman" w:cs="Times New Roman"/>
          <w:sz w:val="24"/>
          <w:szCs w:val="24"/>
        </w:rPr>
        <w:t xml:space="preserve">викласти в наступній редакції: </w:t>
      </w:r>
    </w:p>
    <w:p w:rsidR="00B3797F" w:rsidRPr="00B16656" w:rsidRDefault="00B3797F" w:rsidP="00707CED">
      <w:pPr>
        <w:shd w:val="clear" w:color="auto" w:fill="FFFFFF"/>
        <w:spacing w:after="0" w:line="240" w:lineRule="auto"/>
        <w:ind w:firstLine="567"/>
        <w:jc w:val="both"/>
        <w:rPr>
          <w:rFonts w:ascii="Times New Roman" w:hAnsi="Times New Roman" w:cs="Times New Roman"/>
          <w:sz w:val="24"/>
          <w:szCs w:val="24"/>
        </w:rPr>
      </w:pPr>
      <w:r w:rsidRPr="00B16656">
        <w:rPr>
          <w:rFonts w:ascii="Times New Roman" w:hAnsi="Times New Roman" w:cs="Times New Roman"/>
          <w:sz w:val="24"/>
          <w:szCs w:val="24"/>
        </w:rPr>
        <w:t xml:space="preserve">«4. Доручити управлінню архітектури та містобудування ведення Реєстру вулиць Адресного реєстру </w:t>
      </w:r>
      <w:proofErr w:type="spellStart"/>
      <w:r w:rsidRPr="00B16656">
        <w:rPr>
          <w:rFonts w:ascii="Times New Roman" w:hAnsi="Times New Roman" w:cs="Times New Roman"/>
          <w:sz w:val="24"/>
          <w:szCs w:val="24"/>
        </w:rPr>
        <w:t>геоінформаційних</w:t>
      </w:r>
      <w:proofErr w:type="spellEnd"/>
      <w:r w:rsidRPr="00B16656">
        <w:rPr>
          <w:rFonts w:ascii="Times New Roman" w:hAnsi="Times New Roman" w:cs="Times New Roman"/>
          <w:sz w:val="24"/>
          <w:szCs w:val="24"/>
        </w:rPr>
        <w:t xml:space="preserve"> системи Хмельницької міської ради.</w:t>
      </w:r>
    </w:p>
    <w:p w:rsidR="00707CED" w:rsidRPr="002F798B" w:rsidRDefault="00B3797F" w:rsidP="00707CED">
      <w:pPr>
        <w:shd w:val="clear" w:color="auto" w:fill="FFFFFF"/>
        <w:spacing w:after="0" w:line="240" w:lineRule="auto"/>
        <w:ind w:firstLine="567"/>
        <w:jc w:val="both"/>
        <w:rPr>
          <w:rFonts w:ascii="Times New Roman" w:hAnsi="Times New Roman" w:cs="Times New Roman"/>
          <w:sz w:val="24"/>
          <w:szCs w:val="24"/>
        </w:rPr>
      </w:pPr>
      <w:r w:rsidRPr="00B16656">
        <w:rPr>
          <w:rFonts w:ascii="Times New Roman" w:hAnsi="Times New Roman" w:cs="Times New Roman"/>
          <w:sz w:val="24"/>
          <w:szCs w:val="24"/>
        </w:rPr>
        <w:t>5. Доручити</w:t>
      </w:r>
      <w:r>
        <w:rPr>
          <w:rFonts w:ascii="Times New Roman" w:hAnsi="Times New Roman" w:cs="Times New Roman"/>
          <w:sz w:val="24"/>
          <w:szCs w:val="24"/>
        </w:rPr>
        <w:t xml:space="preserve"> виконавчому комітету своїми рішеннями вносити зміни до Реєстру вулиць Адресного реєстру </w:t>
      </w:r>
      <w:proofErr w:type="spellStart"/>
      <w:r>
        <w:rPr>
          <w:rFonts w:ascii="Times New Roman" w:hAnsi="Times New Roman" w:cs="Times New Roman"/>
          <w:sz w:val="24"/>
          <w:szCs w:val="24"/>
        </w:rPr>
        <w:t>геоінформаційних</w:t>
      </w:r>
      <w:proofErr w:type="spellEnd"/>
      <w:r>
        <w:rPr>
          <w:rFonts w:ascii="Times New Roman" w:hAnsi="Times New Roman" w:cs="Times New Roman"/>
          <w:sz w:val="24"/>
          <w:szCs w:val="24"/>
        </w:rPr>
        <w:t xml:space="preserve"> системи Хмельницької міської ради</w:t>
      </w:r>
      <w:r w:rsidR="007545F8">
        <w:rPr>
          <w:rFonts w:ascii="Times New Roman" w:hAnsi="Times New Roman" w:cs="Times New Roman"/>
          <w:sz w:val="24"/>
          <w:szCs w:val="24"/>
        </w:rPr>
        <w:t xml:space="preserve"> у разі виявлення помилок у написанні назв</w:t>
      </w:r>
      <w:r w:rsidR="00707CED" w:rsidRPr="002F798B">
        <w:rPr>
          <w:rFonts w:ascii="Times New Roman" w:hAnsi="Times New Roman" w:cs="Times New Roman"/>
          <w:sz w:val="24"/>
          <w:szCs w:val="24"/>
        </w:rPr>
        <w:t>.</w:t>
      </w:r>
    </w:p>
    <w:p w:rsidR="00707CED" w:rsidRDefault="00B3797F" w:rsidP="00DC3A0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2F798B">
        <w:rPr>
          <w:rFonts w:ascii="Times New Roman" w:hAnsi="Times New Roman" w:cs="Times New Roman"/>
          <w:sz w:val="24"/>
          <w:szCs w:val="24"/>
        </w:rPr>
        <w:t>Доручити управлінню архітектури та містобудування провести роботу по формуванню Переліків площ, проспектів, вулиць, провулків, проїздів, скверів, бульварів, парків, майданів, набережних, мостів та інших об’єктів, розташованих на території населених пунктів Хмельницької міської територіальної громади</w:t>
      </w:r>
      <w:r w:rsidR="00B16656">
        <w:rPr>
          <w:rFonts w:ascii="Times New Roman" w:hAnsi="Times New Roman" w:cs="Times New Roman"/>
          <w:sz w:val="24"/>
          <w:szCs w:val="24"/>
        </w:rPr>
        <w:t>.</w:t>
      </w:r>
    </w:p>
    <w:p w:rsidR="00B3797F" w:rsidRDefault="00B3797F" w:rsidP="00DC3A0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7545F8" w:rsidRPr="002F798B">
        <w:rPr>
          <w:rFonts w:ascii="Times New Roman" w:hAnsi="Times New Roman" w:cs="Times New Roman"/>
          <w:sz w:val="24"/>
          <w:szCs w:val="24"/>
        </w:rPr>
        <w:t>Доруч</w:t>
      </w:r>
      <w:r w:rsidR="007545F8">
        <w:rPr>
          <w:rFonts w:ascii="Times New Roman" w:hAnsi="Times New Roman" w:cs="Times New Roman"/>
          <w:sz w:val="24"/>
          <w:szCs w:val="24"/>
        </w:rPr>
        <w:t>ити</w:t>
      </w:r>
      <w:r w:rsidR="007545F8" w:rsidRPr="002F798B">
        <w:rPr>
          <w:rFonts w:ascii="Times New Roman" w:hAnsi="Times New Roman" w:cs="Times New Roman"/>
          <w:sz w:val="24"/>
          <w:szCs w:val="24"/>
        </w:rPr>
        <w:t xml:space="preserve"> управлінню архітектури та містобудування</w:t>
      </w:r>
      <w:r w:rsidR="007545F8">
        <w:rPr>
          <w:rFonts w:ascii="Times New Roman" w:hAnsi="Times New Roman" w:cs="Times New Roman"/>
          <w:sz w:val="24"/>
          <w:szCs w:val="24"/>
        </w:rPr>
        <w:t xml:space="preserve">, департаменту інфраструктури міста забезпечити виготовлення та оформлення документів, пов’язаних із використанням </w:t>
      </w:r>
      <w:r w:rsidR="007545F8" w:rsidRPr="002F798B">
        <w:rPr>
          <w:rFonts w:ascii="Times New Roman" w:hAnsi="Times New Roman" w:cs="Times New Roman"/>
          <w:sz w:val="24"/>
          <w:szCs w:val="24"/>
        </w:rPr>
        <w:t xml:space="preserve"> </w:t>
      </w:r>
      <w:r w:rsidR="007545F8">
        <w:rPr>
          <w:rFonts w:ascii="Times New Roman" w:hAnsi="Times New Roman" w:cs="Times New Roman"/>
          <w:sz w:val="24"/>
          <w:szCs w:val="24"/>
        </w:rPr>
        <w:t xml:space="preserve">назв </w:t>
      </w:r>
      <w:r w:rsidR="007545F8" w:rsidRPr="002F798B">
        <w:rPr>
          <w:rFonts w:ascii="Times New Roman" w:hAnsi="Times New Roman" w:cs="Times New Roman"/>
          <w:sz w:val="24"/>
          <w:szCs w:val="24"/>
        </w:rPr>
        <w:t xml:space="preserve">площ, проспектів, вулиць, провулків, проїздів, скверів, бульварів, парків, майданів, набережних, мостів та інших об’єктів, </w:t>
      </w:r>
      <w:r w:rsidR="007545F8">
        <w:rPr>
          <w:rFonts w:ascii="Times New Roman" w:hAnsi="Times New Roman" w:cs="Times New Roman"/>
          <w:sz w:val="24"/>
          <w:szCs w:val="24"/>
        </w:rPr>
        <w:t xml:space="preserve">відповідно до затвердженого </w:t>
      </w:r>
      <w:r w:rsidR="007545F8" w:rsidRPr="00B16656">
        <w:rPr>
          <w:rFonts w:ascii="Times New Roman" w:hAnsi="Times New Roman" w:cs="Times New Roman"/>
          <w:sz w:val="24"/>
          <w:szCs w:val="24"/>
        </w:rPr>
        <w:t xml:space="preserve">Реєстру вулиць Адресного реєстру </w:t>
      </w:r>
      <w:proofErr w:type="spellStart"/>
      <w:r w:rsidR="007545F8" w:rsidRPr="00B16656">
        <w:rPr>
          <w:rFonts w:ascii="Times New Roman" w:hAnsi="Times New Roman" w:cs="Times New Roman"/>
          <w:sz w:val="24"/>
          <w:szCs w:val="24"/>
        </w:rPr>
        <w:t>геоінформаційних</w:t>
      </w:r>
      <w:proofErr w:type="spellEnd"/>
      <w:r w:rsidR="007545F8" w:rsidRPr="00B16656">
        <w:rPr>
          <w:rFonts w:ascii="Times New Roman" w:hAnsi="Times New Roman" w:cs="Times New Roman"/>
          <w:sz w:val="24"/>
          <w:szCs w:val="24"/>
        </w:rPr>
        <w:t xml:space="preserve"> системи Хмельницької міської ради</w:t>
      </w:r>
      <w:r w:rsidR="007545F8">
        <w:rPr>
          <w:rFonts w:ascii="Times New Roman" w:hAnsi="Times New Roman" w:cs="Times New Roman"/>
          <w:sz w:val="24"/>
          <w:szCs w:val="24"/>
        </w:rPr>
        <w:t>.</w:t>
      </w:r>
    </w:p>
    <w:p w:rsidR="00B3797F" w:rsidRDefault="00B3797F" w:rsidP="007545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DC3A01" w:rsidRPr="002F798B">
        <w:rPr>
          <w:rFonts w:ascii="Times New Roman" w:hAnsi="Times New Roman" w:cs="Times New Roman"/>
          <w:sz w:val="24"/>
          <w:szCs w:val="24"/>
        </w:rPr>
        <w:t xml:space="preserve">. </w:t>
      </w:r>
      <w:r>
        <w:rPr>
          <w:rFonts w:ascii="Times New Roman" w:hAnsi="Times New Roman" w:cs="Times New Roman"/>
          <w:sz w:val="24"/>
          <w:szCs w:val="24"/>
        </w:rPr>
        <w:t xml:space="preserve"> </w:t>
      </w:r>
      <w:r w:rsidR="007545F8">
        <w:rPr>
          <w:rFonts w:ascii="Times New Roman" w:hAnsi="Times New Roman" w:cs="Times New Roman"/>
          <w:sz w:val="24"/>
          <w:szCs w:val="24"/>
        </w:rPr>
        <w:t xml:space="preserve">Рекомендувати підприємствам, організаціям та установам усіх форм власності керуватися даними Реєстру вулиць Адресного реєстру </w:t>
      </w:r>
      <w:proofErr w:type="spellStart"/>
      <w:r w:rsidR="007545F8">
        <w:rPr>
          <w:rFonts w:ascii="Times New Roman" w:hAnsi="Times New Roman" w:cs="Times New Roman"/>
          <w:sz w:val="24"/>
          <w:szCs w:val="24"/>
        </w:rPr>
        <w:t>геоінформаційних</w:t>
      </w:r>
      <w:proofErr w:type="spellEnd"/>
      <w:r w:rsidR="007545F8">
        <w:rPr>
          <w:rFonts w:ascii="Times New Roman" w:hAnsi="Times New Roman" w:cs="Times New Roman"/>
          <w:sz w:val="24"/>
          <w:szCs w:val="24"/>
        </w:rPr>
        <w:t xml:space="preserve"> системи Хмельницької міської ради</w:t>
      </w:r>
      <w:r w:rsidR="00165B25">
        <w:rPr>
          <w:rFonts w:ascii="Times New Roman" w:hAnsi="Times New Roman" w:cs="Times New Roman"/>
          <w:sz w:val="24"/>
          <w:szCs w:val="24"/>
        </w:rPr>
        <w:t>».</w:t>
      </w:r>
    </w:p>
    <w:p w:rsidR="00FC62FF" w:rsidRDefault="0085274B" w:rsidP="0085274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FC62FF">
        <w:rPr>
          <w:rFonts w:ascii="Times New Roman" w:hAnsi="Times New Roman" w:cs="Times New Roman"/>
          <w:sz w:val="24"/>
          <w:szCs w:val="24"/>
        </w:rPr>
        <w:t>. пункти 8 та 9 р</w:t>
      </w:r>
      <w:r>
        <w:rPr>
          <w:rFonts w:ascii="Times New Roman" w:hAnsi="Times New Roman" w:cs="Times New Roman"/>
          <w:sz w:val="24"/>
          <w:szCs w:val="24"/>
        </w:rPr>
        <w:t>ішення вважати пунктами 9 та 10;</w:t>
      </w:r>
    </w:p>
    <w:p w:rsidR="0085274B" w:rsidRDefault="0085274B" w:rsidP="0085274B">
      <w:pPr>
        <w:pStyle w:val="rtejustify"/>
        <w:shd w:val="clear" w:color="auto" w:fill="FFFFFF"/>
        <w:spacing w:before="0" w:beforeAutospacing="0" w:after="0" w:afterAutospacing="0"/>
        <w:ind w:firstLine="567"/>
        <w:jc w:val="both"/>
      </w:pPr>
      <w:r>
        <w:t xml:space="preserve">1.7. виключення з </w:t>
      </w:r>
      <w:r>
        <w:rPr>
          <w:color w:val="000000"/>
        </w:rPr>
        <w:t xml:space="preserve">Переліку </w:t>
      </w:r>
      <w:r w:rsidRPr="00BE0CB4">
        <w:t>площ, проспектів, вулиць, провулків, проїздів, скверів, бульварів, парків,</w:t>
      </w:r>
      <w:r>
        <w:t xml:space="preserve"> майданів, набережних, мостів та інших об’єктів,</w:t>
      </w:r>
      <w:r w:rsidRPr="00BE0CB4">
        <w:t xml:space="preserve"> розташованих на території </w:t>
      </w:r>
      <w:r>
        <w:t xml:space="preserve">міста Хмельницького неіснуючі вулицю Весняну, проїзд Вишневий, проїзд Госпітальний, вулицю </w:t>
      </w:r>
      <w:proofErr w:type="spellStart"/>
      <w:r>
        <w:t>Гринівецьку</w:t>
      </w:r>
      <w:proofErr w:type="spellEnd"/>
      <w:r>
        <w:t xml:space="preserve">, проїзд Миколи Трублаїні, вулицю Західну, проїзд Героїв Крут, провулок </w:t>
      </w:r>
      <w:proofErr w:type="spellStart"/>
      <w:r>
        <w:t>Костюшка</w:t>
      </w:r>
      <w:proofErr w:type="spellEnd"/>
      <w:r>
        <w:t xml:space="preserve">, провулок Лановий, провулок </w:t>
      </w:r>
      <w:proofErr w:type="spellStart"/>
      <w:r>
        <w:t>Майборського</w:t>
      </w:r>
      <w:proofErr w:type="spellEnd"/>
      <w:r>
        <w:t xml:space="preserve">, проїзд Миру, вулицю </w:t>
      </w:r>
      <w:proofErr w:type="spellStart"/>
      <w:r>
        <w:t>М.Невгодовського</w:t>
      </w:r>
      <w:proofErr w:type="spellEnd"/>
      <w:r>
        <w:t xml:space="preserve">, вулицю Перевальну, провулок Перемоги, проїзд Прорізний, провулок Підгірний, провулок </w:t>
      </w:r>
      <w:proofErr w:type="spellStart"/>
      <w:r>
        <w:t>Володимироа</w:t>
      </w:r>
      <w:proofErr w:type="spellEnd"/>
      <w:r>
        <w:t xml:space="preserve"> </w:t>
      </w:r>
      <w:proofErr w:type="spellStart"/>
      <w:r>
        <w:t>Атамана</w:t>
      </w:r>
      <w:proofErr w:type="spellEnd"/>
      <w:r>
        <w:t xml:space="preserve">, вулицю </w:t>
      </w:r>
      <w:proofErr w:type="spellStart"/>
      <w:r>
        <w:t>Стародубова</w:t>
      </w:r>
      <w:proofErr w:type="spellEnd"/>
      <w:r>
        <w:t xml:space="preserve">, провулок Театральний, провулок Катерини </w:t>
      </w:r>
      <w:proofErr w:type="spellStart"/>
      <w:r>
        <w:t>Рубчакової</w:t>
      </w:r>
      <w:proofErr w:type="spellEnd"/>
      <w:r>
        <w:t xml:space="preserve">, вулицю </w:t>
      </w:r>
      <w:proofErr w:type="spellStart"/>
      <w:r>
        <w:t>С.Козака</w:t>
      </w:r>
      <w:proofErr w:type="spellEnd"/>
      <w:r>
        <w:t>, вулицю Пригородню, проїзд 1219, вулицю Васильківську, у зв’язку із чим виключити пункти 38, 47, 105, 110, 128, 164, 217, 230, 260, 283, 297, 316, 350, 352, 377, 393, 420, 452, 468, 496, 548, 552, 558, 567 додатку 3, а саме:</w:t>
      </w:r>
    </w:p>
    <w:p w:rsidR="0085274B" w:rsidRDefault="0085274B" w:rsidP="0085274B">
      <w:pPr>
        <w:pStyle w:val="rtejustify"/>
        <w:shd w:val="clear" w:color="auto" w:fill="FFFFFF"/>
        <w:spacing w:before="0" w:beforeAutospacing="0" w:after="0" w:afterAutospacing="0"/>
        <w:ind w:firstLine="567"/>
        <w:jc w:val="both"/>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3"/>
        <w:gridCol w:w="1843"/>
        <w:gridCol w:w="1842"/>
        <w:gridCol w:w="1988"/>
        <w:gridCol w:w="705"/>
        <w:gridCol w:w="2130"/>
        <w:gridCol w:w="567"/>
      </w:tblGrid>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38.</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Весняна</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Весняна</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Гречани</w:t>
            </w:r>
            <w:proofErr w:type="spellEnd"/>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1989</w:t>
            </w: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039</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47.</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Вишневий</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Вишневий</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048</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105.</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Госпітальний</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Госпітальний</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ближнє Ракове</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106</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110.</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 xml:space="preserve">вул. </w:t>
            </w:r>
            <w:proofErr w:type="spellStart"/>
            <w:r w:rsidRPr="00D30473">
              <w:rPr>
                <w:rFonts w:ascii="Times New Roman" w:hAnsi="Times New Roman"/>
                <w:sz w:val="24"/>
                <w:szCs w:val="24"/>
              </w:rPr>
              <w:t>Гринівецька</w:t>
            </w:r>
            <w:proofErr w:type="spellEnd"/>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 xml:space="preserve">вул. </w:t>
            </w:r>
            <w:proofErr w:type="spellStart"/>
            <w:r w:rsidRPr="00D30473">
              <w:rPr>
                <w:rFonts w:ascii="Times New Roman" w:hAnsi="Times New Roman"/>
                <w:sz w:val="24"/>
                <w:szCs w:val="24"/>
              </w:rPr>
              <w:t>Гринівецька</w:t>
            </w:r>
            <w:proofErr w:type="spellEnd"/>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Озерна</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1990</w:t>
            </w: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 xml:space="preserve">вул. </w:t>
            </w:r>
            <w:proofErr w:type="spellStart"/>
            <w:r w:rsidRPr="00D30473">
              <w:rPr>
                <w:rFonts w:ascii="Times New Roman" w:hAnsi="Times New Roman"/>
                <w:sz w:val="24"/>
                <w:szCs w:val="24"/>
              </w:rPr>
              <w:t>Ле</w:t>
            </w:r>
            <w:proofErr w:type="spellEnd"/>
            <w:r w:rsidRPr="00D30473">
              <w:rPr>
                <w:rFonts w:ascii="Times New Roman" w:hAnsi="Times New Roman"/>
                <w:sz w:val="24"/>
                <w:szCs w:val="24"/>
              </w:rPr>
              <w:t xml:space="preserve"> </w:t>
            </w:r>
            <w:proofErr w:type="spellStart"/>
            <w:r w:rsidRPr="00D30473">
              <w:rPr>
                <w:rFonts w:ascii="Times New Roman" w:hAnsi="Times New Roman"/>
                <w:sz w:val="24"/>
                <w:szCs w:val="24"/>
              </w:rPr>
              <w:t>Карбюзьє</w:t>
            </w:r>
            <w:proofErr w:type="spellEnd"/>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111</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128.</w:t>
            </w:r>
          </w:p>
        </w:tc>
        <w:tc>
          <w:tcPr>
            <w:tcW w:w="1843"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прз</w:t>
            </w:r>
            <w:proofErr w:type="spellEnd"/>
            <w:r w:rsidRPr="007805C8">
              <w:rPr>
                <w:rFonts w:ascii="Times New Roman" w:eastAsia="Times New Roman CYR" w:hAnsi="Times New Roman"/>
                <w:sz w:val="24"/>
                <w:szCs w:val="24"/>
              </w:rPr>
              <w:t>.</w:t>
            </w:r>
            <w:r>
              <w:rPr>
                <w:rFonts w:ascii="Times New Roman" w:eastAsia="Times New Roman CYR" w:hAnsi="Times New Roman"/>
                <w:sz w:val="24"/>
                <w:szCs w:val="24"/>
              </w:rPr>
              <w:t> </w:t>
            </w:r>
            <w:r w:rsidRPr="007805C8">
              <w:rPr>
                <w:rFonts w:ascii="Times New Roman" w:eastAsia="Times New Roman CYR" w:hAnsi="Times New Roman"/>
                <w:sz w:val="24"/>
                <w:szCs w:val="24"/>
              </w:rPr>
              <w:t>Миколи Трублаїні</w:t>
            </w:r>
          </w:p>
        </w:tc>
        <w:tc>
          <w:tcPr>
            <w:tcW w:w="1842" w:type="dxa"/>
            <w:shd w:val="clear" w:color="auto" w:fill="FFFFFF"/>
            <w:tcMar>
              <w:top w:w="15" w:type="dxa"/>
              <w:left w:w="75" w:type="dxa"/>
              <w:bottom w:w="15" w:type="dxa"/>
              <w:right w:w="75" w:type="dxa"/>
            </w:tcMar>
            <w:vAlign w:val="center"/>
          </w:tcPr>
          <w:p w:rsidR="0085274B"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прз</w:t>
            </w:r>
            <w:proofErr w:type="spellEnd"/>
            <w:r w:rsidRPr="007805C8">
              <w:rPr>
                <w:rFonts w:ascii="Times New Roman" w:eastAsia="Times New Roman CYR" w:hAnsi="Times New Roman"/>
                <w:sz w:val="24"/>
                <w:szCs w:val="24"/>
              </w:rPr>
              <w:t>.</w:t>
            </w:r>
          </w:p>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r w:rsidRPr="007805C8">
              <w:rPr>
                <w:rFonts w:ascii="Times New Roman" w:eastAsia="Times New Roman CYR" w:hAnsi="Times New Roman"/>
                <w:sz w:val="24"/>
                <w:szCs w:val="24"/>
              </w:rPr>
              <w:t>Трублаїні</w:t>
            </w:r>
          </w:p>
        </w:tc>
        <w:tc>
          <w:tcPr>
            <w:tcW w:w="1988"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line="240" w:lineRule="auto"/>
              <w:rPr>
                <w:rFonts w:ascii="Times New Roman" w:hAnsi="Times New Roman"/>
                <w:sz w:val="24"/>
                <w:szCs w:val="24"/>
                <w:lang w:val="en-US"/>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autoSpaceDE w:val="0"/>
              <w:snapToGrid w:val="0"/>
              <w:spacing w:before="100" w:after="100" w:line="240" w:lineRule="auto"/>
              <w:jc w:val="center"/>
              <w:rPr>
                <w:rFonts w:ascii="Times New Roman" w:hAnsi="Times New Roman"/>
                <w:sz w:val="24"/>
                <w:szCs w:val="24"/>
                <w:lang w:val="en-US"/>
              </w:rPr>
            </w:pPr>
            <w:r w:rsidRPr="00D30473">
              <w:rPr>
                <w:rFonts w:ascii="Times New Roman" w:hAnsi="Times New Roman"/>
                <w:sz w:val="24"/>
                <w:szCs w:val="24"/>
                <w:lang w:val="en-US"/>
              </w:rPr>
              <w:t>2014</w:t>
            </w:r>
          </w:p>
        </w:tc>
        <w:tc>
          <w:tcPr>
            <w:tcW w:w="2130"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прз</w:t>
            </w:r>
            <w:proofErr w:type="spellEnd"/>
            <w:r w:rsidRPr="007805C8">
              <w:rPr>
                <w:rFonts w:ascii="Times New Roman" w:eastAsia="Times New Roman CYR" w:hAnsi="Times New Roman"/>
                <w:sz w:val="24"/>
                <w:szCs w:val="24"/>
              </w:rPr>
              <w:t>.</w:t>
            </w:r>
            <w:r>
              <w:rPr>
                <w:rFonts w:ascii="Times New Roman" w:eastAsia="Times New Roman CYR" w:hAnsi="Times New Roman"/>
                <w:sz w:val="24"/>
                <w:szCs w:val="24"/>
              </w:rPr>
              <w:t> </w:t>
            </w:r>
            <w:r w:rsidRPr="007805C8">
              <w:rPr>
                <w:rFonts w:ascii="Times New Roman" w:eastAsia="Times New Roman CYR" w:hAnsi="Times New Roman"/>
                <w:sz w:val="24"/>
                <w:szCs w:val="24"/>
              </w:rPr>
              <w:t>Димитрова</w:t>
            </w:r>
          </w:p>
        </w:tc>
        <w:tc>
          <w:tcPr>
            <w:tcW w:w="567" w:type="dxa"/>
            <w:shd w:val="clear" w:color="auto" w:fill="FFFFFF"/>
            <w:tcMar>
              <w:top w:w="15" w:type="dxa"/>
              <w:left w:w="75" w:type="dxa"/>
              <w:bottom w:w="15" w:type="dxa"/>
              <w:right w:w="75" w:type="dxa"/>
            </w:tcMar>
            <w:vAlign w:val="center"/>
          </w:tcPr>
          <w:p w:rsidR="0085274B" w:rsidRPr="00D30473" w:rsidRDefault="0085274B" w:rsidP="00DA29A6">
            <w:pPr>
              <w:autoSpaceDE w:val="0"/>
              <w:snapToGrid w:val="0"/>
              <w:spacing w:before="100" w:after="100" w:line="240" w:lineRule="auto"/>
              <w:jc w:val="center"/>
              <w:rPr>
                <w:rFonts w:ascii="Times New Roman" w:hAnsi="Times New Roman"/>
                <w:sz w:val="24"/>
                <w:szCs w:val="24"/>
                <w:lang w:val="en-US"/>
              </w:rPr>
            </w:pPr>
            <w:r w:rsidRPr="00D30473">
              <w:rPr>
                <w:rFonts w:ascii="Times New Roman" w:hAnsi="Times New Roman"/>
                <w:sz w:val="24"/>
                <w:szCs w:val="24"/>
                <w:lang w:val="en-US"/>
              </w:rPr>
              <w:t>130</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164.</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Західна</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Західна</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Гречани</w:t>
            </w:r>
            <w:proofErr w:type="spellEnd"/>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1966</w:t>
            </w: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169</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217.</w:t>
            </w:r>
          </w:p>
        </w:tc>
        <w:tc>
          <w:tcPr>
            <w:tcW w:w="1843"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прз</w:t>
            </w:r>
            <w:proofErr w:type="spellEnd"/>
            <w:r w:rsidRPr="007805C8">
              <w:rPr>
                <w:rFonts w:ascii="Times New Roman" w:eastAsia="Times New Roman CYR" w:hAnsi="Times New Roman"/>
                <w:sz w:val="24"/>
                <w:szCs w:val="24"/>
              </w:rPr>
              <w:t>.</w:t>
            </w:r>
            <w:r>
              <w:rPr>
                <w:rFonts w:ascii="Times New Roman" w:eastAsia="Times New Roman CYR" w:hAnsi="Times New Roman"/>
                <w:sz w:val="24"/>
                <w:szCs w:val="24"/>
              </w:rPr>
              <w:t> </w:t>
            </w:r>
            <w:r w:rsidRPr="007805C8">
              <w:rPr>
                <w:rFonts w:ascii="Times New Roman" w:eastAsia="Times New Roman CYR" w:hAnsi="Times New Roman"/>
                <w:sz w:val="24"/>
                <w:szCs w:val="24"/>
              </w:rPr>
              <w:t>Героїв Крут</w:t>
            </w:r>
          </w:p>
        </w:tc>
        <w:tc>
          <w:tcPr>
            <w:tcW w:w="1842"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прз</w:t>
            </w:r>
            <w:proofErr w:type="spellEnd"/>
            <w:r w:rsidRPr="007805C8">
              <w:rPr>
                <w:rFonts w:ascii="Times New Roman" w:eastAsia="Times New Roman CYR" w:hAnsi="Times New Roman"/>
                <w:sz w:val="24"/>
                <w:szCs w:val="24"/>
              </w:rPr>
              <w:t>.</w:t>
            </w:r>
            <w:r>
              <w:rPr>
                <w:rFonts w:ascii="Times New Roman" w:eastAsia="Times New Roman CYR" w:hAnsi="Times New Roman"/>
                <w:sz w:val="24"/>
                <w:szCs w:val="24"/>
              </w:rPr>
              <w:t> </w:t>
            </w:r>
            <w:r w:rsidRPr="007805C8">
              <w:rPr>
                <w:rFonts w:ascii="Times New Roman" w:eastAsia="Times New Roman CYR" w:hAnsi="Times New Roman"/>
                <w:sz w:val="24"/>
                <w:szCs w:val="24"/>
              </w:rPr>
              <w:t>Героїв Крут</w:t>
            </w:r>
          </w:p>
        </w:tc>
        <w:tc>
          <w:tcPr>
            <w:tcW w:w="1988"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line="240" w:lineRule="auto"/>
              <w:rPr>
                <w:rFonts w:ascii="Times New Roman" w:hAnsi="Times New Roman"/>
                <w:sz w:val="24"/>
                <w:szCs w:val="24"/>
                <w:lang w:val="en-US"/>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autoSpaceDE w:val="0"/>
              <w:snapToGrid w:val="0"/>
              <w:spacing w:before="100" w:after="100" w:line="240" w:lineRule="auto"/>
              <w:jc w:val="center"/>
              <w:rPr>
                <w:rFonts w:ascii="Times New Roman" w:hAnsi="Times New Roman"/>
                <w:sz w:val="24"/>
                <w:szCs w:val="24"/>
                <w:lang w:val="en-US"/>
              </w:rPr>
            </w:pPr>
            <w:r w:rsidRPr="00D30473">
              <w:rPr>
                <w:rFonts w:ascii="Times New Roman" w:hAnsi="Times New Roman"/>
                <w:sz w:val="24"/>
                <w:szCs w:val="24"/>
                <w:lang w:val="en-US"/>
              </w:rPr>
              <w:t>2014</w:t>
            </w:r>
          </w:p>
        </w:tc>
        <w:tc>
          <w:tcPr>
            <w:tcW w:w="2130"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прз</w:t>
            </w:r>
            <w:proofErr w:type="spellEnd"/>
            <w:r w:rsidRPr="007805C8">
              <w:rPr>
                <w:rFonts w:ascii="Times New Roman" w:eastAsia="Times New Roman CYR" w:hAnsi="Times New Roman"/>
                <w:sz w:val="24"/>
                <w:szCs w:val="24"/>
              </w:rPr>
              <w:t>.</w:t>
            </w:r>
            <w:r>
              <w:rPr>
                <w:rFonts w:ascii="Times New Roman" w:eastAsia="Times New Roman CYR" w:hAnsi="Times New Roman"/>
                <w:sz w:val="24"/>
                <w:szCs w:val="24"/>
              </w:rPr>
              <w:t> </w:t>
            </w:r>
            <w:r w:rsidRPr="007805C8">
              <w:rPr>
                <w:rFonts w:ascii="Times New Roman" w:eastAsia="Times New Roman CYR" w:hAnsi="Times New Roman"/>
                <w:sz w:val="24"/>
                <w:szCs w:val="24"/>
              </w:rPr>
              <w:t>Комунарів</w:t>
            </w:r>
          </w:p>
        </w:tc>
        <w:tc>
          <w:tcPr>
            <w:tcW w:w="567" w:type="dxa"/>
            <w:shd w:val="clear" w:color="auto" w:fill="FFFFFF"/>
            <w:tcMar>
              <w:top w:w="15" w:type="dxa"/>
              <w:left w:w="75" w:type="dxa"/>
              <w:bottom w:w="15" w:type="dxa"/>
              <w:right w:w="75" w:type="dxa"/>
            </w:tcMar>
            <w:vAlign w:val="center"/>
          </w:tcPr>
          <w:p w:rsidR="0085274B" w:rsidRPr="00D30473" w:rsidRDefault="0085274B" w:rsidP="00DA29A6">
            <w:pPr>
              <w:autoSpaceDE w:val="0"/>
              <w:snapToGrid w:val="0"/>
              <w:spacing w:before="100" w:after="100" w:line="240" w:lineRule="auto"/>
              <w:jc w:val="center"/>
              <w:rPr>
                <w:rFonts w:ascii="Times New Roman" w:hAnsi="Times New Roman"/>
                <w:sz w:val="24"/>
                <w:szCs w:val="24"/>
                <w:lang w:val="en-US"/>
              </w:rPr>
            </w:pPr>
            <w:r w:rsidRPr="00D30473">
              <w:rPr>
                <w:rFonts w:ascii="Times New Roman" w:hAnsi="Times New Roman"/>
                <w:sz w:val="24"/>
                <w:szCs w:val="24"/>
                <w:lang w:val="en-US"/>
              </w:rPr>
              <w:t>212</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lastRenderedPageBreak/>
              <w:t>230.</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xml:space="preserve">. </w:t>
            </w:r>
            <w:proofErr w:type="spellStart"/>
            <w:r w:rsidRPr="00D30473">
              <w:rPr>
                <w:rFonts w:ascii="Times New Roman" w:hAnsi="Times New Roman"/>
                <w:sz w:val="24"/>
                <w:szCs w:val="24"/>
              </w:rPr>
              <w:t>Костюшка</w:t>
            </w:r>
            <w:proofErr w:type="spellEnd"/>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xml:space="preserve">. </w:t>
            </w:r>
            <w:proofErr w:type="spellStart"/>
            <w:r w:rsidRPr="00D30473">
              <w:rPr>
                <w:rFonts w:ascii="Times New Roman" w:hAnsi="Times New Roman"/>
                <w:sz w:val="24"/>
                <w:szCs w:val="24"/>
              </w:rPr>
              <w:t>Костюшка</w:t>
            </w:r>
            <w:proofErr w:type="spellEnd"/>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225</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260.</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Лановий</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Лановий</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263</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283.</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xml:space="preserve">. </w:t>
            </w:r>
            <w:proofErr w:type="spellStart"/>
            <w:r w:rsidRPr="00D30473">
              <w:rPr>
                <w:rFonts w:ascii="Times New Roman" w:hAnsi="Times New Roman"/>
                <w:sz w:val="24"/>
                <w:szCs w:val="24"/>
              </w:rPr>
              <w:t>Майборського</w:t>
            </w:r>
            <w:proofErr w:type="spellEnd"/>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xml:space="preserve">. </w:t>
            </w:r>
            <w:proofErr w:type="spellStart"/>
            <w:r w:rsidRPr="00D30473">
              <w:rPr>
                <w:rFonts w:ascii="Times New Roman" w:hAnsi="Times New Roman"/>
                <w:sz w:val="24"/>
                <w:szCs w:val="24"/>
              </w:rPr>
              <w:t>Майборського</w:t>
            </w:r>
            <w:proofErr w:type="spellEnd"/>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Ракове</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286</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297.</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Миру</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Миру</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301</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316.</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 xml:space="preserve">вул. М. </w:t>
            </w:r>
            <w:proofErr w:type="spellStart"/>
            <w:r w:rsidRPr="00D30473">
              <w:rPr>
                <w:rFonts w:ascii="Times New Roman" w:hAnsi="Times New Roman"/>
                <w:sz w:val="24"/>
                <w:szCs w:val="24"/>
              </w:rPr>
              <w:t>Невгодовського</w:t>
            </w:r>
            <w:proofErr w:type="spellEnd"/>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 xml:space="preserve">вул. </w:t>
            </w:r>
            <w:proofErr w:type="spellStart"/>
            <w:r w:rsidRPr="00D30473">
              <w:rPr>
                <w:rFonts w:ascii="Times New Roman" w:hAnsi="Times New Roman"/>
                <w:sz w:val="24"/>
                <w:szCs w:val="24"/>
              </w:rPr>
              <w:t>Невгодовського</w:t>
            </w:r>
            <w:proofErr w:type="spellEnd"/>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Ракове</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1991</w:t>
            </w: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320</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350.</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Перевальна</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Перевальна</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354</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352.</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Перемоги</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Перемоги</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Заріччя</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356</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377.</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Прорізний</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Прорізний</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386</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393.</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Підгірний</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Підгірний</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Заріччя</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399</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hideMark/>
          </w:tcPr>
          <w:p w:rsidR="0085274B" w:rsidRPr="00D30473" w:rsidRDefault="0085274B" w:rsidP="00DA29A6">
            <w:pPr>
              <w:spacing w:line="240" w:lineRule="auto"/>
              <w:jc w:val="center"/>
              <w:rPr>
                <w:rFonts w:ascii="Times New Roman" w:hAnsi="Times New Roman"/>
                <w:sz w:val="24"/>
                <w:szCs w:val="24"/>
                <w:lang w:eastAsia="uk-UA"/>
              </w:rPr>
            </w:pPr>
            <w:r w:rsidRPr="00D30473">
              <w:rPr>
                <w:rFonts w:ascii="Times New Roman" w:hAnsi="Times New Roman"/>
                <w:sz w:val="24"/>
                <w:szCs w:val="24"/>
                <w:lang w:eastAsia="uk-UA"/>
              </w:rPr>
              <w:t>420.</w:t>
            </w:r>
          </w:p>
        </w:tc>
        <w:tc>
          <w:tcPr>
            <w:tcW w:w="1843" w:type="dxa"/>
            <w:shd w:val="clear" w:color="auto" w:fill="FFFFFF"/>
            <w:tcMar>
              <w:top w:w="15" w:type="dxa"/>
              <w:left w:w="75" w:type="dxa"/>
              <w:bottom w:w="15" w:type="dxa"/>
              <w:right w:w="75" w:type="dxa"/>
            </w:tcMar>
            <w:vAlign w:val="center"/>
            <w:hideMark/>
          </w:tcPr>
          <w:p w:rsidR="0085274B" w:rsidRPr="00D30473" w:rsidRDefault="0085274B" w:rsidP="00DA29A6">
            <w:pPr>
              <w:spacing w:line="240" w:lineRule="auto"/>
              <w:ind w:left="-86" w:right="-38"/>
              <w:jc w:val="center"/>
              <w:rPr>
                <w:rFonts w:ascii="Times New Roman" w:hAnsi="Times New Roman"/>
                <w:sz w:val="24"/>
                <w:szCs w:val="24"/>
                <w:lang w:eastAsia="uk-UA"/>
              </w:rPr>
            </w:pPr>
            <w:r w:rsidRPr="00D30473">
              <w:rPr>
                <w:rFonts w:ascii="Times New Roman" w:hAnsi="Times New Roman"/>
                <w:sz w:val="24"/>
                <w:szCs w:val="24"/>
                <w:lang w:eastAsia="uk-UA"/>
              </w:rPr>
              <w:t xml:space="preserve">провулок Володимира </w:t>
            </w:r>
            <w:proofErr w:type="spellStart"/>
            <w:r w:rsidRPr="00D30473">
              <w:rPr>
                <w:rFonts w:ascii="Times New Roman" w:hAnsi="Times New Roman"/>
                <w:sz w:val="24"/>
                <w:szCs w:val="24"/>
                <w:lang w:eastAsia="uk-UA"/>
              </w:rPr>
              <w:t>Атамана</w:t>
            </w:r>
            <w:proofErr w:type="spellEnd"/>
          </w:p>
        </w:tc>
        <w:tc>
          <w:tcPr>
            <w:tcW w:w="1842" w:type="dxa"/>
            <w:shd w:val="clear" w:color="auto" w:fill="FFFFFF"/>
            <w:tcMar>
              <w:top w:w="15" w:type="dxa"/>
              <w:left w:w="75" w:type="dxa"/>
              <w:bottom w:w="15" w:type="dxa"/>
              <w:right w:w="75" w:type="dxa"/>
            </w:tcMar>
            <w:vAlign w:val="center"/>
            <w:hideMark/>
          </w:tcPr>
          <w:p w:rsidR="0085274B" w:rsidRPr="00D30473" w:rsidRDefault="0085274B" w:rsidP="00DA29A6">
            <w:pPr>
              <w:spacing w:line="240" w:lineRule="auto"/>
              <w:ind w:left="-112" w:right="-75"/>
              <w:jc w:val="center"/>
              <w:rPr>
                <w:rFonts w:ascii="Times New Roman" w:hAnsi="Times New Roman"/>
                <w:sz w:val="24"/>
                <w:szCs w:val="24"/>
                <w:lang w:eastAsia="uk-UA"/>
              </w:rPr>
            </w:pPr>
            <w:proofErr w:type="spellStart"/>
            <w:r w:rsidRPr="00D30473">
              <w:rPr>
                <w:rFonts w:ascii="Times New Roman" w:hAnsi="Times New Roman"/>
                <w:sz w:val="24"/>
                <w:szCs w:val="24"/>
                <w:lang w:eastAsia="uk-UA"/>
              </w:rPr>
              <w:t>прв</w:t>
            </w:r>
            <w:proofErr w:type="spellEnd"/>
            <w:r w:rsidRPr="00D30473">
              <w:rPr>
                <w:rFonts w:ascii="Times New Roman" w:hAnsi="Times New Roman"/>
                <w:sz w:val="24"/>
                <w:szCs w:val="24"/>
                <w:lang w:eastAsia="uk-UA"/>
              </w:rPr>
              <w:t>. </w:t>
            </w:r>
            <w:proofErr w:type="spellStart"/>
            <w:r w:rsidRPr="00D30473">
              <w:rPr>
                <w:rFonts w:ascii="Times New Roman" w:hAnsi="Times New Roman"/>
                <w:sz w:val="24"/>
                <w:szCs w:val="24"/>
                <w:lang w:eastAsia="uk-UA"/>
              </w:rPr>
              <w:t>Атамана</w:t>
            </w:r>
            <w:proofErr w:type="spellEnd"/>
          </w:p>
        </w:tc>
        <w:tc>
          <w:tcPr>
            <w:tcW w:w="1988" w:type="dxa"/>
            <w:shd w:val="clear" w:color="auto" w:fill="FFFFFF"/>
            <w:tcMar>
              <w:top w:w="15" w:type="dxa"/>
              <w:left w:w="75" w:type="dxa"/>
              <w:bottom w:w="15" w:type="dxa"/>
              <w:right w:w="75" w:type="dxa"/>
            </w:tcMar>
            <w:vAlign w:val="center"/>
            <w:hideMark/>
          </w:tcPr>
          <w:p w:rsidR="0085274B" w:rsidRPr="00D30473" w:rsidRDefault="0085274B" w:rsidP="00DA29A6">
            <w:pPr>
              <w:spacing w:line="240" w:lineRule="auto"/>
              <w:ind w:left="-75" w:right="-169"/>
              <w:jc w:val="center"/>
              <w:rPr>
                <w:rFonts w:ascii="Times New Roman" w:hAnsi="Times New Roman"/>
                <w:sz w:val="24"/>
                <w:szCs w:val="24"/>
                <w:lang w:eastAsia="uk-UA"/>
              </w:rPr>
            </w:pPr>
            <w:proofErr w:type="spellStart"/>
            <w:r w:rsidRPr="00D30473">
              <w:rPr>
                <w:rFonts w:ascii="Times New Roman" w:hAnsi="Times New Roman"/>
                <w:sz w:val="24"/>
                <w:szCs w:val="24"/>
                <w:lang w:eastAsia="uk-UA"/>
              </w:rPr>
              <w:t>Ружична</w:t>
            </w:r>
            <w:proofErr w:type="spellEnd"/>
          </w:p>
        </w:tc>
        <w:tc>
          <w:tcPr>
            <w:tcW w:w="705" w:type="dxa"/>
            <w:shd w:val="clear" w:color="auto" w:fill="FFFFFF"/>
            <w:tcMar>
              <w:top w:w="15" w:type="dxa"/>
              <w:left w:w="75" w:type="dxa"/>
              <w:bottom w:w="15" w:type="dxa"/>
              <w:right w:w="75" w:type="dxa"/>
            </w:tcMar>
            <w:vAlign w:val="center"/>
            <w:hideMark/>
          </w:tcPr>
          <w:p w:rsidR="0085274B" w:rsidRPr="00D30473" w:rsidRDefault="0085274B" w:rsidP="00DA29A6">
            <w:pPr>
              <w:spacing w:line="240" w:lineRule="auto"/>
              <w:ind w:right="-75"/>
              <w:jc w:val="center"/>
              <w:rPr>
                <w:rFonts w:ascii="Times New Roman" w:hAnsi="Times New Roman"/>
                <w:sz w:val="24"/>
                <w:szCs w:val="24"/>
                <w:lang w:eastAsia="uk-UA"/>
              </w:rPr>
            </w:pPr>
            <w:r w:rsidRPr="00D30473">
              <w:rPr>
                <w:rFonts w:ascii="Times New Roman" w:hAnsi="Times New Roman"/>
                <w:sz w:val="24"/>
                <w:szCs w:val="24"/>
                <w:lang w:eastAsia="uk-UA"/>
              </w:rPr>
              <w:t>2021</w:t>
            </w:r>
          </w:p>
        </w:tc>
        <w:tc>
          <w:tcPr>
            <w:tcW w:w="2130" w:type="dxa"/>
            <w:shd w:val="clear" w:color="auto" w:fill="FFFFFF"/>
            <w:tcMar>
              <w:top w:w="15" w:type="dxa"/>
              <w:left w:w="75" w:type="dxa"/>
              <w:bottom w:w="15" w:type="dxa"/>
              <w:right w:w="75" w:type="dxa"/>
            </w:tcMar>
            <w:vAlign w:val="center"/>
            <w:hideMark/>
          </w:tcPr>
          <w:p w:rsidR="0085274B" w:rsidRPr="00D30473" w:rsidRDefault="0085274B" w:rsidP="00DA29A6">
            <w:pPr>
              <w:spacing w:line="240" w:lineRule="auto"/>
              <w:ind w:left="-75" w:right="-75"/>
              <w:jc w:val="center"/>
              <w:rPr>
                <w:rFonts w:ascii="Times New Roman" w:hAnsi="Times New Roman"/>
                <w:sz w:val="24"/>
                <w:szCs w:val="24"/>
                <w:lang w:eastAsia="uk-UA"/>
              </w:rPr>
            </w:pPr>
            <w:proofErr w:type="spellStart"/>
            <w:r w:rsidRPr="00D30473">
              <w:rPr>
                <w:rFonts w:ascii="Times New Roman" w:hAnsi="Times New Roman"/>
                <w:sz w:val="24"/>
                <w:szCs w:val="24"/>
                <w:lang w:eastAsia="uk-UA"/>
              </w:rPr>
              <w:t>прв</w:t>
            </w:r>
            <w:proofErr w:type="spellEnd"/>
            <w:r w:rsidRPr="00D30473">
              <w:rPr>
                <w:rFonts w:ascii="Times New Roman" w:hAnsi="Times New Roman"/>
                <w:sz w:val="24"/>
                <w:szCs w:val="24"/>
                <w:lang w:eastAsia="uk-UA"/>
              </w:rPr>
              <w:t xml:space="preserve">. Генерала </w:t>
            </w:r>
            <w:proofErr w:type="spellStart"/>
            <w:r w:rsidRPr="00D30473">
              <w:rPr>
                <w:rFonts w:ascii="Times New Roman" w:hAnsi="Times New Roman"/>
                <w:sz w:val="24"/>
                <w:szCs w:val="24"/>
                <w:lang w:eastAsia="uk-UA"/>
              </w:rPr>
              <w:t>Рум'янцева</w:t>
            </w:r>
            <w:proofErr w:type="spellEnd"/>
          </w:p>
        </w:tc>
        <w:tc>
          <w:tcPr>
            <w:tcW w:w="567" w:type="dxa"/>
            <w:shd w:val="clear" w:color="auto" w:fill="FFFFFF"/>
            <w:tcMar>
              <w:top w:w="15" w:type="dxa"/>
              <w:left w:w="75" w:type="dxa"/>
              <w:bottom w:w="15" w:type="dxa"/>
              <w:right w:w="75" w:type="dxa"/>
            </w:tcMar>
            <w:vAlign w:val="center"/>
            <w:hideMark/>
          </w:tcPr>
          <w:p w:rsidR="0085274B" w:rsidRPr="00D30473" w:rsidRDefault="0085274B" w:rsidP="00DA29A6">
            <w:pPr>
              <w:spacing w:line="240" w:lineRule="auto"/>
              <w:ind w:left="-75" w:right="-75"/>
              <w:jc w:val="center"/>
              <w:rPr>
                <w:rFonts w:ascii="Times New Roman" w:hAnsi="Times New Roman"/>
                <w:sz w:val="24"/>
                <w:szCs w:val="24"/>
                <w:lang w:eastAsia="uk-UA"/>
              </w:rPr>
            </w:pPr>
            <w:r w:rsidRPr="00D30473">
              <w:rPr>
                <w:rFonts w:ascii="Times New Roman" w:hAnsi="Times New Roman"/>
                <w:sz w:val="24"/>
                <w:szCs w:val="24"/>
                <w:lang w:eastAsia="uk-UA"/>
              </w:rPr>
              <w:t>426</w:t>
            </w:r>
          </w:p>
        </w:tc>
      </w:tr>
      <w:tr w:rsidR="0085274B" w:rsidRPr="00D30473" w:rsidTr="00DA29A6">
        <w:trPr>
          <w:trHeight w:val="668"/>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452.</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 xml:space="preserve">вул. </w:t>
            </w:r>
            <w:proofErr w:type="spellStart"/>
            <w:r w:rsidRPr="00D30473">
              <w:rPr>
                <w:rFonts w:ascii="Times New Roman" w:hAnsi="Times New Roman"/>
                <w:sz w:val="24"/>
                <w:szCs w:val="24"/>
              </w:rPr>
              <w:t>Стародубова</w:t>
            </w:r>
            <w:proofErr w:type="spellEnd"/>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 xml:space="preserve">вул. </w:t>
            </w:r>
            <w:proofErr w:type="spellStart"/>
            <w:r w:rsidRPr="00D30473">
              <w:rPr>
                <w:rFonts w:ascii="Times New Roman" w:hAnsi="Times New Roman"/>
                <w:sz w:val="24"/>
                <w:szCs w:val="24"/>
              </w:rPr>
              <w:t>Стародубова</w:t>
            </w:r>
            <w:proofErr w:type="spellEnd"/>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459</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468.</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Театральний</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прв</w:t>
            </w:r>
            <w:proofErr w:type="spellEnd"/>
            <w:r w:rsidRPr="00D30473">
              <w:rPr>
                <w:rFonts w:ascii="Times New Roman" w:hAnsi="Times New Roman"/>
                <w:sz w:val="24"/>
                <w:szCs w:val="24"/>
              </w:rPr>
              <w:t>. Театральний</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475</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496.</w:t>
            </w:r>
          </w:p>
        </w:tc>
        <w:tc>
          <w:tcPr>
            <w:tcW w:w="1843"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прв</w:t>
            </w:r>
            <w:proofErr w:type="spellEnd"/>
            <w:r w:rsidRPr="007805C8">
              <w:rPr>
                <w:rFonts w:ascii="Times New Roman" w:eastAsia="Times New Roman CYR" w:hAnsi="Times New Roman"/>
                <w:sz w:val="24"/>
                <w:szCs w:val="24"/>
              </w:rPr>
              <w:t>.</w:t>
            </w:r>
            <w:r>
              <w:rPr>
                <w:rFonts w:ascii="Times New Roman" w:eastAsia="Times New Roman CYR" w:hAnsi="Times New Roman"/>
                <w:sz w:val="24"/>
                <w:szCs w:val="24"/>
              </w:rPr>
              <w:t> </w:t>
            </w:r>
            <w:r w:rsidRPr="007805C8">
              <w:rPr>
                <w:rFonts w:ascii="Times New Roman" w:eastAsia="Times New Roman CYR" w:hAnsi="Times New Roman"/>
                <w:sz w:val="24"/>
                <w:szCs w:val="24"/>
              </w:rPr>
              <w:t xml:space="preserve">Катерини </w:t>
            </w:r>
            <w:proofErr w:type="spellStart"/>
            <w:r w:rsidRPr="007805C8">
              <w:rPr>
                <w:rFonts w:ascii="Times New Roman" w:eastAsia="Times New Roman CYR" w:hAnsi="Times New Roman"/>
                <w:sz w:val="24"/>
                <w:szCs w:val="24"/>
              </w:rPr>
              <w:t>Рубчакової</w:t>
            </w:r>
            <w:proofErr w:type="spellEnd"/>
          </w:p>
        </w:tc>
        <w:tc>
          <w:tcPr>
            <w:tcW w:w="1842"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прв</w:t>
            </w:r>
            <w:proofErr w:type="spellEnd"/>
            <w:r w:rsidRPr="007805C8">
              <w:rPr>
                <w:rFonts w:ascii="Times New Roman" w:eastAsia="Times New Roman CYR" w:hAnsi="Times New Roman"/>
                <w:sz w:val="24"/>
                <w:szCs w:val="24"/>
              </w:rPr>
              <w:t xml:space="preserve">. </w:t>
            </w:r>
            <w:proofErr w:type="spellStart"/>
            <w:r w:rsidRPr="007805C8">
              <w:rPr>
                <w:rFonts w:ascii="Times New Roman" w:eastAsia="Times New Roman CYR" w:hAnsi="Times New Roman"/>
                <w:sz w:val="24"/>
                <w:szCs w:val="24"/>
              </w:rPr>
              <w:t>Рубчакової</w:t>
            </w:r>
            <w:proofErr w:type="spellEnd"/>
          </w:p>
        </w:tc>
        <w:tc>
          <w:tcPr>
            <w:tcW w:w="1988"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r w:rsidRPr="007805C8">
              <w:rPr>
                <w:rFonts w:ascii="Times New Roman" w:eastAsia="Times New Roman CYR" w:hAnsi="Times New Roman"/>
                <w:sz w:val="24"/>
                <w:szCs w:val="24"/>
              </w:rPr>
              <w:t>у центральній частині міста, в районі залізничного вокзалу</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autoSpaceDE w:val="0"/>
              <w:snapToGrid w:val="0"/>
              <w:spacing w:before="100" w:after="100" w:line="240" w:lineRule="auto"/>
              <w:jc w:val="center"/>
              <w:rPr>
                <w:rFonts w:ascii="Times New Roman" w:hAnsi="Times New Roman"/>
                <w:sz w:val="24"/>
                <w:szCs w:val="24"/>
                <w:lang w:val="en-US"/>
              </w:rPr>
            </w:pPr>
            <w:r w:rsidRPr="00D30473">
              <w:rPr>
                <w:rFonts w:ascii="Times New Roman" w:hAnsi="Times New Roman"/>
                <w:sz w:val="24"/>
                <w:szCs w:val="24"/>
                <w:lang w:val="en-US"/>
              </w:rPr>
              <w:t>2014</w:t>
            </w:r>
          </w:p>
        </w:tc>
        <w:tc>
          <w:tcPr>
            <w:tcW w:w="2130" w:type="dxa"/>
            <w:shd w:val="clear" w:color="auto" w:fill="FFFFFF"/>
            <w:tcMar>
              <w:top w:w="15" w:type="dxa"/>
              <w:left w:w="75" w:type="dxa"/>
              <w:bottom w:w="15" w:type="dxa"/>
              <w:right w:w="75" w:type="dxa"/>
            </w:tcMar>
            <w:vAlign w:val="center"/>
          </w:tcPr>
          <w:p w:rsidR="0085274B" w:rsidRPr="007805C8" w:rsidRDefault="0085274B" w:rsidP="00DA29A6">
            <w:pPr>
              <w:autoSpaceDE w:val="0"/>
              <w:snapToGrid w:val="0"/>
              <w:spacing w:before="100" w:after="100" w:line="240" w:lineRule="auto"/>
              <w:jc w:val="center"/>
              <w:rPr>
                <w:rFonts w:ascii="Times New Roman" w:eastAsia="Times New Roman CYR" w:hAnsi="Times New Roman"/>
                <w:sz w:val="24"/>
                <w:szCs w:val="24"/>
              </w:rPr>
            </w:pPr>
            <w:r w:rsidRPr="007805C8">
              <w:rPr>
                <w:rFonts w:ascii="Times New Roman" w:eastAsia="Times New Roman CYR" w:hAnsi="Times New Roman"/>
                <w:sz w:val="24"/>
                <w:szCs w:val="24"/>
              </w:rPr>
              <w:t>вул.</w:t>
            </w:r>
            <w:r>
              <w:rPr>
                <w:rFonts w:ascii="Times New Roman" w:eastAsia="Times New Roman CYR" w:hAnsi="Times New Roman"/>
                <w:sz w:val="24"/>
                <w:szCs w:val="24"/>
              </w:rPr>
              <w:t> </w:t>
            </w:r>
            <w:proofErr w:type="spellStart"/>
            <w:r w:rsidRPr="007805C8">
              <w:rPr>
                <w:rFonts w:ascii="Times New Roman" w:eastAsia="Times New Roman CYR" w:hAnsi="Times New Roman"/>
                <w:sz w:val="24"/>
                <w:szCs w:val="24"/>
              </w:rPr>
              <w:t>Кошарського</w:t>
            </w:r>
            <w:proofErr w:type="spellEnd"/>
            <w:r w:rsidRPr="007805C8">
              <w:rPr>
                <w:rFonts w:ascii="Times New Roman" w:eastAsia="Times New Roman CYR" w:hAnsi="Times New Roman"/>
                <w:sz w:val="24"/>
                <w:szCs w:val="24"/>
              </w:rPr>
              <w:t>,</w:t>
            </w:r>
          </w:p>
          <w:p w:rsidR="0085274B" w:rsidRPr="007805C8" w:rsidRDefault="0085274B" w:rsidP="00DA29A6">
            <w:pPr>
              <w:autoSpaceDE w:val="0"/>
              <w:spacing w:before="100" w:after="100" w:line="240" w:lineRule="auto"/>
              <w:jc w:val="center"/>
              <w:rPr>
                <w:rFonts w:ascii="Times New Roman" w:eastAsia="Times New Roman CYR" w:hAnsi="Times New Roman"/>
                <w:sz w:val="24"/>
                <w:szCs w:val="24"/>
              </w:rPr>
            </w:pPr>
            <w:proofErr w:type="spellStart"/>
            <w:r w:rsidRPr="007805C8">
              <w:rPr>
                <w:rFonts w:ascii="Times New Roman" w:eastAsia="Times New Roman CYR" w:hAnsi="Times New Roman"/>
                <w:sz w:val="24"/>
                <w:szCs w:val="24"/>
              </w:rPr>
              <w:t>прв</w:t>
            </w:r>
            <w:proofErr w:type="spellEnd"/>
            <w:r w:rsidRPr="007805C8">
              <w:rPr>
                <w:rFonts w:ascii="Times New Roman" w:eastAsia="Times New Roman CYR" w:hAnsi="Times New Roman"/>
                <w:sz w:val="24"/>
                <w:szCs w:val="24"/>
              </w:rPr>
              <w:t>.</w:t>
            </w:r>
            <w:r>
              <w:rPr>
                <w:rFonts w:ascii="Times New Roman" w:eastAsia="Times New Roman CYR" w:hAnsi="Times New Roman"/>
                <w:sz w:val="24"/>
                <w:szCs w:val="24"/>
              </w:rPr>
              <w:t> </w:t>
            </w:r>
            <w:proofErr w:type="spellStart"/>
            <w:r w:rsidRPr="007805C8">
              <w:rPr>
                <w:rFonts w:ascii="Times New Roman" w:eastAsia="Times New Roman CYR" w:hAnsi="Times New Roman"/>
                <w:sz w:val="24"/>
                <w:szCs w:val="24"/>
              </w:rPr>
              <w:t>Фурманова</w:t>
            </w:r>
            <w:proofErr w:type="spellEnd"/>
          </w:p>
        </w:tc>
        <w:tc>
          <w:tcPr>
            <w:tcW w:w="567" w:type="dxa"/>
            <w:shd w:val="clear" w:color="auto" w:fill="FFFFFF"/>
            <w:tcMar>
              <w:top w:w="15" w:type="dxa"/>
              <w:left w:w="75" w:type="dxa"/>
              <w:bottom w:w="15" w:type="dxa"/>
              <w:right w:w="75" w:type="dxa"/>
            </w:tcMar>
            <w:vAlign w:val="center"/>
          </w:tcPr>
          <w:p w:rsidR="0085274B" w:rsidRPr="00D30473" w:rsidRDefault="0085274B" w:rsidP="00DA29A6">
            <w:pPr>
              <w:autoSpaceDE w:val="0"/>
              <w:snapToGrid w:val="0"/>
              <w:spacing w:before="100" w:after="100" w:line="240" w:lineRule="auto"/>
              <w:jc w:val="center"/>
              <w:rPr>
                <w:rFonts w:ascii="Times New Roman" w:hAnsi="Times New Roman"/>
                <w:sz w:val="24"/>
                <w:szCs w:val="24"/>
                <w:lang w:val="en-US"/>
              </w:rPr>
            </w:pPr>
            <w:r w:rsidRPr="00D30473">
              <w:rPr>
                <w:rFonts w:ascii="Times New Roman" w:hAnsi="Times New Roman"/>
                <w:sz w:val="24"/>
                <w:szCs w:val="24"/>
                <w:lang w:val="en-US"/>
              </w:rPr>
              <w:t>504</w:t>
            </w:r>
          </w:p>
        </w:tc>
      </w:tr>
      <w:tr w:rsidR="0085274B" w:rsidRPr="00D30473" w:rsidTr="00DA29A6">
        <w:trPr>
          <w:trHeight w:val="1072"/>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548.</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С. Козака</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Козака</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індивідуальна забудова в районі вул. Маршала Рибалка</w:t>
            </w: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1997</w:t>
            </w: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564</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552.</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Пригородня</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Пригородня</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574</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558.</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1219</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roofErr w:type="spellStart"/>
            <w:r w:rsidRPr="00D30473">
              <w:rPr>
                <w:rFonts w:ascii="Times New Roman" w:hAnsi="Times New Roman"/>
                <w:sz w:val="24"/>
                <w:szCs w:val="24"/>
              </w:rPr>
              <w:t>прз</w:t>
            </w:r>
            <w:proofErr w:type="spellEnd"/>
            <w:r w:rsidRPr="00D30473">
              <w:rPr>
                <w:rFonts w:ascii="Times New Roman" w:hAnsi="Times New Roman"/>
                <w:sz w:val="24"/>
                <w:szCs w:val="24"/>
              </w:rPr>
              <w:t>. 1219</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580</w:t>
            </w:r>
          </w:p>
        </w:tc>
      </w:tr>
      <w:tr w:rsidR="0085274B" w:rsidRPr="00D30473" w:rsidTr="00DA29A6">
        <w:trPr>
          <w:jc w:val="center"/>
        </w:trPr>
        <w:tc>
          <w:tcPr>
            <w:tcW w:w="843" w:type="dxa"/>
            <w:shd w:val="clear" w:color="auto" w:fill="FFFFFF"/>
            <w:tcMar>
              <w:top w:w="15" w:type="dxa"/>
              <w:left w:w="75" w:type="dxa"/>
              <w:bottom w:w="15" w:type="dxa"/>
              <w:right w:w="75" w:type="dxa"/>
            </w:tcMar>
            <w:vAlign w:val="center"/>
          </w:tcPr>
          <w:p w:rsidR="0085274B" w:rsidRPr="00D30473" w:rsidRDefault="0085274B" w:rsidP="00DA29A6">
            <w:pPr>
              <w:suppressAutoHyphens/>
              <w:snapToGrid w:val="0"/>
              <w:spacing w:after="0" w:line="240" w:lineRule="auto"/>
              <w:ind w:left="142"/>
              <w:rPr>
                <w:rFonts w:ascii="Times New Roman" w:hAnsi="Times New Roman"/>
                <w:sz w:val="24"/>
                <w:szCs w:val="24"/>
              </w:rPr>
            </w:pPr>
            <w:r w:rsidRPr="00D30473">
              <w:rPr>
                <w:rFonts w:ascii="Times New Roman" w:hAnsi="Times New Roman"/>
                <w:sz w:val="24"/>
                <w:szCs w:val="24"/>
              </w:rPr>
              <w:t>567.</w:t>
            </w:r>
          </w:p>
        </w:tc>
        <w:tc>
          <w:tcPr>
            <w:tcW w:w="1843"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Васильківська</w:t>
            </w:r>
          </w:p>
        </w:tc>
        <w:tc>
          <w:tcPr>
            <w:tcW w:w="1842"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вул. Васильківська</w:t>
            </w:r>
          </w:p>
        </w:tc>
        <w:tc>
          <w:tcPr>
            <w:tcW w:w="1988"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b/>
                <w:bCs/>
                <w:sz w:val="24"/>
                <w:szCs w:val="24"/>
              </w:rPr>
            </w:pPr>
          </w:p>
        </w:tc>
        <w:tc>
          <w:tcPr>
            <w:tcW w:w="705"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b/>
                <w:bCs/>
                <w:sz w:val="24"/>
                <w:szCs w:val="24"/>
              </w:rPr>
            </w:pPr>
          </w:p>
        </w:tc>
        <w:tc>
          <w:tcPr>
            <w:tcW w:w="2130"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p>
        </w:tc>
        <w:tc>
          <w:tcPr>
            <w:tcW w:w="567" w:type="dxa"/>
            <w:shd w:val="clear" w:color="auto" w:fill="FFFFFF"/>
            <w:tcMar>
              <w:top w:w="15" w:type="dxa"/>
              <w:left w:w="75" w:type="dxa"/>
              <w:bottom w:w="15" w:type="dxa"/>
              <w:right w:w="75" w:type="dxa"/>
            </w:tcMar>
            <w:vAlign w:val="center"/>
          </w:tcPr>
          <w:p w:rsidR="0085274B" w:rsidRPr="00D30473" w:rsidRDefault="0085274B" w:rsidP="00DA29A6">
            <w:pPr>
              <w:snapToGrid w:val="0"/>
              <w:spacing w:line="240" w:lineRule="auto"/>
              <w:jc w:val="center"/>
              <w:rPr>
                <w:rFonts w:ascii="Times New Roman" w:hAnsi="Times New Roman"/>
                <w:sz w:val="24"/>
                <w:szCs w:val="24"/>
              </w:rPr>
            </w:pPr>
            <w:r w:rsidRPr="00D30473">
              <w:rPr>
                <w:rFonts w:ascii="Times New Roman" w:hAnsi="Times New Roman"/>
                <w:sz w:val="24"/>
                <w:szCs w:val="24"/>
              </w:rPr>
              <w:t>592</w:t>
            </w:r>
          </w:p>
        </w:tc>
      </w:tr>
    </w:tbl>
    <w:p w:rsidR="00DC3A01" w:rsidRPr="004D0DFE" w:rsidRDefault="00B16656" w:rsidP="00DC3A01">
      <w:pPr>
        <w:pStyle w:val="rtejustify"/>
        <w:shd w:val="clear" w:color="auto" w:fill="FFFFFF"/>
        <w:spacing w:before="0" w:beforeAutospacing="0" w:after="0" w:afterAutospacing="0"/>
        <w:ind w:firstLine="567"/>
        <w:jc w:val="both"/>
      </w:pPr>
      <w:r>
        <w:t xml:space="preserve">2. </w:t>
      </w:r>
      <w:r w:rsidR="00DC3A01" w:rsidRPr="004D0DFE">
        <w:t xml:space="preserve">Контроль за виконанням рішення покласти на </w:t>
      </w:r>
      <w:r w:rsidR="00DC3A01">
        <w:t xml:space="preserve">заступника міського голови </w:t>
      </w:r>
      <w:proofErr w:type="spellStart"/>
      <w:r w:rsidR="00DC3A01">
        <w:t>М.Ваврищука</w:t>
      </w:r>
      <w:proofErr w:type="spellEnd"/>
      <w:r w:rsidR="00DC3A01" w:rsidRPr="004D0DFE">
        <w:t>.</w:t>
      </w:r>
    </w:p>
    <w:p w:rsidR="00DC3A01" w:rsidRDefault="00DC3A01" w:rsidP="00DC3A01">
      <w:pPr>
        <w:tabs>
          <w:tab w:val="left" w:pos="7797"/>
        </w:tabs>
        <w:spacing w:after="0"/>
        <w:jc w:val="both"/>
        <w:rPr>
          <w:rFonts w:ascii="Times New Roman" w:hAnsi="Times New Roman" w:cs="Times New Roman"/>
          <w:sz w:val="24"/>
          <w:szCs w:val="24"/>
        </w:rPr>
      </w:pPr>
    </w:p>
    <w:p w:rsidR="00DC3A01" w:rsidRDefault="00DC3A01" w:rsidP="00DC3A01">
      <w:pPr>
        <w:tabs>
          <w:tab w:val="left" w:pos="7797"/>
        </w:tabs>
        <w:spacing w:after="0"/>
        <w:jc w:val="both"/>
        <w:rPr>
          <w:rFonts w:ascii="Times New Roman" w:hAnsi="Times New Roman" w:cs="Times New Roman"/>
          <w:sz w:val="24"/>
          <w:szCs w:val="24"/>
        </w:rPr>
      </w:pPr>
    </w:p>
    <w:p w:rsidR="00DC3A01" w:rsidRDefault="00DC3A01" w:rsidP="00DC3A01">
      <w:pPr>
        <w:tabs>
          <w:tab w:val="left" w:pos="7797"/>
        </w:tabs>
        <w:spacing w:after="0"/>
        <w:jc w:val="both"/>
        <w:rPr>
          <w:rFonts w:ascii="Times New Roman" w:hAnsi="Times New Roman" w:cs="Times New Roman"/>
          <w:sz w:val="24"/>
          <w:szCs w:val="24"/>
        </w:rPr>
      </w:pPr>
    </w:p>
    <w:p w:rsidR="00E36739" w:rsidRPr="00DC3A01" w:rsidRDefault="00DC3A01" w:rsidP="003519C3">
      <w:pPr>
        <w:tabs>
          <w:tab w:val="left" w:pos="7088"/>
        </w:tabs>
        <w:spacing w:after="0"/>
        <w:jc w:val="both"/>
        <w:rPr>
          <w:lang w:val="ru-RU"/>
        </w:rPr>
      </w:pPr>
      <w:r w:rsidRPr="00360666">
        <w:rPr>
          <w:rFonts w:ascii="Times New Roman" w:hAnsi="Times New Roman" w:cs="Times New Roman"/>
          <w:sz w:val="24"/>
          <w:szCs w:val="24"/>
        </w:rPr>
        <w:t>Міський голова</w:t>
      </w:r>
      <w:r>
        <w:rPr>
          <w:rFonts w:ascii="Times New Roman" w:hAnsi="Times New Roman" w:cs="Times New Roman"/>
          <w:sz w:val="24"/>
          <w:szCs w:val="24"/>
        </w:rPr>
        <w:tab/>
        <w:t xml:space="preserve">Олександр </w:t>
      </w:r>
      <w:r w:rsidRPr="00360666">
        <w:rPr>
          <w:rFonts w:ascii="Times New Roman" w:hAnsi="Times New Roman" w:cs="Times New Roman"/>
          <w:sz w:val="24"/>
          <w:szCs w:val="24"/>
        </w:rPr>
        <w:t>СИМЧИШИН</w:t>
      </w:r>
      <w:bookmarkStart w:id="0" w:name="_GoBack"/>
      <w:bookmarkEnd w:id="0"/>
    </w:p>
    <w:sectPr w:rsidR="00E36739" w:rsidRPr="00DC3A01" w:rsidSect="00DD276C">
      <w:pgSz w:w="11906" w:h="16838"/>
      <w:pgMar w:top="1276" w:right="42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C4"/>
    <w:rsid w:val="00012F31"/>
    <w:rsid w:val="0007601C"/>
    <w:rsid w:val="000A21E6"/>
    <w:rsid w:val="00145F4C"/>
    <w:rsid w:val="00165B25"/>
    <w:rsid w:val="00287BF8"/>
    <w:rsid w:val="003519C3"/>
    <w:rsid w:val="00692FE4"/>
    <w:rsid w:val="00707CED"/>
    <w:rsid w:val="007545F8"/>
    <w:rsid w:val="007931C4"/>
    <w:rsid w:val="0085274B"/>
    <w:rsid w:val="00B16656"/>
    <w:rsid w:val="00B3797F"/>
    <w:rsid w:val="00CF5BC2"/>
    <w:rsid w:val="00DC3A01"/>
    <w:rsid w:val="00E36739"/>
    <w:rsid w:val="00FB524B"/>
    <w:rsid w:val="00FC6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FB862-94DE-4437-9DD3-FD2FFA16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C3A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ody Text Indent"/>
    <w:basedOn w:val="a"/>
    <w:link w:val="a4"/>
    <w:rsid w:val="00DC3A01"/>
    <w:pPr>
      <w:suppressAutoHyphens/>
      <w:spacing w:after="0" w:line="240" w:lineRule="auto"/>
      <w:ind w:firstLine="851"/>
    </w:pPr>
    <w:rPr>
      <w:rFonts w:ascii="Times New Roman" w:eastAsia="Times New Roman" w:hAnsi="Times New Roman" w:cs="Times New Roman"/>
      <w:sz w:val="28"/>
      <w:szCs w:val="28"/>
      <w:lang w:eastAsia="ar-SA"/>
    </w:rPr>
  </w:style>
  <w:style w:type="character" w:customStyle="1" w:styleId="a4">
    <w:name w:val="Основний текст з відступом Знак"/>
    <w:basedOn w:val="a0"/>
    <w:link w:val="a3"/>
    <w:rsid w:val="00DC3A01"/>
    <w:rPr>
      <w:rFonts w:ascii="Times New Roman" w:eastAsia="Times New Roman" w:hAnsi="Times New Roman" w:cs="Times New Roman"/>
      <w:sz w:val="28"/>
      <w:szCs w:val="28"/>
      <w:lang w:eastAsia="ar-SA"/>
    </w:rPr>
  </w:style>
  <w:style w:type="paragraph" w:styleId="a5">
    <w:name w:val="Body Text"/>
    <w:basedOn w:val="a"/>
    <w:link w:val="a6"/>
    <w:uiPriority w:val="99"/>
    <w:unhideWhenUsed/>
    <w:rsid w:val="00DC3A01"/>
    <w:pPr>
      <w:spacing w:after="120"/>
    </w:pPr>
  </w:style>
  <w:style w:type="character" w:customStyle="1" w:styleId="a6">
    <w:name w:val="Основний текст Знак"/>
    <w:basedOn w:val="a0"/>
    <w:link w:val="a5"/>
    <w:uiPriority w:val="99"/>
    <w:rsid w:val="00DC3A01"/>
  </w:style>
  <w:style w:type="paragraph" w:styleId="a7">
    <w:name w:val="Balloon Text"/>
    <w:basedOn w:val="a"/>
    <w:link w:val="a8"/>
    <w:uiPriority w:val="99"/>
    <w:semiHidden/>
    <w:unhideWhenUsed/>
    <w:rsid w:val="007545F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754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3956</Words>
  <Characters>2255</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Отрощенко Сергій Володимирович</cp:lastModifiedBy>
  <cp:revision>11</cp:revision>
  <cp:lastPrinted>2025-07-30T10:39:00Z</cp:lastPrinted>
  <dcterms:created xsi:type="dcterms:W3CDTF">2025-07-15T07:31:00Z</dcterms:created>
  <dcterms:modified xsi:type="dcterms:W3CDTF">2025-08-27T08:32:00Z</dcterms:modified>
</cp:coreProperties>
</file>