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68" w:rsidRPr="004F1591" w:rsidRDefault="00B50268" w:rsidP="00B50268">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57B1F8E6" wp14:editId="61A66D23">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B50268" w:rsidRDefault="00B50268" w:rsidP="00B50268">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B50268" w:rsidRDefault="00B50268" w:rsidP="00B50268">
      <w:pPr>
        <w:widowControl w:val="0"/>
        <w:autoSpaceDE w:val="0"/>
        <w:autoSpaceDN w:val="0"/>
        <w:adjustRightInd w:val="0"/>
        <w:rPr>
          <w:rFonts w:ascii="Times New Roman CYR" w:hAnsi="Times New Roman CYR" w:cs="Times New Roman CYR"/>
          <w:b/>
          <w:bCs/>
        </w:rPr>
      </w:pPr>
    </w:p>
    <w:p w:rsidR="00B50268" w:rsidRPr="00564889" w:rsidRDefault="00B50268" w:rsidP="00B50268">
      <w:pPr>
        <w:widowControl w:val="0"/>
        <w:autoSpaceDE w:val="0"/>
        <w:autoSpaceDN w:val="0"/>
        <w:adjustRightInd w:val="0"/>
        <w:rPr>
          <w:rFonts w:ascii="Times New Roman CYR" w:hAnsi="Times New Roman CYR" w:cs="Times New Roman CYR"/>
          <w:bCs/>
        </w:rPr>
      </w:pPr>
      <w:r w:rsidRPr="00B046F4">
        <w:rPr>
          <w:rFonts w:ascii="Times New Roman CYR" w:hAnsi="Times New Roman CYR" w:cs="Times New Roman CYR"/>
          <w:b/>
          <w:bCs/>
        </w:rPr>
        <w:t>від _______________________ №_____________</w:t>
      </w:r>
      <w:r w:rsidRPr="00B046F4">
        <w:rPr>
          <w:rFonts w:ascii="Times New Roman CYR" w:hAnsi="Times New Roman CYR" w:cs="Times New Roman CYR"/>
          <w:b/>
          <w:bCs/>
        </w:rPr>
        <w:tab/>
        <w:t xml:space="preserve">                </w:t>
      </w:r>
      <w:r>
        <w:rPr>
          <w:rFonts w:ascii="Times New Roman CYR" w:hAnsi="Times New Roman CYR" w:cs="Times New Roman CYR"/>
          <w:b/>
          <w:bCs/>
        </w:rPr>
        <w:t xml:space="preserve">                </w:t>
      </w:r>
      <w:r w:rsidRPr="00B046F4">
        <w:rPr>
          <w:rFonts w:ascii="Times New Roman CYR" w:hAnsi="Times New Roman CYR" w:cs="Times New Roman CYR"/>
          <w:bCs/>
        </w:rPr>
        <w:t>м. Хмельницький</w:t>
      </w:r>
    </w:p>
    <w:p w:rsidR="0043346C" w:rsidRPr="00B547AA" w:rsidRDefault="00B50268" w:rsidP="0043346C">
      <w:pPr>
        <w:spacing w:after="0" w:line="240" w:lineRule="auto"/>
        <w:ind w:right="5102"/>
        <w:jc w:val="both"/>
        <w:rPr>
          <w:rFonts w:ascii="Times New Roman" w:eastAsia="Times New Roman" w:hAnsi="Times New Roman"/>
          <w:sz w:val="24"/>
          <w:szCs w:val="24"/>
          <w:lang w:eastAsia="ru-RU"/>
        </w:rPr>
      </w:pPr>
      <w:bookmarkStart w:id="0" w:name="_GoBack"/>
      <w:r>
        <w:rPr>
          <w:rFonts w:ascii="Times New Roman" w:hAnsi="Times New Roman"/>
          <w:sz w:val="24"/>
          <w:szCs w:val="24"/>
        </w:rPr>
        <w:t xml:space="preserve">Про </w:t>
      </w:r>
      <w:r w:rsidR="00D46A05">
        <w:rPr>
          <w:rFonts w:ascii="Times New Roman" w:eastAsia="Times New Roman" w:hAnsi="Times New Roman"/>
          <w:sz w:val="24"/>
          <w:szCs w:val="24"/>
          <w:lang w:eastAsia="ru-RU"/>
        </w:rPr>
        <w:t xml:space="preserve">внесення </w:t>
      </w:r>
      <w:r w:rsidR="0043346C" w:rsidRPr="00B547AA">
        <w:rPr>
          <w:rFonts w:ascii="Times New Roman" w:eastAsia="Times New Roman" w:hAnsi="Times New Roman"/>
          <w:sz w:val="24"/>
          <w:szCs w:val="24"/>
          <w:lang w:eastAsia="ru-RU"/>
        </w:rPr>
        <w:t xml:space="preserve">змін </w:t>
      </w:r>
      <w:r w:rsidR="0043346C" w:rsidRPr="00B547AA">
        <w:rPr>
          <w:rFonts w:ascii="Times New Roman" w:hAnsi="Times New Roman"/>
          <w:sz w:val="24"/>
          <w:szCs w:val="24"/>
        </w:rPr>
        <w:t xml:space="preserve">до рішення </w:t>
      </w:r>
      <w:bookmarkStart w:id="1" w:name="_Hlk102735637"/>
      <w:r w:rsidR="0043346C" w:rsidRPr="00B547AA">
        <w:rPr>
          <w:rFonts w:ascii="Times New Roman" w:hAnsi="Times New Roman"/>
          <w:sz w:val="24"/>
          <w:szCs w:val="24"/>
        </w:rPr>
        <w:t xml:space="preserve">п’ятнадцятої </w:t>
      </w:r>
      <w:bookmarkEnd w:id="0"/>
      <w:r w:rsidR="0043346C" w:rsidRPr="00B547AA">
        <w:rPr>
          <w:rFonts w:ascii="Times New Roman" w:hAnsi="Times New Roman"/>
          <w:sz w:val="24"/>
          <w:szCs w:val="24"/>
        </w:rPr>
        <w:t>сесії Хмельницької міської ради від 27.12.2007 року № 7</w:t>
      </w:r>
      <w:bookmarkEnd w:id="1"/>
      <w:r w:rsidR="0043346C" w:rsidRPr="00B547AA">
        <w:rPr>
          <w:rFonts w:ascii="Times New Roman" w:hAnsi="Times New Roman"/>
          <w:sz w:val="24"/>
          <w:szCs w:val="24"/>
        </w:rPr>
        <w:t xml:space="preserve"> із змінами</w:t>
      </w:r>
    </w:p>
    <w:p w:rsidR="00FE3909" w:rsidRPr="00841E15" w:rsidRDefault="00FE3909" w:rsidP="00FE3909">
      <w:pPr>
        <w:spacing w:after="0" w:line="240" w:lineRule="auto"/>
        <w:ind w:right="5387"/>
        <w:jc w:val="both"/>
        <w:rPr>
          <w:rFonts w:ascii="Times New Roman" w:eastAsia="Times New Roman" w:hAnsi="Times New Roman"/>
          <w:sz w:val="24"/>
          <w:szCs w:val="24"/>
          <w:lang w:eastAsia="ru-RU"/>
        </w:rPr>
      </w:pPr>
    </w:p>
    <w:p w:rsidR="00E1240F" w:rsidRDefault="00E1240F" w:rsidP="00B50268">
      <w:pPr>
        <w:spacing w:after="0" w:line="240" w:lineRule="auto"/>
        <w:ind w:firstLine="567"/>
        <w:jc w:val="both"/>
        <w:rPr>
          <w:rFonts w:ascii="Times New Roman" w:hAnsi="Times New Roman"/>
          <w:sz w:val="24"/>
          <w:szCs w:val="24"/>
        </w:rPr>
      </w:pPr>
    </w:p>
    <w:p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43346C" w:rsidRPr="005C0A1E">
        <w:rPr>
          <w:rFonts w:ascii="Times New Roman" w:hAnsi="Times New Roman"/>
          <w:color w:val="000000" w:themeColor="text1"/>
          <w:sz w:val="24"/>
          <w:szCs w:val="24"/>
        </w:rPr>
        <w:t>з метою матеріального стимулювання і підтримки</w:t>
      </w:r>
      <w:r w:rsidR="0043346C" w:rsidRPr="00053A0E">
        <w:rPr>
          <w:rFonts w:ascii="Times New Roman" w:hAnsi="Times New Roman"/>
          <w:sz w:val="24"/>
          <w:szCs w:val="24"/>
        </w:rPr>
        <w:t xml:space="preserve"> </w:t>
      </w:r>
      <w:r w:rsidR="0043346C">
        <w:rPr>
          <w:rFonts w:ascii="Times New Roman" w:hAnsi="Times New Roman"/>
          <w:sz w:val="24"/>
          <w:szCs w:val="24"/>
        </w:rPr>
        <w:t xml:space="preserve">кращих </w:t>
      </w:r>
      <w:r w:rsidR="0043346C" w:rsidRPr="005C0A1E">
        <w:rPr>
          <w:rFonts w:ascii="Times New Roman" w:hAnsi="Times New Roman"/>
          <w:color w:val="000000"/>
          <w:sz w:val="24"/>
          <w:szCs w:val="24"/>
        </w:rPr>
        <w:t>педагогічних працівників</w:t>
      </w:r>
      <w:r w:rsidR="0043346C">
        <w:rPr>
          <w:rFonts w:ascii="Times New Roman" w:hAnsi="Times New Roman"/>
          <w:color w:val="000000" w:themeColor="text1"/>
          <w:sz w:val="24"/>
          <w:szCs w:val="24"/>
        </w:rPr>
        <w:t xml:space="preserve"> закладів</w:t>
      </w:r>
      <w:r w:rsidR="0043346C" w:rsidRPr="005C0A1E">
        <w:rPr>
          <w:rFonts w:ascii="Times New Roman" w:hAnsi="Times New Roman"/>
          <w:color w:val="000000" w:themeColor="text1"/>
          <w:sz w:val="24"/>
          <w:szCs w:val="24"/>
        </w:rPr>
        <w:t xml:space="preserve"> освіти</w:t>
      </w:r>
      <w:r w:rsidR="0043346C" w:rsidRPr="00053A0E">
        <w:rPr>
          <w:rFonts w:ascii="Times New Roman" w:hAnsi="Times New Roman"/>
          <w:sz w:val="24"/>
          <w:szCs w:val="24"/>
        </w:rPr>
        <w:t xml:space="preserve"> </w:t>
      </w:r>
      <w:r w:rsidR="0043346C" w:rsidRPr="0031086A">
        <w:rPr>
          <w:rFonts w:ascii="Times New Roman" w:hAnsi="Times New Roman"/>
          <w:sz w:val="24"/>
          <w:szCs w:val="24"/>
        </w:rPr>
        <w:t>Хмельницької міської територіальної громад</w:t>
      </w:r>
      <w:r w:rsidR="0043346C">
        <w:rPr>
          <w:rFonts w:ascii="Times New Roman" w:hAnsi="Times New Roman"/>
          <w:sz w:val="24"/>
          <w:szCs w:val="24"/>
        </w:rPr>
        <w:t>и</w:t>
      </w:r>
      <w:r w:rsidR="0043346C" w:rsidRPr="00053A0E">
        <w:rPr>
          <w:rFonts w:ascii="Times New Roman" w:hAnsi="Times New Roman"/>
          <w:bCs/>
          <w:color w:val="333333"/>
          <w:sz w:val="24"/>
          <w:szCs w:val="24"/>
          <w:shd w:val="clear" w:color="auto" w:fill="FFFFFF"/>
        </w:rPr>
        <w:t>,</w:t>
      </w:r>
      <w:r w:rsidR="0043346C">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rsidR="00B50268" w:rsidRDefault="00B50268" w:rsidP="00B50268">
      <w:pPr>
        <w:spacing w:after="0" w:line="240" w:lineRule="auto"/>
        <w:rPr>
          <w:rFonts w:ascii="Times New Roman" w:hAnsi="Times New Roman"/>
          <w:sz w:val="24"/>
          <w:szCs w:val="24"/>
          <w:lang w:eastAsia="uk-UA"/>
        </w:rPr>
      </w:pPr>
    </w:p>
    <w:p w:rsidR="00FE3909" w:rsidRDefault="00FE3909" w:rsidP="00FE3909">
      <w:pPr>
        <w:spacing w:after="0" w:line="240" w:lineRule="auto"/>
        <w:rPr>
          <w:rFonts w:ascii="Times New Roman" w:hAnsi="Times New Roman"/>
          <w:sz w:val="24"/>
          <w:szCs w:val="24"/>
          <w:lang w:eastAsia="uk-UA"/>
        </w:rPr>
      </w:pPr>
    </w:p>
    <w:p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rsidR="00FE3909" w:rsidRDefault="00FE3909" w:rsidP="00FE3909">
      <w:pPr>
        <w:spacing w:after="0" w:line="240" w:lineRule="auto"/>
        <w:rPr>
          <w:rFonts w:ascii="Times New Roman" w:hAnsi="Times New Roman"/>
          <w:sz w:val="24"/>
          <w:szCs w:val="24"/>
          <w:lang w:eastAsia="uk-UA"/>
        </w:rPr>
      </w:pPr>
    </w:p>
    <w:p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proofErr w:type="spellStart"/>
      <w:r w:rsidR="00D46A05" w:rsidRPr="00841E15">
        <w:rPr>
          <w:rFonts w:ascii="Times New Roman" w:eastAsia="Times New Roman" w:hAnsi="Times New Roman"/>
          <w:sz w:val="24"/>
          <w:szCs w:val="24"/>
          <w:lang w:eastAsia="ru-RU"/>
        </w:rPr>
        <w:t>Внести</w:t>
      </w:r>
      <w:proofErr w:type="spellEnd"/>
      <w:r w:rsidR="00D46A05" w:rsidRPr="00841E15">
        <w:rPr>
          <w:rFonts w:ascii="Times New Roman" w:eastAsia="Times New Roman" w:hAnsi="Times New Roman"/>
          <w:sz w:val="24"/>
          <w:szCs w:val="24"/>
          <w:lang w:eastAsia="ru-RU"/>
        </w:rPr>
        <w:t xml:space="preserve"> </w:t>
      </w:r>
      <w:r w:rsidR="00D46A05">
        <w:rPr>
          <w:rFonts w:ascii="Times New Roman" w:eastAsia="Times New Roman" w:hAnsi="Times New Roman"/>
          <w:sz w:val="24"/>
          <w:szCs w:val="24"/>
          <w:lang w:eastAsia="ru-RU"/>
        </w:rPr>
        <w:t xml:space="preserve">зміни </w:t>
      </w:r>
      <w:r w:rsidR="0043346C" w:rsidRPr="00B547AA">
        <w:rPr>
          <w:rFonts w:ascii="Times New Roman" w:eastAsia="Times New Roman" w:hAnsi="Times New Roman"/>
          <w:sz w:val="24"/>
          <w:szCs w:val="24"/>
          <w:lang w:eastAsia="ru-RU"/>
        </w:rPr>
        <w:t xml:space="preserve">до </w:t>
      </w:r>
      <w:r w:rsidR="0043346C" w:rsidRPr="00B547AA">
        <w:rPr>
          <w:rFonts w:ascii="Times New Roman" w:hAnsi="Times New Roman"/>
          <w:color w:val="000000"/>
          <w:sz w:val="24"/>
          <w:szCs w:val="24"/>
        </w:rPr>
        <w:t xml:space="preserve">рішення </w:t>
      </w:r>
      <w:bookmarkStart w:id="2" w:name="_Hlk102744749"/>
      <w:r w:rsidR="0043346C" w:rsidRPr="00B547AA">
        <w:rPr>
          <w:rFonts w:ascii="Times New Roman" w:hAnsi="Times New Roman"/>
          <w:sz w:val="24"/>
          <w:szCs w:val="24"/>
        </w:rPr>
        <w:t>п’ятнадцятої сесії Хмельницької міської ради від 27.12.2007 року № 7</w:t>
      </w:r>
      <w:r w:rsidR="0043346C" w:rsidRPr="00B547AA">
        <w:rPr>
          <w:rFonts w:ascii="Times New Roman" w:hAnsi="Times New Roman"/>
          <w:color w:val="000000"/>
          <w:sz w:val="24"/>
          <w:szCs w:val="24"/>
        </w:rPr>
        <w:t xml:space="preserve"> </w:t>
      </w:r>
      <w:bookmarkEnd w:id="2"/>
      <w:r w:rsidR="0043346C" w:rsidRPr="00B547AA">
        <w:rPr>
          <w:rFonts w:ascii="Times New Roman" w:hAnsi="Times New Roman"/>
          <w:color w:val="000000"/>
          <w:sz w:val="24"/>
          <w:szCs w:val="24"/>
        </w:rPr>
        <w:t>«</w:t>
      </w:r>
      <w:bookmarkStart w:id="3" w:name="_Hlk102744727"/>
      <w:r w:rsidR="0043346C" w:rsidRPr="00B547AA">
        <w:rPr>
          <w:rFonts w:ascii="Times New Roman" w:hAnsi="Times New Roman"/>
          <w:color w:val="000000"/>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bookmarkEnd w:id="3"/>
      <w:r w:rsidR="0043346C" w:rsidRPr="00B547AA">
        <w:rPr>
          <w:rFonts w:ascii="Times New Roman" w:hAnsi="Times New Roman"/>
          <w:color w:val="000000"/>
          <w:sz w:val="24"/>
          <w:szCs w:val="24"/>
        </w:rPr>
        <w:t>»</w:t>
      </w:r>
      <w:r w:rsidR="0043346C">
        <w:rPr>
          <w:rFonts w:ascii="Times New Roman" w:hAnsi="Times New Roman"/>
          <w:color w:val="000000"/>
          <w:sz w:val="24"/>
          <w:szCs w:val="24"/>
        </w:rPr>
        <w:t xml:space="preserve"> із змінами, виклавши додаток до рішення у новій редакції, згідно з додатком</w:t>
      </w:r>
      <w:r w:rsidR="00D46A05" w:rsidRPr="00232A0A">
        <w:rPr>
          <w:rFonts w:ascii="Times New Roman" w:eastAsiaTheme="minorEastAsia" w:hAnsi="Times New Roman"/>
          <w:sz w:val="24"/>
          <w:szCs w:val="24"/>
          <w:lang w:eastAsia="ru-RU"/>
        </w:rPr>
        <w:t>.</w:t>
      </w:r>
    </w:p>
    <w:p w:rsidR="0043346C" w:rsidRDefault="00FE3909" w:rsidP="00FE3909">
      <w:pPr>
        <w:tabs>
          <w:tab w:val="left" w:pos="0"/>
          <w:tab w:val="left" w:pos="851"/>
        </w:tabs>
        <w:spacing w:after="0" w:line="240" w:lineRule="auto"/>
        <w:ind w:firstLine="567"/>
        <w:jc w:val="both"/>
        <w:rPr>
          <w:rFonts w:ascii="Times New Roman" w:hAnsi="Times New Roman"/>
          <w:color w:val="000000"/>
          <w:sz w:val="24"/>
          <w:szCs w:val="24"/>
        </w:rPr>
      </w:pPr>
      <w:r w:rsidRPr="00E1240F">
        <w:rPr>
          <w:rFonts w:ascii="Times New Roman" w:eastAsiaTheme="minorEastAsia" w:hAnsi="Times New Roman"/>
          <w:sz w:val="24"/>
          <w:szCs w:val="24"/>
          <w:lang w:eastAsia="ru-RU"/>
        </w:rPr>
        <w:t xml:space="preserve">2. </w:t>
      </w:r>
      <w:r w:rsidR="0043346C">
        <w:rPr>
          <w:rFonts w:ascii="Times New Roman" w:eastAsiaTheme="minorEastAsia" w:hAnsi="Times New Roman"/>
          <w:sz w:val="24"/>
          <w:szCs w:val="24"/>
          <w:lang w:eastAsia="ru-RU"/>
        </w:rPr>
        <w:t>П</w:t>
      </w:r>
      <w:r w:rsidR="0043346C">
        <w:rPr>
          <w:rFonts w:ascii="Times New Roman" w:hAnsi="Times New Roman"/>
          <w:color w:val="000000"/>
          <w:sz w:val="24"/>
          <w:szCs w:val="24"/>
        </w:rPr>
        <w:t xml:space="preserve">ункт 4.2. додатку до рішення </w:t>
      </w:r>
      <w:r w:rsidR="0043346C" w:rsidRPr="00B547AA">
        <w:rPr>
          <w:rFonts w:ascii="Times New Roman" w:hAnsi="Times New Roman"/>
          <w:sz w:val="24"/>
          <w:szCs w:val="24"/>
        </w:rPr>
        <w:t>п’ятнадцятої сесії Хмельницької міської ради від 27.12.2007 року № 7</w:t>
      </w:r>
      <w:r w:rsidR="0043346C" w:rsidRPr="00B547AA">
        <w:rPr>
          <w:rFonts w:ascii="Times New Roman" w:hAnsi="Times New Roman"/>
          <w:color w:val="000000"/>
          <w:sz w:val="24"/>
          <w:szCs w:val="24"/>
        </w:rPr>
        <w:t xml:space="preserve">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r w:rsidR="0043346C">
        <w:rPr>
          <w:rFonts w:ascii="Times New Roman" w:hAnsi="Times New Roman"/>
          <w:color w:val="000000"/>
          <w:sz w:val="24"/>
          <w:szCs w:val="24"/>
        </w:rPr>
        <w:t xml:space="preserve"> із змінами набирає чинності з 01.09.2026 року.</w:t>
      </w:r>
    </w:p>
    <w:p w:rsidR="00FE3909" w:rsidRPr="00FE3909" w:rsidRDefault="0043346C"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 xml:space="preserve">3.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B50268" w:rsidRPr="00FE3909" w:rsidRDefault="0043346C"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4</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B50268" w:rsidRPr="00DF20B3" w:rsidRDefault="00B50268" w:rsidP="00B50268">
      <w:pPr>
        <w:spacing w:after="0" w:line="240" w:lineRule="auto"/>
        <w:ind w:left="708" w:firstLine="567"/>
        <w:jc w:val="both"/>
        <w:rPr>
          <w:rFonts w:ascii="Times New Roman" w:hAnsi="Times New Roman"/>
          <w:sz w:val="24"/>
          <w:szCs w:val="24"/>
        </w:rPr>
      </w:pPr>
    </w:p>
    <w:p w:rsidR="00E1240F" w:rsidRDefault="00E1240F" w:rsidP="00B50268">
      <w:pPr>
        <w:spacing w:after="0" w:line="240" w:lineRule="auto"/>
        <w:rPr>
          <w:rFonts w:ascii="Times New Roman" w:hAnsi="Times New Roman"/>
          <w:sz w:val="24"/>
          <w:szCs w:val="24"/>
        </w:rPr>
      </w:pPr>
    </w:p>
    <w:p w:rsidR="00B50268" w:rsidRPr="009725F2" w:rsidRDefault="00DF11F1" w:rsidP="00DF11F1">
      <w:pPr>
        <w:tabs>
          <w:tab w:val="left" w:pos="6237"/>
        </w:tabs>
        <w:spacing w:after="0" w:line="240" w:lineRule="auto"/>
        <w:rPr>
          <w:rFonts w:ascii="Times New Roman" w:hAnsi="Times New Roman"/>
          <w:sz w:val="24"/>
          <w:szCs w:val="24"/>
        </w:rPr>
      </w:pPr>
      <w:r>
        <w:rPr>
          <w:rFonts w:ascii="Times New Roman" w:hAnsi="Times New Roman"/>
          <w:sz w:val="24"/>
          <w:szCs w:val="24"/>
        </w:rPr>
        <w:t xml:space="preserve">Міський голова   </w:t>
      </w:r>
      <w:r>
        <w:rPr>
          <w:rFonts w:ascii="Times New Roman" w:hAnsi="Times New Roman"/>
          <w:sz w:val="24"/>
          <w:szCs w:val="24"/>
        </w:rPr>
        <w:tab/>
      </w:r>
      <w:r w:rsidR="00B50268">
        <w:rPr>
          <w:rFonts w:ascii="Times New Roman" w:hAnsi="Times New Roman"/>
          <w:sz w:val="24"/>
          <w:szCs w:val="24"/>
        </w:rPr>
        <w:t>Олександр</w:t>
      </w:r>
      <w:r w:rsidR="00B50268" w:rsidRPr="009725F2">
        <w:rPr>
          <w:rFonts w:ascii="Times New Roman" w:hAnsi="Times New Roman"/>
          <w:sz w:val="24"/>
          <w:szCs w:val="24"/>
        </w:rPr>
        <w:t xml:space="preserve"> СИМЧИШИН</w:t>
      </w:r>
    </w:p>
    <w:p w:rsidR="00D46A05" w:rsidRDefault="00D46A05" w:rsidP="00D46A05">
      <w:pPr>
        <w:rPr>
          <w:rFonts w:ascii="Times New Roman" w:eastAsiaTheme="minorHAnsi" w:hAnsi="Times New Roman"/>
          <w:sz w:val="24"/>
          <w:szCs w:val="24"/>
        </w:rPr>
      </w:pPr>
      <w:r>
        <w:rPr>
          <w:rFonts w:ascii="Times New Roman" w:eastAsiaTheme="minorHAnsi" w:hAnsi="Times New Roman"/>
          <w:sz w:val="24"/>
          <w:szCs w:val="24"/>
        </w:rPr>
        <w:br w:type="page"/>
      </w:r>
    </w:p>
    <w:p w:rsidR="00DF11F1" w:rsidRPr="00DF11F1" w:rsidRDefault="00FE3909" w:rsidP="00DF11F1">
      <w:pPr>
        <w:spacing w:after="0" w:line="240" w:lineRule="auto"/>
        <w:jc w:val="right"/>
        <w:rPr>
          <w:rFonts w:ascii="Times New Roman" w:eastAsiaTheme="minorHAnsi" w:hAnsi="Times New Roman"/>
          <w:i/>
          <w:color w:val="000000"/>
          <w:sz w:val="24"/>
          <w:szCs w:val="24"/>
        </w:rPr>
      </w:pPr>
      <w:r w:rsidRPr="00DF11F1">
        <w:rPr>
          <w:rFonts w:ascii="Times New Roman" w:eastAsiaTheme="minorHAnsi" w:hAnsi="Times New Roman"/>
          <w:i/>
          <w:color w:val="000000"/>
          <w:sz w:val="24"/>
          <w:szCs w:val="24"/>
        </w:rPr>
        <w:lastRenderedPageBreak/>
        <w:t>Додаток</w:t>
      </w:r>
    </w:p>
    <w:p w:rsidR="00FE3909" w:rsidRPr="00DF11F1" w:rsidRDefault="00FE3909" w:rsidP="00DF11F1">
      <w:pPr>
        <w:spacing w:after="0" w:line="240" w:lineRule="auto"/>
        <w:jc w:val="right"/>
        <w:rPr>
          <w:rFonts w:ascii="Times New Roman" w:eastAsiaTheme="minorHAnsi" w:hAnsi="Times New Roman"/>
          <w:i/>
          <w:color w:val="000000"/>
          <w:sz w:val="24"/>
          <w:szCs w:val="24"/>
        </w:rPr>
      </w:pPr>
      <w:r w:rsidRPr="00DF11F1">
        <w:rPr>
          <w:rFonts w:ascii="Times New Roman" w:eastAsiaTheme="minorHAnsi" w:hAnsi="Times New Roman"/>
          <w:i/>
          <w:color w:val="000000"/>
          <w:sz w:val="24"/>
          <w:szCs w:val="24"/>
        </w:rPr>
        <w:t>до рішення сесії міської ради</w:t>
      </w:r>
    </w:p>
    <w:p w:rsidR="00FE3909" w:rsidRPr="00DF11F1" w:rsidRDefault="00D46A05" w:rsidP="00DF11F1">
      <w:pPr>
        <w:spacing w:after="0" w:line="240" w:lineRule="auto"/>
        <w:ind w:firstLine="567"/>
        <w:jc w:val="right"/>
        <w:rPr>
          <w:rFonts w:ascii="Times New Roman" w:eastAsiaTheme="minorHAnsi" w:hAnsi="Times New Roman"/>
          <w:i/>
          <w:color w:val="000000"/>
          <w:sz w:val="24"/>
          <w:szCs w:val="24"/>
        </w:rPr>
      </w:pPr>
      <w:r w:rsidRPr="00DF11F1">
        <w:rPr>
          <w:rFonts w:ascii="Times New Roman" w:eastAsiaTheme="minorHAnsi" w:hAnsi="Times New Roman"/>
          <w:i/>
          <w:color w:val="000000"/>
          <w:sz w:val="24"/>
          <w:szCs w:val="24"/>
        </w:rPr>
        <w:t>від «___»_____________2026</w:t>
      </w:r>
      <w:r w:rsidR="00FE3909" w:rsidRPr="00DF11F1">
        <w:rPr>
          <w:rFonts w:ascii="Times New Roman" w:eastAsiaTheme="minorHAnsi" w:hAnsi="Times New Roman"/>
          <w:i/>
          <w:color w:val="000000"/>
          <w:sz w:val="24"/>
          <w:szCs w:val="24"/>
        </w:rPr>
        <w:t xml:space="preserve"> року  №____</w:t>
      </w:r>
    </w:p>
    <w:p w:rsidR="00FE3909" w:rsidRPr="00DF11F1" w:rsidRDefault="00FE3909" w:rsidP="00DF11F1">
      <w:pPr>
        <w:spacing w:after="0" w:line="240" w:lineRule="auto"/>
        <w:jc w:val="right"/>
        <w:rPr>
          <w:rFonts w:ascii="Times New Roman" w:eastAsia="Times New Roman" w:hAnsi="Times New Roman"/>
          <w:b/>
          <w:i/>
          <w:sz w:val="24"/>
          <w:szCs w:val="24"/>
        </w:rPr>
      </w:pPr>
    </w:p>
    <w:p w:rsidR="00D46A05" w:rsidRPr="00E430AD" w:rsidRDefault="00D46A05" w:rsidP="00D46A05">
      <w:pPr>
        <w:spacing w:after="0" w:line="240" w:lineRule="auto"/>
        <w:jc w:val="center"/>
        <w:rPr>
          <w:rFonts w:ascii="Times New Roman" w:eastAsia="Times New Roman" w:hAnsi="Times New Roman"/>
          <w:b/>
          <w:sz w:val="24"/>
          <w:szCs w:val="24"/>
        </w:rPr>
      </w:pPr>
    </w:p>
    <w:p w:rsidR="00A81B1C" w:rsidRPr="00A81B1C" w:rsidRDefault="00A81B1C" w:rsidP="00A81B1C">
      <w:pPr>
        <w:spacing w:after="0" w:line="240" w:lineRule="auto"/>
        <w:ind w:firstLine="567"/>
        <w:jc w:val="center"/>
        <w:rPr>
          <w:rFonts w:ascii="Times New Roman" w:hAnsi="Times New Roman"/>
          <w:b/>
          <w:sz w:val="24"/>
          <w:szCs w:val="24"/>
        </w:rPr>
      </w:pPr>
      <w:r w:rsidRPr="00A81B1C">
        <w:rPr>
          <w:rFonts w:ascii="Times New Roman" w:hAnsi="Times New Roman"/>
          <w:b/>
          <w:sz w:val="24"/>
          <w:szCs w:val="24"/>
        </w:rPr>
        <w:t>ПОЛОЖЕННЯ</w:t>
      </w:r>
    </w:p>
    <w:p w:rsidR="00A81B1C" w:rsidRPr="00A81B1C" w:rsidRDefault="00A81B1C" w:rsidP="00A81B1C">
      <w:pPr>
        <w:spacing w:after="0" w:line="240" w:lineRule="auto"/>
        <w:ind w:firstLine="567"/>
        <w:jc w:val="center"/>
        <w:rPr>
          <w:rFonts w:ascii="Times New Roman" w:hAnsi="Times New Roman"/>
          <w:b/>
          <w:sz w:val="24"/>
          <w:szCs w:val="24"/>
        </w:rPr>
      </w:pPr>
      <w:r w:rsidRPr="00A81B1C">
        <w:rPr>
          <w:rFonts w:ascii="Times New Roman" w:hAnsi="Times New Roman"/>
          <w:b/>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p>
    <w:p w:rsidR="00A81B1C" w:rsidRPr="00A81B1C" w:rsidRDefault="00A81B1C" w:rsidP="00A81B1C">
      <w:pPr>
        <w:spacing w:after="0" w:line="240" w:lineRule="auto"/>
        <w:ind w:firstLine="567"/>
        <w:jc w:val="both"/>
        <w:rPr>
          <w:rFonts w:ascii="Times New Roman" w:hAnsi="Times New Roman"/>
          <w:b/>
          <w:sz w:val="24"/>
          <w:szCs w:val="24"/>
        </w:rPr>
      </w:pPr>
    </w:p>
    <w:p w:rsidR="00A81B1C" w:rsidRPr="00A81B1C" w:rsidRDefault="00A81B1C" w:rsidP="00DF11F1">
      <w:pPr>
        <w:spacing w:after="0" w:line="240" w:lineRule="auto"/>
        <w:ind w:firstLine="567"/>
        <w:jc w:val="center"/>
        <w:rPr>
          <w:rFonts w:ascii="Times New Roman" w:hAnsi="Times New Roman"/>
          <w:b/>
          <w:sz w:val="24"/>
          <w:szCs w:val="24"/>
        </w:rPr>
      </w:pPr>
      <w:r w:rsidRPr="00A81B1C">
        <w:rPr>
          <w:rFonts w:ascii="Times New Roman" w:hAnsi="Times New Roman"/>
          <w:b/>
          <w:sz w:val="24"/>
          <w:szCs w:val="24"/>
        </w:rPr>
        <w:t>1. Загальні положення</w:t>
      </w:r>
    </w:p>
    <w:p w:rsidR="00A81B1C" w:rsidRP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календарний рік на конкурсній основі, але не більше, ніж два рази підряд:</w:t>
      </w:r>
    </w:p>
    <w:p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учителям, учні яких стали переможцями І</w:t>
      </w:r>
      <w:r>
        <w:rPr>
          <w:rFonts w:ascii="Times New Roman" w:hAnsi="Times New Roman"/>
          <w:sz w:val="24"/>
          <w:szCs w:val="24"/>
        </w:rPr>
        <w:t>ІІ</w:t>
      </w:r>
      <w:r w:rsidRPr="00A81B1C">
        <w:rPr>
          <w:rFonts w:ascii="Times New Roman" w:hAnsi="Times New Roman"/>
          <w:sz w:val="24"/>
          <w:szCs w:val="24"/>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педагогічним працівникам, вихованці яких стали переможцями Всеукраїнських конкурсів,</w:t>
      </w:r>
      <w:r w:rsidRPr="00A81B1C">
        <w:rPr>
          <w:rFonts w:ascii="Times New Roman" w:hAnsi="Times New Roman"/>
          <w:b/>
          <w:i/>
          <w:sz w:val="24"/>
          <w:szCs w:val="24"/>
        </w:rPr>
        <w:t xml:space="preserve"> </w:t>
      </w:r>
      <w:r w:rsidRPr="00A81B1C">
        <w:rPr>
          <w:rFonts w:ascii="Times New Roman" w:hAnsi="Times New Roman"/>
          <w:sz w:val="24"/>
          <w:szCs w:val="24"/>
        </w:rPr>
        <w:t>фестивалів дитячої художньої самодіяльної творчості, що проводяться Міністерством освіти і науки України;</w:t>
      </w:r>
    </w:p>
    <w:p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A81B1C" w:rsidRPr="00A81B1C" w:rsidRDefault="00A81B1C" w:rsidP="00A81B1C">
      <w:pPr>
        <w:spacing w:after="0" w:line="240" w:lineRule="auto"/>
        <w:ind w:firstLine="567"/>
        <w:jc w:val="both"/>
        <w:rPr>
          <w:rFonts w:ascii="Times New Roman" w:hAnsi="Times New Roman"/>
          <w:sz w:val="24"/>
          <w:szCs w:val="24"/>
        </w:rPr>
      </w:pPr>
      <w:r w:rsidRPr="00A81B1C">
        <w:rPr>
          <w:rFonts w:ascii="Times New Roman" w:eastAsiaTheme="minorHAnsi" w:hAnsi="Times New Roman" w:cstheme="minorBidi"/>
          <w:sz w:val="24"/>
          <w:szCs w:val="24"/>
        </w:rPr>
        <w:t xml:space="preserve">педагогічним працівникам, які стали переможцями або фіналістами Національної премії </w:t>
      </w:r>
      <w:proofErr w:type="spellStart"/>
      <w:r w:rsidRPr="00A81B1C">
        <w:rPr>
          <w:rFonts w:ascii="Times New Roman" w:eastAsiaTheme="minorHAnsi" w:hAnsi="Times New Roman" w:cstheme="minorBidi"/>
          <w:sz w:val="24"/>
          <w:szCs w:val="24"/>
        </w:rPr>
        <w:t>Global</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Teacher</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Prize</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Ukraine</w:t>
      </w:r>
      <w:proofErr w:type="spellEnd"/>
      <w:r w:rsidRPr="00A81B1C">
        <w:rPr>
          <w:rFonts w:ascii="Times New Roman" w:eastAsiaTheme="minorHAnsi" w:hAnsi="Times New Roman" w:cstheme="minorBidi"/>
          <w:sz w:val="24"/>
          <w:szCs w:val="24"/>
        </w:rPr>
        <w:t xml:space="preserve"> (для вчителів та вихователів в номінації «</w:t>
      </w:r>
      <w:proofErr w:type="spellStart"/>
      <w:r w:rsidRPr="00A81B1C">
        <w:rPr>
          <w:rFonts w:ascii="Times New Roman" w:eastAsiaTheme="minorHAnsi" w:hAnsi="Times New Roman" w:cstheme="minorBidi"/>
          <w:sz w:val="24"/>
          <w:szCs w:val="24"/>
        </w:rPr>
        <w:t>Дошкілля</w:t>
      </w:r>
      <w:proofErr w:type="spellEnd"/>
      <w:r w:rsidRPr="00A81B1C">
        <w:rPr>
          <w:rFonts w:ascii="Times New Roman" w:eastAsiaTheme="minorHAnsi" w:hAnsi="Times New Roman" w:cstheme="minorBidi"/>
          <w:sz w:val="24"/>
          <w:szCs w:val="24"/>
        </w:rPr>
        <w:t>»).</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1.3. При призначенні премій враховуються результати творчої роботи кандидатів за попередні 2 роки.</w:t>
      </w:r>
    </w:p>
    <w:p w:rsidR="00A81B1C" w:rsidRPr="00A81B1C" w:rsidRDefault="00A81B1C" w:rsidP="00A81B1C">
      <w:pPr>
        <w:spacing w:after="0" w:line="240" w:lineRule="auto"/>
        <w:ind w:firstLine="567"/>
        <w:jc w:val="both"/>
        <w:rPr>
          <w:rFonts w:ascii="Times New Roman" w:hAnsi="Times New Roman"/>
          <w:sz w:val="24"/>
          <w:szCs w:val="24"/>
        </w:rPr>
      </w:pPr>
    </w:p>
    <w:p w:rsidR="00A81B1C" w:rsidRPr="00A81B1C" w:rsidRDefault="00A81B1C" w:rsidP="00DF11F1">
      <w:pPr>
        <w:spacing w:after="0" w:line="240" w:lineRule="auto"/>
        <w:ind w:firstLine="567"/>
        <w:jc w:val="center"/>
        <w:rPr>
          <w:rFonts w:ascii="Times New Roman" w:hAnsi="Times New Roman"/>
          <w:b/>
          <w:sz w:val="24"/>
          <w:szCs w:val="24"/>
        </w:rPr>
      </w:pPr>
      <w:r w:rsidRPr="00A81B1C">
        <w:rPr>
          <w:rFonts w:ascii="Times New Roman" w:hAnsi="Times New Roman"/>
          <w:b/>
          <w:sz w:val="24"/>
          <w:szCs w:val="24"/>
        </w:rPr>
        <w:t>2. 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 xml:space="preserve">2.1. Для організації роботи з розгляду, відбору та висунення претендентів на призначення премій створюється комісія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 (далі - комісія), яку очолює заступник міського голови відповідно до розподілу обов’язків. До складу комісії входять: депутати міської ради, зокрема, </w:t>
      </w:r>
      <w:r w:rsidRPr="00A81B1C">
        <w:rPr>
          <w:rFonts w:ascii="Times New Roman" w:hAnsi="Times New Roman"/>
          <w:sz w:val="24"/>
          <w:szCs w:val="24"/>
          <w:lang w:eastAsia="uk-UA"/>
        </w:rPr>
        <w:t xml:space="preserve">представник від постійної </w:t>
      </w:r>
      <w:r w:rsidRPr="00A81B1C">
        <w:rPr>
          <w:rFonts w:ascii="Times New Roman" w:hAnsi="Times New Roman"/>
          <w:sz w:val="24"/>
          <w:szCs w:val="24"/>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директор Департаменту </w:t>
      </w:r>
      <w:r w:rsidRPr="00A81B1C">
        <w:rPr>
          <w:rFonts w:ascii="Times New Roman" w:hAnsi="Times New Roman"/>
          <w:sz w:val="24"/>
          <w:szCs w:val="24"/>
        </w:rPr>
        <w:lastRenderedPageBreak/>
        <w:t>освіти та науки Хмельницької міської ради або особа, на яку покладено його обов’язки, заступники директора Департаменту освіти та науки Хмельницької міської ради, голова міського комітету профспілки працівників освіти і науки, директор комунальної установи Хмельницької міської ради «Центр професійного розвитку педагогічних працівників», представники батьківської громадськості закладів дошкільної, загальної середньої та позашкільної освіти Хмельницької міської територіальної громади.</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2.2. Склад комісії затверджується рішенням виконавчого комітету Хмельницької міської ради.</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2.4. Комісія зобов’язана не пізніше, ніж за 30 днів</w:t>
      </w:r>
      <w:r w:rsidRPr="00A81B1C">
        <w:rPr>
          <w:rFonts w:ascii="Times New Roman" w:hAnsi="Times New Roman"/>
          <w:color w:val="FF0000"/>
          <w:sz w:val="24"/>
          <w:szCs w:val="24"/>
        </w:rPr>
        <w:t xml:space="preserve"> </w:t>
      </w:r>
      <w:r w:rsidRPr="00A81B1C">
        <w:rPr>
          <w:rFonts w:ascii="Times New Roman" w:hAnsi="Times New Roman"/>
          <w:sz w:val="24"/>
          <w:szCs w:val="24"/>
        </w:rPr>
        <w:t>до засідання оприлюднити оголошення на офіційному веб-сайті Департаменту освіти та науки Хмельницької міської ради 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2.5.  Комісія проводить засідання щорічно до 30 червня</w:t>
      </w:r>
      <w:r w:rsidRPr="00A81B1C">
        <w:rPr>
          <w:rFonts w:ascii="Times New Roman" w:hAnsi="Times New Roman"/>
          <w:color w:val="FF0000"/>
          <w:sz w:val="24"/>
          <w:szCs w:val="24"/>
        </w:rPr>
        <w:t xml:space="preserve"> </w:t>
      </w:r>
      <w:r w:rsidRPr="00A81B1C">
        <w:rPr>
          <w:rFonts w:ascii="Times New Roman" w:hAnsi="Times New Roman"/>
          <w:sz w:val="24"/>
          <w:szCs w:val="24"/>
        </w:rPr>
        <w:t>поточного року.</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2.6.  Засідання комісії є правочинним, якщо на ньому присутні не менше, як дві третини її складу.</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2.7. Організаційне забезпечення роботи комісії здійснює Департамент освіти та науки Хмельницької міської ради.</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2.8. Члени комісії беруть участь у її роботі на громадських засадах.</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2.9. Рішення про призначення премій приймається таємним голосуванням більшістю голосів від загальної кількості членів комісії.</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2.10. Комісія має право змінювати кількість премій в залежності від досягнень та має право призначити не всі премії.</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A81B1C">
        <w:rPr>
          <w:rFonts w:ascii="Times New Roman" w:hAnsi="Times New Roman"/>
          <w:b/>
          <w:i/>
          <w:sz w:val="24"/>
          <w:szCs w:val="24"/>
        </w:rPr>
        <w:t xml:space="preserve"> </w:t>
      </w:r>
      <w:r w:rsidRPr="00A81B1C">
        <w:rPr>
          <w:rFonts w:ascii="Times New Roman" w:hAnsi="Times New Roman"/>
          <w:sz w:val="24"/>
          <w:szCs w:val="24"/>
        </w:rPr>
        <w:t>про призначення премій.</w:t>
      </w:r>
    </w:p>
    <w:p w:rsidR="00A81B1C" w:rsidRPr="00A81B1C" w:rsidRDefault="00A81B1C" w:rsidP="00A81B1C">
      <w:pPr>
        <w:spacing w:after="0" w:line="240" w:lineRule="auto"/>
        <w:ind w:firstLine="567"/>
        <w:jc w:val="both"/>
        <w:rPr>
          <w:rFonts w:ascii="Times New Roman" w:hAnsi="Times New Roman"/>
          <w:b/>
          <w:sz w:val="24"/>
          <w:szCs w:val="24"/>
        </w:rPr>
      </w:pPr>
    </w:p>
    <w:p w:rsidR="00A81B1C" w:rsidRPr="00A81B1C" w:rsidRDefault="00A81B1C" w:rsidP="00DF11F1">
      <w:pPr>
        <w:spacing w:after="0" w:line="240" w:lineRule="auto"/>
        <w:ind w:firstLine="567"/>
        <w:contextualSpacing/>
        <w:jc w:val="center"/>
        <w:rPr>
          <w:rFonts w:ascii="Times New Roman" w:hAnsi="Times New Roman"/>
          <w:b/>
          <w:sz w:val="24"/>
          <w:szCs w:val="24"/>
        </w:rPr>
      </w:pPr>
      <w:r w:rsidRPr="00A81B1C">
        <w:rPr>
          <w:rFonts w:ascii="Times New Roman" w:hAnsi="Times New Roman"/>
          <w:b/>
          <w:sz w:val="24"/>
          <w:szCs w:val="24"/>
        </w:rPr>
        <w:t>3. Порядок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A81B1C" w:rsidRP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на підставі подання.</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3.2. До подання про призначення премій додаються такі документи:</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копія ID-картки (паспорта) претендента на премію;</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 xml:space="preserve">копія довідки про присвоєння ідентифікаційного </w:t>
      </w:r>
      <w:r w:rsidRPr="00A81B1C">
        <w:rPr>
          <w:rFonts w:ascii="Times New Roman" w:hAnsi="Times New Roman"/>
          <w:kern w:val="36"/>
          <w:sz w:val="24"/>
          <w:szCs w:val="24"/>
        </w:rPr>
        <w:t>номера платника податків</w:t>
      </w:r>
      <w:r w:rsidRPr="00A81B1C">
        <w:rPr>
          <w:rFonts w:ascii="Times New Roman" w:hAnsi="Times New Roman"/>
          <w:sz w:val="24"/>
          <w:szCs w:val="24"/>
        </w:rPr>
        <w:t>;</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eastAsia="Times New Roman" w:hAnsi="Times New Roman"/>
          <w:sz w:val="24"/>
          <w:szCs w:val="24"/>
          <w:lang w:eastAsia="ru-RU"/>
        </w:rPr>
        <w:t>згода на обробку персональних даних;</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 xml:space="preserve">копія дипломів, грамот, які засвідчують перемоги у конкурсах, виставках, олімпіадах, фестивалях, змаганнях різних рівнів, </w:t>
      </w:r>
      <w:r w:rsidRPr="00A81B1C">
        <w:rPr>
          <w:rFonts w:ascii="Times New Roman" w:eastAsiaTheme="minorHAnsi" w:hAnsi="Times New Roman" w:cstheme="minorBidi"/>
          <w:sz w:val="24"/>
          <w:szCs w:val="24"/>
        </w:rPr>
        <w:t xml:space="preserve">Національної премії </w:t>
      </w:r>
      <w:proofErr w:type="spellStart"/>
      <w:r w:rsidRPr="00A81B1C">
        <w:rPr>
          <w:rFonts w:ascii="Times New Roman" w:eastAsiaTheme="minorHAnsi" w:hAnsi="Times New Roman" w:cstheme="minorBidi"/>
          <w:sz w:val="24"/>
          <w:szCs w:val="24"/>
        </w:rPr>
        <w:t>Global</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Teacher</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Prize</w:t>
      </w:r>
      <w:proofErr w:type="spellEnd"/>
      <w:r w:rsidRPr="00A81B1C">
        <w:rPr>
          <w:rFonts w:ascii="Times New Roman" w:eastAsiaTheme="minorHAnsi" w:hAnsi="Times New Roman" w:cstheme="minorBidi"/>
          <w:sz w:val="24"/>
          <w:szCs w:val="24"/>
        </w:rPr>
        <w:t xml:space="preserve"> </w:t>
      </w:r>
      <w:proofErr w:type="spellStart"/>
      <w:r w:rsidRPr="00A81B1C">
        <w:rPr>
          <w:rFonts w:ascii="Times New Roman" w:eastAsiaTheme="minorHAnsi" w:hAnsi="Times New Roman" w:cstheme="minorBidi"/>
          <w:sz w:val="24"/>
          <w:szCs w:val="24"/>
        </w:rPr>
        <w:t>Ukraine</w:t>
      </w:r>
      <w:proofErr w:type="spellEnd"/>
      <w:r w:rsidRPr="00A81B1C">
        <w:rPr>
          <w:rFonts w:ascii="Times New Roman" w:eastAsiaTheme="minorHAnsi" w:hAnsi="Times New Roman" w:cstheme="minorBidi"/>
          <w:sz w:val="24"/>
          <w:szCs w:val="24"/>
        </w:rPr>
        <w:t xml:space="preserve"> тощо</w:t>
      </w:r>
      <w:r w:rsidRPr="00A81B1C">
        <w:rPr>
          <w:rFonts w:ascii="Times New Roman" w:hAnsi="Times New Roman"/>
          <w:sz w:val="24"/>
          <w:szCs w:val="24"/>
        </w:rPr>
        <w:t>;</w:t>
      </w:r>
    </w:p>
    <w:p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копія рішення про отримання Грифу Міністерства освіти і науки України;</w:t>
      </w:r>
    </w:p>
    <w:p w:rsidR="00A81B1C" w:rsidRP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екземпляр підручника, програми, методики, посібника, підготовлених даним педагогічним працівником.</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lastRenderedPageBreak/>
        <w:t>3.3. Подання щодо претендентів на призначення премій подаються комісії до 20 червня кожного поточного року.</w:t>
      </w:r>
    </w:p>
    <w:p w:rsidR="00A81B1C" w:rsidRPr="00A81B1C" w:rsidRDefault="00A81B1C" w:rsidP="00A81B1C">
      <w:pPr>
        <w:spacing w:after="0" w:line="240" w:lineRule="auto"/>
        <w:jc w:val="both"/>
        <w:rPr>
          <w:rFonts w:ascii="Times New Roman" w:hAnsi="Times New Roman"/>
          <w:sz w:val="24"/>
          <w:szCs w:val="24"/>
        </w:rPr>
      </w:pPr>
    </w:p>
    <w:p w:rsidR="00A81B1C" w:rsidRPr="00A81B1C" w:rsidRDefault="00A81B1C" w:rsidP="00DF11F1">
      <w:pPr>
        <w:spacing w:after="0" w:line="240" w:lineRule="auto"/>
        <w:ind w:firstLine="567"/>
        <w:jc w:val="center"/>
        <w:rPr>
          <w:rFonts w:ascii="Times New Roman" w:hAnsi="Times New Roman"/>
          <w:b/>
          <w:sz w:val="24"/>
          <w:szCs w:val="24"/>
        </w:rPr>
      </w:pPr>
      <w:r w:rsidRPr="00A81B1C">
        <w:rPr>
          <w:rFonts w:ascii="Times New Roman" w:hAnsi="Times New Roman"/>
          <w:b/>
          <w:sz w:val="24"/>
          <w:szCs w:val="24"/>
        </w:rPr>
        <w:t>4. Фінансування видатків, пов’язаних з виплатою премій</w:t>
      </w:r>
    </w:p>
    <w:p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4.1. Виплата персональних премій здійснюється за рахунок коштів бюджету Хмельницької міської територіальної громади, передбачених кошторисом Департаменту освіти та науки Хмельницької міської ради</w:t>
      </w:r>
      <w:r w:rsidRPr="00A81B1C">
        <w:rPr>
          <w:rFonts w:ascii="Times New Roman" w:hAnsi="Times New Roman"/>
          <w:color w:val="000000"/>
          <w:sz w:val="24"/>
          <w:szCs w:val="24"/>
        </w:rPr>
        <w:t>.</w:t>
      </w:r>
    </w:p>
    <w:p w:rsidR="00A81B1C" w:rsidRPr="00A81B1C" w:rsidRDefault="00A81B1C" w:rsidP="00A81B1C">
      <w:pPr>
        <w:spacing w:after="0" w:line="240" w:lineRule="auto"/>
        <w:ind w:firstLine="567"/>
        <w:jc w:val="both"/>
        <w:rPr>
          <w:rFonts w:ascii="Times New Roman" w:eastAsia="Times New Roman" w:hAnsi="Times New Roman"/>
          <w:sz w:val="24"/>
          <w:szCs w:val="24"/>
          <w:lang w:eastAsia="uk-UA"/>
        </w:rPr>
      </w:pPr>
      <w:r w:rsidRPr="00A81B1C">
        <w:rPr>
          <w:rFonts w:ascii="Times New Roman" w:eastAsia="Times New Roman" w:hAnsi="Times New Roman"/>
          <w:sz w:val="24"/>
          <w:szCs w:val="24"/>
          <w:lang w:eastAsia="uk-UA"/>
        </w:rPr>
        <w:t>4.2. Розмір щомісячної премії становить 75% мінімальної заробітної плати</w:t>
      </w:r>
      <w:r w:rsidRPr="00A81B1C">
        <w:rPr>
          <w:rFonts w:ascii="Times New Roman" w:eastAsia="Times New Roman" w:hAnsi="Times New Roman"/>
          <w:color w:val="000000"/>
          <w:sz w:val="24"/>
          <w:szCs w:val="24"/>
          <w:lang w:eastAsia="uk-UA"/>
        </w:rPr>
        <w:t xml:space="preserve"> відповідно до чинного законодавства України.</w:t>
      </w:r>
    </w:p>
    <w:p w:rsidR="00A81B1C" w:rsidRPr="00A81B1C" w:rsidRDefault="00A81B1C" w:rsidP="00A81B1C">
      <w:pPr>
        <w:tabs>
          <w:tab w:val="left" w:pos="1080"/>
        </w:tabs>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бухгалтерські служби  закладів освіти Хмельницької міської територіальної громади в період з 01 вересня по 31 серпня.</w:t>
      </w:r>
    </w:p>
    <w:p w:rsidR="00A81B1C" w:rsidRPr="00A81B1C" w:rsidRDefault="00A81B1C" w:rsidP="00A81B1C">
      <w:pPr>
        <w:spacing w:after="0" w:line="240" w:lineRule="auto"/>
        <w:ind w:firstLine="567"/>
        <w:jc w:val="both"/>
        <w:rPr>
          <w:rFonts w:ascii="Times New Roman" w:hAnsi="Times New Roman"/>
          <w:sz w:val="24"/>
          <w:szCs w:val="24"/>
        </w:rPr>
      </w:pPr>
    </w:p>
    <w:p w:rsidR="00D46A05" w:rsidRPr="00E430AD" w:rsidRDefault="00D46A05" w:rsidP="00D46A05">
      <w:pPr>
        <w:spacing w:after="0" w:line="240" w:lineRule="auto"/>
        <w:jc w:val="both"/>
        <w:rPr>
          <w:rFonts w:ascii="Times New Roman" w:eastAsiaTheme="minorEastAsia" w:hAnsi="Times New Roman"/>
          <w:sz w:val="24"/>
          <w:szCs w:val="24"/>
          <w:lang w:eastAsia="ru-RU"/>
        </w:rPr>
      </w:pPr>
    </w:p>
    <w:p w:rsidR="00DF11F1" w:rsidRDefault="00DF11F1" w:rsidP="00DF11F1">
      <w:pPr>
        <w:tabs>
          <w:tab w:val="left" w:pos="6521"/>
        </w:tabs>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Секретар міської ради </w:t>
      </w:r>
      <w:r>
        <w:rPr>
          <w:rFonts w:ascii="Times New Roman" w:eastAsiaTheme="minorHAnsi" w:hAnsi="Times New Roman"/>
          <w:sz w:val="24"/>
          <w:szCs w:val="24"/>
        </w:rPr>
        <w:tab/>
      </w:r>
      <w:r>
        <w:rPr>
          <w:rFonts w:ascii="Times New Roman" w:eastAsiaTheme="minorEastAsia" w:hAnsi="Times New Roman"/>
          <w:sz w:val="24"/>
          <w:szCs w:val="24"/>
          <w:lang w:eastAsia="ru-RU"/>
        </w:rPr>
        <w:t>Віталій ДІДЕНКО</w:t>
      </w:r>
    </w:p>
    <w:p w:rsidR="00DF11F1" w:rsidRDefault="00DF11F1" w:rsidP="00DF11F1">
      <w:pPr>
        <w:spacing w:after="0" w:line="240" w:lineRule="auto"/>
        <w:jc w:val="both"/>
        <w:rPr>
          <w:rFonts w:ascii="Times New Roman" w:eastAsiaTheme="minorEastAsia" w:hAnsi="Times New Roman"/>
          <w:sz w:val="24"/>
          <w:szCs w:val="24"/>
          <w:lang w:eastAsia="ru-RU"/>
        </w:rPr>
      </w:pPr>
    </w:p>
    <w:p w:rsidR="00DF11F1" w:rsidRPr="00546048" w:rsidRDefault="00DF11F1" w:rsidP="00DF11F1">
      <w:pPr>
        <w:tabs>
          <w:tab w:val="left" w:pos="6521"/>
        </w:tabs>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уки</w:t>
      </w:r>
      <w:r>
        <w:rPr>
          <w:rFonts w:ascii="Times New Roman" w:eastAsiaTheme="minorEastAsia" w:hAnsi="Times New Roman"/>
          <w:sz w:val="24"/>
          <w:szCs w:val="24"/>
          <w:lang w:eastAsia="ru-RU"/>
        </w:rPr>
        <w:tab/>
        <w:t>Павло ЮРКОВСЬКИЙ</w:t>
      </w:r>
    </w:p>
    <w:p w:rsidR="00FE3909" w:rsidRPr="00667144" w:rsidRDefault="00FE3909" w:rsidP="000956DB">
      <w:pPr>
        <w:spacing w:after="0" w:line="240" w:lineRule="auto"/>
        <w:rPr>
          <w:rFonts w:ascii="Times New Roman" w:hAnsi="Times New Roman"/>
          <w:sz w:val="24"/>
          <w:szCs w:val="24"/>
        </w:rPr>
      </w:pPr>
    </w:p>
    <w:p w:rsidR="00FE3909" w:rsidRPr="00667144" w:rsidRDefault="00FE3909" w:rsidP="00FE3909">
      <w:pPr>
        <w:spacing w:after="0" w:line="240" w:lineRule="auto"/>
        <w:rPr>
          <w:rFonts w:ascii="Times New Roman" w:hAnsi="Times New Roman"/>
          <w:sz w:val="24"/>
          <w:szCs w:val="24"/>
        </w:rPr>
      </w:pPr>
    </w:p>
    <w:p w:rsidR="00FE3909" w:rsidRPr="00667144" w:rsidRDefault="00FE3909" w:rsidP="00FE3909">
      <w:pPr>
        <w:spacing w:after="0" w:line="240" w:lineRule="auto"/>
        <w:jc w:val="right"/>
        <w:rPr>
          <w:rFonts w:ascii="Times New Roman" w:hAnsi="Times New Roman"/>
          <w:sz w:val="24"/>
          <w:szCs w:val="24"/>
        </w:rPr>
      </w:pPr>
    </w:p>
    <w:p w:rsidR="00873247" w:rsidRPr="00FE3909" w:rsidRDefault="00873247" w:rsidP="00FE3909"/>
    <w:sectPr w:rsidR="00873247" w:rsidRPr="00FE3909" w:rsidSect="00B502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68"/>
    <w:rsid w:val="000956DB"/>
    <w:rsid w:val="0043346C"/>
    <w:rsid w:val="00511F89"/>
    <w:rsid w:val="00783D22"/>
    <w:rsid w:val="007A5553"/>
    <w:rsid w:val="00873247"/>
    <w:rsid w:val="00A81B1C"/>
    <w:rsid w:val="00B50268"/>
    <w:rsid w:val="00C037A8"/>
    <w:rsid w:val="00D46A05"/>
    <w:rsid w:val="00DF11F1"/>
    <w:rsid w:val="00E1240F"/>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5866</Words>
  <Characters>3345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Бульба Вікторія Миколаївна</cp:lastModifiedBy>
  <cp:revision>3</cp:revision>
  <cp:lastPrinted>2026-03-26T06:27:00Z</cp:lastPrinted>
  <dcterms:created xsi:type="dcterms:W3CDTF">2026-04-08T07:15:00Z</dcterms:created>
  <dcterms:modified xsi:type="dcterms:W3CDTF">2026-04-08T11:29:00Z</dcterms:modified>
</cp:coreProperties>
</file>