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18" w:rsidRPr="006256A4" w:rsidRDefault="00F85718" w:rsidP="00F85718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bookmarkStart w:id="0" w:name="_Hlk217114940"/>
      <w:r w:rsidRPr="00F85718">
        <w:rPr>
          <w:rFonts w:ascii="Times New Roman" w:eastAsia="Times New Roman" w:hAnsi="Times New Roman"/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718" w:rsidRPr="006256A4" w:rsidRDefault="00F85718" w:rsidP="00F8571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F85718" w:rsidRPr="006256A4" w:rsidRDefault="00F85718" w:rsidP="00F8571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3409950" cy="342900"/>
                <wp:effectExtent l="0" t="0" r="0" b="0"/>
                <wp:wrapNone/>
                <wp:docPr id="10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5718" w:rsidRPr="00B60A3C" w:rsidRDefault="00F85718" w:rsidP="00F857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0A3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0;margin-top:19.15pt;width:268.5pt;height:27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" filled="f" stroked="f">
                <v:textbox>
                  <w:txbxContent>
                    <w:p w:rsidR="00F85718" w:rsidRPr="00B60A3C" w:rsidRDefault="00F85718" w:rsidP="00F8571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60A3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56A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F85718" w:rsidRPr="006256A4" w:rsidRDefault="00F85718" w:rsidP="00F8571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6256A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F85718" w:rsidRPr="006256A4" w:rsidRDefault="002A36C0" w:rsidP="00F85718">
      <w:pPr>
        <w:rPr>
          <w:rFonts w:ascii="Times New Roman" w:eastAsia="Times New Roman" w:hAnsi="Times New Roman"/>
          <w:color w:val="000000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2328C0" wp14:editId="01DEF8C3">
                <wp:simplePos x="0" y="0"/>
                <wp:positionH relativeFrom="column">
                  <wp:posOffset>2310765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5718" w:rsidRPr="00F85718" w:rsidRDefault="00F85718" w:rsidP="00F857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8571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F8571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328C0" id="Прямокутник 5" o:spid="_x0000_s1027" style="position:absolute;margin-left:181.95pt;margin-top:3.25pt;width:40.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" filled="f" stroked="f">
                <v:textbox>
                  <w:txbxContent>
                    <w:p w:rsidR="00F85718" w:rsidRPr="00F85718" w:rsidRDefault="00F85718" w:rsidP="00F8571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8571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F8571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8571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7346F0" wp14:editId="6A7533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5718" w:rsidRPr="00F85718" w:rsidRDefault="00F85718" w:rsidP="00F8571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8571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346F0" id="Прямокутник 7" o:spid="_x0000_s1028" style="position:absolute;margin-left:19.1pt;margin-top:2.85pt;width:127.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" filled="f" stroked="f">
                <v:textbox>
                  <w:txbxContent>
                    <w:p w:rsidR="00F85718" w:rsidRPr="00F85718" w:rsidRDefault="00F85718" w:rsidP="00F8571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8571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</w:p>
    <w:p w:rsidR="00F85718" w:rsidRPr="006256A4" w:rsidRDefault="00F85718" w:rsidP="00F85718">
      <w:pPr>
        <w:rPr>
          <w:rFonts w:ascii="Times New Roman" w:eastAsia="Times New Roman" w:hAnsi="Times New Roman"/>
          <w:color w:val="000000"/>
          <w:lang w:eastAsia="ar-SA"/>
        </w:rPr>
      </w:pPr>
      <w:r w:rsidRPr="006256A4">
        <w:rPr>
          <w:rFonts w:ascii="Times New Roman" w:eastAsia="Times New Roman" w:hAnsi="Times New Roman"/>
          <w:color w:val="000000"/>
          <w:lang w:eastAsia="ar-SA"/>
        </w:rPr>
        <w:t>від __________________________ № __________</w:t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</w:r>
      <w:r w:rsidRPr="006256A4">
        <w:rPr>
          <w:rFonts w:ascii="Times New Roman" w:eastAsia="Times New Roman" w:hAnsi="Times New Roman"/>
          <w:color w:val="000000"/>
          <w:lang w:eastAsia="ar-SA"/>
        </w:rPr>
        <w:tab/>
        <w:t>м.</w:t>
      </w:r>
      <w:r>
        <w:rPr>
          <w:rFonts w:ascii="Times New Roman" w:eastAsia="Times New Roman" w:hAnsi="Times New Roman"/>
          <w:color w:val="000000"/>
          <w:lang w:eastAsia="ar-SA"/>
        </w:rPr>
        <w:t> </w:t>
      </w:r>
      <w:r w:rsidRPr="006256A4">
        <w:rPr>
          <w:rFonts w:ascii="Times New Roman" w:eastAsia="Times New Roman" w:hAnsi="Times New Roman"/>
          <w:color w:val="000000"/>
          <w:lang w:eastAsia="ar-SA"/>
        </w:rPr>
        <w:t>Хмельницький</w:t>
      </w:r>
    </w:p>
    <w:bookmarkEnd w:id="0"/>
    <w:p w:rsidR="00B82116" w:rsidRPr="00B47E68" w:rsidRDefault="006E7F3A" w:rsidP="002A36C0">
      <w:pPr>
        <w:tabs>
          <w:tab w:val="left" w:pos="1843"/>
        </w:tabs>
        <w:suppressAutoHyphens/>
        <w:spacing w:before="40" w:after="36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Pr="00127E4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припинення права користування </w:t>
      </w:r>
      <w:r w:rsidRPr="00F71004">
        <w:rPr>
          <w:rFonts w:ascii="Times New Roman" w:hAnsi="Times New Roman"/>
          <w:sz w:val="24"/>
          <w:szCs w:val="24"/>
        </w:rPr>
        <w:t>частин</w:t>
      </w:r>
      <w:r w:rsidR="00282705">
        <w:rPr>
          <w:rFonts w:ascii="Times New Roman" w:hAnsi="Times New Roman"/>
          <w:sz w:val="24"/>
          <w:szCs w:val="24"/>
        </w:rPr>
        <w:t>ою</w:t>
      </w:r>
      <w:r w:rsidRPr="00F71004">
        <w:rPr>
          <w:rFonts w:ascii="Times New Roman" w:hAnsi="Times New Roman"/>
          <w:sz w:val="24"/>
          <w:szCs w:val="24"/>
        </w:rPr>
        <w:t xml:space="preserve"> земельн</w:t>
      </w:r>
      <w:r w:rsidR="00282705">
        <w:rPr>
          <w:rFonts w:ascii="Times New Roman" w:hAnsi="Times New Roman"/>
          <w:sz w:val="24"/>
          <w:szCs w:val="24"/>
        </w:rPr>
        <w:t>ої</w:t>
      </w:r>
      <w:r w:rsidRPr="00F71004">
        <w:rPr>
          <w:rFonts w:ascii="Times New Roman" w:hAnsi="Times New Roman"/>
          <w:sz w:val="24"/>
          <w:szCs w:val="24"/>
        </w:rPr>
        <w:t xml:space="preserve"> ділян</w:t>
      </w:r>
      <w:r w:rsidR="00282705">
        <w:rPr>
          <w:rFonts w:ascii="Times New Roman" w:hAnsi="Times New Roman"/>
          <w:sz w:val="24"/>
          <w:szCs w:val="24"/>
        </w:rPr>
        <w:t>ки</w:t>
      </w:r>
      <w:r w:rsidRPr="00F71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та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дання громадянам дозволу на розроблення проектів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ок з метою передачі в оренду</w:t>
      </w:r>
    </w:p>
    <w:p w:rsidR="00A07508" w:rsidRDefault="00CD47EF" w:rsidP="00CA794E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, рішенням </w:t>
      </w:r>
      <w:r w:rsidR="00E42856">
        <w:rPr>
          <w:rFonts w:ascii="Times New Roman" w:eastAsia="Times New Roman" w:hAnsi="Times New Roman"/>
          <w:sz w:val="24"/>
          <w:szCs w:val="24"/>
          <w:lang w:eastAsia="zh-CN"/>
        </w:rPr>
        <w:t>23-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ої сесії Хмельницько</w:t>
      </w:r>
      <w:r w:rsidR="005F3FA4">
        <w:rPr>
          <w:rFonts w:ascii="Times New Roman" w:eastAsia="Times New Roman" w:hAnsi="Times New Roman"/>
          <w:sz w:val="24"/>
          <w:szCs w:val="24"/>
          <w:lang w:eastAsia="zh-CN"/>
        </w:rPr>
        <w:t>ї міської ради від 27.02.2013 №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CA794E" w:rsidRDefault="00CA794E" w:rsidP="00CA794E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CA794E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</w:p>
    <w:p w:rsidR="00A07508" w:rsidRDefault="00CD47EF" w:rsidP="00CA79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CA794E" w:rsidRDefault="00CA794E" w:rsidP="00CA79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E7F3A" w:rsidRDefault="006E7F3A" w:rsidP="00CA794E">
      <w:pPr>
        <w:tabs>
          <w:tab w:val="left" w:pos="426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F71004">
        <w:rPr>
          <w:rFonts w:ascii="Times New Roman" w:hAnsi="Times New Roman"/>
          <w:sz w:val="24"/>
          <w:szCs w:val="24"/>
        </w:rPr>
        <w:t>Припинити право постійного користування частин</w:t>
      </w:r>
      <w:r>
        <w:rPr>
          <w:rFonts w:ascii="Times New Roman" w:hAnsi="Times New Roman"/>
          <w:sz w:val="24"/>
          <w:szCs w:val="24"/>
        </w:rPr>
        <w:t>ою</w:t>
      </w:r>
      <w:r w:rsidRPr="00F71004">
        <w:rPr>
          <w:rFonts w:ascii="Times New Roman" w:hAnsi="Times New Roman"/>
          <w:sz w:val="24"/>
          <w:szCs w:val="24"/>
        </w:rPr>
        <w:t xml:space="preserve"> земельної ділянки загальною площею </w:t>
      </w:r>
      <w:r w:rsidR="00282705">
        <w:rPr>
          <w:rFonts w:ascii="Times New Roman" w:hAnsi="Times New Roman"/>
          <w:sz w:val="24"/>
          <w:szCs w:val="24"/>
        </w:rPr>
        <w:t>62</w:t>
      </w:r>
      <w:r w:rsidRPr="00F71004">
        <w:rPr>
          <w:rFonts w:ascii="Times New Roman" w:hAnsi="Times New Roman"/>
          <w:sz w:val="24"/>
          <w:szCs w:val="24"/>
        </w:rPr>
        <w:t xml:space="preserve"> м</w:t>
      </w:r>
      <w:r w:rsidRPr="00F71004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71004">
        <w:rPr>
          <w:rFonts w:ascii="Times New Roman" w:hAnsi="Times New Roman"/>
          <w:sz w:val="24"/>
          <w:szCs w:val="24"/>
        </w:rPr>
        <w:t>із площі 30703</w:t>
      </w:r>
      <w:r w:rsidRPr="00F71004">
        <w:rPr>
          <w:rFonts w:ascii="Times New Roman" w:hAnsi="Times New Roman"/>
          <w:color w:val="ED7D31"/>
          <w:sz w:val="24"/>
          <w:szCs w:val="24"/>
        </w:rPr>
        <w:t xml:space="preserve"> </w:t>
      </w:r>
      <w:r w:rsidRPr="00F71004">
        <w:rPr>
          <w:rFonts w:ascii="Times New Roman" w:hAnsi="Times New Roman"/>
          <w:sz w:val="24"/>
          <w:szCs w:val="24"/>
        </w:rPr>
        <w:t>м</w:t>
      </w:r>
      <w:r w:rsidRPr="00F71004">
        <w:rPr>
          <w:rFonts w:ascii="Times New Roman" w:hAnsi="Times New Roman"/>
          <w:sz w:val="24"/>
          <w:szCs w:val="24"/>
          <w:vertAlign w:val="superscript"/>
        </w:rPr>
        <w:t>2</w:t>
      </w:r>
      <w:r w:rsidRPr="00F71004">
        <w:rPr>
          <w:rFonts w:ascii="Times New Roman" w:hAnsi="Times New Roman"/>
          <w:sz w:val="24"/>
          <w:szCs w:val="24"/>
        </w:rPr>
        <w:t xml:space="preserve"> гаражному товариству «С</w:t>
      </w:r>
      <w:r>
        <w:rPr>
          <w:rFonts w:ascii="Times New Roman" w:hAnsi="Times New Roman"/>
          <w:sz w:val="24"/>
          <w:szCs w:val="24"/>
        </w:rPr>
        <w:t xml:space="preserve">півдружність» </w:t>
      </w:r>
      <w:r w:rsidRPr="00F71004">
        <w:rPr>
          <w:rFonts w:ascii="Times New Roman" w:hAnsi="Times New Roman"/>
          <w:sz w:val="24"/>
          <w:szCs w:val="24"/>
          <w:lang w:eastAsia="zh-CN"/>
        </w:rPr>
        <w:t>та надати дозвіл громадя</w:t>
      </w:r>
      <w:r>
        <w:rPr>
          <w:rFonts w:ascii="Times New Roman" w:hAnsi="Times New Roman"/>
          <w:sz w:val="24"/>
          <w:szCs w:val="24"/>
          <w:lang w:eastAsia="zh-CN"/>
        </w:rPr>
        <w:t>нину</w:t>
      </w:r>
      <w:r w:rsidRPr="00F71004">
        <w:rPr>
          <w:rFonts w:ascii="Times New Roman" w:hAnsi="Times New Roman"/>
          <w:sz w:val="24"/>
          <w:szCs w:val="24"/>
          <w:lang w:eastAsia="zh-CN"/>
        </w:rPr>
        <w:t xml:space="preserve"> на розроблення проект</w:t>
      </w:r>
      <w:r>
        <w:rPr>
          <w:rFonts w:ascii="Times New Roman" w:hAnsi="Times New Roman"/>
          <w:sz w:val="24"/>
          <w:szCs w:val="24"/>
          <w:lang w:eastAsia="zh-CN"/>
        </w:rPr>
        <w:t>у</w:t>
      </w:r>
      <w:r w:rsidRPr="00F71004">
        <w:rPr>
          <w:rFonts w:ascii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>
        <w:rPr>
          <w:rFonts w:ascii="Times New Roman" w:hAnsi="Times New Roman"/>
          <w:sz w:val="24"/>
          <w:szCs w:val="24"/>
          <w:lang w:eastAsia="zh-CN"/>
        </w:rPr>
        <w:t>ої</w:t>
      </w:r>
      <w:r w:rsidRPr="00F71004">
        <w:rPr>
          <w:rFonts w:ascii="Times New Roman" w:hAnsi="Times New Roman"/>
          <w:sz w:val="24"/>
          <w:szCs w:val="24"/>
          <w:lang w:eastAsia="zh-CN"/>
        </w:rPr>
        <w:t xml:space="preserve"> ділян</w:t>
      </w:r>
      <w:r>
        <w:rPr>
          <w:rFonts w:ascii="Times New Roman" w:hAnsi="Times New Roman"/>
          <w:sz w:val="24"/>
          <w:szCs w:val="24"/>
          <w:lang w:eastAsia="zh-CN"/>
        </w:rPr>
        <w:t>ки</w:t>
      </w:r>
      <w:r w:rsidRPr="00F71004">
        <w:rPr>
          <w:rFonts w:ascii="Times New Roman" w:hAnsi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</w:t>
      </w:r>
      <w:r w:rsidRPr="00F71004">
        <w:rPr>
          <w:rFonts w:ascii="Times New Roman" w:eastAsia="Times New Roman" w:hAnsi="Times New Roman"/>
          <w:sz w:val="24"/>
          <w:szCs w:val="24"/>
          <w:lang w:eastAsia="zh-CN"/>
        </w:rPr>
        <w:t xml:space="preserve"> (додаток</w:t>
      </w:r>
      <w:r w:rsidRPr="00F71004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1)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8D42C0" w:rsidRDefault="008D42C0" w:rsidP="00CA794E">
      <w:pPr>
        <w:tabs>
          <w:tab w:val="left" w:pos="993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громадянам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8D42C0" w:rsidRDefault="008D42C0" w:rsidP="00CA794E">
      <w:pPr>
        <w:tabs>
          <w:tab w:val="left" w:pos="993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2.1. </w:t>
      </w:r>
      <w:r w:rsidRPr="008507BA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абудови із земель міської ради (додаток 2</w:t>
      </w:r>
      <w:r>
        <w:rPr>
          <w:rFonts w:ascii="Times New Roman" w:eastAsia="Times New Roman" w:hAnsi="Times New Roman"/>
          <w:sz w:val="24"/>
          <w:szCs w:val="24"/>
          <w:lang w:val="en-US" w:eastAsia="zh-CN"/>
        </w:rPr>
        <w:t>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8D42C0" w:rsidRDefault="008D42C0" w:rsidP="00CA794E">
      <w:pPr>
        <w:tabs>
          <w:tab w:val="left" w:pos="426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2.2. </w:t>
      </w:r>
      <w:r w:rsidRPr="00265612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(додаток 3).</w:t>
      </w:r>
    </w:p>
    <w:p w:rsidR="006E7F3A" w:rsidRDefault="006E7F3A" w:rsidP="002A36C0">
      <w:pPr>
        <w:tabs>
          <w:tab w:val="left" w:pos="426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D50C79">
        <w:rPr>
          <w:rFonts w:ascii="Times New Roman" w:hAnsi="Times New Roman"/>
          <w:sz w:val="24"/>
          <w:szCs w:val="24"/>
          <w:lang w:eastAsia="zh-CN"/>
        </w:rPr>
        <w:t>Гаражному кооперативу «</w:t>
      </w:r>
      <w:r w:rsidRPr="00F7100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півдружність</w:t>
      </w:r>
      <w:r w:rsidRPr="00D50C79">
        <w:rPr>
          <w:rFonts w:ascii="Times New Roman" w:hAnsi="Times New Roman"/>
          <w:sz w:val="24"/>
          <w:szCs w:val="24"/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CD47EF" w:rsidRDefault="008D42C0" w:rsidP="002A36C0">
      <w:pPr>
        <w:tabs>
          <w:tab w:val="left" w:pos="993"/>
        </w:tabs>
        <w:suppressAutoHyphens/>
        <w:spacing w:after="0" w:line="23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6B69B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r w:rsidR="00AB1CD0">
        <w:rPr>
          <w:rFonts w:ascii="Times New Roman" w:eastAsia="Times New Roman" w:hAnsi="Times New Roman"/>
          <w:sz w:val="24"/>
          <w:szCs w:val="24"/>
          <w:lang w:eastAsia="zh-CN"/>
        </w:rPr>
        <w:t>М. </w:t>
      </w:r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8A7D49" w:rsidRDefault="008D42C0" w:rsidP="002A36C0">
      <w:pPr>
        <w:suppressAutoHyphens/>
        <w:spacing w:after="48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E7F3A" w:rsidRDefault="004C2F91" w:rsidP="002A36C0">
      <w:pPr>
        <w:tabs>
          <w:tab w:val="left" w:pos="6804"/>
        </w:tabs>
        <w:suppressAutoHyphens/>
        <w:spacing w:before="240" w:after="48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AB1CD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  <w:r w:rsidR="006E7F3A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AB1CD0" w:rsidRPr="00F80170" w:rsidRDefault="00AB1CD0" w:rsidP="001228C5">
      <w:pPr>
        <w:suppressAutoHyphens/>
        <w:spacing w:after="0" w:line="216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AB1CD0" w:rsidRPr="00F80170" w:rsidSect="00F85718">
          <w:pgSz w:w="11906" w:h="16838"/>
          <w:pgMar w:top="567" w:right="567" w:bottom="1134" w:left="1701" w:header="720" w:footer="720" w:gutter="0"/>
          <w:cols w:space="720"/>
          <w:docGrid w:linePitch="360"/>
        </w:sectPr>
      </w:pPr>
    </w:p>
    <w:p w:rsidR="008A64C7" w:rsidRPr="002A36C0" w:rsidRDefault="008A64C7" w:rsidP="002A36C0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8A64C7" w:rsidRPr="002A36C0" w:rsidRDefault="008A64C7" w:rsidP="002A36C0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8A64C7" w:rsidRPr="002A36C0" w:rsidRDefault="008A64C7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C376BC"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 w:rsidR="008D42C0"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6</w:t>
      </w: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C376BC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№55</w:t>
      </w:r>
    </w:p>
    <w:p w:rsidR="008A64C7" w:rsidRPr="004114B8" w:rsidRDefault="008A64C7" w:rsidP="008A64C7">
      <w:pPr>
        <w:suppressAutoHyphens/>
        <w:spacing w:after="120" w:line="240" w:lineRule="auto"/>
        <w:ind w:left="851" w:right="35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8A64C7" w:rsidRDefault="008A64C7" w:rsidP="008A64C7">
      <w:pPr>
        <w:suppressAutoHyphens/>
        <w:spacing w:after="120" w:line="240" w:lineRule="auto"/>
        <w:ind w:left="851" w:right="35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в оренду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298"/>
        <w:gridCol w:w="2438"/>
        <w:gridCol w:w="1530"/>
        <w:gridCol w:w="2013"/>
        <w:gridCol w:w="3227"/>
        <w:gridCol w:w="1843"/>
      </w:tblGrid>
      <w:tr w:rsidR="00E7477E" w:rsidRPr="001B7317" w:rsidTr="00E7477E">
        <w:trPr>
          <w:tblHeader/>
          <w:jc w:val="center"/>
        </w:trPr>
        <w:tc>
          <w:tcPr>
            <w:tcW w:w="396" w:type="dxa"/>
            <w:shd w:val="clear" w:color="auto" w:fill="auto"/>
          </w:tcPr>
          <w:p w:rsidR="00E7477E" w:rsidRPr="001B7317" w:rsidRDefault="00E7477E" w:rsidP="009C6DA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298" w:type="dxa"/>
            <w:shd w:val="clear" w:color="auto" w:fill="auto"/>
          </w:tcPr>
          <w:p w:rsidR="00E7477E" w:rsidRPr="001B7317" w:rsidRDefault="00E7477E" w:rsidP="009C6DA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438" w:type="dxa"/>
            <w:shd w:val="clear" w:color="auto" w:fill="auto"/>
          </w:tcPr>
          <w:p w:rsidR="00E7477E" w:rsidRPr="001B7317" w:rsidRDefault="00E7477E" w:rsidP="009C6DA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530" w:type="dxa"/>
            <w:shd w:val="clear" w:color="auto" w:fill="auto"/>
          </w:tcPr>
          <w:p w:rsidR="00E7477E" w:rsidRPr="001B7317" w:rsidRDefault="00E7477E" w:rsidP="00EE78B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1B7317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E7477E" w:rsidRPr="001B7317" w:rsidRDefault="00E7477E" w:rsidP="00CA794E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розроблення проек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ту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відведення земельн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ої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ділян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E7477E" w:rsidRPr="001B7317" w:rsidRDefault="00E7477E" w:rsidP="009C6DA3">
            <w:pPr>
              <w:suppressAutoHyphens/>
              <w:spacing w:after="0" w:line="228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підстава</w:t>
            </w:r>
          </w:p>
        </w:tc>
        <w:tc>
          <w:tcPr>
            <w:tcW w:w="1843" w:type="dxa"/>
            <w:shd w:val="clear" w:color="auto" w:fill="auto"/>
          </w:tcPr>
          <w:p w:rsidR="00E7477E" w:rsidRPr="001B7317" w:rsidRDefault="00E7477E" w:rsidP="009C6DA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1B7317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7477E" w:rsidRPr="001B7317" w:rsidTr="00E7477E">
        <w:trPr>
          <w:trHeight w:val="1175"/>
          <w:jc w:val="center"/>
        </w:trPr>
        <w:tc>
          <w:tcPr>
            <w:tcW w:w="396" w:type="dxa"/>
            <w:shd w:val="clear" w:color="auto" w:fill="auto"/>
          </w:tcPr>
          <w:p w:rsidR="00E7477E" w:rsidRDefault="00E7477E" w:rsidP="009C6DA3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98" w:type="dxa"/>
            <w:shd w:val="clear" w:color="auto" w:fill="auto"/>
          </w:tcPr>
          <w:p w:rsidR="00E7477E" w:rsidRPr="001B7317" w:rsidRDefault="00E7477E" w:rsidP="002A36C0">
            <w:pPr>
              <w:suppressAutoHyphens/>
              <w:spacing w:after="0" w:line="221" w:lineRule="auto"/>
              <w:ind w:left="-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:rsidR="00E7477E" w:rsidRPr="001B7317" w:rsidRDefault="00E7477E" w:rsidP="002A36C0">
            <w:pPr>
              <w:suppressAutoHyphens/>
              <w:spacing w:after="0" w:line="221" w:lineRule="auto"/>
              <w:ind w:left="-8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7477E" w:rsidRPr="00C944ED" w:rsidRDefault="00E7477E" w:rsidP="002A36C0">
            <w:pPr>
              <w:suppressAutoHyphens/>
              <w:spacing w:after="0" w:line="221" w:lineRule="auto"/>
              <w:ind w:left="-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438" w:type="dxa"/>
            <w:shd w:val="clear" w:color="auto" w:fill="auto"/>
          </w:tcPr>
          <w:p w:rsidR="00E7477E" w:rsidRPr="001B7317" w:rsidRDefault="00E7477E" w:rsidP="002A36C0">
            <w:pPr>
              <w:suppressAutoHyphens/>
              <w:spacing w:after="0" w:line="221" w:lineRule="auto"/>
              <w:ind w:left="-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</w:p>
          <w:p w:rsidR="00E7477E" w:rsidRPr="001B7317" w:rsidRDefault="00E7477E" w:rsidP="002A36C0">
            <w:pPr>
              <w:suppressAutoHyphens/>
              <w:spacing w:after="0" w:line="221" w:lineRule="auto"/>
              <w:ind w:left="-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E7477E" w:rsidRPr="00C944ED" w:rsidRDefault="00E7477E" w:rsidP="00C41BE3">
            <w:pPr>
              <w:suppressAutoHyphens/>
              <w:spacing w:after="0" w:line="221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</w:t>
            </w:r>
            <w:r w:rsidRPr="001B731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13/4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 347/1</w:t>
            </w:r>
          </w:p>
        </w:tc>
        <w:tc>
          <w:tcPr>
            <w:tcW w:w="1530" w:type="dxa"/>
            <w:shd w:val="clear" w:color="auto" w:fill="auto"/>
          </w:tcPr>
          <w:p w:rsidR="00E7477E" w:rsidRDefault="00E7477E" w:rsidP="002A36C0">
            <w:pPr>
              <w:suppressAutoHyphens/>
              <w:spacing w:after="0" w:line="221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013" w:type="dxa"/>
            <w:shd w:val="clear" w:color="auto" w:fill="auto"/>
          </w:tcPr>
          <w:p w:rsidR="00E7477E" w:rsidRDefault="00E7477E" w:rsidP="002A36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САКОВСЬКИЙ Олександр Сергійович</w:t>
            </w:r>
          </w:p>
        </w:tc>
        <w:tc>
          <w:tcPr>
            <w:tcW w:w="3227" w:type="dxa"/>
            <w:shd w:val="clear" w:color="auto" w:fill="auto"/>
          </w:tcPr>
          <w:p w:rsidR="00E7477E" w:rsidRDefault="00E7477E" w:rsidP="002A36C0">
            <w:pPr>
              <w:suppressAutoHyphens/>
              <w:spacing w:after="0" w:line="228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E7477E" w:rsidRDefault="00E7477E" w:rsidP="002A36C0">
            <w:pPr>
              <w:suppressAutoHyphens/>
              <w:spacing w:after="0" w:line="228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 Тернопільська, 13/4, гаражний кооператив «</w:t>
            </w:r>
            <w:r w:rsidRPr="00F7100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півдружність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», </w:t>
            </w:r>
          </w:p>
          <w:p w:rsidR="00E7477E" w:rsidRDefault="00E7477E" w:rsidP="002A36C0">
            <w:pPr>
              <w:suppressAutoHyphens/>
              <w:spacing w:after="0" w:line="228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бокс 347/1</w:t>
            </w:r>
          </w:p>
          <w:p w:rsidR="00E7477E" w:rsidRDefault="00E7477E" w:rsidP="002A36C0">
            <w:pPr>
              <w:suppressAutoHyphens/>
              <w:spacing w:after="0" w:line="22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30.10.2025 №03</w:t>
            </w:r>
          </w:p>
        </w:tc>
        <w:tc>
          <w:tcPr>
            <w:tcW w:w="1843" w:type="dxa"/>
            <w:shd w:val="clear" w:color="auto" w:fill="auto"/>
          </w:tcPr>
          <w:p w:rsidR="00E7477E" w:rsidRDefault="00E7477E" w:rsidP="002A36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62</w:t>
            </w:r>
          </w:p>
        </w:tc>
      </w:tr>
    </w:tbl>
    <w:p w:rsidR="008A64C7" w:rsidRDefault="008A64C7" w:rsidP="008A64C7">
      <w:pPr>
        <w:suppressAutoHyphens/>
        <w:spacing w:after="0" w:line="240" w:lineRule="auto"/>
        <w:ind w:left="11482" w:right="180" w:firstLine="5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A64C7" w:rsidRPr="001821FA" w:rsidRDefault="008A64C7" w:rsidP="00C376BC">
      <w:pPr>
        <w:tabs>
          <w:tab w:val="left" w:pos="3261"/>
          <w:tab w:val="left" w:pos="3402"/>
          <w:tab w:val="left" w:pos="10206"/>
        </w:tabs>
        <w:suppressAutoHyphens/>
        <w:spacing w:after="24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італій ДІДЕНКО</w:t>
      </w:r>
    </w:p>
    <w:p w:rsidR="008A64C7" w:rsidRDefault="008A64C7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ілія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ДЕМЧУК</w:t>
      </w: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A64C7" w:rsidRDefault="008A64C7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</w:t>
      </w:r>
    </w:p>
    <w:p w:rsidR="00C376BC" w:rsidRPr="002A36C0" w:rsidRDefault="008A64C7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C376BC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C376BC" w:rsidRPr="002A36C0" w:rsidRDefault="00C376BC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376BC" w:rsidRPr="002A36C0" w:rsidRDefault="00C376BC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2026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№55</w:t>
      </w:r>
    </w:p>
    <w:p w:rsidR="00C376BC" w:rsidRDefault="00C376BC" w:rsidP="00C376BC">
      <w:pPr>
        <w:suppressAutoHyphens/>
        <w:spacing w:after="0" w:line="240" w:lineRule="auto"/>
        <w:ind w:left="10632" w:right="180" w:firstLine="708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32F65" w:rsidRPr="00D75C1E" w:rsidRDefault="00C32F65" w:rsidP="00C376BC">
      <w:pPr>
        <w:suppressAutoHyphens/>
        <w:spacing w:after="0" w:line="240" w:lineRule="auto"/>
        <w:ind w:left="10632" w:right="180" w:hanging="10632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D75C1E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C32F65" w:rsidRPr="00D75C1E" w:rsidRDefault="00C32F65" w:rsidP="006C1D70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ділянок </w:t>
      </w:r>
      <w:r w:rsidRPr="0062349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8505"/>
        <w:gridCol w:w="1275"/>
      </w:tblGrid>
      <w:tr w:rsidR="00E7477E" w:rsidRPr="00D75C1E" w:rsidTr="006F7586">
        <w:trPr>
          <w:tblHeader/>
          <w:jc w:val="center"/>
        </w:trPr>
        <w:tc>
          <w:tcPr>
            <w:tcW w:w="567" w:type="dxa"/>
          </w:tcPr>
          <w:p w:rsidR="00E7477E" w:rsidRPr="00D75C1E" w:rsidRDefault="00E7477E" w:rsidP="006C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477E" w:rsidRPr="00D75C1E" w:rsidRDefault="00E7477E" w:rsidP="006C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E7477E" w:rsidRPr="00D75C1E" w:rsidRDefault="00E7477E" w:rsidP="006C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77E" w:rsidRPr="00D75C1E" w:rsidRDefault="00E7477E" w:rsidP="006C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E7477E" w:rsidRPr="00D75C1E" w:rsidRDefault="00E7477E" w:rsidP="006C1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7477E" w:rsidRPr="00D75C1E" w:rsidTr="006F7586">
        <w:trPr>
          <w:trHeight w:val="503"/>
          <w:jc w:val="center"/>
        </w:trPr>
        <w:tc>
          <w:tcPr>
            <w:tcW w:w="567" w:type="dxa"/>
            <w:vMerge w:val="restart"/>
          </w:tcPr>
          <w:p w:rsidR="00E7477E" w:rsidRPr="00D75C1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89" w:type="dxa"/>
            <w:shd w:val="clear" w:color="auto" w:fill="auto"/>
          </w:tcPr>
          <w:p w:rsidR="00E7477E" w:rsidRPr="00D75C1E" w:rsidRDefault="00E7477E" w:rsidP="002A36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ЧЕРКУНОВА Віра Василівна</w:t>
            </w:r>
          </w:p>
        </w:tc>
        <w:tc>
          <w:tcPr>
            <w:tcW w:w="8505" w:type="dxa"/>
            <w:vMerge w:val="restart"/>
            <w:shd w:val="clear" w:color="auto" w:fill="auto"/>
          </w:tcPr>
          <w:p w:rsidR="00E7477E" w:rsidRPr="00475A8F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Завадського, 23</w:t>
            </w:r>
          </w:p>
          <w:p w:rsidR="00E7477E" w:rsidRPr="00D20CC9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від 07.03.1978  №1-888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CC9">
              <w:rPr>
                <w:rFonts w:ascii="Times New Roman" w:hAnsi="Times New Roman"/>
                <w:sz w:val="24"/>
                <w:szCs w:val="24"/>
              </w:rPr>
              <w:t xml:space="preserve">право власності зареєстроване </w:t>
            </w:r>
            <w:r>
              <w:rPr>
                <w:rFonts w:ascii="Times New Roman" w:hAnsi="Times New Roman"/>
                <w:sz w:val="24"/>
                <w:szCs w:val="24"/>
              </w:rPr>
              <w:t>20.03.1978</w:t>
            </w:r>
            <w:r w:rsidRPr="00D20CC9">
              <w:rPr>
                <w:rFonts w:ascii="Times New Roman" w:hAnsi="Times New Roman"/>
                <w:sz w:val="24"/>
                <w:szCs w:val="24"/>
              </w:rPr>
              <w:t xml:space="preserve"> в Хмельницькому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обласному об’єднаному</w:t>
            </w:r>
            <w:r w:rsidRPr="00D20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CC9">
              <w:rPr>
                <w:rFonts w:ascii="Times New Roman" w:hAnsi="Times New Roman"/>
                <w:color w:val="000000"/>
                <w:sz w:val="24"/>
                <w:szCs w:val="24"/>
              </w:rPr>
              <w:t>бюро технічної інвентаризації</w:t>
            </w:r>
            <w:r w:rsidRPr="00D20CC9">
              <w:rPr>
                <w:rFonts w:ascii="Times New Roman" w:hAnsi="Times New Roman"/>
                <w:sz w:val="24"/>
                <w:szCs w:val="24"/>
              </w:rPr>
              <w:t xml:space="preserve"> в реєстровій книзі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№42 </w:t>
            </w:r>
            <w:r w:rsidRPr="00D20CC9">
              <w:rPr>
                <w:rFonts w:ascii="Times New Roman" w:hAnsi="Times New Roman"/>
                <w:sz w:val="24"/>
                <w:szCs w:val="24"/>
              </w:rPr>
              <w:t>за р/н</w:t>
            </w:r>
            <w:r>
              <w:rPr>
                <w:rFonts w:ascii="Times New Roman" w:hAnsi="Times New Roman"/>
                <w:sz w:val="24"/>
                <w:szCs w:val="24"/>
              </w:rPr>
              <w:t>6811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07.03.2019 №615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про реєстрацію права власності на нерухоме майно від 07.09.2009 інд/н 23775815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28176295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07.03.2019 №617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 від 07.03.2019 інд/н 158852936</w:t>
            </w:r>
          </w:p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реєстраційний номер об’єкта нерухомого майна 1781604668101</w:t>
            </w:r>
          </w:p>
          <w:p w:rsidR="00E7477E" w:rsidRPr="00D75C1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№01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477E" w:rsidRPr="00D75C1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669</w:t>
            </w:r>
          </w:p>
        </w:tc>
      </w:tr>
      <w:tr w:rsidR="00E7477E" w:rsidRPr="00D75C1E" w:rsidTr="006F7586">
        <w:trPr>
          <w:trHeight w:val="580"/>
          <w:jc w:val="center"/>
        </w:trPr>
        <w:tc>
          <w:tcPr>
            <w:tcW w:w="567" w:type="dxa"/>
            <w:vMerge/>
          </w:tcPr>
          <w:p w:rsidR="00E7477E" w:rsidRPr="00D75C1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shd w:val="clear" w:color="auto" w:fill="auto"/>
          </w:tcPr>
          <w:p w:rsidR="00E7477E" w:rsidRDefault="00E7477E" w:rsidP="00E05D9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РУДА Наталія Василівна</w:t>
            </w:r>
          </w:p>
        </w:tc>
        <w:tc>
          <w:tcPr>
            <w:tcW w:w="8505" w:type="dxa"/>
            <w:vMerge/>
            <w:shd w:val="clear" w:color="auto" w:fill="auto"/>
          </w:tcPr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477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7477E" w:rsidRPr="00D75C1E" w:rsidTr="006F7586">
        <w:trPr>
          <w:trHeight w:val="2347"/>
          <w:jc w:val="center"/>
        </w:trPr>
        <w:tc>
          <w:tcPr>
            <w:tcW w:w="567" w:type="dxa"/>
            <w:vMerge/>
          </w:tcPr>
          <w:p w:rsidR="00E7477E" w:rsidRPr="00D75C1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shd w:val="clear" w:color="auto" w:fill="auto"/>
          </w:tcPr>
          <w:p w:rsidR="00E7477E" w:rsidRDefault="00E7477E" w:rsidP="008111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ГУНДІНА Ірина Василівна</w:t>
            </w:r>
          </w:p>
        </w:tc>
        <w:tc>
          <w:tcPr>
            <w:tcW w:w="8505" w:type="dxa"/>
            <w:vMerge/>
            <w:shd w:val="clear" w:color="auto" w:fill="auto"/>
          </w:tcPr>
          <w:p w:rsidR="00E7477E" w:rsidRDefault="00E7477E" w:rsidP="002A36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477E" w:rsidRDefault="00E7477E" w:rsidP="003E44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24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76BC" w:rsidRPr="001821FA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24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італій ДІДЕНКО</w:t>
      </w: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ілія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ДЕМЧУК</w:t>
      </w: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</w:t>
      </w:r>
    </w:p>
    <w:p w:rsidR="00C32F65" w:rsidRDefault="00C32F65" w:rsidP="008A64C7">
      <w:pPr>
        <w:tabs>
          <w:tab w:val="left" w:pos="3261"/>
          <w:tab w:val="left" w:pos="3402"/>
        </w:tabs>
        <w:suppressAutoHyphens/>
        <w:spacing w:after="0" w:line="240" w:lineRule="auto"/>
        <w:ind w:left="1148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A36C0" w:rsidRDefault="002A3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</w:p>
    <w:p w:rsidR="00C376BC" w:rsidRPr="002A36C0" w:rsidRDefault="00C376BC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C376BC" w:rsidRPr="002A36C0" w:rsidRDefault="00C376BC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376BC" w:rsidRPr="002A36C0" w:rsidRDefault="00C376BC" w:rsidP="00C376BC">
      <w:pPr>
        <w:suppressAutoHyphens/>
        <w:spacing w:after="0" w:line="240" w:lineRule="auto"/>
        <w:ind w:left="11199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18.02.</w:t>
      </w:r>
      <w:r w:rsidRPr="002A36C0">
        <w:rPr>
          <w:rFonts w:ascii="Times New Roman" w:eastAsia="Times New Roman" w:hAnsi="Times New Roman"/>
          <w:i/>
          <w:sz w:val="24"/>
          <w:szCs w:val="24"/>
          <w:lang w:eastAsia="zh-CN"/>
        </w:rPr>
        <w:t>2026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№55</w:t>
      </w:r>
    </w:p>
    <w:p w:rsidR="00B866E4" w:rsidRPr="008A7D49" w:rsidRDefault="00B866E4" w:rsidP="000333B8">
      <w:pPr>
        <w:suppressAutoHyphens/>
        <w:spacing w:before="120"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B866E4" w:rsidRDefault="00B866E4" w:rsidP="000333B8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ктів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8A7D49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8A7D4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93"/>
        <w:gridCol w:w="8817"/>
        <w:gridCol w:w="992"/>
      </w:tblGrid>
      <w:tr w:rsidR="006F7586" w:rsidRPr="00E26AC4" w:rsidTr="006F7586">
        <w:trPr>
          <w:tblHeader/>
          <w:jc w:val="center"/>
        </w:trPr>
        <w:tc>
          <w:tcPr>
            <w:tcW w:w="567" w:type="dxa"/>
          </w:tcPr>
          <w:p w:rsidR="006F7586" w:rsidRPr="00E26AC4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6F7586" w:rsidRPr="00E26AC4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6F7586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:rsidR="006F7586" w:rsidRPr="00E26AC4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7586" w:rsidRPr="00E26AC4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F7586" w:rsidRPr="00E26AC4" w:rsidRDefault="006F7586" w:rsidP="00C825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26AC4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ГОНЧАР Григорій Іванович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Трипільська, 9/1,  гаражний кооператив «Дубово», блок 11, бокс 19</w:t>
            </w:r>
            <w:bookmarkStart w:id="1" w:name="_GoBack"/>
            <w:bookmarkEnd w:id="1"/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20.01.2022  №01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AF09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C825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ПЕКНИЧ Сергій Васильович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57/2, гаражний кооператив «Рибалко», блок Б, бокс 59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841B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2158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САВРІЙ Василь Іванович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Е, бокс 27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2158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2158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ТЕССА Сергій Анатолійович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Степана Бандери, 63А,  </w:t>
            </w:r>
          </w:p>
          <w:p w:rsidR="006F7586" w:rsidRDefault="006F7586" w:rsidP="00CA7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кооператив для зберігання транспортних засобів «Фрагмент», блок 9, бокс 38</w:t>
            </w:r>
          </w:p>
          <w:p w:rsidR="006F7586" w:rsidRDefault="006F7586" w:rsidP="00CA79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13.05.2025  №01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2158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ГРЕБЕНЮК Альона Василівна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Кармелюка, 12Г,  гаражний кооператив «Озерний-6», блок Б, бокс 31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13.11.2014  №11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35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ЛУЦЮК Леонід Петрович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Степана Бандери, 34/1,  гаражний кооператив «Ключ-13», блок 2, бокс 10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МОСКАЛЮК Олександр Васильович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Кармелюка, 12Г,  гаражний кооператив «Озерний-6», блок Е, бокс 10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13.11.2014  №11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6F7586" w:rsidRPr="00E26AC4" w:rsidTr="006F7586">
        <w:trPr>
          <w:trHeight w:val="431"/>
          <w:jc w:val="center"/>
        </w:trPr>
        <w:tc>
          <w:tcPr>
            <w:tcW w:w="567" w:type="dxa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093" w:type="dxa"/>
            <w:shd w:val="clear" w:color="auto" w:fill="auto"/>
          </w:tcPr>
          <w:p w:rsidR="006F7586" w:rsidRDefault="006F7586" w:rsidP="00CA794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ШЕВЧУК Андрій Васильович</w:t>
            </w:r>
          </w:p>
        </w:tc>
        <w:tc>
          <w:tcPr>
            <w:tcW w:w="8817" w:type="dxa"/>
            <w:shd w:val="clear" w:color="auto" w:fill="auto"/>
          </w:tcPr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14, бокс 80</w:t>
            </w:r>
          </w:p>
          <w:p w:rsidR="006F7586" w:rsidRDefault="006F7586" w:rsidP="00CA794E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14.08.2025  №02</w:t>
            </w:r>
          </w:p>
        </w:tc>
        <w:tc>
          <w:tcPr>
            <w:tcW w:w="992" w:type="dxa"/>
            <w:shd w:val="clear" w:color="auto" w:fill="auto"/>
          </w:tcPr>
          <w:p w:rsidR="006F7586" w:rsidRDefault="006F7586" w:rsidP="000333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24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76BC" w:rsidRPr="001821FA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24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італій ДІДЕНКО</w:t>
      </w: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 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ілія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ДЕМЧУК</w:t>
      </w: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376BC" w:rsidRDefault="00C376BC" w:rsidP="00C376BC">
      <w:pPr>
        <w:tabs>
          <w:tab w:val="left" w:pos="3261"/>
          <w:tab w:val="left" w:pos="3402"/>
          <w:tab w:val="left" w:pos="10206"/>
        </w:tabs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земельних ресурсів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юдмила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МАТВЕЄВА</w:t>
      </w:r>
    </w:p>
    <w:p w:rsidR="00845D90" w:rsidRDefault="00845D90" w:rsidP="00C376BC">
      <w:pPr>
        <w:tabs>
          <w:tab w:val="left" w:pos="9639"/>
        </w:tabs>
        <w:suppressAutoHyphens/>
        <w:spacing w:before="480" w:after="240" w:line="240" w:lineRule="auto"/>
        <w:ind w:left="1701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845D90" w:rsidSect="002A36C0">
      <w:pgSz w:w="16838" w:h="11906" w:orient="landscape"/>
      <w:pgMar w:top="568" w:right="816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13" w:rsidRDefault="003E4413" w:rsidP="00AF31A4">
      <w:pPr>
        <w:spacing w:after="0" w:line="240" w:lineRule="auto"/>
      </w:pPr>
      <w:r>
        <w:separator/>
      </w:r>
    </w:p>
  </w:endnote>
  <w:endnote w:type="continuationSeparator" w:id="0">
    <w:p w:rsidR="003E4413" w:rsidRDefault="003E4413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13" w:rsidRDefault="003E4413" w:rsidP="00AF31A4">
      <w:pPr>
        <w:spacing w:after="0" w:line="240" w:lineRule="auto"/>
      </w:pPr>
      <w:r>
        <w:separator/>
      </w:r>
    </w:p>
  </w:footnote>
  <w:footnote w:type="continuationSeparator" w:id="0">
    <w:p w:rsidR="003E4413" w:rsidRDefault="003E4413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644A"/>
    <w:rsid w:val="000275DA"/>
    <w:rsid w:val="00027981"/>
    <w:rsid w:val="00027B6E"/>
    <w:rsid w:val="00030472"/>
    <w:rsid w:val="00030FAF"/>
    <w:rsid w:val="000312DE"/>
    <w:rsid w:val="0003179E"/>
    <w:rsid w:val="00031AB8"/>
    <w:rsid w:val="000333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9B2"/>
    <w:rsid w:val="00043AA3"/>
    <w:rsid w:val="00045007"/>
    <w:rsid w:val="00046CA1"/>
    <w:rsid w:val="000470C0"/>
    <w:rsid w:val="000502AC"/>
    <w:rsid w:val="000505DC"/>
    <w:rsid w:val="00050888"/>
    <w:rsid w:val="000508D0"/>
    <w:rsid w:val="00050C68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3DE"/>
    <w:rsid w:val="00073A39"/>
    <w:rsid w:val="00074033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0E1"/>
    <w:rsid w:val="00087EE3"/>
    <w:rsid w:val="00090CA2"/>
    <w:rsid w:val="00091A0C"/>
    <w:rsid w:val="00091EC2"/>
    <w:rsid w:val="00092F47"/>
    <w:rsid w:val="00094331"/>
    <w:rsid w:val="00095086"/>
    <w:rsid w:val="0009531F"/>
    <w:rsid w:val="000969F7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0F7F61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28C5"/>
    <w:rsid w:val="00123A11"/>
    <w:rsid w:val="00123E8F"/>
    <w:rsid w:val="00124835"/>
    <w:rsid w:val="0012671C"/>
    <w:rsid w:val="00127CCF"/>
    <w:rsid w:val="00127E4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D7D"/>
    <w:rsid w:val="00172076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1FA"/>
    <w:rsid w:val="001825D0"/>
    <w:rsid w:val="00184164"/>
    <w:rsid w:val="001843CD"/>
    <w:rsid w:val="0018442F"/>
    <w:rsid w:val="001849BB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13C"/>
    <w:rsid w:val="0019745A"/>
    <w:rsid w:val="001A1C8E"/>
    <w:rsid w:val="001A20E8"/>
    <w:rsid w:val="001A2D4B"/>
    <w:rsid w:val="001A2EB9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40"/>
    <w:rsid w:val="001F2F53"/>
    <w:rsid w:val="001F3572"/>
    <w:rsid w:val="001F3591"/>
    <w:rsid w:val="001F3A46"/>
    <w:rsid w:val="001F44A3"/>
    <w:rsid w:val="001F4DF5"/>
    <w:rsid w:val="001F54D6"/>
    <w:rsid w:val="001F5C3A"/>
    <w:rsid w:val="001F671E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6421"/>
    <w:rsid w:val="0020778C"/>
    <w:rsid w:val="0021164A"/>
    <w:rsid w:val="002117B4"/>
    <w:rsid w:val="00211DAC"/>
    <w:rsid w:val="00211F15"/>
    <w:rsid w:val="00212916"/>
    <w:rsid w:val="00213343"/>
    <w:rsid w:val="002158E0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69B0"/>
    <w:rsid w:val="00247846"/>
    <w:rsid w:val="00250317"/>
    <w:rsid w:val="002512CB"/>
    <w:rsid w:val="0025161E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2705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02D8"/>
    <w:rsid w:val="002A226E"/>
    <w:rsid w:val="002A28DD"/>
    <w:rsid w:val="002A3226"/>
    <w:rsid w:val="002A36C0"/>
    <w:rsid w:val="002A374F"/>
    <w:rsid w:val="002A3969"/>
    <w:rsid w:val="002A4AD0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63C6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E79E1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254A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134F"/>
    <w:rsid w:val="00332184"/>
    <w:rsid w:val="00332327"/>
    <w:rsid w:val="003327E1"/>
    <w:rsid w:val="00333DE4"/>
    <w:rsid w:val="003358B5"/>
    <w:rsid w:val="00335F92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5E"/>
    <w:rsid w:val="00351F7C"/>
    <w:rsid w:val="003527DA"/>
    <w:rsid w:val="003536CA"/>
    <w:rsid w:val="00354325"/>
    <w:rsid w:val="00354542"/>
    <w:rsid w:val="003549FF"/>
    <w:rsid w:val="0035504C"/>
    <w:rsid w:val="003558B3"/>
    <w:rsid w:val="00355960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5D4A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8A3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1222"/>
    <w:rsid w:val="003B13AC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413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342"/>
    <w:rsid w:val="00407E48"/>
    <w:rsid w:val="004105C3"/>
    <w:rsid w:val="00410843"/>
    <w:rsid w:val="004114AE"/>
    <w:rsid w:val="004114B8"/>
    <w:rsid w:val="00411853"/>
    <w:rsid w:val="00411904"/>
    <w:rsid w:val="004121F0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94D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346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6C51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5926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1B6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9791B"/>
    <w:rsid w:val="005A0739"/>
    <w:rsid w:val="005A37B8"/>
    <w:rsid w:val="005A5075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483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074F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85A"/>
    <w:rsid w:val="005F2E67"/>
    <w:rsid w:val="005F3FA4"/>
    <w:rsid w:val="005F7480"/>
    <w:rsid w:val="005F771F"/>
    <w:rsid w:val="00600709"/>
    <w:rsid w:val="006016DF"/>
    <w:rsid w:val="006021A4"/>
    <w:rsid w:val="006048BA"/>
    <w:rsid w:val="00604A3C"/>
    <w:rsid w:val="00604BD9"/>
    <w:rsid w:val="006052D6"/>
    <w:rsid w:val="00605F22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6988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BB0"/>
    <w:rsid w:val="00674E82"/>
    <w:rsid w:val="00675FD3"/>
    <w:rsid w:val="00676220"/>
    <w:rsid w:val="006765F4"/>
    <w:rsid w:val="00677270"/>
    <w:rsid w:val="006774EB"/>
    <w:rsid w:val="00677F40"/>
    <w:rsid w:val="00681A88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3A2A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5684"/>
    <w:rsid w:val="006B6019"/>
    <w:rsid w:val="006B64A6"/>
    <w:rsid w:val="006B69BB"/>
    <w:rsid w:val="006B756C"/>
    <w:rsid w:val="006B7CE6"/>
    <w:rsid w:val="006C0369"/>
    <w:rsid w:val="006C184A"/>
    <w:rsid w:val="006C1D70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F3A"/>
    <w:rsid w:val="006F0F74"/>
    <w:rsid w:val="006F0FEA"/>
    <w:rsid w:val="006F2E64"/>
    <w:rsid w:val="006F2FF3"/>
    <w:rsid w:val="006F3537"/>
    <w:rsid w:val="006F3E87"/>
    <w:rsid w:val="006F4B4A"/>
    <w:rsid w:val="006F5671"/>
    <w:rsid w:val="006F5D23"/>
    <w:rsid w:val="006F7586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0E4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39E1"/>
    <w:rsid w:val="00754BD0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67D35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3B17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879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793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11F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1B69"/>
    <w:rsid w:val="008422E8"/>
    <w:rsid w:val="008424D0"/>
    <w:rsid w:val="008425A6"/>
    <w:rsid w:val="00843485"/>
    <w:rsid w:val="00844B81"/>
    <w:rsid w:val="00844F46"/>
    <w:rsid w:val="00845D90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4C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2C0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5633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575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6F3F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2074"/>
    <w:rsid w:val="009A313F"/>
    <w:rsid w:val="009A38A9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6DA3"/>
    <w:rsid w:val="009C7421"/>
    <w:rsid w:val="009C74F9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019"/>
    <w:rsid w:val="009E0555"/>
    <w:rsid w:val="009E0A5D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2805"/>
    <w:rsid w:val="00A0339A"/>
    <w:rsid w:val="00A04199"/>
    <w:rsid w:val="00A042D7"/>
    <w:rsid w:val="00A0628C"/>
    <w:rsid w:val="00A07448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52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5C76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11AD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86CB4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1CD0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332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6DFF"/>
    <w:rsid w:val="00AE7EDD"/>
    <w:rsid w:val="00AF0121"/>
    <w:rsid w:val="00AF01E3"/>
    <w:rsid w:val="00AF097C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6E4B"/>
    <w:rsid w:val="00B27103"/>
    <w:rsid w:val="00B2736D"/>
    <w:rsid w:val="00B27615"/>
    <w:rsid w:val="00B30566"/>
    <w:rsid w:val="00B315EB"/>
    <w:rsid w:val="00B317C6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5716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345B"/>
    <w:rsid w:val="00B5442E"/>
    <w:rsid w:val="00B54F7B"/>
    <w:rsid w:val="00B55BE6"/>
    <w:rsid w:val="00B564D8"/>
    <w:rsid w:val="00B601DB"/>
    <w:rsid w:val="00B60A3C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66E4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003B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0E21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2F65"/>
    <w:rsid w:val="00C33656"/>
    <w:rsid w:val="00C3397D"/>
    <w:rsid w:val="00C34E4D"/>
    <w:rsid w:val="00C352CF"/>
    <w:rsid w:val="00C36733"/>
    <w:rsid w:val="00C36B61"/>
    <w:rsid w:val="00C36F27"/>
    <w:rsid w:val="00C36F92"/>
    <w:rsid w:val="00C376BC"/>
    <w:rsid w:val="00C37A95"/>
    <w:rsid w:val="00C409A1"/>
    <w:rsid w:val="00C40EFB"/>
    <w:rsid w:val="00C40FEF"/>
    <w:rsid w:val="00C41040"/>
    <w:rsid w:val="00C41397"/>
    <w:rsid w:val="00C41693"/>
    <w:rsid w:val="00C41BE3"/>
    <w:rsid w:val="00C41CD5"/>
    <w:rsid w:val="00C42144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55D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25B2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2FFF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A794E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4E78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1D1B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1C4C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0FCA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5D9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856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55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477E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5B0A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14E3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721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E78B7"/>
    <w:rsid w:val="00EE78BE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1B75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56BBB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3CE4"/>
    <w:rsid w:val="00F84197"/>
    <w:rsid w:val="00F843F1"/>
    <w:rsid w:val="00F846A4"/>
    <w:rsid w:val="00F85008"/>
    <w:rsid w:val="00F8544E"/>
    <w:rsid w:val="00F85718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A6860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5:chartTrackingRefBased/>
  <w15:docId w15:val="{D43CCCE0-C01D-4675-8E73-F962AD51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Normal (Web)"/>
    <w:basedOn w:val="a"/>
    <w:rsid w:val="00845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4C4F-2DE3-46B5-9E6D-344E0D95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4946</Words>
  <Characters>2820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2026-01-05T13:37:00Z</cp:lastPrinted>
  <dcterms:created xsi:type="dcterms:W3CDTF">2026-02-19T14:14:00Z</dcterms:created>
  <dcterms:modified xsi:type="dcterms:W3CDTF">2026-02-19T14:15:00Z</dcterms:modified>
</cp:coreProperties>
</file>