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D8BB" w14:textId="4C1F1D16" w:rsidR="002A39CB" w:rsidRPr="00081DE2" w:rsidRDefault="00C17CEE" w:rsidP="002A39CB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2A39CB">
        <w:rPr>
          <w:noProof/>
          <w:color w:val="000000"/>
          <w:lang w:eastAsia="ar-SA"/>
        </w:rPr>
        <w:drawing>
          <wp:inline distT="0" distB="0" distL="0" distR="0" wp14:anchorId="7E22898C" wp14:editId="0AF09F62">
            <wp:extent cx="485775" cy="657225"/>
            <wp:effectExtent l="0" t="0" r="0" b="0"/>
            <wp:docPr id="21191443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A1EE6" w14:textId="77777777" w:rsidR="002A39CB" w:rsidRPr="00081DE2" w:rsidRDefault="002A39CB" w:rsidP="002A39CB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B305AC2" w14:textId="7C295AD7" w:rsidR="002A39CB" w:rsidRPr="00081DE2" w:rsidRDefault="00C17CEE" w:rsidP="002A39CB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A76A3" wp14:editId="0DCFE8F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7171969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21785" w14:textId="77777777" w:rsidR="002A39CB" w:rsidRPr="00081DE2" w:rsidRDefault="002A39CB" w:rsidP="002A39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A76A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4B21785" w14:textId="77777777" w:rsidR="002A39CB" w:rsidRPr="00081DE2" w:rsidRDefault="002A39CB" w:rsidP="002A39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A39CB"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3916B266" w14:textId="77777777" w:rsidR="002A39CB" w:rsidRPr="00081DE2" w:rsidRDefault="002A39CB" w:rsidP="002A39CB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6C6B884" w14:textId="6509D919" w:rsidR="002A39CB" w:rsidRPr="00081DE2" w:rsidRDefault="00C17CEE" w:rsidP="002A39CB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59FCD" wp14:editId="3567AAA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7118631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73B82" w14:textId="77777777" w:rsidR="002A39CB" w:rsidRPr="00891807" w:rsidRDefault="002A39CB" w:rsidP="002A39CB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59FC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5B73B82" w14:textId="77777777" w:rsidR="002A39CB" w:rsidRPr="00891807" w:rsidRDefault="002A39CB" w:rsidP="002A39CB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DCE25" wp14:editId="5F2F7CB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8943408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00FB8C" w14:textId="2D8E8B37" w:rsidR="002A39CB" w:rsidRPr="00A00AB3" w:rsidRDefault="002A39CB" w:rsidP="002A39CB">
                            <w: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DCE2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A00FB8C" w14:textId="2D8E8B37" w:rsidR="002A39CB" w:rsidRPr="00A00AB3" w:rsidRDefault="002A39CB" w:rsidP="002A39CB">
                      <w: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</w:p>
    <w:p w14:paraId="00A1620B" w14:textId="77777777" w:rsidR="002A39CB" w:rsidRPr="00081DE2" w:rsidRDefault="002A39CB" w:rsidP="002A39CB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4A3AFB6A" w14:textId="77777777" w:rsidR="002A39CB" w:rsidRPr="00081DE2" w:rsidRDefault="002A39CB" w:rsidP="002A39CB">
      <w:pPr>
        <w:suppressAutoHyphens/>
        <w:ind w:right="5385"/>
        <w:jc w:val="both"/>
        <w:rPr>
          <w:lang w:eastAsia="ar-SA"/>
        </w:rPr>
      </w:pPr>
    </w:p>
    <w:bookmarkEnd w:id="0"/>
    <w:p w14:paraId="2E8893E7" w14:textId="77777777" w:rsidR="004605C6" w:rsidRPr="009A51CD" w:rsidRDefault="004605C6" w:rsidP="00E14D5C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 xml:space="preserve">Про </w:t>
      </w:r>
      <w:r w:rsidRPr="00C901D9">
        <w:t>внесення змін до</w:t>
      </w:r>
      <w:r w:rsidRPr="009A51CD">
        <w:t xml:space="preserve"> Програми </w:t>
      </w:r>
      <w:r>
        <w:rPr>
          <w:color w:val="000000"/>
        </w:rPr>
        <w:t>підтримки</w:t>
      </w:r>
      <w:r w:rsidR="00E14D5C">
        <w:rPr>
          <w:color w:val="000000"/>
        </w:rPr>
        <w:t xml:space="preserve"> </w:t>
      </w:r>
      <w:r w:rsidR="00C72F33">
        <w:rPr>
          <w:color w:val="000000"/>
        </w:rPr>
        <w:t>і розвитку</w:t>
      </w:r>
      <w:r w:rsidRPr="009A51CD">
        <w:rPr>
          <w:color w:val="000000"/>
        </w:rPr>
        <w:t xml:space="preserve"> </w:t>
      </w:r>
      <w:r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Pr="000D2F51">
        <w:rPr>
          <w:color w:val="000000"/>
        </w:rPr>
        <w:t>3</w:t>
      </w:r>
      <w:r w:rsidRPr="009A51CD">
        <w:rPr>
          <w:color w:val="000000"/>
        </w:rPr>
        <w:t>-2027 роки</w:t>
      </w:r>
      <w:r w:rsidR="00201205">
        <w:rPr>
          <w:color w:val="000000"/>
        </w:rPr>
        <w:t>,</w:t>
      </w:r>
      <w:r w:rsidRPr="00C901D9">
        <w:rPr>
          <w:color w:val="000000"/>
        </w:rPr>
        <w:t xml:space="preserve"> </w:t>
      </w:r>
      <w:r w:rsidR="00201205">
        <w:rPr>
          <w:color w:val="000000"/>
        </w:rPr>
        <w:t>та втрату чинності рішення</w:t>
      </w:r>
    </w:p>
    <w:p w14:paraId="489EC92D" w14:textId="77777777" w:rsidR="004605C6" w:rsidRDefault="004605C6" w:rsidP="00E14D5C">
      <w:pPr>
        <w:pStyle w:val="a3"/>
        <w:spacing w:before="0" w:beforeAutospacing="0" w:after="0"/>
        <w:ind w:right="4818"/>
        <w:jc w:val="both"/>
      </w:pPr>
    </w:p>
    <w:p w14:paraId="0E98AF66" w14:textId="77777777" w:rsidR="00E14D5C" w:rsidRPr="00065299" w:rsidRDefault="00E14D5C" w:rsidP="00E14D5C">
      <w:pPr>
        <w:pStyle w:val="a3"/>
        <w:spacing w:before="0" w:beforeAutospacing="0" w:after="0"/>
        <w:ind w:right="4818"/>
        <w:jc w:val="both"/>
      </w:pPr>
    </w:p>
    <w:p w14:paraId="128D8CB0" w14:textId="77777777" w:rsidR="004605C6" w:rsidRPr="006C62E2" w:rsidRDefault="004605C6" w:rsidP="00E14D5C">
      <w:pPr>
        <w:pStyle w:val="a3"/>
        <w:spacing w:before="0" w:beforeAutospacing="0" w:after="0"/>
        <w:ind w:firstLine="567"/>
        <w:jc w:val="both"/>
      </w:pPr>
      <w:r w:rsidRPr="006C62E2">
        <w:t>Розглянувши пропозицію виконавчого комітету Хмельницької міської ради, керуючись</w:t>
      </w:r>
      <w:r w:rsidRPr="0029470C">
        <w:t xml:space="preserve"> Законами України «Про місцеве самоврядування в Україні», «Про благоустрій населених пунктів», «Про автомобільні дороги», «Про державну допомогу суб’єктам господарювання», постановою Кабінету Міністрів України від 13.11.2013 №835 «Про затвердження Порядку </w:t>
      </w:r>
      <w:r w:rsidRPr="009A51CD">
        <w:t xml:space="preserve">відбору інвестиційних проектів, для реалізації яких надається державна підтримка», </w:t>
      </w:r>
      <w:r w:rsidRPr="006C62E2">
        <w:t>міська рада</w:t>
      </w:r>
    </w:p>
    <w:p w14:paraId="5B5AEAFE" w14:textId="77777777" w:rsidR="004605C6" w:rsidRPr="006C62E2" w:rsidRDefault="004605C6" w:rsidP="00E14D5C">
      <w:pPr>
        <w:pStyle w:val="a3"/>
        <w:spacing w:before="0" w:beforeAutospacing="0" w:after="0"/>
      </w:pPr>
    </w:p>
    <w:p w14:paraId="49F5EECF" w14:textId="77777777" w:rsidR="004605C6" w:rsidRPr="006C62E2" w:rsidRDefault="004605C6" w:rsidP="00E14D5C">
      <w:pPr>
        <w:pStyle w:val="a3"/>
        <w:spacing w:before="0" w:beforeAutospacing="0" w:after="0"/>
      </w:pPr>
      <w:r w:rsidRPr="006C62E2">
        <w:t>ВИРІШИЛА:</w:t>
      </w:r>
    </w:p>
    <w:p w14:paraId="7AD7618C" w14:textId="77777777" w:rsidR="004605C6" w:rsidRPr="006C62E2" w:rsidRDefault="004605C6" w:rsidP="00E14D5C">
      <w:pPr>
        <w:pStyle w:val="a3"/>
        <w:spacing w:before="0" w:beforeAutospacing="0" w:after="0"/>
      </w:pPr>
    </w:p>
    <w:p w14:paraId="33C63CB5" w14:textId="641749A2" w:rsidR="004605C6" w:rsidRDefault="00E14D5C" w:rsidP="00E14D5C">
      <w:pPr>
        <w:pStyle w:val="ad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605C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>нес</w:t>
      </w:r>
      <w:r w:rsidR="004605C6">
        <w:rPr>
          <w:rFonts w:ascii="Times New Roman" w:eastAsia="Times New Roman" w:hAnsi="Times New Roman"/>
          <w:sz w:val="24"/>
          <w:szCs w:val="24"/>
          <w:lang w:eastAsia="ru-RU"/>
        </w:rPr>
        <w:t>ти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</w:t>
      </w:r>
      <w:r w:rsidR="003756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Програми підтримки і розвитку комунального підприємства по будівництву, ремонту та експлуатації доріг виконавчого комітету Хмельницької міської ради на 2023-2027 роки, затвердженої </w:t>
      </w:r>
      <w:r w:rsidR="003756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ішенням </w:t>
      </w:r>
      <w:r w:rsidR="004605C6" w:rsidRPr="00091FF1">
        <w:rPr>
          <w:rFonts w:ascii="Times New Roman" w:eastAsia="Times New Roman" w:hAnsi="Times New Roman"/>
          <w:sz w:val="24"/>
          <w:szCs w:val="24"/>
          <w:lang w:eastAsia="ru-RU"/>
        </w:rPr>
        <w:t>позачергової двадцять п’ятої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 сесії Хмельницької міської ради №62 від 28.03.2023р.,</w:t>
      </w:r>
      <w:r w:rsidR="00845FA5">
        <w:rPr>
          <w:rFonts w:ascii="Times New Roman" w:eastAsia="Times New Roman" w:hAnsi="Times New Roman"/>
          <w:sz w:val="24"/>
          <w:szCs w:val="24"/>
          <w:lang w:eastAsia="ru-RU"/>
        </w:rPr>
        <w:t xml:space="preserve">зі змінами, </w:t>
      </w:r>
      <w:r w:rsidR="00F36EEB">
        <w:rPr>
          <w:rFonts w:ascii="Times New Roman" w:eastAsia="Times New Roman" w:hAnsi="Times New Roman"/>
          <w:sz w:val="24"/>
          <w:szCs w:val="24"/>
          <w:lang w:eastAsia="ru-RU"/>
        </w:rPr>
        <w:t>а саме:</w:t>
      </w:r>
    </w:p>
    <w:p w14:paraId="5713C78A" w14:textId="77777777" w:rsidR="00201205" w:rsidRDefault="00201205" w:rsidP="00E14D5C">
      <w:pPr>
        <w:ind w:firstLine="567"/>
        <w:jc w:val="both"/>
        <w:rPr>
          <w:color w:val="000000"/>
        </w:rPr>
      </w:pPr>
      <w:r>
        <w:t xml:space="preserve">1.1. Викласти додаток до Програми </w:t>
      </w:r>
      <w:r>
        <w:rPr>
          <w:color w:val="000000"/>
        </w:rPr>
        <w:t>«Заходи з виконання Програми підтримки і розвитку комунального підприємства по будівництву та експлуатації доріг Хмельницької міської ради на 2023-2027 роки» в новій редакції, згідно з додатком.</w:t>
      </w:r>
    </w:p>
    <w:p w14:paraId="2CDAE688" w14:textId="77777777" w:rsidR="00201205" w:rsidRDefault="00201205" w:rsidP="00E14D5C">
      <w:pPr>
        <w:ind w:firstLine="567"/>
        <w:jc w:val="both"/>
      </w:pPr>
      <w:r>
        <w:rPr>
          <w:color w:val="000000"/>
        </w:rPr>
        <w:t xml:space="preserve">1.2. </w:t>
      </w:r>
      <w:r>
        <w:t>У пункті 6 Паспорта Програми «138817,635 тис.грн»; з</w:t>
      </w:r>
      <w:r w:rsidR="008028F4">
        <w:t>амінити на «139017,635тис.грн».</w:t>
      </w:r>
    </w:p>
    <w:p w14:paraId="64CAAA5F" w14:textId="77777777" w:rsidR="004B71E1" w:rsidRPr="004B71E1" w:rsidRDefault="008028F4" w:rsidP="00E14D5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</w:t>
      </w:r>
      <w:r w:rsidR="004B71E1" w:rsidRPr="004B71E1">
        <w:rPr>
          <w:color w:val="000000"/>
          <w:lang w:eastAsia="ru-RU"/>
        </w:rPr>
        <w:t xml:space="preserve"> Відповідальність за виконанням рішення покласти на заступника міського голови - директора департаменту інфраструктури міста В.Новачка.</w:t>
      </w:r>
    </w:p>
    <w:p w14:paraId="4DF6FCD7" w14:textId="77777777" w:rsidR="004605C6" w:rsidRPr="00E14D5C" w:rsidRDefault="008028F4" w:rsidP="00E14D5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="004B71E1" w:rsidRPr="004B71E1">
        <w:rPr>
          <w:color w:val="000000"/>
          <w:lang w:eastAsia="ru-RU"/>
        </w:rPr>
        <w:t>. 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громади.</w:t>
      </w:r>
    </w:p>
    <w:p w14:paraId="174EA763" w14:textId="77777777" w:rsidR="00375633" w:rsidRDefault="00375633" w:rsidP="00E14D5C">
      <w:pPr>
        <w:tabs>
          <w:tab w:val="left" w:pos="567"/>
        </w:tabs>
        <w:jc w:val="both"/>
      </w:pPr>
    </w:p>
    <w:p w14:paraId="3F784E4B" w14:textId="77777777" w:rsidR="00E14D5C" w:rsidRDefault="00E14D5C" w:rsidP="00E14D5C">
      <w:pPr>
        <w:tabs>
          <w:tab w:val="left" w:pos="567"/>
        </w:tabs>
        <w:jc w:val="both"/>
      </w:pPr>
    </w:p>
    <w:p w14:paraId="0560581C" w14:textId="77777777" w:rsidR="00E14D5C" w:rsidRDefault="00E14D5C" w:rsidP="00E14D5C">
      <w:pPr>
        <w:tabs>
          <w:tab w:val="left" w:pos="567"/>
        </w:tabs>
        <w:jc w:val="both"/>
      </w:pPr>
    </w:p>
    <w:p w14:paraId="5C20DAE0" w14:textId="77777777" w:rsidR="00E14D5C" w:rsidRDefault="004605C6" w:rsidP="00E14D5C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3F44">
        <w:t>Олександр</w:t>
      </w:r>
      <w:r w:rsidR="00E14D5C">
        <w:t xml:space="preserve"> </w:t>
      </w:r>
      <w:r w:rsidRPr="00065299">
        <w:t>СИМЧИШИН</w:t>
      </w:r>
    </w:p>
    <w:p w14:paraId="73799FC2" w14:textId="77777777" w:rsidR="00E14D5C" w:rsidRDefault="00E14D5C" w:rsidP="00E14D5C">
      <w:pPr>
        <w:jc w:val="both"/>
      </w:pPr>
    </w:p>
    <w:p w14:paraId="1BF2D442" w14:textId="77777777" w:rsidR="00E14D5C" w:rsidRDefault="00E14D5C" w:rsidP="00E14D5C">
      <w:pPr>
        <w:jc w:val="both"/>
        <w:sectPr w:rsidR="00E14D5C" w:rsidSect="00E14D5C">
          <w:pgSz w:w="11906" w:h="16838"/>
          <w:pgMar w:top="709" w:right="849" w:bottom="1134" w:left="1418" w:header="709" w:footer="709" w:gutter="0"/>
          <w:cols w:space="708"/>
          <w:docGrid w:linePitch="360"/>
        </w:sectPr>
      </w:pPr>
    </w:p>
    <w:p w14:paraId="5782C014" w14:textId="77777777" w:rsidR="002A39CB" w:rsidRPr="00A00AB3" w:rsidRDefault="002A39CB" w:rsidP="002A39CB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41C1A">
        <w:rPr>
          <w:i/>
          <w:iCs/>
          <w:color w:val="000000"/>
        </w:rPr>
        <w:lastRenderedPageBreak/>
        <w:t>Додаток</w:t>
      </w:r>
    </w:p>
    <w:p w14:paraId="4E0FA432" w14:textId="77777777" w:rsidR="002A39CB" w:rsidRPr="00A41C1A" w:rsidRDefault="002A39CB" w:rsidP="002A39CB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491ADF57" w14:textId="187A5049" w:rsidR="002A39CB" w:rsidRPr="00A00AB3" w:rsidRDefault="002A39CB" w:rsidP="002A39CB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55</w:t>
      </w:r>
    </w:p>
    <w:bookmarkEnd w:id="1"/>
    <w:p w14:paraId="045DC7BF" w14:textId="77777777" w:rsidR="007C576A" w:rsidRPr="007C576A" w:rsidRDefault="007C576A" w:rsidP="007C576A">
      <w:pPr>
        <w:jc w:val="center"/>
        <w:rPr>
          <w:b/>
          <w:bCs/>
        </w:rPr>
      </w:pPr>
      <w:r w:rsidRPr="007C576A">
        <w:rPr>
          <w:b/>
          <w:bCs/>
        </w:rPr>
        <w:t>ЗАХОДИ</w:t>
      </w:r>
    </w:p>
    <w:p w14:paraId="1CC497DF" w14:textId="77777777" w:rsidR="007C576A" w:rsidRDefault="007C576A" w:rsidP="007C576A">
      <w:pPr>
        <w:jc w:val="center"/>
        <w:rPr>
          <w:b/>
          <w:bCs/>
        </w:rPr>
      </w:pPr>
      <w:r w:rsidRPr="007C576A">
        <w:rPr>
          <w:b/>
          <w:bCs/>
        </w:rPr>
        <w:t>з виконання Програми підтримки і розвитку Комунального підприємства по будівництву та експлуатації доріг Хмельницької міської ради на 2023-2027 роки</w:t>
      </w:r>
    </w:p>
    <w:p w14:paraId="3D03034E" w14:textId="77777777" w:rsidR="007C576A" w:rsidRDefault="007C576A" w:rsidP="007C576A">
      <w:pPr>
        <w:jc w:val="right"/>
      </w:pPr>
      <w:r w:rsidRPr="007C576A">
        <w:t>тис.грн.</w:t>
      </w:r>
    </w:p>
    <w:tbl>
      <w:tblPr>
        <w:tblW w:w="150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6"/>
        <w:gridCol w:w="3501"/>
        <w:gridCol w:w="1116"/>
        <w:gridCol w:w="1236"/>
        <w:gridCol w:w="1356"/>
        <w:gridCol w:w="1116"/>
        <w:gridCol w:w="1116"/>
        <w:gridCol w:w="1356"/>
        <w:gridCol w:w="3541"/>
      </w:tblGrid>
      <w:tr w:rsidR="00865B5F" w:rsidRPr="007C576A" w14:paraId="2FA8B394" w14:textId="77777777" w:rsidTr="0047383D">
        <w:trPr>
          <w:trHeight w:val="20"/>
          <w:jc w:val="center"/>
        </w:trPr>
        <w:tc>
          <w:tcPr>
            <w:tcW w:w="696" w:type="dxa"/>
            <w:vMerge w:val="restart"/>
            <w:noWrap/>
            <w:vAlign w:val="center"/>
            <w:hideMark/>
          </w:tcPr>
          <w:p w14:paraId="37A29124" w14:textId="77777777" w:rsidR="007C576A" w:rsidRDefault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№</w:t>
            </w:r>
          </w:p>
          <w:p w14:paraId="72A6E8B1" w14:textId="77777777" w:rsidR="007C576A" w:rsidRPr="007C576A" w:rsidRDefault="007C576A">
            <w:pPr>
              <w:jc w:val="center"/>
              <w:rPr>
                <w:b/>
                <w:bCs/>
                <w:lang w:eastAsia="uk-UA"/>
              </w:rPr>
            </w:pPr>
            <w:r w:rsidRPr="007C576A">
              <w:rPr>
                <w:b/>
                <w:bCs/>
              </w:rPr>
              <w:t>з/п</w:t>
            </w:r>
          </w:p>
        </w:tc>
        <w:tc>
          <w:tcPr>
            <w:tcW w:w="3501" w:type="dxa"/>
            <w:vMerge w:val="restart"/>
            <w:vAlign w:val="center"/>
            <w:hideMark/>
          </w:tcPr>
          <w:p w14:paraId="0839CD9C" w14:textId="77777777" w:rsidR="007C576A" w:rsidRPr="007C576A" w:rsidRDefault="007C576A" w:rsidP="00FA4A8E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Зміст заходу Програми*</w:t>
            </w:r>
          </w:p>
        </w:tc>
        <w:tc>
          <w:tcPr>
            <w:tcW w:w="7296" w:type="dxa"/>
            <w:gridSpan w:val="6"/>
            <w:noWrap/>
            <w:vAlign w:val="center"/>
            <w:hideMark/>
          </w:tcPr>
          <w:p w14:paraId="2C917E2A" w14:textId="77777777" w:rsidR="007C576A" w:rsidRPr="007C576A" w:rsidRDefault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Термін виконання</w:t>
            </w:r>
          </w:p>
        </w:tc>
        <w:tc>
          <w:tcPr>
            <w:tcW w:w="3541" w:type="dxa"/>
            <w:vMerge w:val="restart"/>
            <w:vAlign w:val="center"/>
            <w:hideMark/>
          </w:tcPr>
          <w:p w14:paraId="64A1D657" w14:textId="77777777" w:rsidR="007C576A" w:rsidRPr="007C576A" w:rsidRDefault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Джерело фінансування</w:t>
            </w:r>
          </w:p>
        </w:tc>
      </w:tr>
      <w:tr w:rsidR="007C576A" w:rsidRPr="007C576A" w14:paraId="1B9CF30C" w14:textId="77777777" w:rsidTr="0047383D">
        <w:trPr>
          <w:trHeight w:val="20"/>
          <w:jc w:val="center"/>
        </w:trPr>
        <w:tc>
          <w:tcPr>
            <w:tcW w:w="696" w:type="dxa"/>
            <w:vMerge/>
            <w:vAlign w:val="center"/>
            <w:hideMark/>
          </w:tcPr>
          <w:p w14:paraId="75FE04C9" w14:textId="77777777" w:rsidR="007C576A" w:rsidRPr="007C576A" w:rsidRDefault="007C576A">
            <w:pPr>
              <w:rPr>
                <w:b/>
                <w:bCs/>
              </w:rPr>
            </w:pPr>
          </w:p>
        </w:tc>
        <w:tc>
          <w:tcPr>
            <w:tcW w:w="3501" w:type="dxa"/>
            <w:vMerge/>
            <w:vAlign w:val="center"/>
            <w:hideMark/>
          </w:tcPr>
          <w:p w14:paraId="2D0A92EC" w14:textId="77777777" w:rsidR="007C576A" w:rsidRPr="007C576A" w:rsidRDefault="007C576A" w:rsidP="00FA4A8E">
            <w:pPr>
              <w:jc w:val="both"/>
              <w:rPr>
                <w:b/>
                <w:bCs/>
              </w:rPr>
            </w:pPr>
          </w:p>
        </w:tc>
        <w:tc>
          <w:tcPr>
            <w:tcW w:w="1116" w:type="dxa"/>
            <w:vAlign w:val="center"/>
            <w:hideMark/>
          </w:tcPr>
          <w:p w14:paraId="09B343FA" w14:textId="77777777" w:rsidR="007C576A" w:rsidRPr="007C576A" w:rsidRDefault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2023 рік</w:t>
            </w:r>
          </w:p>
        </w:tc>
        <w:tc>
          <w:tcPr>
            <w:tcW w:w="1236" w:type="dxa"/>
            <w:vAlign w:val="center"/>
            <w:hideMark/>
          </w:tcPr>
          <w:p w14:paraId="3D4371F0" w14:textId="77777777" w:rsidR="007C576A" w:rsidRPr="007C576A" w:rsidRDefault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2024 рік</w:t>
            </w:r>
          </w:p>
        </w:tc>
        <w:tc>
          <w:tcPr>
            <w:tcW w:w="1356" w:type="dxa"/>
            <w:vAlign w:val="center"/>
            <w:hideMark/>
          </w:tcPr>
          <w:p w14:paraId="5F76CCCB" w14:textId="77777777" w:rsidR="007C576A" w:rsidRPr="007C576A" w:rsidRDefault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2025 рік</w:t>
            </w:r>
          </w:p>
        </w:tc>
        <w:tc>
          <w:tcPr>
            <w:tcW w:w="1116" w:type="dxa"/>
            <w:vAlign w:val="center"/>
            <w:hideMark/>
          </w:tcPr>
          <w:p w14:paraId="6B9B61F5" w14:textId="77777777" w:rsidR="007C576A" w:rsidRPr="007C576A" w:rsidRDefault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2026 рік</w:t>
            </w:r>
          </w:p>
        </w:tc>
        <w:tc>
          <w:tcPr>
            <w:tcW w:w="1116" w:type="dxa"/>
            <w:vAlign w:val="center"/>
            <w:hideMark/>
          </w:tcPr>
          <w:p w14:paraId="4309E884" w14:textId="77777777" w:rsidR="007C576A" w:rsidRPr="007C576A" w:rsidRDefault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2027 рік</w:t>
            </w:r>
          </w:p>
        </w:tc>
        <w:tc>
          <w:tcPr>
            <w:tcW w:w="1356" w:type="dxa"/>
            <w:vAlign w:val="center"/>
            <w:hideMark/>
          </w:tcPr>
          <w:p w14:paraId="6E29FB2C" w14:textId="77777777" w:rsidR="007C576A" w:rsidRPr="007C576A" w:rsidRDefault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Разом на 2023-2027 роки</w:t>
            </w:r>
          </w:p>
        </w:tc>
        <w:tc>
          <w:tcPr>
            <w:tcW w:w="3541" w:type="dxa"/>
            <w:vMerge/>
            <w:vAlign w:val="center"/>
            <w:hideMark/>
          </w:tcPr>
          <w:p w14:paraId="5B95C46A" w14:textId="77777777" w:rsidR="007C576A" w:rsidRPr="007C576A" w:rsidRDefault="007C576A">
            <w:pPr>
              <w:rPr>
                <w:b/>
                <w:bCs/>
              </w:rPr>
            </w:pPr>
          </w:p>
        </w:tc>
      </w:tr>
      <w:tr w:rsidR="007C576A" w:rsidRPr="007C576A" w14:paraId="21E81F6C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6F24D358" w14:textId="77777777" w:rsidR="007C576A" w:rsidRPr="007C576A" w:rsidRDefault="007C576A" w:rsidP="007C576A">
            <w:pPr>
              <w:jc w:val="center"/>
            </w:pPr>
            <w:r w:rsidRPr="007C576A">
              <w:t>1.</w:t>
            </w:r>
          </w:p>
        </w:tc>
        <w:tc>
          <w:tcPr>
            <w:tcW w:w="3501" w:type="dxa"/>
            <w:hideMark/>
          </w:tcPr>
          <w:p w14:paraId="72CCDBD0" w14:textId="77777777" w:rsidR="007C576A" w:rsidRPr="007C576A" w:rsidRDefault="007C576A" w:rsidP="00FA4A8E">
            <w:pPr>
              <w:jc w:val="both"/>
            </w:pPr>
            <w:r w:rsidRPr="007C576A">
              <w:t>Придбання спеціалізованої техніки, а самє:</w:t>
            </w:r>
          </w:p>
        </w:tc>
        <w:tc>
          <w:tcPr>
            <w:tcW w:w="1116" w:type="dxa"/>
            <w:noWrap/>
            <w:hideMark/>
          </w:tcPr>
          <w:p w14:paraId="3819BCB7" w14:textId="77777777" w:rsidR="007C576A" w:rsidRPr="007C576A" w:rsidRDefault="007C576A" w:rsidP="007C576A">
            <w:pPr>
              <w:jc w:val="center"/>
            </w:pPr>
          </w:p>
        </w:tc>
        <w:tc>
          <w:tcPr>
            <w:tcW w:w="1236" w:type="dxa"/>
            <w:noWrap/>
            <w:hideMark/>
          </w:tcPr>
          <w:p w14:paraId="4E697F96" w14:textId="77777777" w:rsidR="007C576A" w:rsidRPr="007C576A" w:rsidRDefault="007C576A" w:rsidP="007C576A">
            <w:pPr>
              <w:jc w:val="center"/>
            </w:pPr>
          </w:p>
        </w:tc>
        <w:tc>
          <w:tcPr>
            <w:tcW w:w="1356" w:type="dxa"/>
            <w:noWrap/>
            <w:hideMark/>
          </w:tcPr>
          <w:p w14:paraId="405085CB" w14:textId="77777777" w:rsidR="007C576A" w:rsidRPr="007C576A" w:rsidRDefault="007C576A" w:rsidP="007C576A">
            <w:pPr>
              <w:jc w:val="center"/>
            </w:pPr>
          </w:p>
        </w:tc>
        <w:tc>
          <w:tcPr>
            <w:tcW w:w="1116" w:type="dxa"/>
            <w:noWrap/>
            <w:hideMark/>
          </w:tcPr>
          <w:p w14:paraId="6C299097" w14:textId="77777777" w:rsidR="007C576A" w:rsidRPr="007C576A" w:rsidRDefault="007C576A" w:rsidP="007C576A">
            <w:pPr>
              <w:jc w:val="center"/>
            </w:pPr>
          </w:p>
        </w:tc>
        <w:tc>
          <w:tcPr>
            <w:tcW w:w="1116" w:type="dxa"/>
            <w:noWrap/>
            <w:hideMark/>
          </w:tcPr>
          <w:p w14:paraId="119CD483" w14:textId="77777777" w:rsidR="007C576A" w:rsidRPr="007C576A" w:rsidRDefault="007C576A" w:rsidP="007C576A">
            <w:pPr>
              <w:jc w:val="center"/>
            </w:pPr>
          </w:p>
        </w:tc>
        <w:tc>
          <w:tcPr>
            <w:tcW w:w="1356" w:type="dxa"/>
            <w:noWrap/>
            <w:hideMark/>
          </w:tcPr>
          <w:p w14:paraId="48916F8B" w14:textId="77777777" w:rsidR="007C576A" w:rsidRPr="007C576A" w:rsidRDefault="007C576A" w:rsidP="007C576A">
            <w:pPr>
              <w:jc w:val="center"/>
            </w:pPr>
          </w:p>
        </w:tc>
        <w:tc>
          <w:tcPr>
            <w:tcW w:w="3541" w:type="dxa"/>
            <w:hideMark/>
          </w:tcPr>
          <w:p w14:paraId="0E710C0E" w14:textId="77777777" w:rsidR="007C576A" w:rsidRPr="007C576A" w:rsidRDefault="007C576A" w:rsidP="007C576A">
            <w:pPr>
              <w:jc w:val="center"/>
            </w:pPr>
          </w:p>
        </w:tc>
      </w:tr>
      <w:tr w:rsidR="007C576A" w:rsidRPr="007C576A" w14:paraId="42CA760E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610A3DC3" w14:textId="77777777" w:rsidR="007C576A" w:rsidRPr="007C576A" w:rsidRDefault="007C576A" w:rsidP="007C576A">
            <w:pPr>
              <w:jc w:val="center"/>
            </w:pPr>
            <w:r w:rsidRPr="007C576A">
              <w:t>1.1.</w:t>
            </w:r>
          </w:p>
        </w:tc>
        <w:tc>
          <w:tcPr>
            <w:tcW w:w="3501" w:type="dxa"/>
            <w:hideMark/>
          </w:tcPr>
          <w:p w14:paraId="60F03F46" w14:textId="77777777" w:rsidR="007C576A" w:rsidRPr="007C576A" w:rsidRDefault="007C576A" w:rsidP="00FA4A8E">
            <w:pPr>
              <w:jc w:val="both"/>
            </w:pPr>
            <w:r w:rsidRPr="007C576A">
              <w:t>тандемного дорожнього котка з задніми незалежними гумовими вальцями (2 од.)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7BB84DAC" w14:textId="77777777" w:rsidR="007C576A" w:rsidRPr="007C576A" w:rsidRDefault="007C576A" w:rsidP="007C576A">
            <w:pPr>
              <w:jc w:val="center"/>
            </w:pPr>
            <w:r w:rsidRPr="007C576A">
              <w:t>2170</w:t>
            </w:r>
          </w:p>
        </w:tc>
        <w:tc>
          <w:tcPr>
            <w:tcW w:w="1236" w:type="dxa"/>
            <w:noWrap/>
            <w:hideMark/>
          </w:tcPr>
          <w:p w14:paraId="6888B93E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noWrap/>
            <w:hideMark/>
          </w:tcPr>
          <w:p w14:paraId="60375FCE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47634B56" w14:textId="77777777" w:rsidR="007C576A" w:rsidRPr="007C576A" w:rsidRDefault="007C576A" w:rsidP="007C576A">
            <w:pPr>
              <w:jc w:val="center"/>
            </w:pPr>
            <w:r w:rsidRPr="007C576A">
              <w:t>3585</w:t>
            </w:r>
          </w:p>
        </w:tc>
        <w:tc>
          <w:tcPr>
            <w:tcW w:w="1116" w:type="dxa"/>
            <w:noWrap/>
            <w:hideMark/>
          </w:tcPr>
          <w:p w14:paraId="474DF27E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145C93DC" w14:textId="77777777" w:rsidR="007C576A" w:rsidRPr="007C576A" w:rsidRDefault="007C576A" w:rsidP="007C576A">
            <w:pPr>
              <w:jc w:val="center"/>
            </w:pPr>
            <w:r w:rsidRPr="007C576A">
              <w:t>5755</w:t>
            </w:r>
          </w:p>
        </w:tc>
        <w:tc>
          <w:tcPr>
            <w:tcW w:w="3541" w:type="dxa"/>
            <w:hideMark/>
          </w:tcPr>
          <w:p w14:paraId="3EA1085C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47516177" w14:textId="77777777" w:rsidTr="0047383D">
        <w:trPr>
          <w:trHeight w:val="20"/>
          <w:jc w:val="center"/>
        </w:trPr>
        <w:tc>
          <w:tcPr>
            <w:tcW w:w="696" w:type="dxa"/>
            <w:vMerge w:val="restart"/>
            <w:noWrap/>
            <w:hideMark/>
          </w:tcPr>
          <w:p w14:paraId="6C1FDF9C" w14:textId="77777777" w:rsidR="007C576A" w:rsidRPr="007C576A" w:rsidRDefault="007C576A" w:rsidP="007C576A">
            <w:pPr>
              <w:jc w:val="center"/>
            </w:pPr>
            <w:r w:rsidRPr="007C576A">
              <w:t>1.2.</w:t>
            </w:r>
          </w:p>
        </w:tc>
        <w:tc>
          <w:tcPr>
            <w:tcW w:w="3501" w:type="dxa"/>
            <w:vMerge w:val="restart"/>
            <w:hideMark/>
          </w:tcPr>
          <w:p w14:paraId="1DD24C6D" w14:textId="77777777" w:rsidR="007C576A" w:rsidRPr="007C576A" w:rsidRDefault="007C576A" w:rsidP="00FA4A8E">
            <w:pPr>
              <w:jc w:val="both"/>
            </w:pPr>
            <w:r w:rsidRPr="007C576A">
              <w:t>тракторів з навісним обладнанням (7од.)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27CAA2AD" w14:textId="77777777" w:rsidR="007C576A" w:rsidRPr="007C576A" w:rsidRDefault="007C576A" w:rsidP="007C576A">
            <w:pPr>
              <w:jc w:val="center"/>
            </w:pPr>
            <w:r w:rsidRPr="007C576A">
              <w:t>4301</w:t>
            </w:r>
          </w:p>
        </w:tc>
        <w:tc>
          <w:tcPr>
            <w:tcW w:w="1236" w:type="dxa"/>
            <w:noWrap/>
            <w:hideMark/>
          </w:tcPr>
          <w:p w14:paraId="23CF9FB7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noWrap/>
            <w:hideMark/>
          </w:tcPr>
          <w:p w14:paraId="6F2EF34A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7738467B" w14:textId="77777777" w:rsidR="007C576A" w:rsidRPr="007C576A" w:rsidRDefault="007C576A" w:rsidP="007C576A">
            <w:pPr>
              <w:jc w:val="center"/>
            </w:pPr>
            <w:r w:rsidRPr="007C576A">
              <w:t>1025</w:t>
            </w:r>
          </w:p>
        </w:tc>
        <w:tc>
          <w:tcPr>
            <w:tcW w:w="1116" w:type="dxa"/>
            <w:noWrap/>
            <w:hideMark/>
          </w:tcPr>
          <w:p w14:paraId="44F4CC67" w14:textId="77777777" w:rsidR="007C576A" w:rsidRPr="007C576A" w:rsidRDefault="007C576A" w:rsidP="007C576A">
            <w:pPr>
              <w:jc w:val="center"/>
            </w:pPr>
            <w:r w:rsidRPr="007C576A">
              <w:t>3145</w:t>
            </w:r>
          </w:p>
        </w:tc>
        <w:tc>
          <w:tcPr>
            <w:tcW w:w="1356" w:type="dxa"/>
            <w:hideMark/>
          </w:tcPr>
          <w:p w14:paraId="7E525EA9" w14:textId="77777777" w:rsidR="007C576A" w:rsidRPr="007C576A" w:rsidRDefault="007C576A" w:rsidP="007C576A">
            <w:pPr>
              <w:jc w:val="center"/>
            </w:pPr>
            <w:r w:rsidRPr="007C576A">
              <w:t>8471</w:t>
            </w:r>
          </w:p>
        </w:tc>
        <w:tc>
          <w:tcPr>
            <w:tcW w:w="3541" w:type="dxa"/>
            <w:hideMark/>
          </w:tcPr>
          <w:p w14:paraId="39067208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7E358E6E" w14:textId="77777777" w:rsidTr="0047383D">
        <w:trPr>
          <w:trHeight w:val="20"/>
          <w:jc w:val="center"/>
        </w:trPr>
        <w:tc>
          <w:tcPr>
            <w:tcW w:w="696" w:type="dxa"/>
            <w:vMerge/>
            <w:hideMark/>
          </w:tcPr>
          <w:p w14:paraId="1814F3CA" w14:textId="77777777" w:rsidR="007C576A" w:rsidRPr="007C576A" w:rsidRDefault="007C576A" w:rsidP="007C576A">
            <w:pPr>
              <w:jc w:val="center"/>
            </w:pPr>
          </w:p>
        </w:tc>
        <w:tc>
          <w:tcPr>
            <w:tcW w:w="3501" w:type="dxa"/>
            <w:vMerge/>
            <w:hideMark/>
          </w:tcPr>
          <w:p w14:paraId="76D952E3" w14:textId="77777777" w:rsidR="007C576A" w:rsidRPr="007C576A" w:rsidRDefault="007C576A" w:rsidP="00FA4A8E">
            <w:pPr>
              <w:jc w:val="both"/>
            </w:pP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0A4DCBC0" w14:textId="77777777" w:rsidR="007C576A" w:rsidRPr="007C576A" w:rsidRDefault="007C576A" w:rsidP="007C576A">
            <w:pPr>
              <w:jc w:val="center"/>
            </w:pPr>
          </w:p>
        </w:tc>
        <w:tc>
          <w:tcPr>
            <w:tcW w:w="1236" w:type="dxa"/>
            <w:noWrap/>
            <w:hideMark/>
          </w:tcPr>
          <w:p w14:paraId="658E2CD6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noWrap/>
            <w:hideMark/>
          </w:tcPr>
          <w:p w14:paraId="1A5AEE67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2D78A509" w14:textId="77777777" w:rsidR="007C576A" w:rsidRPr="007C576A" w:rsidRDefault="007C576A" w:rsidP="007C576A">
            <w:pPr>
              <w:jc w:val="center"/>
            </w:pPr>
            <w:r w:rsidRPr="007C576A">
              <w:t>1750</w:t>
            </w:r>
          </w:p>
        </w:tc>
        <w:tc>
          <w:tcPr>
            <w:tcW w:w="1116" w:type="dxa"/>
            <w:noWrap/>
            <w:hideMark/>
          </w:tcPr>
          <w:p w14:paraId="086005EB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66CFABF6" w14:textId="77777777" w:rsidR="007C576A" w:rsidRPr="007C576A" w:rsidRDefault="007C576A" w:rsidP="007C576A">
            <w:pPr>
              <w:jc w:val="center"/>
            </w:pPr>
            <w:r w:rsidRPr="007C576A">
              <w:t>1750</w:t>
            </w:r>
          </w:p>
        </w:tc>
        <w:tc>
          <w:tcPr>
            <w:tcW w:w="3541" w:type="dxa"/>
            <w:hideMark/>
          </w:tcPr>
          <w:p w14:paraId="4804E0EC" w14:textId="77777777" w:rsidR="007C576A" w:rsidRPr="007C576A" w:rsidRDefault="007C576A" w:rsidP="007C576A">
            <w:pPr>
              <w:jc w:val="center"/>
            </w:pPr>
            <w:r w:rsidRPr="007C576A">
              <w:t>Власні кошти підприємства</w:t>
            </w:r>
          </w:p>
        </w:tc>
      </w:tr>
      <w:tr w:rsidR="007C576A" w:rsidRPr="007C576A" w14:paraId="2DB4D75D" w14:textId="77777777" w:rsidTr="0047383D">
        <w:trPr>
          <w:trHeight w:val="20"/>
          <w:jc w:val="center"/>
        </w:trPr>
        <w:tc>
          <w:tcPr>
            <w:tcW w:w="696" w:type="dxa"/>
            <w:vMerge w:val="restart"/>
            <w:noWrap/>
            <w:hideMark/>
          </w:tcPr>
          <w:p w14:paraId="67A603DA" w14:textId="77777777" w:rsidR="007C576A" w:rsidRPr="007C576A" w:rsidRDefault="007C576A" w:rsidP="007C576A">
            <w:pPr>
              <w:jc w:val="center"/>
            </w:pPr>
            <w:r w:rsidRPr="007C576A">
              <w:t>1.3.</w:t>
            </w:r>
          </w:p>
        </w:tc>
        <w:tc>
          <w:tcPr>
            <w:tcW w:w="3501" w:type="dxa"/>
            <w:vMerge w:val="restart"/>
            <w:hideMark/>
          </w:tcPr>
          <w:p w14:paraId="66EE9FA1" w14:textId="77777777" w:rsidR="007C576A" w:rsidRPr="007C576A" w:rsidRDefault="007C576A" w:rsidP="00FA4A8E">
            <w:pPr>
              <w:jc w:val="both"/>
            </w:pPr>
            <w:r w:rsidRPr="007C576A">
              <w:t>екскаватора-навантажувача з навісним обладнанням (2 од.)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6B6ED0BB" w14:textId="77777777" w:rsidR="007C576A" w:rsidRPr="007C576A" w:rsidRDefault="007C576A" w:rsidP="007C576A">
            <w:pPr>
              <w:jc w:val="center"/>
            </w:pPr>
            <w:r w:rsidRPr="007C576A">
              <w:t>4414</w:t>
            </w:r>
          </w:p>
        </w:tc>
        <w:tc>
          <w:tcPr>
            <w:tcW w:w="1236" w:type="dxa"/>
            <w:noWrap/>
            <w:hideMark/>
          </w:tcPr>
          <w:p w14:paraId="154A8FB2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noWrap/>
            <w:hideMark/>
          </w:tcPr>
          <w:p w14:paraId="68775995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45B492A1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3B69FABD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6BC4ECBD" w14:textId="77777777" w:rsidR="007C576A" w:rsidRPr="007C576A" w:rsidRDefault="007C576A" w:rsidP="007C576A">
            <w:pPr>
              <w:jc w:val="center"/>
            </w:pPr>
            <w:r w:rsidRPr="007C576A">
              <w:t>4414</w:t>
            </w:r>
          </w:p>
        </w:tc>
        <w:tc>
          <w:tcPr>
            <w:tcW w:w="3541" w:type="dxa"/>
            <w:hideMark/>
          </w:tcPr>
          <w:p w14:paraId="7CBB04D2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громади,</w:t>
            </w:r>
          </w:p>
        </w:tc>
      </w:tr>
      <w:tr w:rsidR="007C576A" w:rsidRPr="007C576A" w14:paraId="4A6FA542" w14:textId="77777777" w:rsidTr="0047383D">
        <w:trPr>
          <w:trHeight w:val="20"/>
          <w:jc w:val="center"/>
        </w:trPr>
        <w:tc>
          <w:tcPr>
            <w:tcW w:w="696" w:type="dxa"/>
            <w:vMerge/>
            <w:hideMark/>
          </w:tcPr>
          <w:p w14:paraId="0DB6D3FE" w14:textId="77777777" w:rsidR="007C576A" w:rsidRPr="007C576A" w:rsidRDefault="007C576A" w:rsidP="007C576A">
            <w:pPr>
              <w:jc w:val="center"/>
            </w:pPr>
          </w:p>
        </w:tc>
        <w:tc>
          <w:tcPr>
            <w:tcW w:w="3501" w:type="dxa"/>
            <w:vMerge/>
            <w:hideMark/>
          </w:tcPr>
          <w:p w14:paraId="39EF7C82" w14:textId="77777777" w:rsidR="007C576A" w:rsidRPr="007C576A" w:rsidRDefault="007C576A" w:rsidP="00FA4A8E">
            <w:pPr>
              <w:jc w:val="both"/>
            </w:pPr>
          </w:p>
        </w:tc>
        <w:tc>
          <w:tcPr>
            <w:tcW w:w="1116" w:type="dxa"/>
            <w:noWrap/>
            <w:hideMark/>
          </w:tcPr>
          <w:p w14:paraId="33885AC6" w14:textId="77777777" w:rsidR="007C576A" w:rsidRPr="007C576A" w:rsidRDefault="007C576A" w:rsidP="007C576A">
            <w:pPr>
              <w:jc w:val="center"/>
            </w:pPr>
          </w:p>
        </w:tc>
        <w:tc>
          <w:tcPr>
            <w:tcW w:w="1236" w:type="dxa"/>
            <w:noWrap/>
            <w:hideMark/>
          </w:tcPr>
          <w:p w14:paraId="110F25B7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noWrap/>
            <w:hideMark/>
          </w:tcPr>
          <w:p w14:paraId="0D269169" w14:textId="77777777" w:rsidR="007C576A" w:rsidRPr="007C576A" w:rsidRDefault="007C576A" w:rsidP="007C576A">
            <w:pPr>
              <w:jc w:val="center"/>
            </w:pPr>
            <w:r w:rsidRPr="007C576A">
              <w:t>4200</w:t>
            </w:r>
          </w:p>
        </w:tc>
        <w:tc>
          <w:tcPr>
            <w:tcW w:w="1116" w:type="dxa"/>
            <w:noWrap/>
            <w:hideMark/>
          </w:tcPr>
          <w:p w14:paraId="1BA517E7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2792B995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42E6599A" w14:textId="77777777" w:rsidR="007C576A" w:rsidRPr="007C576A" w:rsidRDefault="007C576A" w:rsidP="007C576A">
            <w:pPr>
              <w:jc w:val="center"/>
            </w:pPr>
            <w:r w:rsidRPr="007C576A">
              <w:t>4200</w:t>
            </w:r>
          </w:p>
        </w:tc>
        <w:tc>
          <w:tcPr>
            <w:tcW w:w="3541" w:type="dxa"/>
            <w:hideMark/>
          </w:tcPr>
          <w:p w14:paraId="1A0845EF" w14:textId="77777777" w:rsidR="007C576A" w:rsidRPr="007C576A" w:rsidRDefault="007C576A" w:rsidP="007C576A">
            <w:pPr>
              <w:jc w:val="center"/>
            </w:pPr>
            <w:r w:rsidRPr="007C576A">
              <w:t>Власні кошти підприємства</w:t>
            </w:r>
          </w:p>
        </w:tc>
      </w:tr>
      <w:tr w:rsidR="007C576A" w:rsidRPr="007C576A" w14:paraId="126FB707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3823C119" w14:textId="77777777" w:rsidR="007C576A" w:rsidRPr="007C576A" w:rsidRDefault="007C576A" w:rsidP="007C576A">
            <w:pPr>
              <w:jc w:val="center"/>
            </w:pPr>
            <w:r w:rsidRPr="007C576A">
              <w:t>1.4</w:t>
            </w:r>
            <w:r w:rsidRPr="007C576A">
              <w:rPr>
                <w:i/>
                <w:iCs/>
              </w:rPr>
              <w:t>.</w:t>
            </w:r>
          </w:p>
        </w:tc>
        <w:tc>
          <w:tcPr>
            <w:tcW w:w="3501" w:type="dxa"/>
            <w:hideMark/>
          </w:tcPr>
          <w:p w14:paraId="4EB3BA0B" w14:textId="77777777" w:rsidR="007C576A" w:rsidRPr="007C576A" w:rsidRDefault="007C576A" w:rsidP="00FA4A8E">
            <w:pPr>
              <w:jc w:val="both"/>
            </w:pPr>
            <w:r w:rsidRPr="007C576A">
              <w:t>вантажного автомобіля з дубль кабіною, бортовою платформою та краном маніпулятором (1 од.)</w:t>
            </w:r>
          </w:p>
        </w:tc>
        <w:tc>
          <w:tcPr>
            <w:tcW w:w="1116" w:type="dxa"/>
            <w:noWrap/>
            <w:hideMark/>
          </w:tcPr>
          <w:p w14:paraId="5FF5094B" w14:textId="77777777" w:rsidR="007C576A" w:rsidRPr="007C576A" w:rsidRDefault="007C576A" w:rsidP="007C576A">
            <w:pPr>
              <w:jc w:val="center"/>
            </w:pPr>
            <w:r w:rsidRPr="007C576A">
              <w:t>2656</w:t>
            </w:r>
          </w:p>
        </w:tc>
        <w:tc>
          <w:tcPr>
            <w:tcW w:w="1236" w:type="dxa"/>
            <w:noWrap/>
            <w:hideMark/>
          </w:tcPr>
          <w:p w14:paraId="56725F28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noWrap/>
            <w:hideMark/>
          </w:tcPr>
          <w:p w14:paraId="7CB9645C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6F4C0DA9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53B5107E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6446949A" w14:textId="77777777" w:rsidR="007C576A" w:rsidRPr="007C576A" w:rsidRDefault="007C576A" w:rsidP="007C576A">
            <w:pPr>
              <w:jc w:val="center"/>
            </w:pPr>
            <w:r w:rsidRPr="007C576A">
              <w:t>2656</w:t>
            </w:r>
          </w:p>
        </w:tc>
        <w:tc>
          <w:tcPr>
            <w:tcW w:w="3541" w:type="dxa"/>
            <w:hideMark/>
          </w:tcPr>
          <w:p w14:paraId="02BFC831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04983E8F" w14:textId="77777777" w:rsidTr="0047383D">
        <w:trPr>
          <w:trHeight w:val="20"/>
          <w:jc w:val="center"/>
        </w:trPr>
        <w:tc>
          <w:tcPr>
            <w:tcW w:w="696" w:type="dxa"/>
            <w:vMerge w:val="restart"/>
            <w:noWrap/>
            <w:hideMark/>
          </w:tcPr>
          <w:p w14:paraId="62CD3600" w14:textId="77777777" w:rsidR="007C576A" w:rsidRPr="007C576A" w:rsidRDefault="007C576A" w:rsidP="007C576A">
            <w:pPr>
              <w:jc w:val="center"/>
            </w:pPr>
            <w:r w:rsidRPr="007C576A">
              <w:t>1.5.</w:t>
            </w:r>
          </w:p>
        </w:tc>
        <w:tc>
          <w:tcPr>
            <w:tcW w:w="3501" w:type="dxa"/>
            <w:vMerge w:val="restart"/>
            <w:hideMark/>
          </w:tcPr>
          <w:p w14:paraId="759D8027" w14:textId="77777777" w:rsidR="007C576A" w:rsidRPr="007C576A" w:rsidRDefault="007C576A" w:rsidP="00FA4A8E">
            <w:pPr>
              <w:jc w:val="both"/>
            </w:pPr>
            <w:r w:rsidRPr="007C576A">
              <w:t>автомобіля з дубль кабіною, бортовою платформою (3 од.)</w:t>
            </w:r>
          </w:p>
        </w:tc>
        <w:tc>
          <w:tcPr>
            <w:tcW w:w="1116" w:type="dxa"/>
            <w:noWrap/>
            <w:hideMark/>
          </w:tcPr>
          <w:p w14:paraId="364A566C" w14:textId="77777777" w:rsidR="007C576A" w:rsidRPr="007C576A" w:rsidRDefault="007C576A" w:rsidP="007C576A">
            <w:pPr>
              <w:jc w:val="center"/>
            </w:pPr>
            <w:r w:rsidRPr="007C576A">
              <w:t>3655</w:t>
            </w:r>
          </w:p>
        </w:tc>
        <w:tc>
          <w:tcPr>
            <w:tcW w:w="1236" w:type="dxa"/>
            <w:noWrap/>
            <w:hideMark/>
          </w:tcPr>
          <w:p w14:paraId="5CE2499F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noWrap/>
            <w:hideMark/>
          </w:tcPr>
          <w:p w14:paraId="702F312D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5D7E7213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56EB1DF0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14E874A1" w14:textId="77777777" w:rsidR="007C576A" w:rsidRPr="007C576A" w:rsidRDefault="007C576A" w:rsidP="007C576A">
            <w:pPr>
              <w:jc w:val="center"/>
            </w:pPr>
            <w:r w:rsidRPr="007C576A">
              <w:t>3655</w:t>
            </w:r>
          </w:p>
        </w:tc>
        <w:tc>
          <w:tcPr>
            <w:tcW w:w="3541" w:type="dxa"/>
            <w:hideMark/>
          </w:tcPr>
          <w:p w14:paraId="34CF024E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громади,</w:t>
            </w:r>
          </w:p>
        </w:tc>
      </w:tr>
      <w:tr w:rsidR="007C576A" w:rsidRPr="007C576A" w14:paraId="7813853C" w14:textId="77777777" w:rsidTr="0047383D">
        <w:trPr>
          <w:trHeight w:val="20"/>
          <w:jc w:val="center"/>
        </w:trPr>
        <w:tc>
          <w:tcPr>
            <w:tcW w:w="696" w:type="dxa"/>
            <w:vMerge/>
            <w:hideMark/>
          </w:tcPr>
          <w:p w14:paraId="5FA4ADB8" w14:textId="77777777" w:rsidR="007C576A" w:rsidRPr="007C576A" w:rsidRDefault="007C576A" w:rsidP="007C576A">
            <w:pPr>
              <w:jc w:val="center"/>
            </w:pPr>
          </w:p>
        </w:tc>
        <w:tc>
          <w:tcPr>
            <w:tcW w:w="3501" w:type="dxa"/>
            <w:vMerge/>
            <w:hideMark/>
          </w:tcPr>
          <w:p w14:paraId="4BA94768" w14:textId="77777777" w:rsidR="007C576A" w:rsidRPr="007C576A" w:rsidRDefault="007C576A" w:rsidP="00FA4A8E">
            <w:pPr>
              <w:jc w:val="both"/>
            </w:pPr>
          </w:p>
        </w:tc>
        <w:tc>
          <w:tcPr>
            <w:tcW w:w="1116" w:type="dxa"/>
            <w:noWrap/>
            <w:hideMark/>
          </w:tcPr>
          <w:p w14:paraId="38253946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236" w:type="dxa"/>
            <w:noWrap/>
            <w:hideMark/>
          </w:tcPr>
          <w:p w14:paraId="0712F9C4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noWrap/>
            <w:hideMark/>
          </w:tcPr>
          <w:p w14:paraId="7E0484AE" w14:textId="77777777" w:rsidR="007C576A" w:rsidRPr="007C576A" w:rsidRDefault="007C576A" w:rsidP="007C576A">
            <w:pPr>
              <w:jc w:val="center"/>
            </w:pPr>
            <w:r w:rsidRPr="007C576A">
              <w:t>1988</w:t>
            </w:r>
          </w:p>
        </w:tc>
        <w:tc>
          <w:tcPr>
            <w:tcW w:w="1116" w:type="dxa"/>
            <w:noWrap/>
            <w:hideMark/>
          </w:tcPr>
          <w:p w14:paraId="0E62F50F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055FFF05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4EC709A1" w14:textId="77777777" w:rsidR="007C576A" w:rsidRPr="007C576A" w:rsidRDefault="007C576A" w:rsidP="007C576A">
            <w:pPr>
              <w:jc w:val="center"/>
            </w:pPr>
            <w:r w:rsidRPr="007C576A">
              <w:t>1988</w:t>
            </w:r>
          </w:p>
        </w:tc>
        <w:tc>
          <w:tcPr>
            <w:tcW w:w="3541" w:type="dxa"/>
            <w:hideMark/>
          </w:tcPr>
          <w:p w14:paraId="44C942C6" w14:textId="77777777" w:rsidR="007C576A" w:rsidRPr="007C576A" w:rsidRDefault="007C576A" w:rsidP="007C576A">
            <w:pPr>
              <w:jc w:val="center"/>
            </w:pPr>
            <w:r w:rsidRPr="007C576A">
              <w:t>Власні кошти підприємства</w:t>
            </w:r>
          </w:p>
        </w:tc>
      </w:tr>
      <w:tr w:rsidR="007C576A" w:rsidRPr="007C576A" w14:paraId="14E3F8E3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1FEB50CD" w14:textId="77777777" w:rsidR="007C576A" w:rsidRPr="007C576A" w:rsidRDefault="007C576A" w:rsidP="007C576A">
            <w:pPr>
              <w:jc w:val="center"/>
            </w:pPr>
            <w:r w:rsidRPr="007C576A">
              <w:t>1.6.</w:t>
            </w:r>
          </w:p>
        </w:tc>
        <w:tc>
          <w:tcPr>
            <w:tcW w:w="3501" w:type="dxa"/>
            <w:hideMark/>
          </w:tcPr>
          <w:p w14:paraId="218781A5" w14:textId="77777777" w:rsidR="007C576A" w:rsidRPr="007C576A" w:rsidRDefault="007C576A" w:rsidP="00FA4A8E">
            <w:pPr>
              <w:jc w:val="both"/>
            </w:pPr>
            <w:r w:rsidRPr="007C576A">
              <w:t>автомобілів самоскидів, вантажопідйомністю понад 18,5 т з навісним обладнанням (3 од.)</w:t>
            </w:r>
          </w:p>
        </w:tc>
        <w:tc>
          <w:tcPr>
            <w:tcW w:w="1116" w:type="dxa"/>
            <w:noWrap/>
            <w:hideMark/>
          </w:tcPr>
          <w:p w14:paraId="6685611E" w14:textId="77777777" w:rsidR="007C576A" w:rsidRPr="007C576A" w:rsidRDefault="007C576A" w:rsidP="007C576A">
            <w:pPr>
              <w:jc w:val="center"/>
            </w:pPr>
            <w:r w:rsidRPr="007C576A">
              <w:t>28990,8</w:t>
            </w:r>
          </w:p>
        </w:tc>
        <w:tc>
          <w:tcPr>
            <w:tcW w:w="1236" w:type="dxa"/>
            <w:noWrap/>
            <w:hideMark/>
          </w:tcPr>
          <w:p w14:paraId="25EBB55C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noWrap/>
            <w:hideMark/>
          </w:tcPr>
          <w:p w14:paraId="5E994EC1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3A6F3521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575605DC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1A2B9EB8" w14:textId="77777777" w:rsidR="007C576A" w:rsidRPr="007C576A" w:rsidRDefault="007C576A" w:rsidP="007C576A">
            <w:pPr>
              <w:jc w:val="center"/>
            </w:pPr>
            <w:r w:rsidRPr="007C576A">
              <w:t>28990,8</w:t>
            </w:r>
          </w:p>
        </w:tc>
        <w:tc>
          <w:tcPr>
            <w:tcW w:w="3541" w:type="dxa"/>
            <w:hideMark/>
          </w:tcPr>
          <w:p w14:paraId="1674AB80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56F2BDF4" w14:textId="77777777" w:rsidTr="0047383D">
        <w:trPr>
          <w:trHeight w:val="20"/>
          <w:jc w:val="center"/>
        </w:trPr>
        <w:tc>
          <w:tcPr>
            <w:tcW w:w="696" w:type="dxa"/>
            <w:vMerge w:val="restart"/>
            <w:noWrap/>
            <w:hideMark/>
          </w:tcPr>
          <w:p w14:paraId="08CFD677" w14:textId="77777777" w:rsidR="007C576A" w:rsidRPr="007C576A" w:rsidRDefault="007C576A" w:rsidP="007C576A">
            <w:pPr>
              <w:jc w:val="center"/>
            </w:pPr>
            <w:r w:rsidRPr="007C576A">
              <w:t>1.7</w:t>
            </w:r>
            <w:r w:rsidRPr="007C576A">
              <w:rPr>
                <w:i/>
                <w:iCs/>
              </w:rPr>
              <w:t>.</w:t>
            </w:r>
          </w:p>
        </w:tc>
        <w:tc>
          <w:tcPr>
            <w:tcW w:w="3501" w:type="dxa"/>
            <w:vMerge w:val="restart"/>
            <w:hideMark/>
          </w:tcPr>
          <w:p w14:paraId="286336F9" w14:textId="77777777" w:rsidR="007C576A" w:rsidRPr="007C576A" w:rsidRDefault="007C576A" w:rsidP="00FA4A8E">
            <w:pPr>
              <w:jc w:val="both"/>
            </w:pPr>
            <w:r w:rsidRPr="007C576A">
              <w:t xml:space="preserve">автомобілів самоскидів вантажопідйомністю від 4 до 6 </w:t>
            </w:r>
            <w:r w:rsidRPr="007C576A">
              <w:lastRenderedPageBreak/>
              <w:t>т з навісним обладнанням (10 од.)</w:t>
            </w:r>
          </w:p>
        </w:tc>
        <w:tc>
          <w:tcPr>
            <w:tcW w:w="1116" w:type="dxa"/>
            <w:noWrap/>
            <w:hideMark/>
          </w:tcPr>
          <w:p w14:paraId="0140BA97" w14:textId="77777777" w:rsidR="007C576A" w:rsidRPr="007C576A" w:rsidRDefault="007C576A" w:rsidP="007C576A">
            <w:pPr>
              <w:jc w:val="center"/>
            </w:pPr>
            <w:r w:rsidRPr="007C576A">
              <w:lastRenderedPageBreak/>
              <w:t>16533</w:t>
            </w:r>
          </w:p>
        </w:tc>
        <w:tc>
          <w:tcPr>
            <w:tcW w:w="1236" w:type="dxa"/>
            <w:noWrap/>
            <w:hideMark/>
          </w:tcPr>
          <w:p w14:paraId="2B42D4F3" w14:textId="77777777" w:rsidR="007C576A" w:rsidRPr="007C576A" w:rsidRDefault="007C576A" w:rsidP="007C576A">
            <w:pPr>
              <w:jc w:val="center"/>
            </w:pPr>
            <w:r w:rsidRPr="007C576A">
              <w:t>12399</w:t>
            </w:r>
          </w:p>
        </w:tc>
        <w:tc>
          <w:tcPr>
            <w:tcW w:w="1356" w:type="dxa"/>
            <w:noWrap/>
            <w:hideMark/>
          </w:tcPr>
          <w:p w14:paraId="3DF03A8E" w14:textId="77777777" w:rsidR="007C576A" w:rsidRPr="007C576A" w:rsidRDefault="007C576A" w:rsidP="007C576A">
            <w:pPr>
              <w:jc w:val="center"/>
            </w:pPr>
            <w:r w:rsidRPr="007C576A">
              <w:t>3344,921</w:t>
            </w:r>
          </w:p>
        </w:tc>
        <w:tc>
          <w:tcPr>
            <w:tcW w:w="1116" w:type="dxa"/>
            <w:noWrap/>
            <w:hideMark/>
          </w:tcPr>
          <w:p w14:paraId="44033B7B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4B0DB067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67354DA3" w14:textId="77777777" w:rsidR="007C576A" w:rsidRPr="007C576A" w:rsidRDefault="007C576A" w:rsidP="007C576A">
            <w:pPr>
              <w:jc w:val="center"/>
            </w:pPr>
            <w:r w:rsidRPr="007C576A">
              <w:t>32276,921</w:t>
            </w:r>
          </w:p>
        </w:tc>
        <w:tc>
          <w:tcPr>
            <w:tcW w:w="3541" w:type="dxa"/>
            <w:hideMark/>
          </w:tcPr>
          <w:p w14:paraId="02F0477A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громади,</w:t>
            </w:r>
          </w:p>
        </w:tc>
      </w:tr>
      <w:tr w:rsidR="007C576A" w:rsidRPr="007C576A" w14:paraId="6A0D6F9B" w14:textId="77777777" w:rsidTr="0047383D">
        <w:trPr>
          <w:trHeight w:val="20"/>
          <w:jc w:val="center"/>
        </w:trPr>
        <w:tc>
          <w:tcPr>
            <w:tcW w:w="696" w:type="dxa"/>
            <w:vMerge/>
            <w:hideMark/>
          </w:tcPr>
          <w:p w14:paraId="396E210B" w14:textId="77777777" w:rsidR="007C576A" w:rsidRPr="007C576A" w:rsidRDefault="007C576A" w:rsidP="007C576A">
            <w:pPr>
              <w:jc w:val="center"/>
            </w:pPr>
          </w:p>
        </w:tc>
        <w:tc>
          <w:tcPr>
            <w:tcW w:w="3501" w:type="dxa"/>
            <w:vMerge/>
            <w:hideMark/>
          </w:tcPr>
          <w:p w14:paraId="50F686F3" w14:textId="77777777" w:rsidR="007C576A" w:rsidRPr="007C576A" w:rsidRDefault="007C576A" w:rsidP="00FA4A8E">
            <w:pPr>
              <w:jc w:val="both"/>
            </w:pPr>
          </w:p>
        </w:tc>
        <w:tc>
          <w:tcPr>
            <w:tcW w:w="1116" w:type="dxa"/>
            <w:noWrap/>
            <w:hideMark/>
          </w:tcPr>
          <w:p w14:paraId="1CA3FDF5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236" w:type="dxa"/>
            <w:noWrap/>
            <w:hideMark/>
          </w:tcPr>
          <w:p w14:paraId="5A526623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noWrap/>
            <w:hideMark/>
          </w:tcPr>
          <w:p w14:paraId="26252728" w14:textId="77777777" w:rsidR="007C576A" w:rsidRPr="007C576A" w:rsidRDefault="007C576A" w:rsidP="007C576A">
            <w:pPr>
              <w:jc w:val="center"/>
            </w:pPr>
            <w:r w:rsidRPr="007C576A">
              <w:t>2550</w:t>
            </w:r>
          </w:p>
        </w:tc>
        <w:tc>
          <w:tcPr>
            <w:tcW w:w="1116" w:type="dxa"/>
            <w:noWrap/>
            <w:hideMark/>
          </w:tcPr>
          <w:p w14:paraId="7A5BE638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116" w:type="dxa"/>
            <w:noWrap/>
            <w:hideMark/>
          </w:tcPr>
          <w:p w14:paraId="329BF77E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24726E13" w14:textId="77777777" w:rsidR="007C576A" w:rsidRPr="007C576A" w:rsidRDefault="007C576A" w:rsidP="007C576A">
            <w:pPr>
              <w:jc w:val="center"/>
            </w:pPr>
            <w:r w:rsidRPr="007C576A">
              <w:t>2550</w:t>
            </w:r>
          </w:p>
        </w:tc>
        <w:tc>
          <w:tcPr>
            <w:tcW w:w="3541" w:type="dxa"/>
            <w:hideMark/>
          </w:tcPr>
          <w:p w14:paraId="54F58573" w14:textId="77777777" w:rsidR="007C576A" w:rsidRPr="007C576A" w:rsidRDefault="007C576A" w:rsidP="007C576A">
            <w:pPr>
              <w:jc w:val="center"/>
            </w:pPr>
            <w:r w:rsidRPr="007C576A">
              <w:t>Власні кошти підприємства</w:t>
            </w:r>
          </w:p>
        </w:tc>
      </w:tr>
      <w:tr w:rsidR="007C576A" w:rsidRPr="007C576A" w14:paraId="546EF43F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207F7D8E" w14:textId="77777777" w:rsidR="007C576A" w:rsidRPr="007C576A" w:rsidRDefault="007C576A" w:rsidP="007C576A">
            <w:pPr>
              <w:jc w:val="center"/>
            </w:pPr>
            <w:r w:rsidRPr="007C576A">
              <w:t>1.8.</w:t>
            </w:r>
          </w:p>
        </w:tc>
        <w:tc>
          <w:tcPr>
            <w:tcW w:w="3501" w:type="dxa"/>
            <w:hideMark/>
          </w:tcPr>
          <w:p w14:paraId="560067CF" w14:textId="55530EFB" w:rsidR="007C576A" w:rsidRPr="007C576A" w:rsidRDefault="007C576A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автомобіля спеціалізованого з дубль кабіною та фургоном для перевезення людей та обладнання (1 од.)</w:t>
            </w:r>
          </w:p>
        </w:tc>
        <w:tc>
          <w:tcPr>
            <w:tcW w:w="1116" w:type="dxa"/>
            <w:noWrap/>
            <w:hideMark/>
          </w:tcPr>
          <w:p w14:paraId="689B4504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2338</w:t>
            </w:r>
          </w:p>
        </w:tc>
        <w:tc>
          <w:tcPr>
            <w:tcW w:w="1236" w:type="dxa"/>
            <w:noWrap/>
            <w:hideMark/>
          </w:tcPr>
          <w:p w14:paraId="27B39BF9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356" w:type="dxa"/>
            <w:noWrap/>
            <w:hideMark/>
          </w:tcPr>
          <w:p w14:paraId="30735A0D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54528036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7C0D6923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29875588" w14:textId="77777777" w:rsidR="007C576A" w:rsidRPr="007C576A" w:rsidRDefault="007C576A" w:rsidP="007C576A">
            <w:pPr>
              <w:jc w:val="center"/>
            </w:pPr>
            <w:r w:rsidRPr="007C576A">
              <w:t>2338</w:t>
            </w:r>
          </w:p>
        </w:tc>
        <w:tc>
          <w:tcPr>
            <w:tcW w:w="3541" w:type="dxa"/>
            <w:hideMark/>
          </w:tcPr>
          <w:p w14:paraId="47E918F3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55801589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3F9D0A26" w14:textId="77777777" w:rsidR="007C576A" w:rsidRPr="007C576A" w:rsidRDefault="007C576A" w:rsidP="007C576A">
            <w:pPr>
              <w:jc w:val="center"/>
            </w:pPr>
            <w:r w:rsidRPr="007C576A">
              <w:t>1.9.</w:t>
            </w:r>
          </w:p>
        </w:tc>
        <w:tc>
          <w:tcPr>
            <w:tcW w:w="3501" w:type="dxa"/>
            <w:hideMark/>
          </w:tcPr>
          <w:p w14:paraId="069B37EA" w14:textId="619C4AF2" w:rsidR="007C576A" w:rsidRPr="007C576A" w:rsidRDefault="007C576A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причіпу тракторного, вакуумного, дорожн</w:t>
            </w:r>
            <w:r w:rsidR="00C1474F">
              <w:rPr>
                <w:color w:val="0D0D0D"/>
              </w:rPr>
              <w:t>о</w:t>
            </w:r>
            <w:r w:rsidRPr="007C576A">
              <w:rPr>
                <w:color w:val="0D0D0D"/>
              </w:rPr>
              <w:t>-прибирального, колісного (1од.)</w:t>
            </w:r>
          </w:p>
        </w:tc>
        <w:tc>
          <w:tcPr>
            <w:tcW w:w="1116" w:type="dxa"/>
            <w:noWrap/>
            <w:hideMark/>
          </w:tcPr>
          <w:p w14:paraId="0BBCB2E6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2093</w:t>
            </w:r>
          </w:p>
        </w:tc>
        <w:tc>
          <w:tcPr>
            <w:tcW w:w="1236" w:type="dxa"/>
            <w:noWrap/>
            <w:hideMark/>
          </w:tcPr>
          <w:p w14:paraId="6127DF72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356" w:type="dxa"/>
            <w:noWrap/>
            <w:hideMark/>
          </w:tcPr>
          <w:p w14:paraId="51B3F39A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7F9536F4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1A6A30F2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76E46297" w14:textId="77777777" w:rsidR="007C576A" w:rsidRPr="007C576A" w:rsidRDefault="007C576A" w:rsidP="007C576A">
            <w:pPr>
              <w:jc w:val="center"/>
            </w:pPr>
            <w:r w:rsidRPr="007C576A">
              <w:t>2093</w:t>
            </w:r>
          </w:p>
        </w:tc>
        <w:tc>
          <w:tcPr>
            <w:tcW w:w="3541" w:type="dxa"/>
            <w:hideMark/>
          </w:tcPr>
          <w:p w14:paraId="32A74147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3C0258DD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2DC71352" w14:textId="77777777" w:rsidR="007C576A" w:rsidRPr="007C576A" w:rsidRDefault="007C576A" w:rsidP="007C576A">
            <w:pPr>
              <w:jc w:val="center"/>
            </w:pPr>
            <w:r w:rsidRPr="007C576A">
              <w:t>1.10.</w:t>
            </w:r>
          </w:p>
        </w:tc>
        <w:tc>
          <w:tcPr>
            <w:tcW w:w="3501" w:type="dxa"/>
            <w:hideMark/>
          </w:tcPr>
          <w:p w14:paraId="493CEF81" w14:textId="77777777" w:rsidR="007C576A" w:rsidRPr="007C576A" w:rsidRDefault="007C576A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дизельного компресору (1од.)</w:t>
            </w:r>
          </w:p>
        </w:tc>
        <w:tc>
          <w:tcPr>
            <w:tcW w:w="1116" w:type="dxa"/>
            <w:noWrap/>
            <w:hideMark/>
          </w:tcPr>
          <w:p w14:paraId="41BD02FA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948</w:t>
            </w:r>
          </w:p>
        </w:tc>
        <w:tc>
          <w:tcPr>
            <w:tcW w:w="1236" w:type="dxa"/>
            <w:noWrap/>
            <w:hideMark/>
          </w:tcPr>
          <w:p w14:paraId="0B2805DE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356" w:type="dxa"/>
            <w:noWrap/>
            <w:hideMark/>
          </w:tcPr>
          <w:p w14:paraId="1975CF59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57A03790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38806BED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31B92A0E" w14:textId="77777777" w:rsidR="007C576A" w:rsidRPr="007C576A" w:rsidRDefault="007C576A" w:rsidP="007C576A">
            <w:pPr>
              <w:jc w:val="center"/>
            </w:pPr>
            <w:r w:rsidRPr="007C576A">
              <w:t>948</w:t>
            </w:r>
          </w:p>
        </w:tc>
        <w:tc>
          <w:tcPr>
            <w:tcW w:w="3541" w:type="dxa"/>
            <w:hideMark/>
          </w:tcPr>
          <w:p w14:paraId="278F3574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29A539D4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4117F931" w14:textId="77777777" w:rsidR="007C576A" w:rsidRPr="007C576A" w:rsidRDefault="007C576A" w:rsidP="007C576A">
            <w:pPr>
              <w:jc w:val="center"/>
            </w:pPr>
            <w:r w:rsidRPr="007C576A">
              <w:t>1.11.</w:t>
            </w:r>
          </w:p>
        </w:tc>
        <w:tc>
          <w:tcPr>
            <w:tcW w:w="3501" w:type="dxa"/>
            <w:hideMark/>
          </w:tcPr>
          <w:p w14:paraId="4FBF9DA6" w14:textId="77777777" w:rsidR="007C576A" w:rsidRPr="007C576A" w:rsidRDefault="007C576A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причіпу для перевезення спецтехніки (1од.)</w:t>
            </w:r>
          </w:p>
        </w:tc>
        <w:tc>
          <w:tcPr>
            <w:tcW w:w="1116" w:type="dxa"/>
            <w:noWrap/>
            <w:hideMark/>
          </w:tcPr>
          <w:p w14:paraId="050FC2C6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867</w:t>
            </w:r>
          </w:p>
        </w:tc>
        <w:tc>
          <w:tcPr>
            <w:tcW w:w="1236" w:type="dxa"/>
            <w:noWrap/>
            <w:hideMark/>
          </w:tcPr>
          <w:p w14:paraId="48AFD4C2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356" w:type="dxa"/>
            <w:noWrap/>
            <w:hideMark/>
          </w:tcPr>
          <w:p w14:paraId="1C820479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42F2624F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67B24E0F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3E697BBA" w14:textId="77777777" w:rsidR="007C576A" w:rsidRPr="007C576A" w:rsidRDefault="007C576A" w:rsidP="007C576A">
            <w:pPr>
              <w:jc w:val="center"/>
            </w:pPr>
            <w:r w:rsidRPr="007C576A">
              <w:t>867</w:t>
            </w:r>
          </w:p>
        </w:tc>
        <w:tc>
          <w:tcPr>
            <w:tcW w:w="3541" w:type="dxa"/>
            <w:hideMark/>
          </w:tcPr>
          <w:p w14:paraId="6FBC6615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2EF8592B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42A839C8" w14:textId="77777777" w:rsidR="007C576A" w:rsidRPr="007C576A" w:rsidRDefault="007C576A" w:rsidP="007C576A">
            <w:pPr>
              <w:jc w:val="center"/>
            </w:pPr>
            <w:r w:rsidRPr="007C576A">
              <w:t>1.12.</w:t>
            </w:r>
          </w:p>
        </w:tc>
        <w:tc>
          <w:tcPr>
            <w:tcW w:w="3501" w:type="dxa"/>
            <w:hideMark/>
          </w:tcPr>
          <w:p w14:paraId="4ABD773C" w14:textId="77777777" w:rsidR="007C576A" w:rsidRPr="007C576A" w:rsidRDefault="007C576A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мобільних побутових вагончиків (3 од.)</w:t>
            </w:r>
          </w:p>
        </w:tc>
        <w:tc>
          <w:tcPr>
            <w:tcW w:w="1116" w:type="dxa"/>
            <w:noWrap/>
            <w:hideMark/>
          </w:tcPr>
          <w:p w14:paraId="619420DF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1490</w:t>
            </w:r>
          </w:p>
        </w:tc>
        <w:tc>
          <w:tcPr>
            <w:tcW w:w="1236" w:type="dxa"/>
            <w:noWrap/>
            <w:hideMark/>
          </w:tcPr>
          <w:p w14:paraId="0ABDF051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356" w:type="dxa"/>
            <w:noWrap/>
            <w:hideMark/>
          </w:tcPr>
          <w:p w14:paraId="33B91D15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5F9D774F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36F6F2E2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3AD09222" w14:textId="77777777" w:rsidR="007C576A" w:rsidRPr="007C576A" w:rsidRDefault="007C576A" w:rsidP="007C576A">
            <w:pPr>
              <w:jc w:val="center"/>
            </w:pPr>
            <w:r w:rsidRPr="007C576A">
              <w:t>1490</w:t>
            </w:r>
          </w:p>
        </w:tc>
        <w:tc>
          <w:tcPr>
            <w:tcW w:w="3541" w:type="dxa"/>
            <w:hideMark/>
          </w:tcPr>
          <w:p w14:paraId="6E82E782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4DC1C9E1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088192AD" w14:textId="77777777" w:rsidR="007C576A" w:rsidRPr="007C576A" w:rsidRDefault="007C576A" w:rsidP="007C576A">
            <w:pPr>
              <w:jc w:val="center"/>
            </w:pPr>
            <w:r w:rsidRPr="007C576A">
              <w:t>1.13.</w:t>
            </w:r>
          </w:p>
        </w:tc>
        <w:tc>
          <w:tcPr>
            <w:tcW w:w="3501" w:type="dxa"/>
            <w:hideMark/>
          </w:tcPr>
          <w:p w14:paraId="6DE4B855" w14:textId="43F41389" w:rsidR="007C576A" w:rsidRPr="007C576A" w:rsidRDefault="007C576A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вагончиків побутових (2,4*3*2,6) (5</w:t>
            </w:r>
            <w:r w:rsidR="00C1474F">
              <w:rPr>
                <w:color w:val="0D0D0D"/>
              </w:rPr>
              <w:t xml:space="preserve"> </w:t>
            </w:r>
            <w:r w:rsidRPr="007C576A">
              <w:rPr>
                <w:color w:val="0D0D0D"/>
              </w:rPr>
              <w:t>од.)</w:t>
            </w:r>
          </w:p>
        </w:tc>
        <w:tc>
          <w:tcPr>
            <w:tcW w:w="1116" w:type="dxa"/>
            <w:noWrap/>
            <w:hideMark/>
          </w:tcPr>
          <w:p w14:paraId="7A808BA3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750</w:t>
            </w:r>
          </w:p>
        </w:tc>
        <w:tc>
          <w:tcPr>
            <w:tcW w:w="1236" w:type="dxa"/>
            <w:noWrap/>
            <w:hideMark/>
          </w:tcPr>
          <w:p w14:paraId="3079E8AC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356" w:type="dxa"/>
            <w:noWrap/>
            <w:hideMark/>
          </w:tcPr>
          <w:p w14:paraId="4FDFDD15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5A315D39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32D23172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44BF9ECE" w14:textId="77777777" w:rsidR="007C576A" w:rsidRPr="007C576A" w:rsidRDefault="007C576A" w:rsidP="007C576A">
            <w:pPr>
              <w:jc w:val="center"/>
            </w:pPr>
            <w:r w:rsidRPr="007C576A">
              <w:t>750</w:t>
            </w:r>
          </w:p>
        </w:tc>
        <w:tc>
          <w:tcPr>
            <w:tcW w:w="3541" w:type="dxa"/>
            <w:hideMark/>
          </w:tcPr>
          <w:p w14:paraId="063C2E1D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157D4912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1E6A912F" w14:textId="77777777" w:rsidR="007C576A" w:rsidRPr="007C576A" w:rsidRDefault="007C576A" w:rsidP="007C576A">
            <w:pPr>
              <w:jc w:val="center"/>
            </w:pPr>
            <w:r w:rsidRPr="007C576A">
              <w:t>1.14.</w:t>
            </w:r>
          </w:p>
        </w:tc>
        <w:tc>
          <w:tcPr>
            <w:tcW w:w="3501" w:type="dxa"/>
            <w:hideMark/>
          </w:tcPr>
          <w:p w14:paraId="795086BF" w14:textId="77777777" w:rsidR="007C576A" w:rsidRPr="007C576A" w:rsidRDefault="007C576A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мотопомпи для брудної води (1од.)</w:t>
            </w:r>
          </w:p>
        </w:tc>
        <w:tc>
          <w:tcPr>
            <w:tcW w:w="1116" w:type="dxa"/>
            <w:noWrap/>
            <w:hideMark/>
          </w:tcPr>
          <w:p w14:paraId="214E42F4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149</w:t>
            </w:r>
          </w:p>
        </w:tc>
        <w:tc>
          <w:tcPr>
            <w:tcW w:w="1236" w:type="dxa"/>
            <w:noWrap/>
            <w:hideMark/>
          </w:tcPr>
          <w:p w14:paraId="526B3DF7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356" w:type="dxa"/>
            <w:noWrap/>
            <w:hideMark/>
          </w:tcPr>
          <w:p w14:paraId="773516D3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4AB9A4A6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4EEE41DB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25614853" w14:textId="77777777" w:rsidR="007C576A" w:rsidRPr="007C576A" w:rsidRDefault="007C576A" w:rsidP="007C576A">
            <w:pPr>
              <w:jc w:val="center"/>
            </w:pPr>
            <w:r w:rsidRPr="007C576A">
              <w:t>149</w:t>
            </w:r>
          </w:p>
        </w:tc>
        <w:tc>
          <w:tcPr>
            <w:tcW w:w="3541" w:type="dxa"/>
            <w:hideMark/>
          </w:tcPr>
          <w:p w14:paraId="202062DC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4F2B0C64" w14:textId="77777777" w:rsidTr="0047383D">
        <w:trPr>
          <w:trHeight w:val="20"/>
          <w:jc w:val="center"/>
        </w:trPr>
        <w:tc>
          <w:tcPr>
            <w:tcW w:w="696" w:type="dxa"/>
            <w:shd w:val="clear" w:color="000000" w:fill="FFFFFF"/>
            <w:noWrap/>
            <w:hideMark/>
          </w:tcPr>
          <w:p w14:paraId="02690565" w14:textId="77777777" w:rsidR="007C576A" w:rsidRPr="007C576A" w:rsidRDefault="007C576A" w:rsidP="007C576A">
            <w:pPr>
              <w:jc w:val="center"/>
            </w:pPr>
            <w:r w:rsidRPr="007C576A">
              <w:t>1.15.</w:t>
            </w:r>
          </w:p>
        </w:tc>
        <w:tc>
          <w:tcPr>
            <w:tcW w:w="3501" w:type="dxa"/>
            <w:shd w:val="clear" w:color="000000" w:fill="FFFFFF"/>
            <w:hideMark/>
          </w:tcPr>
          <w:p w14:paraId="12009C9B" w14:textId="77777777" w:rsidR="007C576A" w:rsidRPr="007C576A" w:rsidRDefault="007C576A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іншої спеціалізованої техніки та обладнання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3C84A088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4783,677</w:t>
            </w:r>
          </w:p>
        </w:tc>
        <w:tc>
          <w:tcPr>
            <w:tcW w:w="1236" w:type="dxa"/>
            <w:shd w:val="clear" w:color="000000" w:fill="FFFFFF"/>
            <w:noWrap/>
            <w:hideMark/>
          </w:tcPr>
          <w:p w14:paraId="470F510E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356" w:type="dxa"/>
            <w:shd w:val="clear" w:color="000000" w:fill="FFFFFF"/>
            <w:noWrap/>
            <w:hideMark/>
          </w:tcPr>
          <w:p w14:paraId="31A56326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30D97336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2125A042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shd w:val="clear" w:color="000000" w:fill="FFFFFF"/>
            <w:hideMark/>
          </w:tcPr>
          <w:p w14:paraId="3B81BBF3" w14:textId="77777777" w:rsidR="007C576A" w:rsidRPr="007C576A" w:rsidRDefault="007C576A" w:rsidP="007C576A">
            <w:pPr>
              <w:jc w:val="center"/>
            </w:pPr>
            <w:r w:rsidRPr="007C576A">
              <w:t>4783,677</w:t>
            </w:r>
          </w:p>
        </w:tc>
        <w:tc>
          <w:tcPr>
            <w:tcW w:w="3541" w:type="dxa"/>
            <w:shd w:val="clear" w:color="000000" w:fill="FFFFFF"/>
            <w:hideMark/>
          </w:tcPr>
          <w:p w14:paraId="7B14270D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49B847D8" w14:textId="77777777" w:rsidTr="0047383D">
        <w:trPr>
          <w:trHeight w:val="20"/>
          <w:jc w:val="center"/>
        </w:trPr>
        <w:tc>
          <w:tcPr>
            <w:tcW w:w="696" w:type="dxa"/>
            <w:shd w:val="clear" w:color="000000" w:fill="FFFFFF"/>
            <w:noWrap/>
            <w:hideMark/>
          </w:tcPr>
          <w:p w14:paraId="41873D1B" w14:textId="77777777" w:rsidR="007C576A" w:rsidRPr="007C576A" w:rsidRDefault="007C576A" w:rsidP="007C576A">
            <w:pPr>
              <w:jc w:val="center"/>
            </w:pPr>
            <w:r w:rsidRPr="007C576A">
              <w:t>1.16.</w:t>
            </w:r>
          </w:p>
        </w:tc>
        <w:tc>
          <w:tcPr>
            <w:tcW w:w="3501" w:type="dxa"/>
            <w:shd w:val="clear" w:color="000000" w:fill="FFFFFF"/>
            <w:hideMark/>
          </w:tcPr>
          <w:p w14:paraId="7C401A68" w14:textId="77777777" w:rsidR="007C576A" w:rsidRPr="007C576A" w:rsidRDefault="007C576A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термос-бункер (1 шт)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424213AC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236" w:type="dxa"/>
            <w:shd w:val="clear" w:color="000000" w:fill="FFFFFF"/>
            <w:noWrap/>
            <w:hideMark/>
          </w:tcPr>
          <w:p w14:paraId="7BF98C1E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356" w:type="dxa"/>
            <w:shd w:val="clear" w:color="000000" w:fill="FFFFFF"/>
            <w:noWrap/>
            <w:hideMark/>
          </w:tcPr>
          <w:p w14:paraId="2F81448C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3200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0D2F8D33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744884F0" w14:textId="77777777" w:rsidR="007C576A" w:rsidRPr="007C576A" w:rsidRDefault="007C576A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shd w:val="clear" w:color="000000" w:fill="FFFFFF"/>
            <w:hideMark/>
          </w:tcPr>
          <w:p w14:paraId="1D20D9DC" w14:textId="77777777" w:rsidR="007C576A" w:rsidRPr="007C576A" w:rsidRDefault="007C576A" w:rsidP="007C576A">
            <w:pPr>
              <w:jc w:val="center"/>
            </w:pPr>
            <w:r w:rsidRPr="007C576A">
              <w:t>3200</w:t>
            </w:r>
          </w:p>
        </w:tc>
        <w:tc>
          <w:tcPr>
            <w:tcW w:w="3541" w:type="dxa"/>
            <w:shd w:val="clear" w:color="000000" w:fill="FFFFFF"/>
            <w:hideMark/>
          </w:tcPr>
          <w:p w14:paraId="10528B57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7C576A" w:rsidRPr="007C576A" w14:paraId="29107EB6" w14:textId="77777777" w:rsidTr="0047383D">
        <w:trPr>
          <w:trHeight w:val="276"/>
          <w:jc w:val="center"/>
        </w:trPr>
        <w:tc>
          <w:tcPr>
            <w:tcW w:w="696" w:type="dxa"/>
            <w:vMerge w:val="restart"/>
            <w:shd w:val="clear" w:color="000000" w:fill="FFFFFF"/>
            <w:noWrap/>
            <w:hideMark/>
          </w:tcPr>
          <w:p w14:paraId="3DA90EFF" w14:textId="77777777" w:rsidR="007C576A" w:rsidRPr="007C576A" w:rsidRDefault="007C576A" w:rsidP="007C576A">
            <w:pPr>
              <w:jc w:val="center"/>
            </w:pPr>
            <w:r w:rsidRPr="007C576A">
              <w:t>1.17.</w:t>
            </w:r>
          </w:p>
        </w:tc>
        <w:tc>
          <w:tcPr>
            <w:tcW w:w="3501" w:type="dxa"/>
            <w:vMerge w:val="restart"/>
            <w:shd w:val="clear" w:color="000000" w:fill="FFFFFF"/>
            <w:hideMark/>
          </w:tcPr>
          <w:p w14:paraId="19B12B33" w14:textId="77777777" w:rsidR="007C576A" w:rsidRPr="007C576A" w:rsidRDefault="007C576A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машина Kärcher MIC 42 з навісним обладнанням та додатковими приналежностями (2 од)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hideMark/>
          </w:tcPr>
          <w:p w14:paraId="3CD2FFD8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236" w:type="dxa"/>
            <w:vMerge w:val="restart"/>
            <w:shd w:val="clear" w:color="000000" w:fill="FFFFFF"/>
            <w:noWrap/>
            <w:hideMark/>
          </w:tcPr>
          <w:p w14:paraId="05ADE3C7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356" w:type="dxa"/>
            <w:vMerge w:val="restart"/>
            <w:shd w:val="clear" w:color="000000" w:fill="FFFFFF"/>
            <w:noWrap/>
            <w:hideMark/>
          </w:tcPr>
          <w:p w14:paraId="7B0808C1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2111,6101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hideMark/>
          </w:tcPr>
          <w:p w14:paraId="7E44CE8B" w14:textId="77777777" w:rsidR="007C576A" w:rsidRPr="007C576A" w:rsidRDefault="007C576A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1158,393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hideMark/>
          </w:tcPr>
          <w:p w14:paraId="30B4A335" w14:textId="77777777" w:rsidR="007C576A" w:rsidRPr="007C576A" w:rsidRDefault="007C576A" w:rsidP="007C576A">
            <w:pPr>
              <w:jc w:val="center"/>
            </w:pPr>
            <w:r w:rsidRPr="007C576A">
              <w:t>3936,102</w:t>
            </w:r>
          </w:p>
        </w:tc>
        <w:tc>
          <w:tcPr>
            <w:tcW w:w="1356" w:type="dxa"/>
            <w:vMerge w:val="restart"/>
            <w:shd w:val="clear" w:color="000000" w:fill="FFFFFF"/>
            <w:hideMark/>
          </w:tcPr>
          <w:p w14:paraId="1CE5F3B6" w14:textId="77777777" w:rsidR="007C576A" w:rsidRPr="007C576A" w:rsidRDefault="007C576A" w:rsidP="007C576A">
            <w:pPr>
              <w:jc w:val="center"/>
            </w:pPr>
            <w:r w:rsidRPr="007C576A">
              <w:t>7206,1051</w:t>
            </w:r>
          </w:p>
        </w:tc>
        <w:tc>
          <w:tcPr>
            <w:tcW w:w="3541" w:type="dxa"/>
            <w:vMerge w:val="restart"/>
            <w:shd w:val="clear" w:color="000000" w:fill="FFFFFF"/>
            <w:hideMark/>
          </w:tcPr>
          <w:p w14:paraId="3CC33D39" w14:textId="77777777" w:rsidR="007C576A" w:rsidRPr="007C576A" w:rsidRDefault="007C576A" w:rsidP="007C576A">
            <w:pPr>
              <w:jc w:val="center"/>
            </w:pPr>
            <w:r w:rsidRPr="007C576A">
              <w:t>Кошти бюджету Хмельницької міської територіальної громади, кредитні кошти</w:t>
            </w:r>
          </w:p>
        </w:tc>
      </w:tr>
      <w:tr w:rsidR="0047383D" w:rsidRPr="007C576A" w14:paraId="756B4158" w14:textId="77777777" w:rsidTr="0047383D">
        <w:trPr>
          <w:trHeight w:val="276"/>
          <w:jc w:val="center"/>
        </w:trPr>
        <w:tc>
          <w:tcPr>
            <w:tcW w:w="696" w:type="dxa"/>
            <w:vMerge/>
            <w:hideMark/>
          </w:tcPr>
          <w:p w14:paraId="78D9DF22" w14:textId="77777777" w:rsidR="0047383D" w:rsidRPr="007C576A" w:rsidRDefault="0047383D" w:rsidP="007C576A">
            <w:pPr>
              <w:jc w:val="center"/>
            </w:pPr>
          </w:p>
        </w:tc>
        <w:tc>
          <w:tcPr>
            <w:tcW w:w="3501" w:type="dxa"/>
            <w:vMerge/>
            <w:hideMark/>
          </w:tcPr>
          <w:p w14:paraId="59522571" w14:textId="77777777" w:rsidR="0047383D" w:rsidRPr="007C576A" w:rsidRDefault="0047383D" w:rsidP="00FA4A8E">
            <w:pPr>
              <w:jc w:val="both"/>
              <w:rPr>
                <w:color w:val="0D0D0D"/>
              </w:rPr>
            </w:pPr>
          </w:p>
        </w:tc>
        <w:tc>
          <w:tcPr>
            <w:tcW w:w="1116" w:type="dxa"/>
            <w:vMerge/>
            <w:hideMark/>
          </w:tcPr>
          <w:p w14:paraId="3F735743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</w:p>
        </w:tc>
        <w:tc>
          <w:tcPr>
            <w:tcW w:w="1236" w:type="dxa"/>
            <w:vMerge/>
            <w:hideMark/>
          </w:tcPr>
          <w:p w14:paraId="46E77ECE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</w:p>
        </w:tc>
        <w:tc>
          <w:tcPr>
            <w:tcW w:w="1356" w:type="dxa"/>
            <w:vMerge/>
            <w:hideMark/>
          </w:tcPr>
          <w:p w14:paraId="39F87A08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</w:p>
        </w:tc>
        <w:tc>
          <w:tcPr>
            <w:tcW w:w="1116" w:type="dxa"/>
            <w:vMerge/>
            <w:hideMark/>
          </w:tcPr>
          <w:p w14:paraId="0C6E4C8B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</w:p>
        </w:tc>
        <w:tc>
          <w:tcPr>
            <w:tcW w:w="1116" w:type="dxa"/>
            <w:vMerge/>
            <w:hideMark/>
          </w:tcPr>
          <w:p w14:paraId="7E7B167B" w14:textId="77777777" w:rsidR="0047383D" w:rsidRPr="007C576A" w:rsidRDefault="0047383D" w:rsidP="007C576A">
            <w:pPr>
              <w:jc w:val="center"/>
            </w:pPr>
          </w:p>
        </w:tc>
        <w:tc>
          <w:tcPr>
            <w:tcW w:w="1356" w:type="dxa"/>
            <w:vMerge/>
            <w:hideMark/>
          </w:tcPr>
          <w:p w14:paraId="531A7068" w14:textId="77777777" w:rsidR="0047383D" w:rsidRPr="007C576A" w:rsidRDefault="0047383D" w:rsidP="007C576A">
            <w:pPr>
              <w:jc w:val="center"/>
            </w:pPr>
          </w:p>
        </w:tc>
        <w:tc>
          <w:tcPr>
            <w:tcW w:w="3541" w:type="dxa"/>
            <w:vMerge/>
            <w:hideMark/>
          </w:tcPr>
          <w:p w14:paraId="38572C36" w14:textId="77777777" w:rsidR="0047383D" w:rsidRPr="007C576A" w:rsidRDefault="0047383D" w:rsidP="007C576A">
            <w:pPr>
              <w:jc w:val="center"/>
            </w:pPr>
          </w:p>
        </w:tc>
      </w:tr>
      <w:tr w:rsidR="0047383D" w:rsidRPr="007C576A" w14:paraId="0BF15B3B" w14:textId="77777777" w:rsidTr="0047383D">
        <w:trPr>
          <w:trHeight w:val="20"/>
          <w:jc w:val="center"/>
        </w:trPr>
        <w:tc>
          <w:tcPr>
            <w:tcW w:w="696" w:type="dxa"/>
            <w:shd w:val="clear" w:color="000000" w:fill="FFFFFF"/>
            <w:noWrap/>
            <w:hideMark/>
          </w:tcPr>
          <w:p w14:paraId="2EB6B3C6" w14:textId="77777777" w:rsidR="0047383D" w:rsidRPr="007C576A" w:rsidRDefault="0047383D" w:rsidP="007C576A">
            <w:pPr>
              <w:jc w:val="center"/>
            </w:pPr>
            <w:r w:rsidRPr="007C576A">
              <w:t>2.</w:t>
            </w:r>
          </w:p>
        </w:tc>
        <w:tc>
          <w:tcPr>
            <w:tcW w:w="3501" w:type="dxa"/>
            <w:shd w:val="clear" w:color="000000" w:fill="FFFFFF"/>
            <w:hideMark/>
          </w:tcPr>
          <w:p w14:paraId="321B8594" w14:textId="77777777" w:rsidR="0047383D" w:rsidRPr="007C576A" w:rsidRDefault="0047383D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Капітальний ремонт - улаштування закритих водостоків через вул.Геологів, проїзд Козловського в м.Хмельницькому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64E03FA7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438,523</w:t>
            </w:r>
          </w:p>
        </w:tc>
        <w:tc>
          <w:tcPr>
            <w:tcW w:w="1236" w:type="dxa"/>
            <w:shd w:val="clear" w:color="000000" w:fill="FFFFFF"/>
            <w:noWrap/>
            <w:hideMark/>
          </w:tcPr>
          <w:p w14:paraId="09F6CF0D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356" w:type="dxa"/>
            <w:shd w:val="clear" w:color="000000" w:fill="FFFFFF"/>
            <w:noWrap/>
            <w:hideMark/>
          </w:tcPr>
          <w:p w14:paraId="5C71CFFB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1544BB1C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08CADC5E" w14:textId="77777777" w:rsidR="0047383D" w:rsidRPr="007C576A" w:rsidRDefault="0047383D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shd w:val="clear" w:color="000000" w:fill="FFFFFF"/>
            <w:hideMark/>
          </w:tcPr>
          <w:p w14:paraId="6974C8A7" w14:textId="77777777" w:rsidR="0047383D" w:rsidRPr="007C576A" w:rsidRDefault="0047383D" w:rsidP="007C576A">
            <w:pPr>
              <w:jc w:val="center"/>
            </w:pPr>
            <w:r w:rsidRPr="007C576A">
              <w:t>438,523</w:t>
            </w:r>
          </w:p>
        </w:tc>
        <w:tc>
          <w:tcPr>
            <w:tcW w:w="3541" w:type="dxa"/>
            <w:shd w:val="clear" w:color="000000" w:fill="FFFFFF"/>
            <w:hideMark/>
          </w:tcPr>
          <w:p w14:paraId="4042ABF3" w14:textId="77777777" w:rsidR="0047383D" w:rsidRPr="007C576A" w:rsidRDefault="0047383D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47383D" w:rsidRPr="007C576A" w14:paraId="62F6A499" w14:textId="77777777" w:rsidTr="0047383D">
        <w:trPr>
          <w:trHeight w:val="20"/>
          <w:jc w:val="center"/>
        </w:trPr>
        <w:tc>
          <w:tcPr>
            <w:tcW w:w="696" w:type="dxa"/>
            <w:shd w:val="clear" w:color="000000" w:fill="FFFFFF"/>
            <w:noWrap/>
            <w:hideMark/>
          </w:tcPr>
          <w:p w14:paraId="4545A60C" w14:textId="77777777" w:rsidR="0047383D" w:rsidRPr="007C576A" w:rsidRDefault="0047383D" w:rsidP="007C576A">
            <w:pPr>
              <w:jc w:val="center"/>
            </w:pPr>
            <w:r w:rsidRPr="007C576A">
              <w:t>3.</w:t>
            </w:r>
          </w:p>
        </w:tc>
        <w:tc>
          <w:tcPr>
            <w:tcW w:w="3501" w:type="dxa"/>
            <w:shd w:val="clear" w:color="000000" w:fill="FFFFFF"/>
            <w:hideMark/>
          </w:tcPr>
          <w:p w14:paraId="1BFFFC5E" w14:textId="1960D609" w:rsidR="0047383D" w:rsidRPr="007C576A" w:rsidRDefault="0047383D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 xml:space="preserve">Будівництво дощоприймача на колекторі зливової каналізації </w:t>
            </w:r>
            <w:r w:rsidRPr="007C576A">
              <w:rPr>
                <w:color w:val="0D0D0D"/>
              </w:rPr>
              <w:lastRenderedPageBreak/>
              <w:t>за адресою вул.Кармелюка,5-А в м.Хмельницькому.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46816C1A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lastRenderedPageBreak/>
              <w:t>0</w:t>
            </w:r>
          </w:p>
        </w:tc>
        <w:tc>
          <w:tcPr>
            <w:tcW w:w="1236" w:type="dxa"/>
            <w:shd w:val="clear" w:color="000000" w:fill="FFFFFF"/>
            <w:noWrap/>
            <w:hideMark/>
          </w:tcPr>
          <w:p w14:paraId="6E1D05FF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595,099</w:t>
            </w:r>
          </w:p>
        </w:tc>
        <w:tc>
          <w:tcPr>
            <w:tcW w:w="1356" w:type="dxa"/>
            <w:shd w:val="clear" w:color="000000" w:fill="FFFFFF"/>
            <w:noWrap/>
            <w:hideMark/>
          </w:tcPr>
          <w:p w14:paraId="6A7BFEB2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7502,51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31E6E4A2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01DDD8E5" w14:textId="77777777" w:rsidR="0047383D" w:rsidRPr="007C576A" w:rsidRDefault="0047383D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shd w:val="clear" w:color="000000" w:fill="FFFFFF"/>
            <w:hideMark/>
          </w:tcPr>
          <w:p w14:paraId="36D68BF4" w14:textId="77777777" w:rsidR="0047383D" w:rsidRPr="007C576A" w:rsidRDefault="0047383D" w:rsidP="007C576A">
            <w:pPr>
              <w:jc w:val="center"/>
            </w:pPr>
            <w:r w:rsidRPr="007C576A">
              <w:t>8097,609</w:t>
            </w:r>
          </w:p>
        </w:tc>
        <w:tc>
          <w:tcPr>
            <w:tcW w:w="3541" w:type="dxa"/>
            <w:shd w:val="clear" w:color="000000" w:fill="FFFFFF"/>
            <w:hideMark/>
          </w:tcPr>
          <w:p w14:paraId="5FC3E369" w14:textId="77777777" w:rsidR="0047383D" w:rsidRPr="007C576A" w:rsidRDefault="0047383D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47383D" w:rsidRPr="007C576A" w14:paraId="7F775158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2B157F17" w14:textId="77777777" w:rsidR="0047383D" w:rsidRPr="007C576A" w:rsidRDefault="0047383D" w:rsidP="007C576A">
            <w:pPr>
              <w:jc w:val="center"/>
            </w:pPr>
            <w:r w:rsidRPr="007C576A">
              <w:t>4.</w:t>
            </w:r>
          </w:p>
        </w:tc>
        <w:tc>
          <w:tcPr>
            <w:tcW w:w="3501" w:type="dxa"/>
            <w:hideMark/>
          </w:tcPr>
          <w:p w14:paraId="72B95258" w14:textId="77777777" w:rsidR="0047383D" w:rsidRPr="007C576A" w:rsidRDefault="0047383D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Виконання договірних зобов'язань передбачених договором фінансового лізингу та договором купівлі-продажу спеціалізованої техніки</w:t>
            </w:r>
          </w:p>
        </w:tc>
        <w:tc>
          <w:tcPr>
            <w:tcW w:w="1116" w:type="dxa"/>
            <w:noWrap/>
            <w:hideMark/>
          </w:tcPr>
          <w:p w14:paraId="4A98F4A0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4050</w:t>
            </w:r>
          </w:p>
        </w:tc>
        <w:tc>
          <w:tcPr>
            <w:tcW w:w="1236" w:type="dxa"/>
            <w:noWrap/>
            <w:hideMark/>
          </w:tcPr>
          <w:p w14:paraId="68ED854D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356" w:type="dxa"/>
            <w:noWrap/>
            <w:hideMark/>
          </w:tcPr>
          <w:p w14:paraId="7B1FB961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0B17B959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282E4F98" w14:textId="77777777" w:rsidR="0047383D" w:rsidRPr="007C576A" w:rsidRDefault="0047383D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13B03FE8" w14:textId="77777777" w:rsidR="0047383D" w:rsidRPr="007C576A" w:rsidRDefault="0047383D" w:rsidP="007C576A">
            <w:pPr>
              <w:jc w:val="center"/>
            </w:pPr>
            <w:r w:rsidRPr="007C576A">
              <w:t>4050</w:t>
            </w:r>
          </w:p>
        </w:tc>
        <w:tc>
          <w:tcPr>
            <w:tcW w:w="3541" w:type="dxa"/>
            <w:hideMark/>
          </w:tcPr>
          <w:p w14:paraId="6B9057E8" w14:textId="77777777" w:rsidR="0047383D" w:rsidRPr="007C576A" w:rsidRDefault="0047383D" w:rsidP="007C576A">
            <w:pPr>
              <w:jc w:val="center"/>
            </w:pPr>
            <w:r w:rsidRPr="007C576A">
              <w:t>Кошти бюджету Хмельницької міської територіальної громади</w:t>
            </w:r>
          </w:p>
        </w:tc>
      </w:tr>
      <w:tr w:rsidR="0047383D" w:rsidRPr="007C576A" w14:paraId="78C288B4" w14:textId="77777777" w:rsidTr="0047383D">
        <w:trPr>
          <w:trHeight w:val="20"/>
          <w:jc w:val="center"/>
        </w:trPr>
        <w:tc>
          <w:tcPr>
            <w:tcW w:w="696" w:type="dxa"/>
            <w:noWrap/>
            <w:hideMark/>
          </w:tcPr>
          <w:p w14:paraId="1F78A9B0" w14:textId="77777777" w:rsidR="0047383D" w:rsidRPr="007C576A" w:rsidRDefault="0047383D" w:rsidP="007C576A">
            <w:pPr>
              <w:jc w:val="center"/>
            </w:pPr>
            <w:r w:rsidRPr="007C576A">
              <w:t>5.</w:t>
            </w:r>
          </w:p>
        </w:tc>
        <w:tc>
          <w:tcPr>
            <w:tcW w:w="3501" w:type="dxa"/>
            <w:hideMark/>
          </w:tcPr>
          <w:p w14:paraId="73127D35" w14:textId="77777777" w:rsidR="0047383D" w:rsidRPr="007C576A" w:rsidRDefault="0047383D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Поточний ремонт цеху підсобного виробництва - придбання сучасного обладнання для лабораторії</w:t>
            </w:r>
          </w:p>
        </w:tc>
        <w:tc>
          <w:tcPr>
            <w:tcW w:w="1116" w:type="dxa"/>
            <w:noWrap/>
            <w:hideMark/>
          </w:tcPr>
          <w:p w14:paraId="275A43E8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200</w:t>
            </w:r>
          </w:p>
        </w:tc>
        <w:tc>
          <w:tcPr>
            <w:tcW w:w="1236" w:type="dxa"/>
            <w:noWrap/>
            <w:hideMark/>
          </w:tcPr>
          <w:p w14:paraId="4CEBD341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300</w:t>
            </w:r>
          </w:p>
        </w:tc>
        <w:tc>
          <w:tcPr>
            <w:tcW w:w="1356" w:type="dxa"/>
            <w:noWrap/>
            <w:hideMark/>
          </w:tcPr>
          <w:p w14:paraId="0E143264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300</w:t>
            </w:r>
          </w:p>
        </w:tc>
        <w:tc>
          <w:tcPr>
            <w:tcW w:w="1116" w:type="dxa"/>
            <w:noWrap/>
            <w:hideMark/>
          </w:tcPr>
          <w:p w14:paraId="37DDEEA2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400</w:t>
            </w:r>
          </w:p>
        </w:tc>
        <w:tc>
          <w:tcPr>
            <w:tcW w:w="1116" w:type="dxa"/>
            <w:noWrap/>
            <w:hideMark/>
          </w:tcPr>
          <w:p w14:paraId="5818A18E" w14:textId="77777777" w:rsidR="0047383D" w:rsidRPr="007C576A" w:rsidRDefault="0047383D" w:rsidP="007C576A">
            <w:pPr>
              <w:jc w:val="center"/>
            </w:pPr>
            <w:r w:rsidRPr="007C576A">
              <w:t>500</w:t>
            </w:r>
          </w:p>
        </w:tc>
        <w:tc>
          <w:tcPr>
            <w:tcW w:w="1356" w:type="dxa"/>
            <w:hideMark/>
          </w:tcPr>
          <w:p w14:paraId="43FAA338" w14:textId="77777777" w:rsidR="0047383D" w:rsidRPr="007C576A" w:rsidRDefault="0047383D" w:rsidP="007C576A">
            <w:pPr>
              <w:jc w:val="center"/>
            </w:pPr>
            <w:r w:rsidRPr="007C576A">
              <w:t>1700</w:t>
            </w:r>
          </w:p>
        </w:tc>
        <w:tc>
          <w:tcPr>
            <w:tcW w:w="3541" w:type="dxa"/>
            <w:hideMark/>
          </w:tcPr>
          <w:p w14:paraId="015484FF" w14:textId="77777777" w:rsidR="0047383D" w:rsidRPr="007C576A" w:rsidRDefault="0047383D" w:rsidP="007C576A">
            <w:pPr>
              <w:jc w:val="center"/>
            </w:pPr>
            <w:r w:rsidRPr="007C576A">
              <w:t>Власні кошти підприємства</w:t>
            </w:r>
          </w:p>
        </w:tc>
      </w:tr>
      <w:tr w:rsidR="0047383D" w:rsidRPr="007C576A" w14:paraId="107F1EEF" w14:textId="77777777" w:rsidTr="0047383D">
        <w:trPr>
          <w:trHeight w:val="20"/>
          <w:jc w:val="center"/>
        </w:trPr>
        <w:tc>
          <w:tcPr>
            <w:tcW w:w="696" w:type="dxa"/>
            <w:hideMark/>
          </w:tcPr>
          <w:p w14:paraId="5A0363CD" w14:textId="77777777" w:rsidR="0047383D" w:rsidRPr="007C576A" w:rsidRDefault="0047383D" w:rsidP="007C576A">
            <w:pPr>
              <w:jc w:val="center"/>
            </w:pPr>
            <w:r w:rsidRPr="007C576A">
              <w:t>6.</w:t>
            </w:r>
          </w:p>
        </w:tc>
        <w:tc>
          <w:tcPr>
            <w:tcW w:w="3501" w:type="dxa"/>
            <w:hideMark/>
          </w:tcPr>
          <w:p w14:paraId="4F18A230" w14:textId="32FFD28A" w:rsidR="0047383D" w:rsidRPr="007C576A" w:rsidRDefault="0047383D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Закупівля розкидача піску причіпного (2</w:t>
            </w:r>
            <w:r>
              <w:rPr>
                <w:color w:val="0D0D0D"/>
              </w:rPr>
              <w:t xml:space="preserve"> </w:t>
            </w:r>
            <w:r w:rsidRPr="007C576A">
              <w:rPr>
                <w:color w:val="0D0D0D"/>
              </w:rPr>
              <w:t>од.)</w:t>
            </w:r>
          </w:p>
        </w:tc>
        <w:tc>
          <w:tcPr>
            <w:tcW w:w="1116" w:type="dxa"/>
            <w:noWrap/>
            <w:hideMark/>
          </w:tcPr>
          <w:p w14:paraId="7F12E8CB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200</w:t>
            </w:r>
          </w:p>
        </w:tc>
        <w:tc>
          <w:tcPr>
            <w:tcW w:w="1236" w:type="dxa"/>
            <w:noWrap/>
            <w:hideMark/>
          </w:tcPr>
          <w:p w14:paraId="1379C064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200</w:t>
            </w:r>
          </w:p>
        </w:tc>
        <w:tc>
          <w:tcPr>
            <w:tcW w:w="1356" w:type="dxa"/>
            <w:noWrap/>
            <w:hideMark/>
          </w:tcPr>
          <w:p w14:paraId="40D66D8E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7D35C762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132F02E6" w14:textId="77777777" w:rsidR="0047383D" w:rsidRPr="007C576A" w:rsidRDefault="0047383D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0D8EF49E" w14:textId="77777777" w:rsidR="0047383D" w:rsidRPr="007C576A" w:rsidRDefault="0047383D" w:rsidP="007C576A">
            <w:pPr>
              <w:jc w:val="center"/>
            </w:pPr>
            <w:r w:rsidRPr="007C576A">
              <w:t>400</w:t>
            </w:r>
          </w:p>
        </w:tc>
        <w:tc>
          <w:tcPr>
            <w:tcW w:w="3541" w:type="dxa"/>
            <w:hideMark/>
          </w:tcPr>
          <w:p w14:paraId="404B1AAE" w14:textId="77777777" w:rsidR="0047383D" w:rsidRPr="007C576A" w:rsidRDefault="0047383D" w:rsidP="007C576A">
            <w:pPr>
              <w:jc w:val="center"/>
            </w:pPr>
            <w:r w:rsidRPr="007C576A">
              <w:t>Власні кошти підприємства</w:t>
            </w:r>
          </w:p>
        </w:tc>
      </w:tr>
      <w:tr w:rsidR="0047383D" w:rsidRPr="007C576A" w14:paraId="4FCF3D05" w14:textId="77777777" w:rsidTr="0047383D">
        <w:trPr>
          <w:trHeight w:val="20"/>
          <w:jc w:val="center"/>
        </w:trPr>
        <w:tc>
          <w:tcPr>
            <w:tcW w:w="696" w:type="dxa"/>
            <w:hideMark/>
          </w:tcPr>
          <w:p w14:paraId="77D27EFA" w14:textId="77777777" w:rsidR="0047383D" w:rsidRPr="007C576A" w:rsidRDefault="0047383D" w:rsidP="007C576A">
            <w:pPr>
              <w:jc w:val="center"/>
            </w:pPr>
            <w:r w:rsidRPr="007C576A">
              <w:t>7.</w:t>
            </w:r>
          </w:p>
        </w:tc>
        <w:tc>
          <w:tcPr>
            <w:tcW w:w="3501" w:type="dxa"/>
            <w:hideMark/>
          </w:tcPr>
          <w:p w14:paraId="615E39F3" w14:textId="77777777" w:rsidR="0047383D" w:rsidRPr="007C576A" w:rsidRDefault="0047383D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Капітальний ремонт техніки</w:t>
            </w:r>
          </w:p>
        </w:tc>
        <w:tc>
          <w:tcPr>
            <w:tcW w:w="1116" w:type="dxa"/>
            <w:noWrap/>
            <w:hideMark/>
          </w:tcPr>
          <w:p w14:paraId="76E2064D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500</w:t>
            </w:r>
          </w:p>
        </w:tc>
        <w:tc>
          <w:tcPr>
            <w:tcW w:w="1236" w:type="dxa"/>
            <w:noWrap/>
            <w:hideMark/>
          </w:tcPr>
          <w:p w14:paraId="5818AECF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500</w:t>
            </w:r>
          </w:p>
        </w:tc>
        <w:tc>
          <w:tcPr>
            <w:tcW w:w="1356" w:type="dxa"/>
            <w:noWrap/>
            <w:hideMark/>
          </w:tcPr>
          <w:p w14:paraId="45F71856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600</w:t>
            </w:r>
          </w:p>
        </w:tc>
        <w:tc>
          <w:tcPr>
            <w:tcW w:w="1116" w:type="dxa"/>
            <w:noWrap/>
            <w:hideMark/>
          </w:tcPr>
          <w:p w14:paraId="336D6C9E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700</w:t>
            </w:r>
          </w:p>
        </w:tc>
        <w:tc>
          <w:tcPr>
            <w:tcW w:w="1116" w:type="dxa"/>
            <w:noWrap/>
            <w:hideMark/>
          </w:tcPr>
          <w:p w14:paraId="07ECA6EB" w14:textId="77777777" w:rsidR="0047383D" w:rsidRPr="007C576A" w:rsidRDefault="0047383D" w:rsidP="007C576A">
            <w:pPr>
              <w:jc w:val="center"/>
            </w:pPr>
            <w:r w:rsidRPr="007C576A">
              <w:t>700</w:t>
            </w:r>
          </w:p>
        </w:tc>
        <w:tc>
          <w:tcPr>
            <w:tcW w:w="1356" w:type="dxa"/>
            <w:hideMark/>
          </w:tcPr>
          <w:p w14:paraId="1CCC3DB8" w14:textId="77777777" w:rsidR="0047383D" w:rsidRPr="007C576A" w:rsidRDefault="0047383D" w:rsidP="007C576A">
            <w:pPr>
              <w:jc w:val="center"/>
            </w:pPr>
            <w:r w:rsidRPr="007C576A">
              <w:t>3000</w:t>
            </w:r>
          </w:p>
        </w:tc>
        <w:tc>
          <w:tcPr>
            <w:tcW w:w="3541" w:type="dxa"/>
            <w:hideMark/>
          </w:tcPr>
          <w:p w14:paraId="62688619" w14:textId="77777777" w:rsidR="0047383D" w:rsidRPr="007C576A" w:rsidRDefault="0047383D" w:rsidP="007C576A">
            <w:pPr>
              <w:jc w:val="center"/>
            </w:pPr>
            <w:r w:rsidRPr="007C576A">
              <w:t>Власні кошти підприємства</w:t>
            </w:r>
          </w:p>
        </w:tc>
      </w:tr>
      <w:tr w:rsidR="0047383D" w:rsidRPr="007C576A" w14:paraId="69C8C619" w14:textId="77777777" w:rsidTr="0047383D">
        <w:trPr>
          <w:trHeight w:val="20"/>
          <w:jc w:val="center"/>
        </w:trPr>
        <w:tc>
          <w:tcPr>
            <w:tcW w:w="696" w:type="dxa"/>
            <w:hideMark/>
          </w:tcPr>
          <w:p w14:paraId="5C64B5D7" w14:textId="77777777" w:rsidR="0047383D" w:rsidRPr="007C576A" w:rsidRDefault="0047383D" w:rsidP="007C576A">
            <w:pPr>
              <w:jc w:val="center"/>
            </w:pPr>
            <w:r w:rsidRPr="007C576A">
              <w:t>8.</w:t>
            </w:r>
          </w:p>
        </w:tc>
        <w:tc>
          <w:tcPr>
            <w:tcW w:w="3501" w:type="dxa"/>
            <w:hideMark/>
          </w:tcPr>
          <w:p w14:paraId="1EA0EED2" w14:textId="77777777" w:rsidR="0047383D" w:rsidRPr="007C576A" w:rsidRDefault="0047383D" w:rsidP="00FA4A8E">
            <w:pPr>
              <w:jc w:val="both"/>
              <w:rPr>
                <w:color w:val="0D0D0D"/>
              </w:rPr>
            </w:pPr>
            <w:r w:rsidRPr="007C576A">
              <w:rPr>
                <w:color w:val="0D0D0D"/>
              </w:rPr>
              <w:t>Реконструкція системи опалення підприємства</w:t>
            </w:r>
          </w:p>
        </w:tc>
        <w:tc>
          <w:tcPr>
            <w:tcW w:w="1116" w:type="dxa"/>
            <w:noWrap/>
            <w:hideMark/>
          </w:tcPr>
          <w:p w14:paraId="1EF6AF7B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400</w:t>
            </w:r>
          </w:p>
        </w:tc>
        <w:tc>
          <w:tcPr>
            <w:tcW w:w="1236" w:type="dxa"/>
            <w:noWrap/>
            <w:hideMark/>
          </w:tcPr>
          <w:p w14:paraId="78B6B635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400</w:t>
            </w:r>
          </w:p>
        </w:tc>
        <w:tc>
          <w:tcPr>
            <w:tcW w:w="1356" w:type="dxa"/>
            <w:noWrap/>
            <w:hideMark/>
          </w:tcPr>
          <w:p w14:paraId="1478F5C2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7F78D988" w14:textId="77777777" w:rsidR="0047383D" w:rsidRPr="007C576A" w:rsidRDefault="0047383D" w:rsidP="007C576A">
            <w:pPr>
              <w:jc w:val="center"/>
              <w:rPr>
                <w:color w:val="0D0D0D"/>
              </w:rPr>
            </w:pPr>
            <w:r w:rsidRPr="007C576A">
              <w:rPr>
                <w:color w:val="0D0D0D"/>
              </w:rPr>
              <w:t>0</w:t>
            </w:r>
          </w:p>
        </w:tc>
        <w:tc>
          <w:tcPr>
            <w:tcW w:w="1116" w:type="dxa"/>
            <w:noWrap/>
            <w:hideMark/>
          </w:tcPr>
          <w:p w14:paraId="5A3E303D" w14:textId="77777777" w:rsidR="0047383D" w:rsidRPr="007C576A" w:rsidRDefault="0047383D" w:rsidP="007C576A">
            <w:pPr>
              <w:jc w:val="center"/>
            </w:pPr>
            <w:r w:rsidRPr="007C576A">
              <w:t>0</w:t>
            </w:r>
          </w:p>
        </w:tc>
        <w:tc>
          <w:tcPr>
            <w:tcW w:w="1356" w:type="dxa"/>
            <w:hideMark/>
          </w:tcPr>
          <w:p w14:paraId="1ECD7B7D" w14:textId="77777777" w:rsidR="0047383D" w:rsidRPr="007C576A" w:rsidRDefault="0047383D" w:rsidP="007C576A">
            <w:pPr>
              <w:jc w:val="center"/>
            </w:pPr>
            <w:r w:rsidRPr="007C576A">
              <w:t>800</w:t>
            </w:r>
          </w:p>
        </w:tc>
        <w:tc>
          <w:tcPr>
            <w:tcW w:w="3541" w:type="dxa"/>
            <w:hideMark/>
          </w:tcPr>
          <w:p w14:paraId="4C073065" w14:textId="77777777" w:rsidR="0047383D" w:rsidRPr="007C576A" w:rsidRDefault="0047383D" w:rsidP="007C576A">
            <w:pPr>
              <w:jc w:val="center"/>
            </w:pPr>
            <w:r w:rsidRPr="007C576A">
              <w:t>Власні кошти підприємства</w:t>
            </w:r>
          </w:p>
        </w:tc>
      </w:tr>
      <w:tr w:rsidR="0047383D" w:rsidRPr="007C576A" w14:paraId="09F1DC45" w14:textId="77777777" w:rsidTr="0047383D">
        <w:trPr>
          <w:trHeight w:val="20"/>
          <w:jc w:val="center"/>
        </w:trPr>
        <w:tc>
          <w:tcPr>
            <w:tcW w:w="696" w:type="dxa"/>
            <w:hideMark/>
          </w:tcPr>
          <w:p w14:paraId="56648B1E" w14:textId="77777777" w:rsidR="0047383D" w:rsidRPr="007C576A" w:rsidRDefault="0047383D" w:rsidP="007C576A">
            <w:pPr>
              <w:jc w:val="center"/>
            </w:pPr>
            <w:r w:rsidRPr="007C576A">
              <w:t>9.</w:t>
            </w:r>
          </w:p>
        </w:tc>
        <w:tc>
          <w:tcPr>
            <w:tcW w:w="3501" w:type="dxa"/>
            <w:hideMark/>
          </w:tcPr>
          <w:p w14:paraId="6A39D629" w14:textId="77777777" w:rsidR="0047383D" w:rsidRDefault="0047383D" w:rsidP="00FA4A8E">
            <w:pPr>
              <w:jc w:val="both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Всього по Програмі,</w:t>
            </w:r>
          </w:p>
          <w:p w14:paraId="47D9E20C" w14:textId="77777777" w:rsidR="0047383D" w:rsidRPr="007C576A" w:rsidRDefault="0047383D" w:rsidP="00FA4A8E">
            <w:pPr>
              <w:jc w:val="both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в тому числі:</w:t>
            </w:r>
          </w:p>
        </w:tc>
        <w:tc>
          <w:tcPr>
            <w:tcW w:w="1116" w:type="dxa"/>
            <w:noWrap/>
            <w:hideMark/>
          </w:tcPr>
          <w:p w14:paraId="0CC1C991" w14:textId="77777777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81927</w:t>
            </w:r>
          </w:p>
        </w:tc>
        <w:tc>
          <w:tcPr>
            <w:tcW w:w="1236" w:type="dxa"/>
            <w:noWrap/>
            <w:hideMark/>
          </w:tcPr>
          <w:p w14:paraId="015E860A" w14:textId="77777777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14394,099</w:t>
            </w:r>
          </w:p>
        </w:tc>
        <w:tc>
          <w:tcPr>
            <w:tcW w:w="1356" w:type="dxa"/>
            <w:noWrap/>
            <w:hideMark/>
          </w:tcPr>
          <w:p w14:paraId="2248D040" w14:textId="1B3CC59C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25797,041</w:t>
            </w:r>
            <w:r>
              <w:rPr>
                <w:b/>
                <w:bCs/>
                <w:color w:val="0D0D0D"/>
              </w:rPr>
              <w:t>1</w:t>
            </w:r>
          </w:p>
        </w:tc>
        <w:tc>
          <w:tcPr>
            <w:tcW w:w="1116" w:type="dxa"/>
            <w:noWrap/>
            <w:hideMark/>
          </w:tcPr>
          <w:p w14:paraId="5E69FDF1" w14:textId="77777777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8618,393</w:t>
            </w:r>
          </w:p>
        </w:tc>
        <w:tc>
          <w:tcPr>
            <w:tcW w:w="1116" w:type="dxa"/>
            <w:noWrap/>
            <w:hideMark/>
          </w:tcPr>
          <w:p w14:paraId="233FF1F6" w14:textId="77777777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8281,102</w:t>
            </w:r>
          </w:p>
        </w:tc>
        <w:tc>
          <w:tcPr>
            <w:tcW w:w="1356" w:type="dxa"/>
            <w:noWrap/>
            <w:hideMark/>
          </w:tcPr>
          <w:p w14:paraId="67323FA2" w14:textId="77777777" w:rsidR="0047383D" w:rsidRPr="007C576A" w:rsidRDefault="0047383D" w:rsidP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139017,635</w:t>
            </w:r>
          </w:p>
        </w:tc>
        <w:tc>
          <w:tcPr>
            <w:tcW w:w="3541" w:type="dxa"/>
            <w:hideMark/>
          </w:tcPr>
          <w:p w14:paraId="0DC01ED1" w14:textId="77777777" w:rsidR="0047383D" w:rsidRPr="007C576A" w:rsidRDefault="0047383D" w:rsidP="007C576A">
            <w:pPr>
              <w:jc w:val="center"/>
            </w:pPr>
            <w:r w:rsidRPr="007C576A">
              <w:t>Кошти бюджету Хмельницької міської територіальної громади, власні кошти підприємства,</w:t>
            </w:r>
            <w:r>
              <w:t xml:space="preserve"> </w:t>
            </w:r>
            <w:r w:rsidRPr="007C576A">
              <w:t>кредитні</w:t>
            </w:r>
          </w:p>
        </w:tc>
      </w:tr>
      <w:tr w:rsidR="0047383D" w:rsidRPr="007C576A" w14:paraId="691F5A9A" w14:textId="77777777" w:rsidTr="0047383D">
        <w:trPr>
          <w:trHeight w:val="20"/>
          <w:jc w:val="center"/>
        </w:trPr>
        <w:tc>
          <w:tcPr>
            <w:tcW w:w="696" w:type="dxa"/>
            <w:hideMark/>
          </w:tcPr>
          <w:p w14:paraId="1E9BFF76" w14:textId="77777777" w:rsidR="0047383D" w:rsidRPr="007C576A" w:rsidRDefault="0047383D" w:rsidP="007C576A">
            <w:pPr>
              <w:jc w:val="center"/>
            </w:pPr>
          </w:p>
        </w:tc>
        <w:tc>
          <w:tcPr>
            <w:tcW w:w="3501" w:type="dxa"/>
            <w:hideMark/>
          </w:tcPr>
          <w:p w14:paraId="61A414C7" w14:textId="77777777" w:rsidR="0047383D" w:rsidRPr="007C576A" w:rsidRDefault="0047383D" w:rsidP="00FA4A8E">
            <w:pPr>
              <w:jc w:val="both"/>
              <w:rPr>
                <w:color w:val="0D0D0D"/>
              </w:rPr>
            </w:pPr>
          </w:p>
        </w:tc>
        <w:tc>
          <w:tcPr>
            <w:tcW w:w="1116" w:type="dxa"/>
            <w:noWrap/>
            <w:hideMark/>
          </w:tcPr>
          <w:p w14:paraId="6EBDF7FF" w14:textId="77777777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80627</w:t>
            </w:r>
          </w:p>
        </w:tc>
        <w:tc>
          <w:tcPr>
            <w:tcW w:w="1236" w:type="dxa"/>
            <w:noWrap/>
            <w:hideMark/>
          </w:tcPr>
          <w:p w14:paraId="08DFEC73" w14:textId="77777777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12994,099</w:t>
            </w:r>
          </w:p>
        </w:tc>
        <w:tc>
          <w:tcPr>
            <w:tcW w:w="1356" w:type="dxa"/>
            <w:noWrap/>
            <w:hideMark/>
          </w:tcPr>
          <w:p w14:paraId="117EA02B" w14:textId="77777777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16027,036</w:t>
            </w:r>
          </w:p>
        </w:tc>
        <w:tc>
          <w:tcPr>
            <w:tcW w:w="1116" w:type="dxa"/>
            <w:noWrap/>
            <w:hideMark/>
          </w:tcPr>
          <w:p w14:paraId="41D3416D" w14:textId="77777777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5768,393</w:t>
            </w:r>
          </w:p>
        </w:tc>
        <w:tc>
          <w:tcPr>
            <w:tcW w:w="1116" w:type="dxa"/>
            <w:noWrap/>
            <w:hideMark/>
          </w:tcPr>
          <w:p w14:paraId="6081C817" w14:textId="77777777" w:rsidR="0047383D" w:rsidRPr="007C576A" w:rsidRDefault="0047383D" w:rsidP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7081,102</w:t>
            </w:r>
          </w:p>
        </w:tc>
        <w:tc>
          <w:tcPr>
            <w:tcW w:w="1356" w:type="dxa"/>
            <w:noWrap/>
            <w:hideMark/>
          </w:tcPr>
          <w:p w14:paraId="6DE5FDDC" w14:textId="77777777" w:rsidR="0047383D" w:rsidRPr="007C576A" w:rsidRDefault="0047383D" w:rsidP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122497,630</w:t>
            </w:r>
          </w:p>
        </w:tc>
        <w:tc>
          <w:tcPr>
            <w:tcW w:w="3541" w:type="dxa"/>
            <w:hideMark/>
          </w:tcPr>
          <w:p w14:paraId="2B48C328" w14:textId="77777777" w:rsidR="0047383D" w:rsidRPr="007C576A" w:rsidRDefault="0047383D" w:rsidP="007C576A">
            <w:pPr>
              <w:jc w:val="center"/>
            </w:pPr>
            <w:r w:rsidRPr="007C576A">
              <w:t>Кошти бюджету Хмельницької</w:t>
            </w:r>
          </w:p>
        </w:tc>
      </w:tr>
      <w:tr w:rsidR="0047383D" w:rsidRPr="007C576A" w14:paraId="67D1CC3E" w14:textId="77777777" w:rsidTr="0047383D">
        <w:trPr>
          <w:trHeight w:val="20"/>
          <w:jc w:val="center"/>
        </w:trPr>
        <w:tc>
          <w:tcPr>
            <w:tcW w:w="696" w:type="dxa"/>
            <w:hideMark/>
          </w:tcPr>
          <w:p w14:paraId="72E3BA02" w14:textId="77777777" w:rsidR="0047383D" w:rsidRPr="007C576A" w:rsidRDefault="0047383D" w:rsidP="007C576A">
            <w:pPr>
              <w:jc w:val="center"/>
            </w:pPr>
          </w:p>
        </w:tc>
        <w:tc>
          <w:tcPr>
            <w:tcW w:w="3501" w:type="dxa"/>
            <w:hideMark/>
          </w:tcPr>
          <w:p w14:paraId="2563C66E" w14:textId="77777777" w:rsidR="0047383D" w:rsidRPr="007C576A" w:rsidRDefault="0047383D" w:rsidP="00FA4A8E">
            <w:pPr>
              <w:jc w:val="both"/>
              <w:rPr>
                <w:color w:val="0D0D0D"/>
              </w:rPr>
            </w:pPr>
          </w:p>
        </w:tc>
        <w:tc>
          <w:tcPr>
            <w:tcW w:w="1116" w:type="dxa"/>
            <w:noWrap/>
            <w:hideMark/>
          </w:tcPr>
          <w:p w14:paraId="7FC02C6B" w14:textId="77777777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0</w:t>
            </w:r>
          </w:p>
        </w:tc>
        <w:tc>
          <w:tcPr>
            <w:tcW w:w="1236" w:type="dxa"/>
            <w:noWrap/>
            <w:hideMark/>
          </w:tcPr>
          <w:p w14:paraId="0A75097F" w14:textId="77777777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0,000</w:t>
            </w:r>
          </w:p>
        </w:tc>
        <w:tc>
          <w:tcPr>
            <w:tcW w:w="1356" w:type="dxa"/>
            <w:noWrap/>
            <w:hideMark/>
          </w:tcPr>
          <w:p w14:paraId="46FA1418" w14:textId="77777777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132,005</w:t>
            </w:r>
          </w:p>
        </w:tc>
        <w:tc>
          <w:tcPr>
            <w:tcW w:w="1116" w:type="dxa"/>
            <w:noWrap/>
            <w:hideMark/>
          </w:tcPr>
          <w:p w14:paraId="02E1B716" w14:textId="77777777" w:rsidR="0047383D" w:rsidRPr="007C576A" w:rsidRDefault="0047383D" w:rsidP="007C576A">
            <w:pPr>
              <w:jc w:val="center"/>
              <w:rPr>
                <w:b/>
                <w:bCs/>
                <w:color w:val="0D0D0D"/>
              </w:rPr>
            </w:pPr>
            <w:r w:rsidRPr="007C576A">
              <w:rPr>
                <w:b/>
                <w:bCs/>
                <w:color w:val="0D0D0D"/>
              </w:rPr>
              <w:t>0,000</w:t>
            </w:r>
          </w:p>
        </w:tc>
        <w:tc>
          <w:tcPr>
            <w:tcW w:w="1116" w:type="dxa"/>
            <w:noWrap/>
            <w:hideMark/>
          </w:tcPr>
          <w:p w14:paraId="28397CB8" w14:textId="77777777" w:rsidR="0047383D" w:rsidRPr="007C576A" w:rsidRDefault="0047383D" w:rsidP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0,000</w:t>
            </w:r>
          </w:p>
        </w:tc>
        <w:tc>
          <w:tcPr>
            <w:tcW w:w="1356" w:type="dxa"/>
            <w:noWrap/>
            <w:hideMark/>
          </w:tcPr>
          <w:p w14:paraId="40725B63" w14:textId="77777777" w:rsidR="0047383D" w:rsidRPr="007C576A" w:rsidRDefault="0047383D" w:rsidP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132,005</w:t>
            </w:r>
          </w:p>
        </w:tc>
        <w:tc>
          <w:tcPr>
            <w:tcW w:w="3541" w:type="dxa"/>
            <w:hideMark/>
          </w:tcPr>
          <w:p w14:paraId="7E28CCD0" w14:textId="77777777" w:rsidR="0047383D" w:rsidRPr="007C576A" w:rsidRDefault="0047383D" w:rsidP="007C576A">
            <w:pPr>
              <w:jc w:val="center"/>
            </w:pPr>
            <w:r w:rsidRPr="007C576A">
              <w:t>Кредитні кошти</w:t>
            </w:r>
          </w:p>
        </w:tc>
      </w:tr>
      <w:tr w:rsidR="0047383D" w:rsidRPr="007C576A" w14:paraId="50132468" w14:textId="77777777" w:rsidTr="0047383D">
        <w:trPr>
          <w:trHeight w:val="20"/>
          <w:jc w:val="center"/>
        </w:trPr>
        <w:tc>
          <w:tcPr>
            <w:tcW w:w="696" w:type="dxa"/>
            <w:hideMark/>
          </w:tcPr>
          <w:p w14:paraId="76955B7C" w14:textId="77777777" w:rsidR="0047383D" w:rsidRPr="007C576A" w:rsidRDefault="0047383D" w:rsidP="007C576A">
            <w:pPr>
              <w:jc w:val="center"/>
              <w:rPr>
                <w:i/>
                <w:iCs/>
              </w:rPr>
            </w:pPr>
          </w:p>
        </w:tc>
        <w:tc>
          <w:tcPr>
            <w:tcW w:w="3501" w:type="dxa"/>
            <w:hideMark/>
          </w:tcPr>
          <w:p w14:paraId="5AE392A4" w14:textId="77777777" w:rsidR="0047383D" w:rsidRPr="007C576A" w:rsidRDefault="0047383D" w:rsidP="00FA4A8E">
            <w:pPr>
              <w:jc w:val="both"/>
              <w:rPr>
                <w:b/>
                <w:bCs/>
              </w:rPr>
            </w:pPr>
          </w:p>
        </w:tc>
        <w:tc>
          <w:tcPr>
            <w:tcW w:w="1116" w:type="dxa"/>
            <w:noWrap/>
            <w:hideMark/>
          </w:tcPr>
          <w:p w14:paraId="677D7B50" w14:textId="77777777" w:rsidR="0047383D" w:rsidRPr="007C576A" w:rsidRDefault="0047383D" w:rsidP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1300</w:t>
            </w:r>
          </w:p>
        </w:tc>
        <w:tc>
          <w:tcPr>
            <w:tcW w:w="1236" w:type="dxa"/>
            <w:noWrap/>
            <w:hideMark/>
          </w:tcPr>
          <w:p w14:paraId="53F08ED1" w14:textId="77777777" w:rsidR="0047383D" w:rsidRPr="007C576A" w:rsidRDefault="0047383D" w:rsidP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1400</w:t>
            </w:r>
          </w:p>
        </w:tc>
        <w:tc>
          <w:tcPr>
            <w:tcW w:w="1356" w:type="dxa"/>
            <w:noWrap/>
            <w:hideMark/>
          </w:tcPr>
          <w:p w14:paraId="4EA3D133" w14:textId="77777777" w:rsidR="0047383D" w:rsidRPr="007C576A" w:rsidRDefault="0047383D" w:rsidP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9638</w:t>
            </w:r>
          </w:p>
        </w:tc>
        <w:tc>
          <w:tcPr>
            <w:tcW w:w="1116" w:type="dxa"/>
            <w:noWrap/>
            <w:hideMark/>
          </w:tcPr>
          <w:p w14:paraId="7D9D733B" w14:textId="77777777" w:rsidR="0047383D" w:rsidRPr="007C576A" w:rsidRDefault="0047383D" w:rsidP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2850</w:t>
            </w:r>
          </w:p>
        </w:tc>
        <w:tc>
          <w:tcPr>
            <w:tcW w:w="1116" w:type="dxa"/>
            <w:noWrap/>
            <w:hideMark/>
          </w:tcPr>
          <w:p w14:paraId="1C5A993E" w14:textId="77777777" w:rsidR="0047383D" w:rsidRPr="007C576A" w:rsidRDefault="0047383D" w:rsidP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1200</w:t>
            </w:r>
          </w:p>
        </w:tc>
        <w:tc>
          <w:tcPr>
            <w:tcW w:w="1356" w:type="dxa"/>
            <w:noWrap/>
            <w:hideMark/>
          </w:tcPr>
          <w:p w14:paraId="5AB5AE46" w14:textId="77777777" w:rsidR="0047383D" w:rsidRPr="007C576A" w:rsidRDefault="0047383D" w:rsidP="007C576A">
            <w:pPr>
              <w:jc w:val="center"/>
              <w:rPr>
                <w:b/>
                <w:bCs/>
              </w:rPr>
            </w:pPr>
            <w:r w:rsidRPr="007C576A">
              <w:rPr>
                <w:b/>
                <w:bCs/>
              </w:rPr>
              <w:t>16388,000</w:t>
            </w:r>
          </w:p>
        </w:tc>
        <w:tc>
          <w:tcPr>
            <w:tcW w:w="3541" w:type="dxa"/>
            <w:hideMark/>
          </w:tcPr>
          <w:p w14:paraId="06EB899A" w14:textId="77777777" w:rsidR="0047383D" w:rsidRPr="007C576A" w:rsidRDefault="0047383D" w:rsidP="007C576A">
            <w:pPr>
              <w:jc w:val="center"/>
            </w:pPr>
            <w:r w:rsidRPr="007C576A">
              <w:t>Власні кошти підприємства</w:t>
            </w:r>
          </w:p>
        </w:tc>
      </w:tr>
    </w:tbl>
    <w:p w14:paraId="09688C04" w14:textId="77777777" w:rsidR="007C576A" w:rsidRDefault="007C576A" w:rsidP="007C576A">
      <w:pPr>
        <w:jc w:val="both"/>
      </w:pPr>
      <w:r>
        <w:t>* Заходи Програми можуть доповнюватися в разі необхідності іншими заходами, що не заборонені законодавством в межах фінансового ресурсу передбаченого Програмою.</w:t>
      </w:r>
      <w:r>
        <w:tab/>
      </w:r>
    </w:p>
    <w:p w14:paraId="0AD02DF4" w14:textId="77777777" w:rsidR="007C576A" w:rsidRDefault="007C576A" w:rsidP="007C576A">
      <w:pPr>
        <w:ind w:left="708"/>
      </w:pPr>
    </w:p>
    <w:p w14:paraId="6F7F9B77" w14:textId="77777777" w:rsidR="007C576A" w:rsidRDefault="007C576A" w:rsidP="007C576A">
      <w:pPr>
        <w:ind w:left="708"/>
      </w:pPr>
    </w:p>
    <w:p w14:paraId="0D7C1C6B" w14:textId="77777777" w:rsidR="007C576A" w:rsidRDefault="007C576A" w:rsidP="007C576A">
      <w:pPr>
        <w:ind w:left="708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6D5AF5D5" w14:textId="77777777" w:rsidR="007C576A" w:rsidRDefault="007C576A" w:rsidP="007C576A">
      <w:pPr>
        <w:ind w:left="708"/>
      </w:pPr>
    </w:p>
    <w:p w14:paraId="5595D8B9" w14:textId="77777777" w:rsidR="007C576A" w:rsidRDefault="007C576A" w:rsidP="007C576A">
      <w:pPr>
        <w:ind w:left="708"/>
      </w:pPr>
    </w:p>
    <w:p w14:paraId="70A82438" w14:textId="77777777" w:rsidR="007C576A" w:rsidRPr="007C576A" w:rsidRDefault="007C576A" w:rsidP="007C576A">
      <w:pPr>
        <w:ind w:left="708"/>
      </w:pPr>
      <w:r>
        <w:t>В. о. директора</w:t>
      </w:r>
      <w:r w:rsidR="00D26DC4">
        <w:t xml:space="preserve"> </w:t>
      </w:r>
      <w:r>
        <w:t>підприємства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Володимир ШВАЄНКО</w:t>
      </w:r>
    </w:p>
    <w:sectPr w:rsidR="007C576A" w:rsidRPr="007C576A" w:rsidSect="007C576A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09B70AC"/>
    <w:multiLevelType w:val="hybridMultilevel"/>
    <w:tmpl w:val="FE6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43B7"/>
    <w:multiLevelType w:val="multilevel"/>
    <w:tmpl w:val="67ACC9DE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56A96835"/>
    <w:multiLevelType w:val="hybridMultilevel"/>
    <w:tmpl w:val="1FCE8C08"/>
    <w:lvl w:ilvl="0" w:tplc="1B5C15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84A67"/>
    <w:multiLevelType w:val="hybridMultilevel"/>
    <w:tmpl w:val="54E2F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737741">
    <w:abstractNumId w:val="0"/>
  </w:num>
  <w:num w:numId="2" w16cid:durableId="1873835558">
    <w:abstractNumId w:val="2"/>
  </w:num>
  <w:num w:numId="3" w16cid:durableId="1537543585">
    <w:abstractNumId w:val="5"/>
  </w:num>
  <w:num w:numId="4" w16cid:durableId="16705976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21956458">
    <w:abstractNumId w:val="1"/>
  </w:num>
  <w:num w:numId="6" w16cid:durableId="1708488605">
    <w:abstractNumId w:val="3"/>
  </w:num>
  <w:num w:numId="7" w16cid:durableId="639918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53"/>
    <w:rsid w:val="00004B07"/>
    <w:rsid w:val="00006403"/>
    <w:rsid w:val="00017BCF"/>
    <w:rsid w:val="00053E1A"/>
    <w:rsid w:val="00057E5B"/>
    <w:rsid w:val="00065299"/>
    <w:rsid w:val="00070097"/>
    <w:rsid w:val="00073551"/>
    <w:rsid w:val="00082384"/>
    <w:rsid w:val="00086122"/>
    <w:rsid w:val="000867C8"/>
    <w:rsid w:val="00091FF1"/>
    <w:rsid w:val="000C4722"/>
    <w:rsid w:val="000E1776"/>
    <w:rsid w:val="000E384C"/>
    <w:rsid w:val="000E5FAD"/>
    <w:rsid w:val="000E7587"/>
    <w:rsid w:val="000F6D51"/>
    <w:rsid w:val="00107480"/>
    <w:rsid w:val="00124439"/>
    <w:rsid w:val="00130270"/>
    <w:rsid w:val="00131AEB"/>
    <w:rsid w:val="00143F33"/>
    <w:rsid w:val="00146C96"/>
    <w:rsid w:val="00150111"/>
    <w:rsid w:val="001609B7"/>
    <w:rsid w:val="0016740D"/>
    <w:rsid w:val="00167553"/>
    <w:rsid w:val="001845EC"/>
    <w:rsid w:val="001E4068"/>
    <w:rsid w:val="001F6FE6"/>
    <w:rsid w:val="00201205"/>
    <w:rsid w:val="002072E3"/>
    <w:rsid w:val="0022227F"/>
    <w:rsid w:val="0022331A"/>
    <w:rsid w:val="00241A98"/>
    <w:rsid w:val="00241CBD"/>
    <w:rsid w:val="002428E3"/>
    <w:rsid w:val="00245824"/>
    <w:rsid w:val="00252930"/>
    <w:rsid w:val="00253851"/>
    <w:rsid w:val="0027605D"/>
    <w:rsid w:val="00280345"/>
    <w:rsid w:val="002A1ABB"/>
    <w:rsid w:val="002A1C1C"/>
    <w:rsid w:val="002A2015"/>
    <w:rsid w:val="002A39CB"/>
    <w:rsid w:val="002B0180"/>
    <w:rsid w:val="003229B8"/>
    <w:rsid w:val="00330C3F"/>
    <w:rsid w:val="00335977"/>
    <w:rsid w:val="003400A2"/>
    <w:rsid w:val="00353022"/>
    <w:rsid w:val="003538A5"/>
    <w:rsid w:val="003567F0"/>
    <w:rsid w:val="003677CD"/>
    <w:rsid w:val="00370EE3"/>
    <w:rsid w:val="00373DE6"/>
    <w:rsid w:val="00375633"/>
    <w:rsid w:val="00386DDF"/>
    <w:rsid w:val="00387155"/>
    <w:rsid w:val="003874B1"/>
    <w:rsid w:val="00390A9E"/>
    <w:rsid w:val="00395A6F"/>
    <w:rsid w:val="003B16B0"/>
    <w:rsid w:val="003B5535"/>
    <w:rsid w:val="003E7DB3"/>
    <w:rsid w:val="003F3A62"/>
    <w:rsid w:val="003F6AC8"/>
    <w:rsid w:val="00407D55"/>
    <w:rsid w:val="00414A77"/>
    <w:rsid w:val="00441884"/>
    <w:rsid w:val="004433A1"/>
    <w:rsid w:val="00443E8B"/>
    <w:rsid w:val="004459DF"/>
    <w:rsid w:val="00450820"/>
    <w:rsid w:val="00451CE7"/>
    <w:rsid w:val="004605C6"/>
    <w:rsid w:val="0047383D"/>
    <w:rsid w:val="00495EE2"/>
    <w:rsid w:val="004B71E1"/>
    <w:rsid w:val="004D6197"/>
    <w:rsid w:val="004F08D0"/>
    <w:rsid w:val="005007DD"/>
    <w:rsid w:val="00516FF9"/>
    <w:rsid w:val="005173BE"/>
    <w:rsid w:val="005245C2"/>
    <w:rsid w:val="00525CE6"/>
    <w:rsid w:val="0053506A"/>
    <w:rsid w:val="00540192"/>
    <w:rsid w:val="0054174C"/>
    <w:rsid w:val="00550086"/>
    <w:rsid w:val="005513EB"/>
    <w:rsid w:val="005539F2"/>
    <w:rsid w:val="005A1E1D"/>
    <w:rsid w:val="005C7230"/>
    <w:rsid w:val="005D2210"/>
    <w:rsid w:val="005D7B02"/>
    <w:rsid w:val="005F5B06"/>
    <w:rsid w:val="006051E9"/>
    <w:rsid w:val="0060684E"/>
    <w:rsid w:val="0061088D"/>
    <w:rsid w:val="006156A4"/>
    <w:rsid w:val="00635275"/>
    <w:rsid w:val="00657B43"/>
    <w:rsid w:val="00687557"/>
    <w:rsid w:val="006C16CF"/>
    <w:rsid w:val="006C62E2"/>
    <w:rsid w:val="006E5355"/>
    <w:rsid w:val="006E57E6"/>
    <w:rsid w:val="0070583A"/>
    <w:rsid w:val="0071040D"/>
    <w:rsid w:val="007338A2"/>
    <w:rsid w:val="0073697E"/>
    <w:rsid w:val="007468FD"/>
    <w:rsid w:val="007622D6"/>
    <w:rsid w:val="00785031"/>
    <w:rsid w:val="00797CE7"/>
    <w:rsid w:val="007A26B6"/>
    <w:rsid w:val="007B4FB1"/>
    <w:rsid w:val="007C576A"/>
    <w:rsid w:val="007D5AC2"/>
    <w:rsid w:val="007E4600"/>
    <w:rsid w:val="007F02C6"/>
    <w:rsid w:val="007F0353"/>
    <w:rsid w:val="007F53D0"/>
    <w:rsid w:val="007F54B6"/>
    <w:rsid w:val="008028F4"/>
    <w:rsid w:val="00812CE2"/>
    <w:rsid w:val="00817FDC"/>
    <w:rsid w:val="00833CB0"/>
    <w:rsid w:val="00845FA5"/>
    <w:rsid w:val="00853F3A"/>
    <w:rsid w:val="00865B5F"/>
    <w:rsid w:val="00883E9F"/>
    <w:rsid w:val="008A419C"/>
    <w:rsid w:val="008E1F7C"/>
    <w:rsid w:val="00907E31"/>
    <w:rsid w:val="0092620B"/>
    <w:rsid w:val="009335DE"/>
    <w:rsid w:val="009336ED"/>
    <w:rsid w:val="009355E5"/>
    <w:rsid w:val="009426D9"/>
    <w:rsid w:val="00955601"/>
    <w:rsid w:val="009629DC"/>
    <w:rsid w:val="00965C07"/>
    <w:rsid w:val="00970E4F"/>
    <w:rsid w:val="0098274F"/>
    <w:rsid w:val="009A4BC5"/>
    <w:rsid w:val="009B7784"/>
    <w:rsid w:val="009D5793"/>
    <w:rsid w:val="009F08B1"/>
    <w:rsid w:val="009F6302"/>
    <w:rsid w:val="00A07A9F"/>
    <w:rsid w:val="00A10EEE"/>
    <w:rsid w:val="00A21BAB"/>
    <w:rsid w:val="00A30DA4"/>
    <w:rsid w:val="00A31828"/>
    <w:rsid w:val="00A42DC6"/>
    <w:rsid w:val="00A60E0F"/>
    <w:rsid w:val="00A7093A"/>
    <w:rsid w:val="00AA44F2"/>
    <w:rsid w:val="00AA5AB8"/>
    <w:rsid w:val="00AD2FB4"/>
    <w:rsid w:val="00B34899"/>
    <w:rsid w:val="00B4092D"/>
    <w:rsid w:val="00B66528"/>
    <w:rsid w:val="00B8441D"/>
    <w:rsid w:val="00B91D75"/>
    <w:rsid w:val="00BA00DB"/>
    <w:rsid w:val="00BA4AF2"/>
    <w:rsid w:val="00BB4633"/>
    <w:rsid w:val="00BC6EE3"/>
    <w:rsid w:val="00BD037D"/>
    <w:rsid w:val="00BD0A19"/>
    <w:rsid w:val="00BD3F03"/>
    <w:rsid w:val="00BD47FA"/>
    <w:rsid w:val="00BF0351"/>
    <w:rsid w:val="00BF4E35"/>
    <w:rsid w:val="00C060AB"/>
    <w:rsid w:val="00C1474F"/>
    <w:rsid w:val="00C14FD1"/>
    <w:rsid w:val="00C17CEE"/>
    <w:rsid w:val="00C26BC9"/>
    <w:rsid w:val="00C43CAD"/>
    <w:rsid w:val="00C44B6E"/>
    <w:rsid w:val="00C47428"/>
    <w:rsid w:val="00C72F33"/>
    <w:rsid w:val="00C85537"/>
    <w:rsid w:val="00C90658"/>
    <w:rsid w:val="00C92D74"/>
    <w:rsid w:val="00CA4C05"/>
    <w:rsid w:val="00CC0EC8"/>
    <w:rsid w:val="00CC12E5"/>
    <w:rsid w:val="00CD7D65"/>
    <w:rsid w:val="00D220D3"/>
    <w:rsid w:val="00D26DC4"/>
    <w:rsid w:val="00D32C3B"/>
    <w:rsid w:val="00D42573"/>
    <w:rsid w:val="00D56BEA"/>
    <w:rsid w:val="00D62B06"/>
    <w:rsid w:val="00D63639"/>
    <w:rsid w:val="00D75436"/>
    <w:rsid w:val="00D75B48"/>
    <w:rsid w:val="00D80AF2"/>
    <w:rsid w:val="00D84D65"/>
    <w:rsid w:val="00DA4A7E"/>
    <w:rsid w:val="00DB0BA8"/>
    <w:rsid w:val="00DC658E"/>
    <w:rsid w:val="00DD301E"/>
    <w:rsid w:val="00DD5F6B"/>
    <w:rsid w:val="00DE1CE3"/>
    <w:rsid w:val="00DE51CB"/>
    <w:rsid w:val="00DE7373"/>
    <w:rsid w:val="00DF3E6E"/>
    <w:rsid w:val="00E0614E"/>
    <w:rsid w:val="00E14D5C"/>
    <w:rsid w:val="00E3723B"/>
    <w:rsid w:val="00E401BC"/>
    <w:rsid w:val="00E56740"/>
    <w:rsid w:val="00E61AFB"/>
    <w:rsid w:val="00E63C45"/>
    <w:rsid w:val="00E72D0F"/>
    <w:rsid w:val="00EA517B"/>
    <w:rsid w:val="00EA749A"/>
    <w:rsid w:val="00EA79E3"/>
    <w:rsid w:val="00EC7C60"/>
    <w:rsid w:val="00EE1D51"/>
    <w:rsid w:val="00EF5B04"/>
    <w:rsid w:val="00F0495A"/>
    <w:rsid w:val="00F13DA0"/>
    <w:rsid w:val="00F172D3"/>
    <w:rsid w:val="00F32BD7"/>
    <w:rsid w:val="00F36EEB"/>
    <w:rsid w:val="00F7640C"/>
    <w:rsid w:val="00F82EDB"/>
    <w:rsid w:val="00F876A9"/>
    <w:rsid w:val="00F97D03"/>
    <w:rsid w:val="00FA4A8E"/>
    <w:rsid w:val="00FD7FBF"/>
    <w:rsid w:val="00FE2678"/>
    <w:rsid w:val="00FE48B2"/>
    <w:rsid w:val="00FE7CB2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49D9FA"/>
  <w15:chartTrackingRefBased/>
  <w15:docId w15:val="{3A52069B-6D83-4C4D-AF49-80CB4EE6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3697E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F0353"/>
    <w:pPr>
      <w:spacing w:before="100" w:beforeAutospacing="1" w:after="119"/>
    </w:pPr>
  </w:style>
  <w:style w:type="paragraph" w:styleId="a4">
    <w:name w:val="Body Text Indent"/>
    <w:basedOn w:val="a"/>
    <w:rsid w:val="00DA4A7E"/>
    <w:pPr>
      <w:suppressAutoHyphens/>
      <w:spacing w:after="120"/>
      <w:ind w:left="283"/>
    </w:pPr>
    <w:rPr>
      <w:lang w:eastAsia="ar-SA"/>
    </w:rPr>
  </w:style>
  <w:style w:type="paragraph" w:customStyle="1" w:styleId="21">
    <w:name w:val="Основной текст 21"/>
    <w:basedOn w:val="a"/>
    <w:rsid w:val="00DA4A7E"/>
    <w:pPr>
      <w:suppressAutoHyphens/>
      <w:jc w:val="both"/>
    </w:pPr>
    <w:rPr>
      <w:sz w:val="28"/>
      <w:lang w:eastAsia="ar-SA"/>
    </w:rPr>
  </w:style>
  <w:style w:type="paragraph" w:customStyle="1" w:styleId="Normal">
    <w:name w:val="Normal"/>
    <w:rsid w:val="00DA4A7E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rsid w:val="00B8441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B8441D"/>
    <w:rPr>
      <w:rFonts w:ascii="Tahoma" w:hAnsi="Tahoma" w:cs="Tahoma"/>
      <w:sz w:val="16"/>
      <w:szCs w:val="16"/>
    </w:rPr>
  </w:style>
  <w:style w:type="paragraph" w:customStyle="1" w:styleId="1">
    <w:name w:val="Цитата1"/>
    <w:basedOn w:val="a"/>
    <w:rsid w:val="00107480"/>
    <w:pPr>
      <w:suppressAutoHyphens/>
      <w:ind w:left="180" w:right="5040" w:hanging="180"/>
    </w:pPr>
    <w:rPr>
      <w:lang w:eastAsia="ar-SA"/>
    </w:rPr>
  </w:style>
  <w:style w:type="character" w:styleId="a7">
    <w:name w:val="Strong"/>
    <w:uiPriority w:val="22"/>
    <w:qFormat/>
    <w:rsid w:val="0092620B"/>
    <w:rPr>
      <w:b/>
      <w:bCs/>
    </w:rPr>
  </w:style>
  <w:style w:type="character" w:styleId="a8">
    <w:name w:val="Hyperlink"/>
    <w:uiPriority w:val="99"/>
    <w:unhideWhenUsed/>
    <w:rsid w:val="0092620B"/>
    <w:rPr>
      <w:color w:val="0000FF"/>
      <w:u w:val="single"/>
    </w:rPr>
  </w:style>
  <w:style w:type="table" w:styleId="a9">
    <w:name w:val="Table Grid"/>
    <w:basedOn w:val="a1"/>
    <w:rsid w:val="00EE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86DDF"/>
    <w:rPr>
      <w:sz w:val="24"/>
      <w:szCs w:val="24"/>
      <w:lang w:val="ru-RU" w:eastAsia="ru-RU"/>
    </w:rPr>
  </w:style>
  <w:style w:type="paragraph" w:styleId="ab">
    <w:name w:val="Title"/>
    <w:basedOn w:val="a"/>
    <w:next w:val="a"/>
    <w:link w:val="ac"/>
    <w:qFormat/>
    <w:rsid w:val="009827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98274F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rsid w:val="0073697E"/>
    <w:rPr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7369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3605,baiaagaaboqcaaad5akaaaxycqaaaaaaaaaaaaaaaaaaaaaaaaaaaaaaaaaaaaaaaaaaaaaaaaaaaaaaaaaaaaaaaaaaaaaaaaaaaaaaaaaaaaaaaaaaaaaaaaaaaaaaaaaaaaaaaaaaaaaaaaaaaaaaaaaaaaaaaaaaaaaaaaaaaaaaaaaaaaaaaaaaaaaaaaaaaaaaaaaaaaaaaaaaaaaaaaaaaaaaaaaaaaaa"/>
    <w:basedOn w:val="a"/>
    <w:rsid w:val="0073697E"/>
    <w:pPr>
      <w:spacing w:before="100" w:beforeAutospacing="1" w:after="100" w:afterAutospacing="1"/>
    </w:pPr>
    <w:rPr>
      <w:lang w:eastAsia="uk-UA"/>
    </w:rPr>
  </w:style>
  <w:style w:type="paragraph" w:customStyle="1" w:styleId="rtejustify">
    <w:name w:val="rtejustify"/>
    <w:basedOn w:val="a"/>
    <w:rsid w:val="004B71E1"/>
    <w:pPr>
      <w:spacing w:before="100" w:beforeAutospacing="1" w:after="100" w:afterAutospacing="1"/>
    </w:pPr>
    <w:rPr>
      <w:lang w:eastAsia="uk-UA"/>
    </w:rPr>
  </w:style>
  <w:style w:type="character" w:customStyle="1" w:styleId="2339">
    <w:name w:val="2339"/>
    <w:aliases w:val="baiaagaaboqcaaad8gqaaauabqaaaaaaaaaaaaaaaaaaaaaaaaaaaaaaaaaaaaaaaaaaaaaaaaaaaaaaaaaaaaaaaaaaaaaaaaaaaaaaaaaaaaaaaaaaaaaaaaaaaaaaaaaaaaaaaaaaaaaaaaaaaaaaaaaaaaaaaaaaaaaaaaaaaaaaaaaaaaaaaaaaaaaaaaaaaaaaaaaaaaaaaaaaaaaaaaaaaaaaaaaaaaaa"/>
    <w:rsid w:val="00F7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F87C5-4398-4486-9835-CFAC1C63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5776</Characters>
  <Application>Microsoft Office Word</Application>
  <DocSecurity>0</DocSecurity>
  <Lines>213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</vt:vector>
  </TitlesOfParts>
  <Company>Microsoft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dc:title>
  <dc:subject/>
  <dc:creator>User</dc:creator>
  <cp:keywords/>
  <cp:lastModifiedBy>Олександр Шарлай</cp:lastModifiedBy>
  <cp:revision>2</cp:revision>
  <cp:lastPrinted>2025-10-21T08:03:00Z</cp:lastPrinted>
  <dcterms:created xsi:type="dcterms:W3CDTF">2025-12-31T10:00:00Z</dcterms:created>
  <dcterms:modified xsi:type="dcterms:W3CDTF">2025-12-31T10:00:00Z</dcterms:modified>
</cp:coreProperties>
</file>