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DF0E" w14:textId="77777777" w:rsidR="00D97401" w:rsidRPr="009B35C2" w:rsidRDefault="00D97401" w:rsidP="00D97401">
      <w:pPr>
        <w:jc w:val="center"/>
        <w:rPr>
          <w:rFonts w:eastAsia="Times New Roman"/>
          <w:color w:val="000000"/>
          <w:kern w:val="2"/>
          <w:szCs w:val="20"/>
          <w:lang w:eastAsia="ar-SA"/>
        </w:rPr>
      </w:pPr>
      <w:r w:rsidRPr="009B35C2">
        <w:rPr>
          <w:rFonts w:eastAsia="Times New Roman"/>
          <w:noProof/>
          <w:color w:val="000000"/>
          <w:szCs w:val="20"/>
          <w:lang w:eastAsia="uk-UA"/>
        </w:rPr>
        <w:drawing>
          <wp:inline distT="0" distB="0" distL="0" distR="0" wp14:anchorId="69143462" wp14:editId="472A89C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A6E285" w14:textId="77777777" w:rsidR="00D97401" w:rsidRPr="009B35C2" w:rsidRDefault="00D97401" w:rsidP="00D97401">
      <w:pPr>
        <w:jc w:val="center"/>
        <w:rPr>
          <w:rFonts w:eastAsia="Times New Roman"/>
          <w:color w:val="000000"/>
          <w:sz w:val="30"/>
          <w:szCs w:val="30"/>
          <w:lang w:eastAsia="ar-SA"/>
        </w:rPr>
      </w:pPr>
      <w:r w:rsidRPr="009B35C2">
        <w:rPr>
          <w:rFonts w:eastAsia="Times New Roman"/>
          <w:b/>
          <w:bCs/>
          <w:color w:val="000000"/>
          <w:sz w:val="30"/>
          <w:szCs w:val="30"/>
          <w:lang w:eastAsia="ar-SA"/>
        </w:rPr>
        <w:t>ХМЕЛЬНИЦЬКА МІСЬКА РАДА</w:t>
      </w:r>
    </w:p>
    <w:p w14:paraId="544CD844" w14:textId="77777777" w:rsidR="00D97401" w:rsidRPr="009B35C2" w:rsidRDefault="00D97401" w:rsidP="00D97401">
      <w:pPr>
        <w:jc w:val="center"/>
        <w:rPr>
          <w:rFonts w:eastAsia="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45F3E8D6" wp14:editId="39384245">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85EAFB0" w14:textId="0D54D62A" w:rsidR="00D97401" w:rsidRPr="00D64E27" w:rsidRDefault="00D97401" w:rsidP="00D97401">
                            <w:pPr>
                              <w:jc w:val="center"/>
                              <w:rPr>
                                <w:b/>
                                <w:bCs/>
                              </w:rPr>
                            </w:pPr>
                            <w:r w:rsidRPr="00D64E27">
                              <w:rPr>
                                <w:b/>
                                <w:bCs/>
                              </w:rPr>
                              <w:t>п’ятдесят</w:t>
                            </w:r>
                            <w:r>
                              <w:rPr>
                                <w:b/>
                                <w:bCs/>
                              </w:rPr>
                              <w:t xml:space="preserve"> шостої </w:t>
                            </w:r>
                            <w:r w:rsidRPr="00D64E27">
                              <w:rPr>
                                <w:b/>
                                <w:bCs/>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E8D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85EAFB0" w14:textId="0D54D62A" w:rsidR="00D97401" w:rsidRPr="00D64E27" w:rsidRDefault="00D97401" w:rsidP="00D97401">
                      <w:pPr>
                        <w:jc w:val="center"/>
                        <w:rPr>
                          <w:b/>
                          <w:bCs/>
                        </w:rPr>
                      </w:pPr>
                      <w:r w:rsidRPr="00D64E27">
                        <w:rPr>
                          <w:b/>
                          <w:bCs/>
                        </w:rPr>
                        <w:t>п’ятдесят</w:t>
                      </w:r>
                      <w:r>
                        <w:rPr>
                          <w:b/>
                          <w:bCs/>
                        </w:rPr>
                        <w:t xml:space="preserve"> шостої </w:t>
                      </w:r>
                      <w:r w:rsidRPr="00D64E27">
                        <w:rPr>
                          <w:b/>
                          <w:bCs/>
                        </w:rPr>
                        <w:t>сесії</w:t>
                      </w:r>
                    </w:p>
                  </w:txbxContent>
                </v:textbox>
              </v:rect>
            </w:pict>
          </mc:Fallback>
        </mc:AlternateContent>
      </w:r>
      <w:r w:rsidRPr="009B35C2">
        <w:rPr>
          <w:rFonts w:eastAsia="Times New Roman"/>
          <w:b/>
          <w:color w:val="000000"/>
          <w:sz w:val="36"/>
          <w:szCs w:val="30"/>
          <w:lang w:eastAsia="ar-SA"/>
        </w:rPr>
        <w:t>РІШЕННЯ</w:t>
      </w:r>
    </w:p>
    <w:p w14:paraId="23117B47" w14:textId="77777777" w:rsidR="00D97401" w:rsidRPr="009B35C2" w:rsidRDefault="00D97401" w:rsidP="00D97401">
      <w:pPr>
        <w:jc w:val="center"/>
        <w:rPr>
          <w:rFonts w:eastAsia="Times New Roman"/>
          <w:b/>
          <w:bCs/>
          <w:color w:val="000000"/>
          <w:sz w:val="36"/>
          <w:szCs w:val="30"/>
          <w:lang w:eastAsia="ar-SA"/>
        </w:rPr>
      </w:pPr>
      <w:r w:rsidRPr="009B35C2">
        <w:rPr>
          <w:rFonts w:eastAsia="Times New Roman"/>
          <w:b/>
          <w:color w:val="000000"/>
          <w:sz w:val="36"/>
          <w:szCs w:val="30"/>
          <w:lang w:eastAsia="ar-SA"/>
        </w:rPr>
        <w:t>______________________________</w:t>
      </w:r>
    </w:p>
    <w:p w14:paraId="70B30CB6" w14:textId="77777777" w:rsidR="00D97401" w:rsidRPr="009B35C2" w:rsidRDefault="00D97401" w:rsidP="00D97401">
      <w:pPr>
        <w:rPr>
          <w:rFonts w:eastAsia="Times New Roman"/>
          <w:color w:val="000000"/>
          <w:szCs w:val="20"/>
          <w:lang w:eastAsia="ar-SA"/>
        </w:rPr>
      </w:pPr>
      <w:r>
        <w:rPr>
          <w:noProof/>
        </w:rPr>
        <mc:AlternateContent>
          <mc:Choice Requires="wps">
            <w:drawing>
              <wp:anchor distT="0" distB="0" distL="114300" distR="114300" simplePos="0" relativeHeight="251660288" behindDoc="0" locked="0" layoutInCell="1" allowOverlap="1" wp14:anchorId="3E531374" wp14:editId="141E206F">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E0F1AE" w14:textId="395A1C5B" w:rsidR="00D97401" w:rsidRPr="00D64E27" w:rsidRDefault="00D97401" w:rsidP="00D97401">
                            <w:r>
                              <w:t>2</w:t>
                            </w:r>
                            <w:r w:rsidR="003176C6">
                              <w:t>5</w:t>
                            </w:r>
                            <w:r w:rsidRPr="00D64E27">
                              <w:t>.0</w:t>
                            </w:r>
                            <w:r>
                              <w:t>9</w:t>
                            </w:r>
                            <w:r w:rsidRPr="00D64E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3137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3E0F1AE" w14:textId="395A1C5B" w:rsidR="00D97401" w:rsidRPr="00D64E27" w:rsidRDefault="00D97401" w:rsidP="00D97401">
                      <w:r>
                        <w:t>2</w:t>
                      </w:r>
                      <w:r w:rsidR="003176C6">
                        <w:t>5</w:t>
                      </w:r>
                      <w:r w:rsidRPr="00D64E27">
                        <w:t>.0</w:t>
                      </w:r>
                      <w:r>
                        <w:t>9</w:t>
                      </w:r>
                      <w:r w:rsidRPr="00D64E2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2CF0D40" wp14:editId="3C3C42AB">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FF8C7B6" w14:textId="3C4431CA" w:rsidR="00D97401" w:rsidRPr="00D64E27" w:rsidRDefault="00D97401" w:rsidP="00D97401">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F0D4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FF8C7B6" w14:textId="3C4431CA" w:rsidR="00D97401" w:rsidRPr="00D64E27" w:rsidRDefault="00D97401" w:rsidP="00D97401">
                      <w:r>
                        <w:t>37</w:t>
                      </w:r>
                    </w:p>
                  </w:txbxContent>
                </v:textbox>
              </v:rect>
            </w:pict>
          </mc:Fallback>
        </mc:AlternateContent>
      </w:r>
    </w:p>
    <w:p w14:paraId="1FFB8B9E" w14:textId="77777777" w:rsidR="00D97401" w:rsidRPr="009B35C2" w:rsidRDefault="00D97401" w:rsidP="00D97401">
      <w:pPr>
        <w:rPr>
          <w:rFonts w:eastAsia="Times New Roman"/>
          <w:color w:val="000000"/>
          <w:szCs w:val="20"/>
          <w:lang w:eastAsia="ar-SA"/>
        </w:rPr>
      </w:pPr>
      <w:r w:rsidRPr="009B35C2">
        <w:rPr>
          <w:rFonts w:eastAsia="Times New Roman"/>
          <w:color w:val="000000"/>
          <w:szCs w:val="20"/>
          <w:lang w:eastAsia="ar-SA"/>
        </w:rPr>
        <w:t>від __________________________ № __________</w:t>
      </w:r>
      <w:r w:rsidRPr="009B35C2">
        <w:rPr>
          <w:rFonts w:eastAsia="Times New Roman"/>
          <w:color w:val="000000"/>
          <w:szCs w:val="20"/>
          <w:lang w:eastAsia="ar-SA"/>
        </w:rPr>
        <w:tab/>
      </w:r>
      <w:r w:rsidRPr="009B35C2">
        <w:rPr>
          <w:rFonts w:eastAsia="Times New Roman"/>
          <w:color w:val="000000"/>
          <w:szCs w:val="20"/>
          <w:lang w:eastAsia="ar-SA"/>
        </w:rPr>
        <w:tab/>
      </w:r>
      <w:r w:rsidRPr="009B35C2">
        <w:rPr>
          <w:rFonts w:eastAsia="Times New Roman"/>
          <w:color w:val="000000"/>
          <w:szCs w:val="20"/>
          <w:lang w:eastAsia="ar-SA"/>
        </w:rPr>
        <w:tab/>
      </w:r>
      <w:r w:rsidRPr="009B35C2">
        <w:rPr>
          <w:rFonts w:eastAsia="Times New Roman"/>
          <w:color w:val="000000"/>
          <w:szCs w:val="20"/>
          <w:lang w:eastAsia="ar-SA"/>
        </w:rPr>
        <w:tab/>
      </w:r>
      <w:proofErr w:type="spellStart"/>
      <w:r w:rsidRPr="009B35C2">
        <w:rPr>
          <w:rFonts w:eastAsia="Times New Roman"/>
          <w:color w:val="000000"/>
          <w:szCs w:val="20"/>
          <w:lang w:eastAsia="ar-SA"/>
        </w:rPr>
        <w:t>м.Хмельницький</w:t>
      </w:r>
      <w:proofErr w:type="spellEnd"/>
    </w:p>
    <w:p w14:paraId="6124F682" w14:textId="77777777" w:rsidR="00D97401" w:rsidRDefault="00D97401" w:rsidP="00D97401">
      <w:pPr>
        <w:ind w:right="5386"/>
        <w:jc w:val="both"/>
      </w:pPr>
    </w:p>
    <w:p w14:paraId="769EF83C" w14:textId="01F9A469" w:rsidR="00D97401" w:rsidRPr="00D97401" w:rsidRDefault="00D97401" w:rsidP="00D97401">
      <w:pPr>
        <w:ind w:right="5386"/>
        <w:jc w:val="both"/>
      </w:pPr>
      <w:r w:rsidRPr="00D97401">
        <w:t>Про розгляд звернення Бабій Алли Євгеніївни</w:t>
      </w:r>
    </w:p>
    <w:p w14:paraId="4BA61DA4" w14:textId="77777777" w:rsidR="00D97401" w:rsidRDefault="00D97401" w:rsidP="00D97401"/>
    <w:p w14:paraId="5F1F08EE" w14:textId="77777777" w:rsidR="00D97401" w:rsidRPr="00D97401" w:rsidRDefault="00D97401" w:rsidP="00D97401"/>
    <w:p w14:paraId="3ECC028E" w14:textId="0EF2F72E" w:rsidR="00D97401" w:rsidRPr="00D97401" w:rsidRDefault="00D97401" w:rsidP="00D97401">
      <w:pPr>
        <w:ind w:firstLine="567"/>
        <w:jc w:val="both"/>
      </w:pPr>
      <w:r w:rsidRPr="00D97401">
        <w:t xml:space="preserve">До Хмельницької міської ради 28.02.2025 надійшло клопотання за №Б/388-04-2025 від Бабій Алли Євгеніївни щодо надання в оренду земельної ділянки загальною площею 500 м. </w:t>
      </w:r>
      <w:proofErr w:type="spellStart"/>
      <w:r w:rsidRPr="00D97401">
        <w:t>кв</w:t>
      </w:r>
      <w:proofErr w:type="spellEnd"/>
      <w:r w:rsidRPr="00D97401">
        <w:t>. кадастровий номер 6810100000:03:005:0725 по вул. Лісовій для городництва.</w:t>
      </w:r>
    </w:p>
    <w:p w14:paraId="338AE398" w14:textId="3F933F5F" w:rsidR="00D97401" w:rsidRPr="00D97401" w:rsidRDefault="00D97401" w:rsidP="00D97401">
      <w:pPr>
        <w:ind w:firstLine="567"/>
        <w:jc w:val="both"/>
      </w:pPr>
      <w:r w:rsidRPr="00D97401">
        <w:t xml:space="preserve">Клопотання Бабій Алли Євгеніївни №Б/388-04-2025 від 28.02.2025 розглядалось на засіданні постійної комісії з питань містобудування, земельних відносин та охорони навколишнього природного середовища, яке відбулося 12.03.2025, за результатами розгляду якого вирішено відмовити Бабій Аллі Євгеніївні у наданні в оренду земельної ділянки площею 500 м. </w:t>
      </w:r>
      <w:proofErr w:type="spellStart"/>
      <w:r w:rsidRPr="00D97401">
        <w:t>кв</w:t>
      </w:r>
      <w:proofErr w:type="spellEnd"/>
      <w:r w:rsidRPr="00D97401">
        <w:t xml:space="preserve">. кадастровий номер 6810100000:03:005:0725 по </w:t>
      </w:r>
      <w:proofErr w:type="spellStart"/>
      <w:r w:rsidRPr="00D97401">
        <w:t>вул.Лісовій</w:t>
      </w:r>
      <w:proofErr w:type="spellEnd"/>
      <w:r w:rsidRPr="00D97401">
        <w:t xml:space="preserve"> для городництва.</w:t>
      </w:r>
    </w:p>
    <w:p w14:paraId="724A082C" w14:textId="38FF7529" w:rsidR="00D97401" w:rsidRPr="00D97401" w:rsidRDefault="00D97401" w:rsidP="00D97401">
      <w:pPr>
        <w:ind w:firstLine="567"/>
        <w:jc w:val="both"/>
      </w:pPr>
      <w:r w:rsidRPr="00D97401">
        <w:t>Відповідно до ст.12 Земельного кодексу України, ст.26 Закону України «Про місцеве самоврядування в Україні» та ст.327 Цивільного кодексу України розпорядження землями комунальної власності Хмельницької міської територіальної громади належить до компетенції Хмельницької  міської ради. Відповідно до ч.1 ст.1 Цивільного кодексу України немайнові та майнові відносини (цивільні відносини), засновані на юридичній рівності, вільному волевиявленні, майновій самостійності їх учасників. Згідно ч.1 ст.169, ч.1 ст.172 Цивільного кодексу України територіальні громади діють у цивільних відносинах на рівних правах з іншими учасниками цих відносин, набувають і здійснюють цивільні права та обов`язки через органи місцевого самоврядування у межах їхньої компетенції, встановленої законом. Необхідність і доцільність передачі  майна комунальної власності  в користування відповідно до ст.60 Закону України «Про місцеве самоврядування в Україні» визначається відповідною радою.</w:t>
      </w:r>
    </w:p>
    <w:p w14:paraId="1D28648A" w14:textId="3B3E67AF" w:rsidR="00D97401" w:rsidRPr="00D97401" w:rsidRDefault="00D97401" w:rsidP="00D97401">
      <w:pPr>
        <w:ind w:firstLine="567"/>
        <w:jc w:val="both"/>
      </w:pPr>
      <w:r w:rsidRPr="00D97401">
        <w:t>На підставі вищевикладеного, розглянувши 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місцеве самоврядування в Україні», «Про оренду землі», «Про адміністративну процедуру», Земельним кодексом України, міська рада</w:t>
      </w:r>
    </w:p>
    <w:p w14:paraId="31A5D2FB" w14:textId="3972D51B" w:rsidR="00D97401" w:rsidRPr="00D97401" w:rsidRDefault="00D97401" w:rsidP="00D97401">
      <w:pPr>
        <w:jc w:val="both"/>
      </w:pPr>
    </w:p>
    <w:p w14:paraId="419BC0A6" w14:textId="77777777" w:rsidR="00D97401" w:rsidRPr="00D97401" w:rsidRDefault="00D97401" w:rsidP="00D97401">
      <w:pPr>
        <w:jc w:val="both"/>
      </w:pPr>
      <w:r w:rsidRPr="00D97401">
        <w:t>ВИРІШИЛА:</w:t>
      </w:r>
    </w:p>
    <w:p w14:paraId="0F3A7580" w14:textId="0566392A" w:rsidR="00D97401" w:rsidRPr="00D97401" w:rsidRDefault="00D97401" w:rsidP="00D97401">
      <w:pPr>
        <w:jc w:val="both"/>
      </w:pPr>
    </w:p>
    <w:p w14:paraId="50BA7721" w14:textId="312DDC95" w:rsidR="00D97401" w:rsidRPr="00D97401" w:rsidRDefault="00D97401" w:rsidP="00D97401">
      <w:pPr>
        <w:ind w:firstLine="567"/>
        <w:jc w:val="both"/>
      </w:pPr>
      <w:r w:rsidRPr="00D97401">
        <w:t xml:space="preserve">1. Відмовити Бабій Аллі Євгеніївні у наданні в оренду земельної ділянки площею 500 </w:t>
      </w:r>
      <w:proofErr w:type="spellStart"/>
      <w:r w:rsidRPr="00D97401">
        <w:t>м.кв</w:t>
      </w:r>
      <w:proofErr w:type="spellEnd"/>
      <w:r w:rsidRPr="00D97401">
        <w:t xml:space="preserve">. кадастровий номер 6810100000:03:005:0725 по </w:t>
      </w:r>
      <w:proofErr w:type="spellStart"/>
      <w:r w:rsidRPr="00D97401">
        <w:t>вул.Лісовій</w:t>
      </w:r>
      <w:proofErr w:type="spellEnd"/>
      <w:r w:rsidRPr="00D97401">
        <w:t xml:space="preserve"> для городництва.</w:t>
      </w:r>
    </w:p>
    <w:p w14:paraId="1C791FB5" w14:textId="4774092F" w:rsidR="00D97401" w:rsidRPr="00D97401" w:rsidRDefault="00D97401" w:rsidP="00D97401">
      <w:pPr>
        <w:ind w:firstLine="567"/>
        <w:jc w:val="both"/>
      </w:pPr>
      <w:r w:rsidRPr="00D97401">
        <w:t>2. Рішення набирає чинності з дня його прийняття.</w:t>
      </w:r>
    </w:p>
    <w:p w14:paraId="6DC219C0" w14:textId="61946115" w:rsidR="00D97401" w:rsidRPr="00D97401" w:rsidRDefault="00D97401" w:rsidP="00D97401">
      <w:pPr>
        <w:ind w:firstLine="567"/>
        <w:jc w:val="both"/>
      </w:pPr>
      <w:r w:rsidRPr="00D97401">
        <w:t>3. Повідомити Бабій Аллу Євгеніївну, що відповідно до ст.ст.18, 78, 79 Закону України «Про адміністративну процедуру» особа має право на оскарження рішення у строки, передбачені ст.80 Закону України «Про адміністративну процедуру».</w:t>
      </w:r>
    </w:p>
    <w:p w14:paraId="4A62C107" w14:textId="5A6C1561" w:rsidR="00D97401" w:rsidRPr="00D97401" w:rsidRDefault="00D97401" w:rsidP="00D97401">
      <w:pPr>
        <w:ind w:firstLine="567"/>
        <w:jc w:val="both"/>
      </w:pPr>
      <w:r w:rsidRPr="00D97401">
        <w:t xml:space="preserve">4. Відповідальність за виконання рішення покласти на заступника міського голови </w:t>
      </w:r>
      <w:proofErr w:type="spellStart"/>
      <w:r w:rsidRPr="00D97401">
        <w:t>М.Ваврищука</w:t>
      </w:r>
      <w:proofErr w:type="spellEnd"/>
      <w:r w:rsidRPr="00D97401">
        <w:t xml:space="preserve">  і управління земельних ресурсів.</w:t>
      </w:r>
    </w:p>
    <w:p w14:paraId="49940122" w14:textId="77777777" w:rsidR="00D97401" w:rsidRPr="00D97401" w:rsidRDefault="00D97401" w:rsidP="00D97401">
      <w:pPr>
        <w:ind w:firstLine="567"/>
        <w:jc w:val="both"/>
      </w:pPr>
      <w:r w:rsidRPr="00D97401">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5682619" w14:textId="77777777" w:rsidR="00D97401" w:rsidRDefault="00D97401" w:rsidP="00D97401"/>
    <w:p w14:paraId="7D5177EE" w14:textId="77777777" w:rsidR="00D97401" w:rsidRPr="00D97401" w:rsidRDefault="00D97401" w:rsidP="00D97401"/>
    <w:p w14:paraId="1C92AC91" w14:textId="6E6E84AC" w:rsidR="00D97401" w:rsidRPr="00D97401" w:rsidRDefault="00D97401" w:rsidP="00D97401">
      <w:r w:rsidRPr="00D97401">
        <w:t>Міський голова</w:t>
      </w:r>
      <w:r w:rsidRPr="00D97401">
        <w:tab/>
      </w:r>
      <w:r w:rsidRPr="00D97401">
        <w:tab/>
      </w:r>
      <w:r w:rsidRPr="00D97401">
        <w:tab/>
      </w:r>
      <w:r w:rsidRPr="00D97401">
        <w:tab/>
      </w:r>
      <w:r w:rsidRPr="00D97401">
        <w:tab/>
      </w:r>
      <w:r w:rsidRPr="00D97401">
        <w:tab/>
      </w:r>
      <w:r w:rsidRPr="00D97401">
        <w:tab/>
        <w:t>Олександр СИМЧИШИН</w:t>
      </w:r>
    </w:p>
    <w:sectPr w:rsidR="00D97401" w:rsidRPr="00D97401" w:rsidSect="00D97401">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01"/>
    <w:rsid w:val="00017346"/>
    <w:rsid w:val="003176C6"/>
    <w:rsid w:val="00D56F59"/>
    <w:rsid w:val="00D97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04CC"/>
  <w15:chartTrackingRefBased/>
  <w15:docId w15:val="{D3B159FF-64F3-498A-9E92-5B3FDAB6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401"/>
    <w:pPr>
      <w:widowControl w:val="0"/>
      <w:suppressAutoHyphens/>
      <w:spacing w:after="0" w:line="240" w:lineRule="auto"/>
    </w:pPr>
    <w:rPr>
      <w:rFonts w:ascii="Times New Roman" w:eastAsia="SimSun" w:hAnsi="Times New Roman" w:cs="Mangal"/>
      <w:kern w:val="1"/>
      <w:lang w:eastAsia="zh-CN" w:bidi="hi-IN"/>
      <w14:ligatures w14:val="none"/>
    </w:rPr>
  </w:style>
  <w:style w:type="paragraph" w:styleId="1">
    <w:name w:val="heading 1"/>
    <w:basedOn w:val="a"/>
    <w:next w:val="a"/>
    <w:link w:val="10"/>
    <w:uiPriority w:val="9"/>
    <w:qFormat/>
    <w:rsid w:val="00D97401"/>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D97401"/>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D97401"/>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D97401"/>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D97401"/>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D97401"/>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D97401"/>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D97401"/>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D97401"/>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4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74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74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74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74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74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401"/>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4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401"/>
    <w:rPr>
      <w:rFonts w:eastAsiaTheme="majorEastAsia" w:cstheme="majorBidi"/>
      <w:color w:val="272727" w:themeColor="text1" w:themeTint="D8"/>
    </w:rPr>
  </w:style>
  <w:style w:type="paragraph" w:styleId="a3">
    <w:name w:val="Title"/>
    <w:basedOn w:val="a"/>
    <w:next w:val="a"/>
    <w:link w:val="a4"/>
    <w:uiPriority w:val="10"/>
    <w:qFormat/>
    <w:rsid w:val="00D97401"/>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D97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401"/>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D974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97401"/>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D97401"/>
    <w:rPr>
      <w:i/>
      <w:iCs/>
      <w:color w:val="404040" w:themeColor="text1" w:themeTint="BF"/>
    </w:rPr>
  </w:style>
  <w:style w:type="paragraph" w:styleId="a9">
    <w:name w:val="List Paragraph"/>
    <w:basedOn w:val="a"/>
    <w:uiPriority w:val="34"/>
    <w:qFormat/>
    <w:rsid w:val="00D97401"/>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D97401"/>
    <w:rPr>
      <w:i/>
      <w:iCs/>
      <w:color w:val="0F4761" w:themeColor="accent1" w:themeShade="BF"/>
    </w:rPr>
  </w:style>
  <w:style w:type="paragraph" w:styleId="ab">
    <w:name w:val="Intense Quote"/>
    <w:basedOn w:val="a"/>
    <w:next w:val="a"/>
    <w:link w:val="ac"/>
    <w:uiPriority w:val="30"/>
    <w:qFormat/>
    <w:rsid w:val="00D97401"/>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D97401"/>
    <w:rPr>
      <w:i/>
      <w:iCs/>
      <w:color w:val="0F4761" w:themeColor="accent1" w:themeShade="BF"/>
    </w:rPr>
  </w:style>
  <w:style w:type="character" w:styleId="ad">
    <w:name w:val="Intense Reference"/>
    <w:basedOn w:val="a0"/>
    <w:uiPriority w:val="32"/>
    <w:qFormat/>
    <w:rsid w:val="00D97401"/>
    <w:rPr>
      <w:b/>
      <w:bCs/>
      <w:smallCaps/>
      <w:color w:val="0F4761" w:themeColor="accent1" w:themeShade="BF"/>
      <w:spacing w:val="5"/>
    </w:rPr>
  </w:style>
  <w:style w:type="character" w:styleId="ae">
    <w:name w:val="Hyperlink"/>
    <w:rsid w:val="00D97401"/>
    <w:rPr>
      <w:rFonts w:cs="Times New Roman"/>
      <w:color w:val="0000FF"/>
      <w:u w:val="single"/>
    </w:rPr>
  </w:style>
  <w:style w:type="paragraph" w:customStyle="1" w:styleId="af">
    <w:name w:val="Вміст таблиці"/>
    <w:basedOn w:val="a"/>
    <w:rsid w:val="00D97401"/>
    <w:pPr>
      <w:suppressLineNumbers/>
    </w:pPr>
  </w:style>
  <w:style w:type="paragraph" w:styleId="af0">
    <w:name w:val="Body Text"/>
    <w:basedOn w:val="a"/>
    <w:link w:val="af1"/>
    <w:unhideWhenUsed/>
    <w:rsid w:val="00D97401"/>
    <w:pPr>
      <w:widowControl/>
      <w:suppressAutoHyphens w:val="0"/>
      <w:spacing w:after="120"/>
    </w:pPr>
    <w:rPr>
      <w:rFonts w:eastAsia="Times New Roman" w:cs="Times New Roman"/>
      <w:kern w:val="0"/>
      <w:lang w:val="x-none" w:eastAsia="x-none" w:bidi="ar-SA"/>
    </w:rPr>
  </w:style>
  <w:style w:type="character" w:customStyle="1" w:styleId="af1">
    <w:name w:val="Основний текст Знак"/>
    <w:basedOn w:val="a0"/>
    <w:link w:val="af0"/>
    <w:rsid w:val="00D97401"/>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1857</Words>
  <Characters>1060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cp:lastPrinted>2025-09-26T05:56:00Z</cp:lastPrinted>
  <dcterms:created xsi:type="dcterms:W3CDTF">2025-09-26T05:50:00Z</dcterms:created>
  <dcterms:modified xsi:type="dcterms:W3CDTF">2025-09-26T06:19:00Z</dcterms:modified>
</cp:coreProperties>
</file>