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A87DE" w14:textId="77777777" w:rsidR="008751D6" w:rsidRPr="00546B66" w:rsidRDefault="008751D6" w:rsidP="008751D6">
      <w:pPr>
        <w:widowControl w:val="0"/>
        <w:suppressAutoHyphens/>
        <w:spacing w:after="0" w:line="240" w:lineRule="auto"/>
        <w:jc w:val="center"/>
        <w:rPr>
          <w:rFonts w:ascii="Times New Roman" w:eastAsia="Times New Roman" w:hAnsi="Times New Roman" w:cs="Mangal"/>
          <w:color w:val="000000"/>
          <w:kern w:val="2"/>
          <w:sz w:val="24"/>
          <w:szCs w:val="20"/>
          <w:lang w:eastAsia="ar-SA" w:bidi="hi-IN"/>
        </w:rPr>
      </w:pPr>
      <w:r w:rsidRPr="00546B66">
        <w:rPr>
          <w:rFonts w:ascii="Times New Roman" w:eastAsia="Times New Roman" w:hAnsi="Times New Roman" w:cs="Mangal"/>
          <w:noProof/>
          <w:color w:val="000000"/>
          <w:kern w:val="1"/>
          <w:sz w:val="24"/>
          <w:szCs w:val="20"/>
          <w:lang w:eastAsia="uk-UA"/>
        </w:rPr>
        <w:drawing>
          <wp:inline distT="0" distB="0" distL="0" distR="0" wp14:anchorId="0382B8F6" wp14:editId="48FE6C4A">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36B4F2D" w14:textId="77777777" w:rsidR="008751D6" w:rsidRPr="00546B66" w:rsidRDefault="008751D6" w:rsidP="008751D6">
      <w:pPr>
        <w:widowControl w:val="0"/>
        <w:suppressAutoHyphens/>
        <w:spacing w:after="0" w:line="240" w:lineRule="auto"/>
        <w:jc w:val="center"/>
        <w:rPr>
          <w:rFonts w:ascii="Times New Roman" w:eastAsia="Times New Roman" w:hAnsi="Times New Roman" w:cs="Mangal"/>
          <w:color w:val="000000"/>
          <w:kern w:val="1"/>
          <w:sz w:val="30"/>
          <w:szCs w:val="30"/>
          <w:lang w:eastAsia="ar-SA" w:bidi="hi-IN"/>
        </w:rPr>
      </w:pPr>
      <w:r w:rsidRPr="00546B66">
        <w:rPr>
          <w:rFonts w:ascii="Times New Roman" w:eastAsia="Times New Roman" w:hAnsi="Times New Roman" w:cs="Mangal"/>
          <w:b/>
          <w:bCs/>
          <w:color w:val="000000"/>
          <w:kern w:val="1"/>
          <w:sz w:val="30"/>
          <w:szCs w:val="30"/>
          <w:lang w:eastAsia="ar-SA" w:bidi="hi-IN"/>
        </w:rPr>
        <w:t>ХМЕЛЬНИЦЬКА МІСЬКА РАДА</w:t>
      </w:r>
    </w:p>
    <w:p w14:paraId="26C9512F" w14:textId="77777777" w:rsidR="008751D6" w:rsidRPr="00546B66" w:rsidRDefault="008751D6" w:rsidP="008751D6">
      <w:pPr>
        <w:widowControl w:val="0"/>
        <w:suppressAutoHyphens/>
        <w:spacing w:after="0" w:line="240" w:lineRule="auto"/>
        <w:jc w:val="center"/>
        <w:rPr>
          <w:rFonts w:ascii="Times New Roman" w:eastAsia="Times New Roman" w:hAnsi="Times New Roman" w:cs="Mangal"/>
          <w:b/>
          <w:color w:val="000000"/>
          <w:kern w:val="1"/>
          <w:sz w:val="36"/>
          <w:szCs w:val="30"/>
          <w:lang w:eastAsia="ar-SA" w:bidi="hi-IN"/>
        </w:rPr>
      </w:pPr>
      <w:r w:rsidRPr="00546B66">
        <w:rPr>
          <w:rFonts w:ascii="Times New Roman" w:eastAsia="SimSun" w:hAnsi="Times New Roman" w:cs="Mangal"/>
          <w:noProof/>
          <w:kern w:val="1"/>
          <w:sz w:val="24"/>
          <w:szCs w:val="24"/>
          <w:lang w:eastAsia="uk-UA"/>
        </w:rPr>
        <mc:AlternateContent>
          <mc:Choice Requires="wps">
            <w:drawing>
              <wp:anchor distT="0" distB="0" distL="114300" distR="114300" simplePos="0" relativeHeight="251659264" behindDoc="0" locked="0" layoutInCell="1" allowOverlap="1" wp14:anchorId="638D3231" wp14:editId="3ACB5D70">
                <wp:simplePos x="0" y="0"/>
                <wp:positionH relativeFrom="column">
                  <wp:posOffset>1318895</wp:posOffset>
                </wp:positionH>
                <wp:positionV relativeFrom="paragraph">
                  <wp:posOffset>224155</wp:posOffset>
                </wp:positionV>
                <wp:extent cx="3409950" cy="342900"/>
                <wp:effectExtent l="0" t="0" r="0" b="0"/>
                <wp:wrapNone/>
                <wp:docPr id="15178739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41C1D98" w14:textId="77777777" w:rsidR="008751D6" w:rsidRPr="00546B66" w:rsidRDefault="008751D6" w:rsidP="008751D6">
                            <w:pPr>
                              <w:jc w:val="center"/>
                              <w:rPr>
                                <w:rFonts w:ascii="Times New Roman" w:hAnsi="Times New Roman" w:cs="Times New Roman"/>
                                <w:b/>
                                <w:bCs/>
                                <w:sz w:val="24"/>
                                <w:szCs w:val="24"/>
                              </w:rPr>
                            </w:pPr>
                            <w:r w:rsidRPr="00546B66">
                              <w:rPr>
                                <w:rFonts w:ascii="Times New Roman" w:hAnsi="Times New Roman" w:cs="Times New Roman"/>
                                <w:b/>
                                <w:bCs/>
                                <w:sz w:val="24"/>
                                <w:szCs w:val="24"/>
                              </w:rPr>
                              <w:t>п’ятдесят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D3231"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LTxih4VAgAA0gMAAA4AAAAAAAAAAAAAAAAALgIAAGRycy9lMm9Eb2MueG1sUEsBAi0AFAAG&#10;AAgAAAAhAHyUjQ7hAAAACQEAAA8AAAAAAAAAAAAAAAAAbwQAAGRycy9kb3ducmV2LnhtbFBLBQYA&#10;AAAABAAEAPMAAAB9BQAAAAA=&#10;" filled="f" stroked="f">
                <v:textbox>
                  <w:txbxContent>
                    <w:p w14:paraId="641C1D98" w14:textId="77777777" w:rsidR="008751D6" w:rsidRPr="00546B66" w:rsidRDefault="008751D6" w:rsidP="008751D6">
                      <w:pPr>
                        <w:jc w:val="center"/>
                        <w:rPr>
                          <w:rFonts w:ascii="Times New Roman" w:hAnsi="Times New Roman" w:cs="Times New Roman"/>
                          <w:b/>
                          <w:bCs/>
                          <w:sz w:val="24"/>
                          <w:szCs w:val="24"/>
                        </w:rPr>
                      </w:pPr>
                      <w:r w:rsidRPr="00546B66">
                        <w:rPr>
                          <w:rFonts w:ascii="Times New Roman" w:hAnsi="Times New Roman" w:cs="Times New Roman"/>
                          <w:b/>
                          <w:bCs/>
                          <w:sz w:val="24"/>
                          <w:szCs w:val="24"/>
                        </w:rPr>
                        <w:t>п’ятдесят шостої сесії</w:t>
                      </w:r>
                    </w:p>
                  </w:txbxContent>
                </v:textbox>
              </v:rect>
            </w:pict>
          </mc:Fallback>
        </mc:AlternateContent>
      </w:r>
      <w:r w:rsidRPr="00546B66">
        <w:rPr>
          <w:rFonts w:ascii="Times New Roman" w:eastAsia="Times New Roman" w:hAnsi="Times New Roman" w:cs="Mangal"/>
          <w:b/>
          <w:color w:val="000000"/>
          <w:kern w:val="1"/>
          <w:sz w:val="36"/>
          <w:szCs w:val="30"/>
          <w:lang w:eastAsia="ar-SA" w:bidi="hi-IN"/>
        </w:rPr>
        <w:t>РІШЕННЯ</w:t>
      </w:r>
    </w:p>
    <w:p w14:paraId="143C37C4" w14:textId="77777777" w:rsidR="008751D6" w:rsidRPr="00546B66" w:rsidRDefault="008751D6" w:rsidP="008751D6">
      <w:pPr>
        <w:widowControl w:val="0"/>
        <w:suppressAutoHyphens/>
        <w:spacing w:after="0" w:line="240" w:lineRule="auto"/>
        <w:jc w:val="center"/>
        <w:rPr>
          <w:rFonts w:ascii="Times New Roman" w:eastAsia="Times New Roman" w:hAnsi="Times New Roman" w:cs="Mangal"/>
          <w:b/>
          <w:bCs/>
          <w:color w:val="000000"/>
          <w:kern w:val="1"/>
          <w:sz w:val="36"/>
          <w:szCs w:val="30"/>
          <w:lang w:eastAsia="ar-SA" w:bidi="hi-IN"/>
        </w:rPr>
      </w:pPr>
      <w:r w:rsidRPr="00546B66">
        <w:rPr>
          <w:rFonts w:ascii="Times New Roman" w:eastAsia="Times New Roman" w:hAnsi="Times New Roman" w:cs="Mangal"/>
          <w:b/>
          <w:color w:val="000000"/>
          <w:kern w:val="1"/>
          <w:sz w:val="36"/>
          <w:szCs w:val="30"/>
          <w:lang w:eastAsia="ar-SA" w:bidi="hi-IN"/>
        </w:rPr>
        <w:t>______________________________</w:t>
      </w:r>
    </w:p>
    <w:p w14:paraId="65341CD0" w14:textId="77777777" w:rsidR="008751D6" w:rsidRPr="00546B66" w:rsidRDefault="008751D6" w:rsidP="008751D6">
      <w:pPr>
        <w:widowControl w:val="0"/>
        <w:suppressAutoHyphens/>
        <w:spacing w:after="0" w:line="240" w:lineRule="auto"/>
        <w:rPr>
          <w:rFonts w:ascii="Times New Roman" w:eastAsia="Times New Roman" w:hAnsi="Times New Roman" w:cs="Mangal"/>
          <w:color w:val="000000"/>
          <w:kern w:val="1"/>
          <w:sz w:val="24"/>
          <w:szCs w:val="20"/>
          <w:lang w:eastAsia="ar-SA" w:bidi="hi-IN"/>
        </w:rPr>
      </w:pPr>
      <w:r w:rsidRPr="00546B66">
        <w:rPr>
          <w:rFonts w:ascii="Times New Roman" w:eastAsia="SimSun" w:hAnsi="Times New Roman" w:cs="Mangal"/>
          <w:noProof/>
          <w:kern w:val="1"/>
          <w:sz w:val="24"/>
          <w:szCs w:val="24"/>
          <w:lang w:eastAsia="uk-UA"/>
        </w:rPr>
        <mc:AlternateContent>
          <mc:Choice Requires="wps">
            <w:drawing>
              <wp:anchor distT="0" distB="0" distL="114300" distR="114300" simplePos="0" relativeHeight="251660288" behindDoc="0" locked="0" layoutInCell="1" allowOverlap="1" wp14:anchorId="26CC7126" wp14:editId="0C1D8205">
                <wp:simplePos x="0" y="0"/>
                <wp:positionH relativeFrom="column">
                  <wp:posOffset>242570</wp:posOffset>
                </wp:positionH>
                <wp:positionV relativeFrom="paragraph">
                  <wp:posOffset>36195</wp:posOffset>
                </wp:positionV>
                <wp:extent cx="1619250" cy="276225"/>
                <wp:effectExtent l="0" t="0" r="0" b="0"/>
                <wp:wrapNone/>
                <wp:docPr id="46954390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3B50155" w14:textId="77777777" w:rsidR="008751D6" w:rsidRPr="00546B66" w:rsidRDefault="008751D6" w:rsidP="008751D6">
                            <w:pPr>
                              <w:rPr>
                                <w:rFonts w:ascii="Times New Roman" w:hAnsi="Times New Roman" w:cs="Times New Roman"/>
                                <w:sz w:val="24"/>
                                <w:szCs w:val="24"/>
                              </w:rPr>
                            </w:pPr>
                            <w:r w:rsidRPr="00546B66">
                              <w:rPr>
                                <w:rFonts w:ascii="Times New Roman" w:hAnsi="Times New Roman" w:cs="Times New Roman"/>
                                <w:sz w:val="24"/>
                                <w:szCs w:val="24"/>
                              </w:rPr>
                              <w:t>25.09.2025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C7126"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iYlS7FgIAANkDAAAOAAAAAAAAAAAAAAAAAC4CAABkcnMvZTJvRG9jLnhtbFBLAQItABQABgAI&#10;AAAAIQCy8mLz3gAAAAcBAAAPAAAAAAAAAAAAAAAAAHAEAABkcnMvZG93bnJldi54bWxQSwUGAAAA&#10;AAQABADzAAAAewUAAAAA&#10;" filled="f" stroked="f">
                <v:textbox>
                  <w:txbxContent>
                    <w:p w14:paraId="43B50155" w14:textId="77777777" w:rsidR="008751D6" w:rsidRPr="00546B66" w:rsidRDefault="008751D6" w:rsidP="008751D6">
                      <w:pPr>
                        <w:rPr>
                          <w:rFonts w:ascii="Times New Roman" w:hAnsi="Times New Roman" w:cs="Times New Roman"/>
                          <w:sz w:val="24"/>
                          <w:szCs w:val="24"/>
                        </w:rPr>
                      </w:pPr>
                      <w:r w:rsidRPr="00546B66">
                        <w:rPr>
                          <w:rFonts w:ascii="Times New Roman" w:hAnsi="Times New Roman" w:cs="Times New Roman"/>
                          <w:sz w:val="24"/>
                          <w:szCs w:val="24"/>
                        </w:rPr>
                        <w:t>25.09.2025</w:t>
                      </w:r>
                    </w:p>
                  </w:txbxContent>
                </v:textbox>
              </v:rect>
            </w:pict>
          </mc:Fallback>
        </mc:AlternateContent>
      </w:r>
      <w:r w:rsidRPr="00546B66">
        <w:rPr>
          <w:rFonts w:ascii="Times New Roman" w:eastAsia="SimSun" w:hAnsi="Times New Roman" w:cs="Mangal"/>
          <w:noProof/>
          <w:kern w:val="1"/>
          <w:sz w:val="24"/>
          <w:szCs w:val="24"/>
          <w:lang w:eastAsia="uk-UA"/>
        </w:rPr>
        <mc:AlternateContent>
          <mc:Choice Requires="wps">
            <w:drawing>
              <wp:anchor distT="0" distB="0" distL="114300" distR="114300" simplePos="0" relativeHeight="251661312" behindDoc="0" locked="0" layoutInCell="1" allowOverlap="1" wp14:anchorId="6311AAAB" wp14:editId="37CD4C72">
                <wp:simplePos x="0" y="0"/>
                <wp:positionH relativeFrom="column">
                  <wp:posOffset>2491740</wp:posOffset>
                </wp:positionH>
                <wp:positionV relativeFrom="paragraph">
                  <wp:posOffset>41275</wp:posOffset>
                </wp:positionV>
                <wp:extent cx="514350" cy="276225"/>
                <wp:effectExtent l="0" t="0" r="0" b="0"/>
                <wp:wrapNone/>
                <wp:docPr id="200839650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77363F5" w14:textId="4C99210E" w:rsidR="008751D6" w:rsidRPr="00546B66" w:rsidRDefault="008751D6" w:rsidP="008751D6">
                            <w:pPr>
                              <w:rPr>
                                <w:rFonts w:ascii="Times New Roman" w:hAnsi="Times New Roman" w:cs="Times New Roman"/>
                                <w:sz w:val="24"/>
                                <w:szCs w:val="24"/>
                              </w:rPr>
                            </w:pPr>
                            <w:r>
                              <w:rPr>
                                <w:rFonts w:ascii="Times New Roman" w:hAnsi="Times New Roman" w:cs="Times New Roman"/>
                                <w:sz w:val="24"/>
                                <w:szCs w:val="24"/>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1AAAB"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D8oa5RFQIAANkDAAAOAAAAAAAAAAAAAAAAAC4CAABkcnMvZTJvRG9jLnhtbFBLAQItABQABgAI&#10;AAAAIQAgLaiR3wAAAAgBAAAPAAAAAAAAAAAAAAAAAG8EAABkcnMvZG93bnJldi54bWxQSwUGAAAA&#10;AAQABADzAAAAewUAAAAA&#10;" filled="f" stroked="f">
                <v:textbox>
                  <w:txbxContent>
                    <w:p w14:paraId="477363F5" w14:textId="4C99210E" w:rsidR="008751D6" w:rsidRPr="00546B66" w:rsidRDefault="008751D6" w:rsidP="008751D6">
                      <w:pPr>
                        <w:rPr>
                          <w:rFonts w:ascii="Times New Roman" w:hAnsi="Times New Roman" w:cs="Times New Roman"/>
                          <w:sz w:val="24"/>
                          <w:szCs w:val="24"/>
                        </w:rPr>
                      </w:pPr>
                      <w:r>
                        <w:rPr>
                          <w:rFonts w:ascii="Times New Roman" w:hAnsi="Times New Roman" w:cs="Times New Roman"/>
                          <w:sz w:val="24"/>
                          <w:szCs w:val="24"/>
                        </w:rPr>
                        <w:t>21</w:t>
                      </w:r>
                    </w:p>
                  </w:txbxContent>
                </v:textbox>
              </v:rect>
            </w:pict>
          </mc:Fallback>
        </mc:AlternateContent>
      </w:r>
    </w:p>
    <w:p w14:paraId="1B4243C3" w14:textId="77777777" w:rsidR="008751D6" w:rsidRPr="00546B66" w:rsidRDefault="008751D6" w:rsidP="008751D6">
      <w:pPr>
        <w:widowControl w:val="0"/>
        <w:suppressAutoHyphens/>
        <w:spacing w:after="0" w:line="240" w:lineRule="auto"/>
        <w:rPr>
          <w:rFonts w:ascii="Times New Roman" w:eastAsia="Times New Roman" w:hAnsi="Times New Roman" w:cs="Mangal"/>
          <w:color w:val="000000"/>
          <w:kern w:val="1"/>
          <w:sz w:val="24"/>
          <w:szCs w:val="20"/>
          <w:lang w:eastAsia="ar-SA" w:bidi="hi-IN"/>
        </w:rPr>
      </w:pPr>
      <w:r w:rsidRPr="00546B66">
        <w:rPr>
          <w:rFonts w:ascii="Times New Roman" w:eastAsia="Times New Roman" w:hAnsi="Times New Roman" w:cs="Mangal"/>
          <w:color w:val="000000"/>
          <w:kern w:val="1"/>
          <w:sz w:val="24"/>
          <w:szCs w:val="20"/>
          <w:lang w:eastAsia="ar-SA" w:bidi="hi-IN"/>
        </w:rPr>
        <w:t>від __________________________ № __________</w:t>
      </w:r>
      <w:r w:rsidRPr="00546B66">
        <w:rPr>
          <w:rFonts w:ascii="Times New Roman" w:eastAsia="Times New Roman" w:hAnsi="Times New Roman" w:cs="Mangal"/>
          <w:color w:val="000000"/>
          <w:kern w:val="1"/>
          <w:sz w:val="24"/>
          <w:szCs w:val="20"/>
          <w:lang w:eastAsia="ar-SA" w:bidi="hi-IN"/>
        </w:rPr>
        <w:tab/>
      </w:r>
      <w:r w:rsidRPr="00546B66">
        <w:rPr>
          <w:rFonts w:ascii="Times New Roman" w:eastAsia="Times New Roman" w:hAnsi="Times New Roman" w:cs="Mangal"/>
          <w:color w:val="000000"/>
          <w:kern w:val="1"/>
          <w:sz w:val="24"/>
          <w:szCs w:val="20"/>
          <w:lang w:eastAsia="ar-SA" w:bidi="hi-IN"/>
        </w:rPr>
        <w:tab/>
      </w:r>
      <w:r w:rsidRPr="00546B66">
        <w:rPr>
          <w:rFonts w:ascii="Times New Roman" w:eastAsia="Times New Roman" w:hAnsi="Times New Roman" w:cs="Mangal"/>
          <w:color w:val="000000"/>
          <w:kern w:val="1"/>
          <w:sz w:val="24"/>
          <w:szCs w:val="20"/>
          <w:lang w:eastAsia="ar-SA" w:bidi="hi-IN"/>
        </w:rPr>
        <w:tab/>
      </w:r>
      <w:r w:rsidRPr="00546B66">
        <w:rPr>
          <w:rFonts w:ascii="Times New Roman" w:eastAsia="Times New Roman" w:hAnsi="Times New Roman" w:cs="Mangal"/>
          <w:color w:val="000000"/>
          <w:kern w:val="1"/>
          <w:sz w:val="24"/>
          <w:szCs w:val="20"/>
          <w:lang w:eastAsia="ar-SA" w:bidi="hi-IN"/>
        </w:rPr>
        <w:tab/>
      </w:r>
      <w:proofErr w:type="spellStart"/>
      <w:r w:rsidRPr="00546B66">
        <w:rPr>
          <w:rFonts w:ascii="Times New Roman" w:eastAsia="Times New Roman" w:hAnsi="Times New Roman" w:cs="Mangal"/>
          <w:color w:val="000000"/>
          <w:kern w:val="1"/>
          <w:sz w:val="24"/>
          <w:szCs w:val="20"/>
          <w:lang w:eastAsia="ar-SA" w:bidi="hi-IN"/>
        </w:rPr>
        <w:t>м.Хмельницький</w:t>
      </w:r>
      <w:proofErr w:type="spellEnd"/>
    </w:p>
    <w:p w14:paraId="582E4E67" w14:textId="77777777" w:rsidR="008751D6" w:rsidRDefault="008751D6" w:rsidP="008751D6">
      <w:pPr>
        <w:spacing w:after="0" w:line="240" w:lineRule="auto"/>
        <w:jc w:val="both"/>
        <w:rPr>
          <w:rFonts w:ascii="Times New Roman" w:eastAsia="Calibri" w:hAnsi="Times New Roman" w:cs="Times New Roman"/>
          <w:sz w:val="24"/>
          <w:szCs w:val="24"/>
        </w:rPr>
      </w:pPr>
    </w:p>
    <w:p w14:paraId="675A46AA" w14:textId="32F59EAF" w:rsidR="009D296E" w:rsidRPr="009D296E" w:rsidRDefault="009D296E" w:rsidP="00641A24">
      <w:pPr>
        <w:shd w:val="clear" w:color="auto" w:fill="FFFFFF"/>
        <w:spacing w:after="0" w:line="240" w:lineRule="auto"/>
        <w:ind w:right="5386"/>
        <w:jc w:val="both"/>
        <w:rPr>
          <w:rFonts w:ascii="Times New Roman" w:eastAsia="Calibri" w:hAnsi="Times New Roman" w:cs="Times New Roman"/>
          <w:sz w:val="24"/>
          <w:szCs w:val="24"/>
        </w:rPr>
      </w:pPr>
      <w:r w:rsidRPr="009D296E">
        <w:rPr>
          <w:rFonts w:ascii="Times New Roman" w:eastAsia="Calibri" w:hAnsi="Times New Roman" w:cs="Times New Roman"/>
          <w:sz w:val="24"/>
          <w:szCs w:val="24"/>
        </w:rPr>
        <w:t>Про затвердження Статуту Рекреаційного центру «Берег надії»</w:t>
      </w:r>
      <w:r w:rsidR="004E608B">
        <w:rPr>
          <w:rFonts w:ascii="Times New Roman" w:eastAsia="Calibri" w:hAnsi="Times New Roman" w:cs="Times New Roman"/>
          <w:sz w:val="24"/>
          <w:szCs w:val="24"/>
        </w:rPr>
        <w:t xml:space="preserve"> </w:t>
      </w:r>
      <w:r w:rsidRPr="009D296E">
        <w:rPr>
          <w:rFonts w:ascii="Times New Roman" w:eastAsia="Calibri" w:hAnsi="Times New Roman" w:cs="Times New Roman"/>
          <w:sz w:val="24"/>
          <w:szCs w:val="24"/>
        </w:rPr>
        <w:t>Хмельницької міської ради в новій редакції</w:t>
      </w:r>
      <w:r w:rsidR="004E608B">
        <w:rPr>
          <w:rFonts w:ascii="Times New Roman" w:eastAsia="Calibri" w:hAnsi="Times New Roman" w:cs="Times New Roman"/>
          <w:sz w:val="24"/>
          <w:szCs w:val="24"/>
        </w:rPr>
        <w:t xml:space="preserve"> </w:t>
      </w:r>
      <w:r w:rsidRPr="009D296E">
        <w:rPr>
          <w:rFonts w:ascii="Times New Roman" w:eastAsia="Calibri" w:hAnsi="Times New Roman" w:cs="Times New Roman"/>
          <w:sz w:val="24"/>
          <w:szCs w:val="24"/>
        </w:rPr>
        <w:t>та Порядку надання соціальних послуг</w:t>
      </w:r>
      <w:r w:rsidR="004E608B">
        <w:rPr>
          <w:rFonts w:ascii="Times New Roman" w:eastAsia="Calibri" w:hAnsi="Times New Roman" w:cs="Times New Roman"/>
          <w:sz w:val="24"/>
          <w:szCs w:val="24"/>
        </w:rPr>
        <w:t xml:space="preserve"> </w:t>
      </w:r>
      <w:r w:rsidRPr="009D296E">
        <w:rPr>
          <w:rFonts w:ascii="Times New Roman" w:eastAsia="Calibri" w:hAnsi="Times New Roman" w:cs="Times New Roman"/>
          <w:sz w:val="24"/>
          <w:szCs w:val="24"/>
        </w:rPr>
        <w:t>та інших послуг соціального спрямування</w:t>
      </w:r>
      <w:r w:rsidR="004E608B">
        <w:rPr>
          <w:rFonts w:ascii="Times New Roman" w:eastAsia="Calibri" w:hAnsi="Times New Roman" w:cs="Times New Roman"/>
          <w:sz w:val="24"/>
          <w:szCs w:val="24"/>
        </w:rPr>
        <w:t xml:space="preserve"> </w:t>
      </w:r>
      <w:r w:rsidRPr="009D296E">
        <w:rPr>
          <w:rFonts w:ascii="Times New Roman" w:eastAsia="Calibri" w:hAnsi="Times New Roman" w:cs="Times New Roman"/>
          <w:sz w:val="24"/>
          <w:szCs w:val="24"/>
        </w:rPr>
        <w:t>Рекреаційним центром «Берег надії»</w:t>
      </w:r>
      <w:r w:rsidR="004E608B">
        <w:rPr>
          <w:rFonts w:ascii="Times New Roman" w:eastAsia="Calibri" w:hAnsi="Times New Roman" w:cs="Times New Roman"/>
          <w:sz w:val="24"/>
          <w:szCs w:val="24"/>
        </w:rPr>
        <w:t xml:space="preserve"> </w:t>
      </w:r>
      <w:r w:rsidRPr="009D296E">
        <w:rPr>
          <w:rFonts w:ascii="Times New Roman" w:eastAsia="Calibri" w:hAnsi="Times New Roman" w:cs="Times New Roman"/>
          <w:sz w:val="24"/>
          <w:szCs w:val="24"/>
        </w:rPr>
        <w:t>Хмельницької міської ради</w:t>
      </w:r>
    </w:p>
    <w:p w14:paraId="0D55CF50" w14:textId="77777777" w:rsidR="009D296E" w:rsidRPr="009D296E" w:rsidRDefault="009D296E" w:rsidP="009D296E">
      <w:pPr>
        <w:shd w:val="clear" w:color="auto" w:fill="FFFFFF"/>
        <w:spacing w:after="0" w:line="240" w:lineRule="auto"/>
        <w:ind w:right="4677"/>
        <w:jc w:val="both"/>
        <w:rPr>
          <w:rFonts w:ascii="Times New Roman" w:eastAsia="Times New Roman" w:hAnsi="Times New Roman" w:cs="Times New Roman"/>
          <w:sz w:val="24"/>
          <w:szCs w:val="24"/>
          <w:lang w:eastAsia="uk-UA"/>
        </w:rPr>
      </w:pPr>
    </w:p>
    <w:p w14:paraId="000CE445" w14:textId="77777777" w:rsidR="004E608B" w:rsidRDefault="004E608B" w:rsidP="004E608B">
      <w:pPr>
        <w:shd w:val="clear" w:color="auto" w:fill="FFFFFF"/>
        <w:spacing w:after="0" w:line="240" w:lineRule="auto"/>
        <w:jc w:val="both"/>
        <w:rPr>
          <w:rFonts w:ascii="Times New Roman" w:eastAsia="Times New Roman" w:hAnsi="Times New Roman" w:cs="Times New Roman"/>
          <w:sz w:val="24"/>
          <w:szCs w:val="24"/>
          <w:lang w:eastAsia="uk-UA"/>
        </w:rPr>
      </w:pPr>
    </w:p>
    <w:p w14:paraId="2FFEE497" w14:textId="779DEEB7" w:rsidR="009D296E" w:rsidRPr="009D296E" w:rsidRDefault="0009260C" w:rsidP="00641A24">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Розглянувши пропозицію</w:t>
      </w:r>
      <w:r w:rsidR="009D296E" w:rsidRPr="009D296E">
        <w:rPr>
          <w:rFonts w:ascii="Times New Roman" w:eastAsia="Times New Roman" w:hAnsi="Times New Roman" w:cs="Times New Roman"/>
          <w:sz w:val="24"/>
          <w:szCs w:val="24"/>
          <w:lang w:eastAsia="uk-UA"/>
        </w:rPr>
        <w:t xml:space="preserve"> виконавчого комітету Хмельницької міської ради,</w:t>
      </w:r>
      <w:r w:rsidR="009D296E" w:rsidRPr="009D296E">
        <w:rPr>
          <w:rFonts w:ascii="Times New Roman" w:eastAsia="Times New Roman" w:hAnsi="Times New Roman" w:cs="Times New Roman"/>
          <w:sz w:val="24"/>
          <w:szCs w:val="24"/>
          <w:bdr w:val="none" w:sz="0" w:space="0" w:color="auto" w:frame="1"/>
          <w:lang w:eastAsia="uk-UA"/>
        </w:rPr>
        <w:t xml:space="preserve"> з метою підвищення рівня соціального захисту військовослужбовців та членів їх сімей, надання своєчасної та комплексної допомоги у вирішенні їх питань, підтримки належного соціального, морального та психологічного стану, фізичної реабілітації, відновлення та повернення до активного та повноцінного життя, керуючись законами України «Про місцеве самоврядування в Україні», «Про соціальні послуги», «Про статус ветеранів війни, гарантії їх соціального захисту», постановою Кабінету Міністрів України від 29.11.2022 №1338 «Деякі питання надання безоплатної психологічної допомоги особам, які звільняються або звільнені з військової служби, з числа ветеранів війни, осіб, які мають особливі заслуги перед Батьківщиною, членам сімей таких осіб та членам сімей загиблих (померлих) ветеранів війни і членам сімей загиблих (померлих) Захисників та Захисниць України», відповідно до наказу Міністерства соціальної політики України від 23.06.2020 №429 «Про затвердження Класифікатора соціальних послуг», </w:t>
      </w:r>
      <w:r w:rsidR="009D296E" w:rsidRPr="009D296E">
        <w:rPr>
          <w:rFonts w:ascii="Times New Roman" w:eastAsia="Times New Roman" w:hAnsi="Times New Roman" w:cs="Times New Roman"/>
          <w:sz w:val="24"/>
          <w:szCs w:val="24"/>
          <w:lang w:eastAsia="uk-UA"/>
        </w:rPr>
        <w:t>міська рада</w:t>
      </w:r>
    </w:p>
    <w:p w14:paraId="609434FE" w14:textId="77777777" w:rsidR="009D296E" w:rsidRPr="009D296E" w:rsidRDefault="009D296E" w:rsidP="00641A24">
      <w:pPr>
        <w:shd w:val="clear" w:color="auto" w:fill="FFFFFF"/>
        <w:spacing w:after="0" w:line="240" w:lineRule="auto"/>
        <w:jc w:val="both"/>
        <w:rPr>
          <w:rFonts w:ascii="Times New Roman" w:eastAsia="Times New Roman" w:hAnsi="Times New Roman" w:cs="Times New Roman"/>
          <w:sz w:val="24"/>
          <w:szCs w:val="24"/>
          <w:lang w:eastAsia="uk-UA"/>
        </w:rPr>
      </w:pPr>
    </w:p>
    <w:p w14:paraId="30C1E0B2" w14:textId="7C80F65D" w:rsidR="009D296E" w:rsidRPr="009D296E" w:rsidRDefault="009D296E" w:rsidP="009D296E">
      <w:pPr>
        <w:shd w:val="clear" w:color="auto" w:fill="FFFFFF"/>
        <w:spacing w:after="0" w:line="240" w:lineRule="auto"/>
        <w:jc w:val="both"/>
        <w:rPr>
          <w:rFonts w:ascii="Times New Roman" w:eastAsia="Times New Roman" w:hAnsi="Times New Roman" w:cs="Times New Roman"/>
          <w:sz w:val="24"/>
          <w:szCs w:val="24"/>
          <w:lang w:eastAsia="uk-UA"/>
        </w:rPr>
      </w:pPr>
      <w:r w:rsidRPr="009D296E">
        <w:rPr>
          <w:rFonts w:ascii="Times New Roman" w:eastAsia="Times New Roman" w:hAnsi="Times New Roman" w:cs="Times New Roman"/>
          <w:sz w:val="24"/>
          <w:szCs w:val="24"/>
          <w:lang w:eastAsia="uk-UA"/>
        </w:rPr>
        <w:t>ВИРІШИЛА:</w:t>
      </w:r>
    </w:p>
    <w:p w14:paraId="18D5E023" w14:textId="77777777" w:rsidR="009D296E" w:rsidRPr="009D296E" w:rsidRDefault="009D296E" w:rsidP="009D296E">
      <w:pPr>
        <w:shd w:val="clear" w:color="auto" w:fill="FFFFFF"/>
        <w:spacing w:after="0" w:line="240" w:lineRule="auto"/>
        <w:jc w:val="both"/>
        <w:rPr>
          <w:rFonts w:ascii="Times New Roman" w:eastAsia="Times New Roman" w:hAnsi="Times New Roman" w:cs="Times New Roman"/>
          <w:sz w:val="24"/>
          <w:szCs w:val="24"/>
          <w:lang w:eastAsia="uk-UA"/>
        </w:rPr>
      </w:pPr>
    </w:p>
    <w:p w14:paraId="60045F87" w14:textId="63027372" w:rsidR="009D296E" w:rsidRPr="009D296E" w:rsidRDefault="00641A24" w:rsidP="00641A24">
      <w:pPr>
        <w:shd w:val="clear" w:color="auto" w:fill="FFFFFF"/>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9D296E" w:rsidRPr="009D296E">
        <w:rPr>
          <w:rFonts w:ascii="Times New Roman" w:eastAsia="Calibri" w:hAnsi="Times New Roman" w:cs="Times New Roman"/>
          <w:sz w:val="24"/>
          <w:szCs w:val="24"/>
        </w:rPr>
        <w:t xml:space="preserve">Затвердити Статут Рекреаційного центру «Берег надії» Хмельницької міської ради в новій редакції, яку доручити підписати директору </w:t>
      </w:r>
      <w:proofErr w:type="spellStart"/>
      <w:r w:rsidR="009D296E" w:rsidRPr="009D296E">
        <w:rPr>
          <w:rFonts w:ascii="Times New Roman" w:eastAsia="Calibri" w:hAnsi="Times New Roman" w:cs="Times New Roman"/>
          <w:sz w:val="24"/>
          <w:szCs w:val="24"/>
        </w:rPr>
        <w:t>А.Гульку</w:t>
      </w:r>
      <w:proofErr w:type="spellEnd"/>
      <w:r w:rsidR="009D296E" w:rsidRPr="009D296E">
        <w:rPr>
          <w:rFonts w:ascii="Times New Roman" w:eastAsia="Calibri" w:hAnsi="Times New Roman" w:cs="Times New Roman"/>
          <w:sz w:val="24"/>
          <w:szCs w:val="24"/>
        </w:rPr>
        <w:t>, згідно з додатком 1</w:t>
      </w:r>
      <w:r w:rsidR="0098165A">
        <w:rPr>
          <w:rFonts w:ascii="Times New Roman" w:eastAsia="Calibri" w:hAnsi="Times New Roman" w:cs="Times New Roman"/>
          <w:sz w:val="24"/>
          <w:szCs w:val="24"/>
        </w:rPr>
        <w:t>.</w:t>
      </w:r>
    </w:p>
    <w:p w14:paraId="22D19C74" w14:textId="66BF0BD2" w:rsidR="009D296E" w:rsidRPr="009D296E" w:rsidRDefault="00641A24" w:rsidP="00641A24">
      <w:pPr>
        <w:shd w:val="clear" w:color="auto" w:fill="FFFFFF"/>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9D296E" w:rsidRPr="009D296E">
        <w:rPr>
          <w:rFonts w:ascii="Times New Roman" w:eastAsia="Calibri" w:hAnsi="Times New Roman" w:cs="Times New Roman"/>
          <w:sz w:val="24"/>
          <w:szCs w:val="24"/>
        </w:rPr>
        <w:t>Затвердити Порядок надання соціальних послуг та інших послуг соціального спрямування Рекреаційним центром «Берег надії» Хмельницької міської ради згідно з додатком 2.</w:t>
      </w:r>
    </w:p>
    <w:p w14:paraId="5E6BE2E2" w14:textId="628F7639" w:rsidR="009D296E" w:rsidRPr="009D296E" w:rsidRDefault="00641A24" w:rsidP="00DD527A">
      <w:pPr>
        <w:shd w:val="clear" w:color="auto" w:fill="FFFFFF"/>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9D296E" w:rsidRPr="009D296E">
        <w:rPr>
          <w:rFonts w:ascii="Times New Roman" w:eastAsia="Calibri" w:hAnsi="Times New Roman" w:cs="Times New Roman"/>
          <w:sz w:val="24"/>
          <w:szCs w:val="24"/>
        </w:rPr>
        <w:t>Відповідальність за виконанням рішення</w:t>
      </w:r>
      <w:r>
        <w:rPr>
          <w:rFonts w:ascii="Times New Roman" w:eastAsia="Calibri" w:hAnsi="Times New Roman" w:cs="Times New Roman"/>
          <w:sz w:val="24"/>
          <w:szCs w:val="24"/>
        </w:rPr>
        <w:t xml:space="preserve"> </w:t>
      </w:r>
      <w:r w:rsidR="009D296E" w:rsidRPr="009D296E">
        <w:rPr>
          <w:rFonts w:ascii="Times New Roman" w:eastAsia="Calibri" w:hAnsi="Times New Roman" w:cs="Times New Roman"/>
          <w:sz w:val="24"/>
          <w:szCs w:val="24"/>
        </w:rPr>
        <w:t>покласти на управління праці та соціального захисту населення Хмельницької міської ради.</w:t>
      </w:r>
    </w:p>
    <w:p w14:paraId="6BEBE2A6" w14:textId="41F93FED" w:rsidR="009D296E" w:rsidRPr="009D296E" w:rsidRDefault="00641A24" w:rsidP="00DD527A">
      <w:pPr>
        <w:shd w:val="clear" w:color="auto" w:fill="FFFFFF"/>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9D296E" w:rsidRPr="009D296E">
        <w:rPr>
          <w:rFonts w:ascii="Times New Roman" w:eastAsia="Calibri" w:hAnsi="Times New Roman" w:cs="Times New Roman"/>
          <w:sz w:val="24"/>
          <w:szCs w:val="24"/>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70F8548D" w14:textId="77777777" w:rsidR="00641A24" w:rsidRDefault="00641A24" w:rsidP="00DD527A">
      <w:pPr>
        <w:shd w:val="clear" w:color="auto" w:fill="FDFDFD"/>
        <w:spacing w:after="0" w:line="240" w:lineRule="auto"/>
        <w:jc w:val="both"/>
        <w:rPr>
          <w:rFonts w:ascii="Times New Roman" w:eastAsia="Times New Roman" w:hAnsi="Times New Roman" w:cs="Times New Roman"/>
          <w:sz w:val="24"/>
          <w:szCs w:val="24"/>
          <w:lang w:eastAsia="uk-UA"/>
        </w:rPr>
      </w:pPr>
    </w:p>
    <w:p w14:paraId="3C83D70D" w14:textId="77777777" w:rsidR="00641A24" w:rsidRDefault="00641A24" w:rsidP="00DD527A">
      <w:pPr>
        <w:shd w:val="clear" w:color="auto" w:fill="FDFDFD"/>
        <w:spacing w:after="0" w:line="240" w:lineRule="auto"/>
        <w:jc w:val="both"/>
        <w:rPr>
          <w:rFonts w:ascii="Times New Roman" w:eastAsia="Times New Roman" w:hAnsi="Times New Roman" w:cs="Times New Roman"/>
          <w:sz w:val="24"/>
          <w:szCs w:val="24"/>
          <w:lang w:eastAsia="uk-UA"/>
        </w:rPr>
      </w:pPr>
    </w:p>
    <w:p w14:paraId="649641A6" w14:textId="77777777" w:rsidR="00641A24" w:rsidRDefault="00641A24" w:rsidP="00DD527A">
      <w:pPr>
        <w:shd w:val="clear" w:color="auto" w:fill="FDFDFD"/>
        <w:spacing w:after="0" w:line="240" w:lineRule="auto"/>
        <w:jc w:val="both"/>
        <w:rPr>
          <w:rFonts w:ascii="Times New Roman" w:eastAsia="Times New Roman" w:hAnsi="Times New Roman" w:cs="Times New Roman"/>
          <w:sz w:val="24"/>
          <w:szCs w:val="24"/>
          <w:lang w:eastAsia="uk-UA"/>
        </w:rPr>
      </w:pPr>
    </w:p>
    <w:p w14:paraId="43CB7A16" w14:textId="5BF9067D" w:rsidR="00DD527A" w:rsidRDefault="009D296E" w:rsidP="00DD527A">
      <w:pPr>
        <w:shd w:val="clear" w:color="auto" w:fill="FDFDFD"/>
        <w:spacing w:after="0" w:line="240" w:lineRule="auto"/>
        <w:jc w:val="both"/>
        <w:rPr>
          <w:rFonts w:ascii="Times New Roman" w:eastAsia="Times New Roman" w:hAnsi="Times New Roman" w:cs="Times New Roman"/>
          <w:sz w:val="24"/>
          <w:szCs w:val="24"/>
          <w:lang w:eastAsia="uk-UA"/>
        </w:rPr>
      </w:pPr>
      <w:r w:rsidRPr="009D296E">
        <w:rPr>
          <w:rFonts w:ascii="Times New Roman" w:eastAsia="Times New Roman" w:hAnsi="Times New Roman" w:cs="Times New Roman"/>
          <w:sz w:val="24"/>
          <w:szCs w:val="24"/>
          <w:lang w:eastAsia="uk-UA"/>
        </w:rPr>
        <w:t>Міський голова</w:t>
      </w:r>
      <w:r w:rsidR="00DD527A">
        <w:rPr>
          <w:rFonts w:ascii="Times New Roman" w:eastAsia="Times New Roman" w:hAnsi="Times New Roman" w:cs="Times New Roman"/>
          <w:sz w:val="24"/>
          <w:szCs w:val="24"/>
          <w:lang w:eastAsia="uk-UA"/>
        </w:rPr>
        <w:tab/>
      </w:r>
      <w:r w:rsidR="00DD527A">
        <w:rPr>
          <w:rFonts w:ascii="Times New Roman" w:eastAsia="Times New Roman" w:hAnsi="Times New Roman" w:cs="Times New Roman"/>
          <w:sz w:val="24"/>
          <w:szCs w:val="24"/>
          <w:lang w:eastAsia="uk-UA"/>
        </w:rPr>
        <w:tab/>
      </w:r>
      <w:r w:rsidR="00DD527A">
        <w:rPr>
          <w:rFonts w:ascii="Times New Roman" w:eastAsia="Times New Roman" w:hAnsi="Times New Roman" w:cs="Times New Roman"/>
          <w:sz w:val="24"/>
          <w:szCs w:val="24"/>
          <w:lang w:eastAsia="uk-UA"/>
        </w:rPr>
        <w:tab/>
      </w:r>
      <w:r w:rsidR="00DD527A">
        <w:rPr>
          <w:rFonts w:ascii="Times New Roman" w:eastAsia="Times New Roman" w:hAnsi="Times New Roman" w:cs="Times New Roman"/>
          <w:sz w:val="24"/>
          <w:szCs w:val="24"/>
          <w:lang w:eastAsia="uk-UA"/>
        </w:rPr>
        <w:tab/>
      </w:r>
      <w:r w:rsidR="00DD527A">
        <w:rPr>
          <w:rFonts w:ascii="Times New Roman" w:eastAsia="Times New Roman" w:hAnsi="Times New Roman" w:cs="Times New Roman"/>
          <w:sz w:val="24"/>
          <w:szCs w:val="24"/>
          <w:lang w:eastAsia="uk-UA"/>
        </w:rPr>
        <w:tab/>
      </w:r>
      <w:r w:rsidR="00DD527A">
        <w:rPr>
          <w:rFonts w:ascii="Times New Roman" w:eastAsia="Times New Roman" w:hAnsi="Times New Roman" w:cs="Times New Roman"/>
          <w:sz w:val="24"/>
          <w:szCs w:val="24"/>
          <w:lang w:eastAsia="uk-UA"/>
        </w:rPr>
        <w:tab/>
      </w:r>
      <w:r w:rsidR="00DD527A">
        <w:rPr>
          <w:rFonts w:ascii="Times New Roman" w:eastAsia="Times New Roman" w:hAnsi="Times New Roman" w:cs="Times New Roman"/>
          <w:sz w:val="24"/>
          <w:szCs w:val="24"/>
          <w:lang w:eastAsia="uk-UA"/>
        </w:rPr>
        <w:tab/>
      </w:r>
      <w:r w:rsidRPr="009D296E">
        <w:rPr>
          <w:rFonts w:ascii="Times New Roman" w:eastAsia="Times New Roman" w:hAnsi="Times New Roman" w:cs="Times New Roman"/>
          <w:sz w:val="24"/>
          <w:szCs w:val="24"/>
          <w:lang w:eastAsia="uk-UA"/>
        </w:rPr>
        <w:t>Олександр СИМЧИШИН</w:t>
      </w:r>
    </w:p>
    <w:p w14:paraId="4E0CA72E" w14:textId="77777777" w:rsidR="00DD527A" w:rsidRDefault="00DD527A" w:rsidP="00DD527A">
      <w:pPr>
        <w:shd w:val="clear" w:color="auto" w:fill="FDFDFD"/>
        <w:spacing w:after="0" w:line="240" w:lineRule="auto"/>
        <w:jc w:val="both"/>
        <w:rPr>
          <w:rFonts w:ascii="Times New Roman" w:eastAsia="Times New Roman" w:hAnsi="Times New Roman" w:cs="Times New Roman"/>
          <w:sz w:val="24"/>
          <w:szCs w:val="24"/>
          <w:lang w:eastAsia="uk-UA"/>
        </w:rPr>
      </w:pPr>
    </w:p>
    <w:p w14:paraId="4CA6E613" w14:textId="77777777" w:rsidR="00DD527A" w:rsidRDefault="00DD527A" w:rsidP="009D296E">
      <w:pPr>
        <w:shd w:val="clear" w:color="auto" w:fill="FDFDFD"/>
        <w:spacing w:after="150" w:line="240" w:lineRule="auto"/>
        <w:jc w:val="both"/>
        <w:rPr>
          <w:rFonts w:ascii="Times New Roman" w:eastAsia="Times New Roman" w:hAnsi="Times New Roman" w:cs="Times New Roman"/>
          <w:sz w:val="24"/>
          <w:szCs w:val="24"/>
          <w:lang w:eastAsia="uk-UA"/>
        </w:rPr>
        <w:sectPr w:rsidR="00DD527A">
          <w:pgSz w:w="11906" w:h="16838"/>
          <w:pgMar w:top="850" w:right="850" w:bottom="850" w:left="1417" w:header="708" w:footer="708" w:gutter="0"/>
          <w:cols w:space="708"/>
          <w:docGrid w:linePitch="360"/>
        </w:sectPr>
      </w:pPr>
    </w:p>
    <w:p w14:paraId="5D20D44E" w14:textId="4886482D" w:rsidR="0098165A" w:rsidRPr="0044355E" w:rsidRDefault="0098165A" w:rsidP="0098165A">
      <w:pPr>
        <w:tabs>
          <w:tab w:val="left" w:pos="5400"/>
        </w:tabs>
        <w:spacing w:after="0" w:line="240" w:lineRule="auto"/>
        <w:jc w:val="right"/>
        <w:rPr>
          <w:rFonts w:ascii="Times New Roman" w:hAnsi="Times New Roman" w:cs="Times New Roman"/>
          <w:i/>
          <w:iCs/>
          <w:color w:val="000000" w:themeColor="text1"/>
          <w:sz w:val="24"/>
          <w:szCs w:val="24"/>
        </w:rPr>
      </w:pPr>
      <w:bookmarkStart w:id="0" w:name="_Hlk208576028"/>
      <w:r w:rsidRPr="0044355E">
        <w:rPr>
          <w:rFonts w:ascii="Times New Roman" w:hAnsi="Times New Roman" w:cs="Times New Roman"/>
          <w:i/>
          <w:iCs/>
          <w:color w:val="000000" w:themeColor="text1"/>
          <w:sz w:val="24"/>
          <w:szCs w:val="24"/>
        </w:rPr>
        <w:lastRenderedPageBreak/>
        <w:t>Додаток</w:t>
      </w:r>
      <w:r>
        <w:rPr>
          <w:rFonts w:ascii="Times New Roman" w:hAnsi="Times New Roman" w:cs="Times New Roman"/>
          <w:i/>
          <w:iCs/>
          <w:color w:val="000000" w:themeColor="text1"/>
          <w:sz w:val="24"/>
          <w:szCs w:val="24"/>
        </w:rPr>
        <w:t xml:space="preserve"> 1</w:t>
      </w:r>
    </w:p>
    <w:p w14:paraId="4F7DA819" w14:textId="77777777" w:rsidR="0098165A" w:rsidRPr="0044355E" w:rsidRDefault="0098165A" w:rsidP="0098165A">
      <w:pPr>
        <w:tabs>
          <w:tab w:val="left" w:pos="5400"/>
        </w:tabs>
        <w:spacing w:after="0" w:line="240" w:lineRule="auto"/>
        <w:jc w:val="right"/>
        <w:rPr>
          <w:rFonts w:ascii="Times New Roman" w:hAnsi="Times New Roman" w:cs="Times New Roman"/>
          <w:i/>
          <w:iCs/>
          <w:color w:val="000000" w:themeColor="text1"/>
          <w:sz w:val="24"/>
          <w:szCs w:val="24"/>
        </w:rPr>
      </w:pPr>
      <w:r w:rsidRPr="0044355E">
        <w:rPr>
          <w:rFonts w:ascii="Times New Roman" w:hAnsi="Times New Roman" w:cs="Times New Roman"/>
          <w:i/>
          <w:iCs/>
          <w:color w:val="000000" w:themeColor="text1"/>
          <w:sz w:val="24"/>
          <w:szCs w:val="24"/>
        </w:rPr>
        <w:t>до рішення сесії міської ради</w:t>
      </w:r>
    </w:p>
    <w:p w14:paraId="22A6B946" w14:textId="05403FB0" w:rsidR="0098165A" w:rsidRPr="0044355E" w:rsidRDefault="0098165A" w:rsidP="0098165A">
      <w:pPr>
        <w:tabs>
          <w:tab w:val="left" w:pos="5400"/>
        </w:tabs>
        <w:spacing w:after="0" w:line="240" w:lineRule="auto"/>
        <w:jc w:val="right"/>
        <w:rPr>
          <w:rFonts w:ascii="Times New Roman" w:hAnsi="Times New Roman" w:cs="Times New Roman"/>
          <w:i/>
          <w:iCs/>
          <w:color w:val="000000" w:themeColor="text1"/>
          <w:sz w:val="24"/>
          <w:szCs w:val="24"/>
        </w:rPr>
      </w:pPr>
      <w:r w:rsidRPr="0044355E">
        <w:rPr>
          <w:rFonts w:ascii="Times New Roman" w:hAnsi="Times New Roman" w:cs="Times New Roman"/>
          <w:i/>
          <w:iCs/>
          <w:color w:val="000000" w:themeColor="text1"/>
          <w:sz w:val="24"/>
          <w:szCs w:val="24"/>
        </w:rPr>
        <w:t xml:space="preserve">від </w:t>
      </w:r>
      <w:r>
        <w:rPr>
          <w:rFonts w:ascii="Times New Roman" w:hAnsi="Times New Roman" w:cs="Times New Roman"/>
          <w:i/>
          <w:iCs/>
          <w:color w:val="000000" w:themeColor="text1"/>
          <w:sz w:val="24"/>
          <w:szCs w:val="24"/>
        </w:rPr>
        <w:t>25</w:t>
      </w:r>
      <w:r w:rsidRPr="0044355E">
        <w:rPr>
          <w:rFonts w:ascii="Times New Roman" w:hAnsi="Times New Roman" w:cs="Times New Roman"/>
          <w:i/>
          <w:iCs/>
          <w:color w:val="000000" w:themeColor="text1"/>
          <w:sz w:val="24"/>
          <w:szCs w:val="24"/>
        </w:rPr>
        <w:t>.0</w:t>
      </w:r>
      <w:r w:rsidRPr="0044355E">
        <w:rPr>
          <w:rFonts w:ascii="Times New Roman" w:hAnsi="Times New Roman" w:cs="Times New Roman"/>
          <w:i/>
          <w:iCs/>
          <w:color w:val="000000" w:themeColor="text1"/>
          <w:sz w:val="24"/>
          <w:szCs w:val="24"/>
          <w:lang w:val="en-US"/>
        </w:rPr>
        <w:t>9</w:t>
      </w:r>
      <w:r w:rsidRPr="0044355E">
        <w:rPr>
          <w:rFonts w:ascii="Times New Roman" w:hAnsi="Times New Roman" w:cs="Times New Roman"/>
          <w:i/>
          <w:iCs/>
          <w:color w:val="000000" w:themeColor="text1"/>
          <w:sz w:val="24"/>
          <w:szCs w:val="24"/>
        </w:rPr>
        <w:t>.2025 року №</w:t>
      </w:r>
      <w:r>
        <w:rPr>
          <w:rFonts w:ascii="Times New Roman" w:hAnsi="Times New Roman" w:cs="Times New Roman"/>
          <w:i/>
          <w:iCs/>
          <w:color w:val="000000" w:themeColor="text1"/>
          <w:sz w:val="24"/>
          <w:szCs w:val="24"/>
        </w:rPr>
        <w:t>21</w:t>
      </w:r>
    </w:p>
    <w:bookmarkEnd w:id="0"/>
    <w:p w14:paraId="212120A9"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pPr>
    </w:p>
    <w:p w14:paraId="74A9E900"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pPr>
    </w:p>
    <w:p w14:paraId="3BE1C8BE"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pPr>
    </w:p>
    <w:p w14:paraId="07286F06"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pPr>
    </w:p>
    <w:p w14:paraId="3C902570"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pPr>
    </w:p>
    <w:p w14:paraId="6DE21A0D"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pPr>
    </w:p>
    <w:p w14:paraId="3CF5C6D7"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pPr>
    </w:p>
    <w:p w14:paraId="35D511BC"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pPr>
    </w:p>
    <w:p w14:paraId="2EB9E6DB" w14:textId="3BDA03EB" w:rsidR="00312044" w:rsidRPr="00312044" w:rsidRDefault="00312044" w:rsidP="00312044">
      <w:pPr>
        <w:spacing w:after="0" w:line="360" w:lineRule="auto"/>
        <w:jc w:val="center"/>
        <w:rPr>
          <w:rFonts w:ascii="Times New Roman" w:eastAsia="Times New Roman" w:hAnsi="Times New Roman" w:cs="Times New Roman"/>
          <w:b/>
          <w:sz w:val="28"/>
          <w:szCs w:val="28"/>
          <w:lang w:eastAsia="ru-RU"/>
        </w:rPr>
      </w:pPr>
      <w:r w:rsidRPr="00312044">
        <w:rPr>
          <w:rFonts w:ascii="Times New Roman" w:eastAsia="Times New Roman" w:hAnsi="Times New Roman" w:cs="Times New Roman"/>
          <w:b/>
          <w:sz w:val="28"/>
          <w:szCs w:val="28"/>
          <w:lang w:eastAsia="ru-RU"/>
        </w:rPr>
        <w:t>СТАТУТ</w:t>
      </w:r>
    </w:p>
    <w:p w14:paraId="4614BB2B" w14:textId="2B130F20" w:rsidR="00312044" w:rsidRPr="00312044" w:rsidRDefault="00312044" w:rsidP="00312044">
      <w:pPr>
        <w:spacing w:after="0" w:line="360" w:lineRule="auto"/>
        <w:jc w:val="center"/>
        <w:rPr>
          <w:rFonts w:ascii="Times New Roman" w:eastAsia="Times New Roman" w:hAnsi="Times New Roman" w:cs="Times New Roman"/>
          <w:b/>
          <w:sz w:val="28"/>
          <w:szCs w:val="28"/>
          <w:lang w:eastAsia="ru-RU"/>
        </w:rPr>
      </w:pPr>
      <w:r w:rsidRPr="00312044">
        <w:rPr>
          <w:rFonts w:ascii="Times New Roman" w:eastAsia="Times New Roman" w:hAnsi="Times New Roman" w:cs="Times New Roman"/>
          <w:b/>
          <w:sz w:val="28"/>
          <w:szCs w:val="28"/>
          <w:lang w:eastAsia="ru-RU"/>
        </w:rPr>
        <w:t>Рекреаційного центру</w:t>
      </w:r>
      <w:r w:rsidR="00DD527A">
        <w:rPr>
          <w:rFonts w:ascii="Times New Roman" w:eastAsia="Times New Roman" w:hAnsi="Times New Roman" w:cs="Times New Roman"/>
          <w:b/>
          <w:sz w:val="28"/>
          <w:szCs w:val="28"/>
          <w:lang w:eastAsia="ru-RU"/>
        </w:rPr>
        <w:t xml:space="preserve"> </w:t>
      </w:r>
      <w:r w:rsidRPr="00312044">
        <w:rPr>
          <w:rFonts w:ascii="Times New Roman" w:eastAsia="Times New Roman" w:hAnsi="Times New Roman" w:cs="Times New Roman"/>
          <w:b/>
          <w:sz w:val="28"/>
          <w:szCs w:val="28"/>
          <w:lang w:eastAsia="ru-RU"/>
        </w:rPr>
        <w:t>«Берег надії»</w:t>
      </w:r>
      <w:r w:rsidR="00DD527A">
        <w:rPr>
          <w:rFonts w:ascii="Times New Roman" w:eastAsia="Times New Roman" w:hAnsi="Times New Roman" w:cs="Times New Roman"/>
          <w:b/>
          <w:sz w:val="28"/>
          <w:szCs w:val="28"/>
          <w:lang w:eastAsia="ru-RU"/>
        </w:rPr>
        <w:t xml:space="preserve"> </w:t>
      </w:r>
      <w:r w:rsidRPr="00312044">
        <w:rPr>
          <w:rFonts w:ascii="Times New Roman" w:eastAsia="Times New Roman" w:hAnsi="Times New Roman" w:cs="Times New Roman"/>
          <w:b/>
          <w:sz w:val="28"/>
          <w:szCs w:val="28"/>
          <w:lang w:eastAsia="ru-RU"/>
        </w:rPr>
        <w:t>Хмельницької міської ради</w:t>
      </w:r>
    </w:p>
    <w:p w14:paraId="7DADF427" w14:textId="01E8EEF7" w:rsidR="00DD527A" w:rsidRDefault="00312044" w:rsidP="00312044">
      <w:pPr>
        <w:spacing w:after="0" w:line="360" w:lineRule="auto"/>
        <w:jc w:val="center"/>
        <w:rPr>
          <w:rFonts w:ascii="Times New Roman" w:eastAsia="Times New Roman" w:hAnsi="Times New Roman" w:cs="Times New Roman"/>
          <w:b/>
          <w:sz w:val="28"/>
          <w:szCs w:val="28"/>
          <w:lang w:eastAsia="ru-RU"/>
        </w:rPr>
      </w:pPr>
      <w:r w:rsidRPr="00312044">
        <w:rPr>
          <w:rFonts w:ascii="Times New Roman" w:eastAsia="Times New Roman" w:hAnsi="Times New Roman" w:cs="Times New Roman"/>
          <w:b/>
          <w:sz w:val="28"/>
          <w:szCs w:val="28"/>
          <w:lang w:eastAsia="ru-RU"/>
        </w:rPr>
        <w:t>(</w:t>
      </w:r>
      <w:r w:rsidR="00D71FC5">
        <w:rPr>
          <w:rFonts w:ascii="Times New Roman" w:eastAsia="Times New Roman" w:hAnsi="Times New Roman" w:cs="Times New Roman"/>
          <w:b/>
          <w:sz w:val="28"/>
          <w:szCs w:val="28"/>
          <w:lang w:eastAsia="ru-RU"/>
        </w:rPr>
        <w:t>н</w:t>
      </w:r>
      <w:r w:rsidRPr="00312044">
        <w:rPr>
          <w:rFonts w:ascii="Times New Roman" w:eastAsia="Times New Roman" w:hAnsi="Times New Roman" w:cs="Times New Roman"/>
          <w:b/>
          <w:sz w:val="28"/>
          <w:szCs w:val="28"/>
          <w:lang w:eastAsia="ru-RU"/>
        </w:rPr>
        <w:t>ова редакція)</w:t>
      </w:r>
    </w:p>
    <w:p w14:paraId="6185D3CF"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pPr>
    </w:p>
    <w:p w14:paraId="35F2FBA2"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sectPr w:rsidR="00DD527A">
          <w:pgSz w:w="11906" w:h="16838"/>
          <w:pgMar w:top="850" w:right="850" w:bottom="850" w:left="1417" w:header="708" w:footer="708" w:gutter="0"/>
          <w:cols w:space="708"/>
          <w:docGrid w:linePitch="360"/>
        </w:sectPr>
      </w:pPr>
    </w:p>
    <w:p w14:paraId="563D3044" w14:textId="3F0F5B1C" w:rsidR="00312044" w:rsidRPr="00312044" w:rsidRDefault="00A40E80" w:rsidP="00A40E80">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1. </w:t>
      </w:r>
      <w:r w:rsidR="00312044" w:rsidRPr="00312044">
        <w:rPr>
          <w:rFonts w:ascii="Times New Roman" w:eastAsia="Times New Roman" w:hAnsi="Times New Roman" w:cs="Times New Roman"/>
          <w:b/>
          <w:sz w:val="24"/>
          <w:szCs w:val="24"/>
          <w:lang w:eastAsia="ru-RU"/>
        </w:rPr>
        <w:t>Загальні положення</w:t>
      </w:r>
    </w:p>
    <w:p w14:paraId="1106B1B4"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1.1. Рекреаційний центр «Берег надії» Хмельницької міської ради (далі - Центр) є закладом сімейного типу для відновлення здоров’я, психологічної та фізичної реабілітації. Діяльність Центру спрямована на поступове повернення особи до самостійного повноцінного життя, шляхом надання комплексу послуг (соціальних, психологічних, медичних тощо) з урахуванням індивідуальних потреб та створення умов для оздоровлення і змістовного відпочинку отримувачів послуг. </w:t>
      </w:r>
    </w:p>
    <w:p w14:paraId="48DC118B"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1.2. Засновником Центру є Хмельницька міська рада. </w:t>
      </w:r>
    </w:p>
    <w:p w14:paraId="3D99E274"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1.3. Діяльність Центру координується управлінням праці та соціального захисту населення Хмельницької міської ради. </w:t>
      </w:r>
    </w:p>
    <w:p w14:paraId="539157A1"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1.4. Центр розміщується на території зі спеціально пристосованими приміщеннями, що відповідає </w:t>
      </w:r>
      <w:proofErr w:type="spellStart"/>
      <w:r w:rsidRPr="00312044">
        <w:rPr>
          <w:rFonts w:ascii="Times New Roman" w:eastAsia="Times New Roman" w:hAnsi="Times New Roman" w:cs="Times New Roman"/>
          <w:sz w:val="24"/>
          <w:szCs w:val="24"/>
          <w:lang w:eastAsia="ru-RU"/>
        </w:rPr>
        <w:t>безбар’єрній</w:t>
      </w:r>
      <w:proofErr w:type="spellEnd"/>
      <w:r w:rsidRPr="00312044">
        <w:rPr>
          <w:rFonts w:ascii="Times New Roman" w:eastAsia="Times New Roman" w:hAnsi="Times New Roman" w:cs="Times New Roman"/>
          <w:sz w:val="24"/>
          <w:szCs w:val="24"/>
          <w:lang w:eastAsia="ru-RU"/>
        </w:rPr>
        <w:t xml:space="preserve"> архітектурі, санітарно-гігієнічним, протипожежним вимогам, техніці безпеки, має усі види комунального благоустрою з урахуванням специфіки потреб осіб, що відвідують заклад. </w:t>
      </w:r>
    </w:p>
    <w:p w14:paraId="09DB8D04"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1.5. У своїй діяльності Центр керується Конституцією та законами України, актами Президента України, Кабінету Міністрів України, центральних органів виконавчої влади, рішеннями міської ради та її виконавчого комітету, а також цим Статутом.</w:t>
      </w:r>
    </w:p>
    <w:p w14:paraId="46BD778B"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1.6. Центр набуває прав юридичної особи з моменту державної реєстрації, має закріплене за ним майно, може від свого імені укладати договори та угоди, набувати майнові та немайнові права, виконувати обов'язки, бути позивачем і відповідачем у суді.</w:t>
      </w:r>
    </w:p>
    <w:p w14:paraId="6D9FE5F6"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1.7. Центр має самостійний баланс, рахунки в органах Державної казначейської служби та банківський установах, печатку та штамп зі своїм найменуванням. </w:t>
      </w:r>
    </w:p>
    <w:p w14:paraId="2A45FFBC"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1.8. Центр не має на меті отримання прибутку, є неприбутковим закладом. Має право надавати платні послуги в порядку передбаченому чинним законодавством.</w:t>
      </w:r>
    </w:p>
    <w:p w14:paraId="5A70A264"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1.9. Найменування Центру: </w:t>
      </w:r>
    </w:p>
    <w:p w14:paraId="2E12C107"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u w:val="single"/>
          <w:lang w:eastAsia="ru-RU"/>
        </w:rPr>
        <w:t>повне:</w:t>
      </w:r>
      <w:r w:rsidRPr="00312044">
        <w:rPr>
          <w:rFonts w:ascii="Times New Roman" w:eastAsia="Times New Roman" w:hAnsi="Times New Roman" w:cs="Times New Roman"/>
          <w:sz w:val="24"/>
          <w:szCs w:val="24"/>
          <w:lang w:eastAsia="ru-RU"/>
        </w:rPr>
        <w:t xml:space="preserve"> Рекреаційний центр «Берег надії» Хмельницької міської ради;</w:t>
      </w:r>
    </w:p>
    <w:p w14:paraId="2083F632"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u w:val="single"/>
          <w:lang w:eastAsia="ru-RU"/>
        </w:rPr>
        <w:t>скорочене:</w:t>
      </w:r>
      <w:r w:rsidRPr="00312044">
        <w:rPr>
          <w:rFonts w:ascii="Times New Roman" w:eastAsia="Times New Roman" w:hAnsi="Times New Roman" w:cs="Times New Roman"/>
          <w:sz w:val="24"/>
          <w:szCs w:val="24"/>
          <w:lang w:eastAsia="ru-RU"/>
        </w:rPr>
        <w:t xml:space="preserve"> РЦ «Берег надії». </w:t>
      </w:r>
    </w:p>
    <w:p w14:paraId="0188AF0A"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1.10. Місцезнаходження Центру (юридична адреса): Україна, 31533, Хмельницька область, Хмельницький район, с. Головчинці, вул. Підлісна, 4/1. </w:t>
      </w:r>
    </w:p>
    <w:p w14:paraId="73AFC20F"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38B4B8D4" w14:textId="77777777" w:rsidR="00312044" w:rsidRPr="00312044" w:rsidRDefault="00312044" w:rsidP="00A40E80">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sz w:val="24"/>
          <w:szCs w:val="24"/>
          <w:lang w:eastAsia="ru-RU"/>
        </w:rPr>
        <w:t>2. Мета, завдання, основні напрями, види (підкласи) діяльності Центру</w:t>
      </w:r>
    </w:p>
    <w:p w14:paraId="5417BB48"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2.1. Метою діяльності Центру є надання якісних соціальних, психологічних, реабілітаційних та інших послуг соціального спрямування категоріям осіб, що можуть отримувати послуги в Центрі, відповідно до норм та критеріїв, визначених нормативно-правовими актами, що регулюють надання таких послуг в Україні.</w:t>
      </w:r>
    </w:p>
    <w:p w14:paraId="2D7894CC"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2.2. Основним завданням Центру є: </w:t>
      </w:r>
    </w:p>
    <w:p w14:paraId="05F10F35"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надання соціальних послуг згідно з ЗУ «Про соціальні послуги»;</w:t>
      </w:r>
    </w:p>
    <w:p w14:paraId="0BE12778"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інших послуг соціального спрямування згідно законодавства;</w:t>
      </w:r>
    </w:p>
    <w:p w14:paraId="57B3D772"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організація та створення належних умов для змістовного відпочинку, оздоровлення та реабілітації осіб</w:t>
      </w:r>
      <w:r w:rsidRPr="00312044">
        <w:rPr>
          <w:rFonts w:ascii="Times New Roman" w:eastAsia="Times New Roman" w:hAnsi="Times New Roman" w:cs="Times New Roman"/>
          <w:sz w:val="24"/>
          <w:szCs w:val="24"/>
          <w:shd w:val="clear" w:color="auto" w:fill="FFFFFF"/>
          <w:lang w:eastAsia="ru-RU"/>
        </w:rPr>
        <w:t xml:space="preserve">, які перебувають в складних життєвих обставинах або мають найвищий ризик потрапляння в такі обставини, та організації надання їм соціальних послуг та інших послуг </w:t>
      </w:r>
      <w:r w:rsidRPr="00312044">
        <w:rPr>
          <w:rFonts w:ascii="Times New Roman" w:eastAsia="Times New Roman" w:hAnsi="Times New Roman" w:cs="Times New Roman"/>
          <w:sz w:val="24"/>
          <w:szCs w:val="24"/>
          <w:lang w:eastAsia="ru-RU"/>
        </w:rPr>
        <w:t>соціального спрямування</w:t>
      </w:r>
      <w:r w:rsidRPr="00312044">
        <w:rPr>
          <w:rFonts w:ascii="Times New Roman" w:eastAsia="Times New Roman" w:hAnsi="Times New Roman" w:cs="Times New Roman"/>
          <w:sz w:val="24"/>
          <w:szCs w:val="24"/>
          <w:shd w:val="clear" w:color="auto" w:fill="FFFFFF"/>
          <w:lang w:eastAsia="ru-RU"/>
        </w:rPr>
        <w:t xml:space="preserve"> відповідно до індивідуальних потреб п</w:t>
      </w:r>
      <w:r w:rsidRPr="00312044">
        <w:rPr>
          <w:rFonts w:ascii="Times New Roman" w:eastAsia="Times New Roman" w:hAnsi="Times New Roman" w:cs="Times New Roman"/>
          <w:sz w:val="24"/>
          <w:szCs w:val="24"/>
          <w:lang w:eastAsia="ru-RU"/>
        </w:rPr>
        <w:t>ід час їхнього перебування в Центрі;</w:t>
      </w:r>
    </w:p>
    <w:p w14:paraId="295D1ABD"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1" w:name="n221"/>
      <w:bookmarkStart w:id="2" w:name="n222"/>
      <w:bookmarkStart w:id="3" w:name="n223"/>
      <w:bookmarkStart w:id="4" w:name="n224"/>
      <w:bookmarkStart w:id="5" w:name="n225"/>
      <w:bookmarkStart w:id="6" w:name="n226"/>
      <w:bookmarkStart w:id="7" w:name="n227"/>
      <w:bookmarkStart w:id="8" w:name="n228"/>
      <w:bookmarkEnd w:id="1"/>
      <w:bookmarkEnd w:id="2"/>
      <w:bookmarkEnd w:id="3"/>
      <w:bookmarkEnd w:id="4"/>
      <w:bookmarkEnd w:id="5"/>
      <w:bookmarkEnd w:id="6"/>
      <w:bookmarkEnd w:id="7"/>
      <w:bookmarkEnd w:id="8"/>
      <w:r w:rsidRPr="00312044">
        <w:rPr>
          <w:rFonts w:ascii="Times New Roman" w:eastAsia="Times New Roman" w:hAnsi="Times New Roman" w:cs="Times New Roman"/>
          <w:sz w:val="24"/>
          <w:szCs w:val="24"/>
          <w:lang w:eastAsia="ru-RU"/>
        </w:rPr>
        <w:t>- дотримання принципів надання соціальних послуг;</w:t>
      </w:r>
    </w:p>
    <w:p w14:paraId="73D794D5"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не розголошення інформації особистого характеру, що стала відома під час надання отримувачам соціальних послуг;</w:t>
      </w:r>
    </w:p>
    <w:p w14:paraId="307596DB"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забезпечення належних санітарно-гігієнічних умов перебування в закладі одержувачів послуг;</w:t>
      </w:r>
      <w:bookmarkStart w:id="9" w:name="n229"/>
      <w:bookmarkEnd w:id="9"/>
    </w:p>
    <w:p w14:paraId="2A29238E"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10" w:name="n230"/>
      <w:bookmarkStart w:id="11" w:name="n231"/>
      <w:bookmarkStart w:id="12" w:name="n232"/>
      <w:bookmarkEnd w:id="10"/>
      <w:bookmarkEnd w:id="11"/>
      <w:bookmarkEnd w:id="12"/>
      <w:r w:rsidRPr="00312044">
        <w:rPr>
          <w:rFonts w:ascii="Times New Roman" w:eastAsia="Times New Roman" w:hAnsi="Times New Roman" w:cs="Times New Roman"/>
          <w:sz w:val="24"/>
          <w:szCs w:val="24"/>
          <w:lang w:eastAsia="ru-RU"/>
        </w:rPr>
        <w:t>- додержання інших вимог законодавства про соціальні послуги.</w:t>
      </w:r>
    </w:p>
    <w:p w14:paraId="0745C9D1" w14:textId="77777777" w:rsidR="00312044" w:rsidRPr="00312044" w:rsidRDefault="00312044" w:rsidP="00A40E80">
      <w:pPr>
        <w:widowControl w:val="0"/>
        <w:shd w:val="clear" w:color="auto" w:fill="FFFFFF"/>
        <w:tabs>
          <w:tab w:val="left" w:pos="142"/>
          <w:tab w:val="left" w:pos="709"/>
          <w:tab w:val="left" w:pos="1403"/>
        </w:tabs>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sz w:val="24"/>
          <w:szCs w:val="24"/>
          <w:lang w:eastAsia="ar-SA"/>
        </w:rPr>
      </w:pPr>
      <w:r w:rsidRPr="00312044">
        <w:rPr>
          <w:rFonts w:ascii="Times New Roman" w:eastAsia="Times New Roman" w:hAnsi="Times New Roman" w:cs="Times New Roman"/>
          <w:sz w:val="24"/>
          <w:szCs w:val="24"/>
          <w:lang w:eastAsia="ar-SA"/>
        </w:rPr>
        <w:t>- організація роботи з надання благодійної (гуманітарної) допомоги для осіб, що мають право на отримання послуг в Центрі.</w:t>
      </w:r>
    </w:p>
    <w:p w14:paraId="37244AC7"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2.3. Основні напрями діяльності Центру для отримувачів послуг: </w:t>
      </w:r>
    </w:p>
    <w:p w14:paraId="06558632"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соціальна адаптація сімей;</w:t>
      </w:r>
    </w:p>
    <w:p w14:paraId="1A09CDBC"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312044">
        <w:rPr>
          <w:rFonts w:ascii="Times New Roman" w:eastAsia="Times New Roman" w:hAnsi="Times New Roman" w:cs="Times New Roman"/>
          <w:sz w:val="24"/>
          <w:szCs w:val="24"/>
          <w:lang w:eastAsia="ru-RU"/>
        </w:rPr>
        <w:t xml:space="preserve">- </w:t>
      </w:r>
      <w:r w:rsidRPr="00312044">
        <w:rPr>
          <w:rFonts w:ascii="Times New Roman" w:eastAsia="Times New Roman" w:hAnsi="Times New Roman" w:cs="Times New Roman"/>
          <w:sz w:val="24"/>
          <w:szCs w:val="24"/>
          <w:lang w:eastAsia="uk-UA"/>
        </w:rPr>
        <w:t>забезпечення умов для проживання, харчування, доглядом;</w:t>
      </w:r>
    </w:p>
    <w:p w14:paraId="0526672A"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312044">
        <w:rPr>
          <w:rFonts w:ascii="Times New Roman" w:eastAsia="Times New Roman" w:hAnsi="Times New Roman" w:cs="Times New Roman"/>
          <w:sz w:val="24"/>
          <w:szCs w:val="24"/>
          <w:lang w:eastAsia="uk-UA"/>
        </w:rPr>
        <w:lastRenderedPageBreak/>
        <w:t>- надання соціально-побутових, соціально-медичних, психологічних послуг;</w:t>
      </w:r>
    </w:p>
    <w:p w14:paraId="2D505CC6"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312044">
        <w:rPr>
          <w:rFonts w:ascii="Times New Roman" w:eastAsia="Times New Roman" w:hAnsi="Times New Roman" w:cs="Times New Roman"/>
          <w:sz w:val="24"/>
          <w:szCs w:val="24"/>
          <w:lang w:eastAsia="uk-UA"/>
        </w:rPr>
        <w:t>- реабілітаційні, рекреаційні та культурні програми;</w:t>
      </w:r>
    </w:p>
    <w:p w14:paraId="7F03D957" w14:textId="64BC1F43"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uk-UA"/>
        </w:rPr>
        <w:t>- сприяння соціальній ада</w:t>
      </w:r>
      <w:r w:rsidR="007661D5">
        <w:rPr>
          <w:rFonts w:ascii="Times New Roman" w:eastAsia="Times New Roman" w:hAnsi="Times New Roman" w:cs="Times New Roman"/>
          <w:sz w:val="24"/>
          <w:szCs w:val="24"/>
          <w:lang w:eastAsia="uk-UA"/>
        </w:rPr>
        <w:t>птації та інтеграції підопічних;</w:t>
      </w:r>
    </w:p>
    <w:p w14:paraId="51B5CE66"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проведення дозвілля, рекреації та спорту;</w:t>
      </w:r>
    </w:p>
    <w:p w14:paraId="46BBF931"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інформаційно-правова підтримка;</w:t>
      </w:r>
    </w:p>
    <w:p w14:paraId="3453BA59"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психологічна реабілітація; </w:t>
      </w:r>
    </w:p>
    <w:p w14:paraId="0B20B13E"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фізична реабілітація та </w:t>
      </w:r>
      <w:proofErr w:type="spellStart"/>
      <w:r w:rsidRPr="00312044">
        <w:rPr>
          <w:rFonts w:ascii="Times New Roman" w:eastAsia="Times New Roman" w:hAnsi="Times New Roman" w:cs="Times New Roman"/>
          <w:sz w:val="24"/>
          <w:szCs w:val="24"/>
          <w:lang w:eastAsia="ru-RU"/>
        </w:rPr>
        <w:t>ерготерапія</w:t>
      </w:r>
      <w:proofErr w:type="spellEnd"/>
      <w:r w:rsidRPr="00312044">
        <w:rPr>
          <w:rFonts w:ascii="Times New Roman" w:eastAsia="Times New Roman" w:hAnsi="Times New Roman" w:cs="Times New Roman"/>
          <w:sz w:val="24"/>
          <w:szCs w:val="24"/>
          <w:lang w:eastAsia="ru-RU"/>
        </w:rPr>
        <w:t>;</w:t>
      </w:r>
    </w:p>
    <w:p w14:paraId="003C40E3"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індивідуальні та групові консультації членів </w:t>
      </w:r>
      <w:proofErr w:type="spellStart"/>
      <w:r w:rsidRPr="00312044">
        <w:rPr>
          <w:rFonts w:ascii="Times New Roman" w:eastAsia="Times New Roman" w:hAnsi="Times New Roman" w:cs="Times New Roman"/>
          <w:sz w:val="24"/>
          <w:szCs w:val="24"/>
          <w:lang w:eastAsia="ru-RU"/>
        </w:rPr>
        <w:t>мультидисциплінарної</w:t>
      </w:r>
      <w:proofErr w:type="spellEnd"/>
      <w:r w:rsidRPr="00312044">
        <w:rPr>
          <w:rFonts w:ascii="Times New Roman" w:eastAsia="Times New Roman" w:hAnsi="Times New Roman" w:cs="Times New Roman"/>
          <w:sz w:val="24"/>
          <w:szCs w:val="24"/>
          <w:lang w:eastAsia="ru-RU"/>
        </w:rPr>
        <w:t xml:space="preserve"> команди;</w:t>
      </w:r>
    </w:p>
    <w:p w14:paraId="22920222"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забезпечення належних санітарно-гігієнічних та соціально-побутових умов;</w:t>
      </w:r>
    </w:p>
    <w:p w14:paraId="566898A2"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пропагування активного способу життя, підтримка національно-патріотичного виховання;</w:t>
      </w:r>
    </w:p>
    <w:p w14:paraId="05B4759E"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20F8D">
        <w:rPr>
          <w:rFonts w:ascii="Times New Roman" w:eastAsia="Times New Roman" w:hAnsi="Times New Roman" w:cs="Times New Roman"/>
          <w:color w:val="000000" w:themeColor="text1"/>
          <w:sz w:val="24"/>
          <w:szCs w:val="24"/>
          <w:shd w:val="clear" w:color="auto" w:fill="FFFFFF"/>
          <w:lang w:eastAsia="ru-RU"/>
        </w:rPr>
        <w:t xml:space="preserve">- </w:t>
      </w:r>
      <w:r w:rsidRPr="00312044">
        <w:rPr>
          <w:rFonts w:ascii="Times New Roman" w:eastAsia="Times New Roman" w:hAnsi="Times New Roman" w:cs="Times New Roman"/>
          <w:sz w:val="24"/>
          <w:szCs w:val="24"/>
          <w:shd w:val="clear" w:color="auto" w:fill="FFFFFF"/>
          <w:lang w:eastAsia="ru-RU"/>
        </w:rPr>
        <w:t>забезпечення найкращих інтересів отримувачів соціальних послуг під час надання послуг;</w:t>
      </w:r>
    </w:p>
    <w:p w14:paraId="7710DE0D"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інформування населення та кожного отримувача послуг про перелік послуг, які вони можуть отримати у Центрі, зміст та обсяги таких послуг, умови і порядок їх отримання у формі, доступній для сприйняття;</w:t>
      </w:r>
    </w:p>
    <w:p w14:paraId="5D2386A4"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взаємодія з іншими суб’єктами системи надання соціальних послуг, а також з органами, установами, закладами, фізичними особами - підприємцями, які в межах своєї компетенції надають на території відповідної адміністративно-територіальної одиниці або територіальної громади допомогу вразливим групам населення та особам/сім’ям, які перебувають у складних життєвих обставинах, та/або здійснюють їх захист;</w:t>
      </w:r>
    </w:p>
    <w:p w14:paraId="36F12D67"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взаємодія з органами виконавчої влади, органами місцевого самоврядування, державними і недержавними установами, фондами та громадськими організаціями, що не суперечать законодавству.</w:t>
      </w:r>
    </w:p>
    <w:p w14:paraId="5D678A81"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забезпечення навчання та підвищення кваліфікації працівників (проведення </w:t>
      </w:r>
      <w:proofErr w:type="spellStart"/>
      <w:r w:rsidRPr="00312044">
        <w:rPr>
          <w:rFonts w:ascii="Times New Roman" w:eastAsia="Times New Roman" w:hAnsi="Times New Roman" w:cs="Times New Roman"/>
          <w:sz w:val="24"/>
          <w:szCs w:val="24"/>
          <w:lang w:eastAsia="ru-RU"/>
        </w:rPr>
        <w:t>супервізії</w:t>
      </w:r>
      <w:proofErr w:type="spellEnd"/>
      <w:r w:rsidRPr="00312044">
        <w:rPr>
          <w:rFonts w:ascii="Times New Roman" w:eastAsia="Times New Roman" w:hAnsi="Times New Roman" w:cs="Times New Roman"/>
          <w:sz w:val="24"/>
          <w:szCs w:val="24"/>
          <w:lang w:eastAsia="ru-RU"/>
        </w:rPr>
        <w:t>), які надають соціальні послуги;</w:t>
      </w:r>
    </w:p>
    <w:p w14:paraId="683958A4"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2.4. Відповідно до мети, завдань, напрямів діяльності Центру видами його діяльності є: </w:t>
      </w:r>
    </w:p>
    <w:p w14:paraId="7B0A8D5A"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2.4.1. надання соціальних послуг відповідно до Закону України «Про соціальні послуги», а саме:</w:t>
      </w:r>
    </w:p>
    <w:p w14:paraId="5EDDA69C"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соціальна адаптація;</w:t>
      </w:r>
    </w:p>
    <w:p w14:paraId="784DA4AE" w14:textId="77777777" w:rsidR="00312044" w:rsidRPr="00312044" w:rsidRDefault="00312044" w:rsidP="00A40E80">
      <w:pPr>
        <w:spacing w:after="0" w:line="240" w:lineRule="auto"/>
        <w:ind w:firstLine="567"/>
        <w:contextualSpacing/>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соціальна адаптація ветеранів війни та членів їхніх сімей;</w:t>
      </w:r>
    </w:p>
    <w:p w14:paraId="55B3AAA2" w14:textId="77777777" w:rsidR="00312044" w:rsidRPr="00312044" w:rsidRDefault="00312044" w:rsidP="00A40E80">
      <w:pPr>
        <w:spacing w:after="0" w:line="240" w:lineRule="auto"/>
        <w:ind w:firstLine="567"/>
        <w:contextualSpacing/>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підтримане проживання осіб похилого віку та осіб з інвалідністю;</w:t>
      </w:r>
    </w:p>
    <w:p w14:paraId="68A5F9C4" w14:textId="77777777" w:rsidR="00312044" w:rsidRPr="00312044" w:rsidRDefault="00312044" w:rsidP="00A40E80">
      <w:pPr>
        <w:spacing w:after="0" w:line="240" w:lineRule="auto"/>
        <w:ind w:firstLine="567"/>
        <w:contextualSpacing/>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денний догляд дітей з інвалідністю;</w:t>
      </w:r>
    </w:p>
    <w:p w14:paraId="426BCA24" w14:textId="77777777" w:rsidR="00312044" w:rsidRPr="00312044" w:rsidRDefault="00312044" w:rsidP="00A40E80">
      <w:pPr>
        <w:spacing w:after="0" w:line="240" w:lineRule="auto"/>
        <w:ind w:firstLine="567"/>
        <w:contextualSpacing/>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натуральна допомога;</w:t>
      </w:r>
    </w:p>
    <w:p w14:paraId="3C369D2C"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uk-UA"/>
        </w:rPr>
      </w:pPr>
      <w:r w:rsidRPr="00312044">
        <w:rPr>
          <w:rFonts w:ascii="Times New Roman" w:eastAsia="Times New Roman" w:hAnsi="Times New Roman" w:cs="Times New Roman"/>
          <w:sz w:val="24"/>
          <w:szCs w:val="24"/>
          <w:lang w:eastAsia="uk-UA"/>
        </w:rPr>
        <w:t>- інші соціальні послуги визначені законодавством за погодженням з управлінням праці та соціального захисту населення, виконавчим органом територіальної громади.</w:t>
      </w:r>
    </w:p>
    <w:p w14:paraId="16386F83"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2.4.2. Надання інших послуг соціального спрямування, а саме:</w:t>
      </w:r>
    </w:p>
    <w:p w14:paraId="0E1AB5DB" w14:textId="77777777" w:rsidR="00312044" w:rsidRPr="00312044" w:rsidRDefault="00312044" w:rsidP="00A40E80">
      <w:pPr>
        <w:spacing w:after="0" w:line="240" w:lineRule="auto"/>
        <w:ind w:firstLine="567"/>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заходи, які пов’язані із реалізацією соціальних програм Хмельницької міської територіальної громади;</w:t>
      </w:r>
    </w:p>
    <w:p w14:paraId="31BF4E0E" w14:textId="63290765" w:rsidR="00312044" w:rsidRPr="00312044" w:rsidRDefault="00312044" w:rsidP="00C443DB">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психологічна та фізична реабілітація;</w:t>
      </w:r>
    </w:p>
    <w:p w14:paraId="13222B1B" w14:textId="380D92EC" w:rsidR="00312044" w:rsidRPr="00312044" w:rsidRDefault="00312044" w:rsidP="00C443DB">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оздоровлення та відпочинок дітей;</w:t>
      </w:r>
    </w:p>
    <w:p w14:paraId="20DC713E" w14:textId="7BCA2A6B" w:rsidR="00312044" w:rsidRPr="00312044" w:rsidRDefault="00312044" w:rsidP="00C443DB">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проживання;</w:t>
      </w:r>
    </w:p>
    <w:p w14:paraId="43F12779" w14:textId="15CA3E0A" w:rsidR="00312044" w:rsidRPr="00312044" w:rsidRDefault="00312044" w:rsidP="00C443DB">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харчування;</w:t>
      </w:r>
    </w:p>
    <w:p w14:paraId="15841F88" w14:textId="0ABAC028" w:rsidR="00312044" w:rsidRPr="00312044" w:rsidRDefault="00312044" w:rsidP="00C443DB">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декомпресія;</w:t>
      </w:r>
    </w:p>
    <w:p w14:paraId="08BA5E54" w14:textId="396A6CB0" w:rsidR="00312044" w:rsidRPr="00312044" w:rsidRDefault="00312044" w:rsidP="00C443DB">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послуги перевезення;</w:t>
      </w:r>
    </w:p>
    <w:p w14:paraId="70C17FA6" w14:textId="42D87195" w:rsidR="00312044" w:rsidRPr="00312044" w:rsidRDefault="00312044" w:rsidP="00C443DB">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w:t>
      </w:r>
      <w:proofErr w:type="spellStart"/>
      <w:r w:rsidRPr="00312044">
        <w:rPr>
          <w:rFonts w:ascii="Times New Roman" w:eastAsia="Times New Roman" w:hAnsi="Times New Roman" w:cs="Times New Roman"/>
          <w:sz w:val="24"/>
          <w:szCs w:val="24"/>
          <w:lang w:eastAsia="ru-RU"/>
        </w:rPr>
        <w:t>ретрити</w:t>
      </w:r>
      <w:proofErr w:type="spellEnd"/>
      <w:r w:rsidRPr="00312044">
        <w:rPr>
          <w:rFonts w:ascii="Times New Roman" w:eastAsia="Times New Roman" w:hAnsi="Times New Roman" w:cs="Times New Roman"/>
          <w:sz w:val="24"/>
          <w:szCs w:val="24"/>
          <w:lang w:eastAsia="ru-RU"/>
        </w:rPr>
        <w:t xml:space="preserve"> та навчання;</w:t>
      </w:r>
    </w:p>
    <w:p w14:paraId="4A4AF9EA" w14:textId="048A2C36" w:rsidR="00312044" w:rsidRPr="00312044" w:rsidRDefault="00312044" w:rsidP="00C443DB">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інші оздоровчі послуги.</w:t>
      </w:r>
    </w:p>
    <w:p w14:paraId="39627487" w14:textId="43CEC73E" w:rsidR="00312044" w:rsidRPr="00312044" w:rsidRDefault="00312044" w:rsidP="00C443DB">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2.4.3. Надання медичних послуг (згідно ліцензії):</w:t>
      </w:r>
    </w:p>
    <w:p w14:paraId="111D35D0"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реабілітаційної допомоги в амбулаторних та стаціонарних умовах на підставі ліцензії на провадження господарської діяльності з медичної практики, що передбачає право здійснення реабілітації у сфері охорони здоров’я за професіями та спеціальностями фахівців з реабілітації: фізичної та реабілітаційної медицини, фізичної терапії, </w:t>
      </w:r>
      <w:proofErr w:type="spellStart"/>
      <w:r w:rsidRPr="00312044">
        <w:rPr>
          <w:rFonts w:ascii="Times New Roman" w:eastAsia="Times New Roman" w:hAnsi="Times New Roman" w:cs="Times New Roman"/>
          <w:sz w:val="24"/>
          <w:szCs w:val="24"/>
          <w:lang w:eastAsia="ru-RU"/>
        </w:rPr>
        <w:t>ерготерапії</w:t>
      </w:r>
      <w:proofErr w:type="spellEnd"/>
      <w:r w:rsidRPr="00312044">
        <w:rPr>
          <w:rFonts w:ascii="Times New Roman" w:eastAsia="Times New Roman" w:hAnsi="Times New Roman" w:cs="Times New Roman"/>
          <w:sz w:val="24"/>
          <w:szCs w:val="24"/>
          <w:lang w:eastAsia="ru-RU"/>
        </w:rPr>
        <w:t xml:space="preserve">, психології та психіатрії, відповідно до складу </w:t>
      </w:r>
      <w:proofErr w:type="spellStart"/>
      <w:r w:rsidRPr="00312044">
        <w:rPr>
          <w:rFonts w:ascii="Times New Roman" w:eastAsia="Times New Roman" w:hAnsi="Times New Roman" w:cs="Times New Roman"/>
          <w:sz w:val="24"/>
          <w:szCs w:val="24"/>
          <w:lang w:eastAsia="ru-RU"/>
        </w:rPr>
        <w:t>мультидисциплінарних</w:t>
      </w:r>
      <w:proofErr w:type="spellEnd"/>
      <w:r w:rsidRPr="00312044">
        <w:rPr>
          <w:rFonts w:ascii="Times New Roman" w:eastAsia="Times New Roman" w:hAnsi="Times New Roman" w:cs="Times New Roman"/>
          <w:sz w:val="24"/>
          <w:szCs w:val="24"/>
          <w:lang w:eastAsia="ru-RU"/>
        </w:rPr>
        <w:t xml:space="preserve"> команд;</w:t>
      </w:r>
    </w:p>
    <w:p w14:paraId="28A62D14"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робота </w:t>
      </w:r>
      <w:proofErr w:type="spellStart"/>
      <w:r w:rsidRPr="00312044">
        <w:rPr>
          <w:rFonts w:ascii="Times New Roman" w:eastAsia="Times New Roman" w:hAnsi="Times New Roman" w:cs="Times New Roman"/>
          <w:sz w:val="24"/>
          <w:szCs w:val="24"/>
          <w:lang w:eastAsia="ru-RU"/>
        </w:rPr>
        <w:t>мультидисциплінарних</w:t>
      </w:r>
      <w:proofErr w:type="spellEnd"/>
      <w:r w:rsidRPr="00312044">
        <w:rPr>
          <w:rFonts w:ascii="Times New Roman" w:eastAsia="Times New Roman" w:hAnsi="Times New Roman" w:cs="Times New Roman"/>
          <w:sz w:val="24"/>
          <w:szCs w:val="24"/>
          <w:lang w:eastAsia="ru-RU"/>
        </w:rPr>
        <w:t xml:space="preserve"> команд або окремих фахівців стаціонарних або амбулаторних відділень </w:t>
      </w:r>
      <w:proofErr w:type="spellStart"/>
      <w:r w:rsidRPr="00312044">
        <w:rPr>
          <w:rFonts w:ascii="Times New Roman" w:eastAsia="Times New Roman" w:hAnsi="Times New Roman" w:cs="Times New Roman"/>
          <w:sz w:val="24"/>
          <w:szCs w:val="24"/>
          <w:lang w:eastAsia="ru-RU"/>
        </w:rPr>
        <w:t>післягострої</w:t>
      </w:r>
      <w:proofErr w:type="spellEnd"/>
      <w:r w:rsidRPr="00312044">
        <w:rPr>
          <w:rFonts w:ascii="Times New Roman" w:eastAsia="Times New Roman" w:hAnsi="Times New Roman" w:cs="Times New Roman"/>
          <w:sz w:val="24"/>
          <w:szCs w:val="24"/>
          <w:lang w:eastAsia="ru-RU"/>
        </w:rPr>
        <w:t xml:space="preserve"> та довготривалої реабілітації; </w:t>
      </w:r>
    </w:p>
    <w:p w14:paraId="0A1C1ACE"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lastRenderedPageBreak/>
        <w:t>2.5. Відповідно до діяльності Центру, надання соціальних послуг, послуг соціального спрямування та медичних послуг супроводжується забезпеченням проживання в кімнатах Рекреаційного центру та організацією харчування на період отримання послуг. Такі послуги можуть надаватися на безоплатній, платній або диференційованій основі залежно від категорії отримувачів та умов, визначених чинним законодавством, Статутом та внутрішніми документами Центру.</w:t>
      </w:r>
    </w:p>
    <w:p w14:paraId="733D0FB3" w14:textId="03F4FBF4"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color w:val="000000"/>
          <w:sz w:val="24"/>
          <w:szCs w:val="24"/>
          <w:lang w:eastAsia="uk-UA"/>
        </w:rPr>
      </w:pPr>
      <w:r w:rsidRPr="00312044">
        <w:rPr>
          <w:rFonts w:ascii="Times New Roman" w:eastAsia="Times New Roman" w:hAnsi="Times New Roman" w:cs="Times New Roman"/>
          <w:color w:val="000000"/>
          <w:sz w:val="24"/>
          <w:szCs w:val="24"/>
          <w:lang w:eastAsia="uk-UA"/>
        </w:rPr>
        <w:t xml:space="preserve">2.6. Соціальні послуги Центру надаються відповідно до Закону України «Про соціальні послуги», державних стандартів соціальних послуг, затверджених </w:t>
      </w:r>
      <w:proofErr w:type="spellStart"/>
      <w:r w:rsidRPr="00312044">
        <w:rPr>
          <w:rFonts w:ascii="Times New Roman" w:eastAsia="Times New Roman" w:hAnsi="Times New Roman" w:cs="Times New Roman"/>
          <w:color w:val="000000"/>
          <w:sz w:val="24"/>
          <w:szCs w:val="24"/>
          <w:lang w:eastAsia="uk-UA"/>
        </w:rPr>
        <w:t>Мінсоцполітики</w:t>
      </w:r>
      <w:proofErr w:type="spellEnd"/>
      <w:r w:rsidRPr="00312044">
        <w:rPr>
          <w:rFonts w:ascii="Times New Roman" w:eastAsia="Times New Roman" w:hAnsi="Times New Roman" w:cs="Times New Roman"/>
          <w:color w:val="000000"/>
          <w:sz w:val="24"/>
          <w:szCs w:val="24"/>
          <w:lang w:eastAsia="uk-UA"/>
        </w:rPr>
        <w:t xml:space="preserve"> (у яких, серед іншого, визначаються зміст та обсяг, норми і нормативи, умови та порядок надання соціальних послуг, показники їх якості), актів міської ради, її виконавчого комітету, управління та волевиявлення отримувача послуг.</w:t>
      </w:r>
    </w:p>
    <w:p w14:paraId="08902F15" w14:textId="168F6C30"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color w:val="000000"/>
          <w:sz w:val="24"/>
          <w:szCs w:val="24"/>
          <w:lang w:eastAsia="uk-UA"/>
        </w:rPr>
      </w:pPr>
      <w:r w:rsidRPr="00312044">
        <w:rPr>
          <w:rFonts w:ascii="Times New Roman" w:eastAsia="Times New Roman" w:hAnsi="Times New Roman" w:cs="Times New Roman"/>
          <w:color w:val="000000"/>
          <w:sz w:val="24"/>
          <w:szCs w:val="24"/>
          <w:lang w:eastAsia="uk-UA"/>
        </w:rPr>
        <w:t>2.7. У разі відсутності державних стандартів соціальних послуг зміст та обсяг, норми і нормативи, умови та порядок надання соціальних послуг та інших послуг, що надаються в Центрі, визначаються актами міської ради, її виконавчого комітету та/або управлінням праці та соціального захисту населення Хмельницької міської ради.</w:t>
      </w:r>
    </w:p>
    <w:p w14:paraId="1E6ADF38"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2.8. Центр може надавати платні соціальні послуги (в межах наявних можливостей). Відповідно до Постанови Кабінету Міністрів України від  1 червня 2020 р. № 428 « Порядок  регулювання тарифів на соціальні послуги» тарифи на соціальні послуги щороку визначаються Центром та затверджуються рішенням Хмельницької міської ради.</w:t>
      </w:r>
    </w:p>
    <w:p w14:paraId="05022FBA"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bookmarkStart w:id="13" w:name="n88"/>
      <w:bookmarkEnd w:id="13"/>
      <w:r w:rsidRPr="00312044">
        <w:rPr>
          <w:rFonts w:ascii="Times New Roman" w:eastAsia="Times New Roman" w:hAnsi="Times New Roman" w:cs="Times New Roman"/>
          <w:sz w:val="24"/>
          <w:szCs w:val="24"/>
          <w:lang w:eastAsia="ru-RU"/>
        </w:rPr>
        <w:t>2.9. Центр має право проводити корегування тарифів на платні соціальні послуги у разі зміни їх складових у поточному році та подавати їх на затвердження Засновнику.</w:t>
      </w:r>
    </w:p>
    <w:p w14:paraId="3FEDB7E1"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2.10. Кошти, що надходять від надання платних соціальних послуг, використовуються в установленому законодавством порядку.</w:t>
      </w:r>
    </w:p>
    <w:p w14:paraId="1DB40D41"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b/>
          <w:sz w:val="24"/>
          <w:szCs w:val="24"/>
          <w:u w:val="single"/>
          <w:lang w:eastAsia="ru-RU"/>
        </w:rPr>
      </w:pPr>
    </w:p>
    <w:p w14:paraId="3C616A18" w14:textId="2B5C417C" w:rsidR="00312044" w:rsidRPr="00312044" w:rsidRDefault="00312044" w:rsidP="004274D0">
      <w:pPr>
        <w:shd w:val="clear" w:color="auto" w:fill="FFFFFF"/>
        <w:spacing w:after="0" w:line="240" w:lineRule="auto"/>
        <w:ind w:firstLine="567"/>
        <w:jc w:val="center"/>
        <w:rPr>
          <w:rFonts w:ascii="Times New Roman" w:eastAsia="Times New Roman" w:hAnsi="Times New Roman" w:cs="Times New Roman"/>
          <w:b/>
          <w:sz w:val="24"/>
          <w:szCs w:val="24"/>
          <w:u w:val="single"/>
          <w:lang w:eastAsia="ru-RU"/>
        </w:rPr>
      </w:pPr>
      <w:r w:rsidRPr="00312044">
        <w:rPr>
          <w:rFonts w:ascii="Times New Roman" w:eastAsia="Times New Roman" w:hAnsi="Times New Roman" w:cs="Times New Roman"/>
          <w:b/>
          <w:sz w:val="24"/>
          <w:szCs w:val="24"/>
          <w:lang w:eastAsia="ru-RU"/>
        </w:rPr>
        <w:t>3. Структура Центру</w:t>
      </w:r>
    </w:p>
    <w:p w14:paraId="002FEC52"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3.1. У Рекреаційному центрі «Берег надії» утворюються наступні структурні підрозділи:</w:t>
      </w:r>
    </w:p>
    <w:p w14:paraId="4989B1D9"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3.1.1. Відділення денного, цілодобового тимчасового перебування;</w:t>
      </w:r>
    </w:p>
    <w:p w14:paraId="4278A42E"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3.1.2. Медичний реабілітаційний центр Рекреаційного центру «Берег надії»;</w:t>
      </w:r>
    </w:p>
    <w:p w14:paraId="293F527A"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3.2. Положення про структурні підрозділи Рекреаційного центру «Берег надії» затверджує директор;</w:t>
      </w:r>
    </w:p>
    <w:p w14:paraId="7D4BDD05"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3.3. Структурний підрозділ Рекреаційного центру «Берег надії» очолює керівник (завідувач, медичний директор), якого призначає на посаду і звільняє з посади директор Центру;</w:t>
      </w:r>
    </w:p>
    <w:p w14:paraId="626B0CB0" w14:textId="434A75BC"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3.4. За рішенням Засновника можуть створюватися інші підрозділи, діяльність яких спрямовано на надання соціальних та інших послуг особам, зазнач</w:t>
      </w:r>
      <w:r w:rsidR="00AA6292">
        <w:rPr>
          <w:rFonts w:ascii="Times New Roman" w:eastAsia="Times New Roman" w:hAnsi="Times New Roman" w:cs="Times New Roman"/>
          <w:sz w:val="24"/>
          <w:szCs w:val="24"/>
          <w:lang w:eastAsia="ru-RU"/>
        </w:rPr>
        <w:t>еним у пункті 4.1 цього Статуту.</w:t>
      </w:r>
    </w:p>
    <w:p w14:paraId="3FD2B027"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2E0AAAA3" w14:textId="0D490CA3" w:rsidR="00312044" w:rsidRPr="00312044" w:rsidRDefault="00312044" w:rsidP="004274D0">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sz w:val="24"/>
          <w:szCs w:val="24"/>
          <w:lang w:eastAsia="ru-RU"/>
        </w:rPr>
        <w:t>4. Отримувачі послуг</w:t>
      </w:r>
    </w:p>
    <w:p w14:paraId="6A40E7DC"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4.1. Право на безкоштовне отримання соціальних послуг та інших послуг соціального спрямування в Центрі мають:</w:t>
      </w:r>
    </w:p>
    <w:p w14:paraId="570BC90C"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військовослужбовці, учасники Революції Гідності, учасники бойових дій, особи з інвалідністю внаслідок війни, ветерани війни, особи, які мають особливі заслуги перед Батьківщиною, а також члени їхніх сімей, які належать до зазначених категорій; члени сімей загиблих (померлих) ветеранів війни, члени сімей загиблих (померлих) Захисників і Захисниць України, члени сімей військовослужбовців, які перебувають у полоні або вважаються зниклими безвісти;</w:t>
      </w:r>
    </w:p>
    <w:p w14:paraId="7A2CC14D"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bdr w:val="none" w:sz="0" w:space="0" w:color="auto" w:frame="1"/>
          <w:lang w:eastAsia="uk-UA"/>
        </w:rPr>
        <w:t xml:space="preserve">До членів сім’ї належать: батьки; один з подружжя, який не одружився вдруге; неповнолітні діти (до 18 років); повнолітні діти,  </w:t>
      </w:r>
      <w:r w:rsidRPr="00312044">
        <w:rPr>
          <w:rFonts w:ascii="Times New Roman" w:eastAsia="Times New Roman" w:hAnsi="Times New Roman" w:cs="Times New Roman"/>
          <w:bCs/>
          <w:sz w:val="24"/>
          <w:szCs w:val="24"/>
          <w:shd w:val="clear" w:color="auto" w:fill="FFFFFF"/>
          <w:lang w:eastAsia="ru-RU"/>
        </w:rPr>
        <w:t>визнані особами з інвалідністю з дитинства I та II групи або особами з інвалідністю I групи</w:t>
      </w:r>
      <w:r w:rsidRPr="00312044">
        <w:rPr>
          <w:rFonts w:ascii="Times New Roman" w:eastAsia="Times New Roman" w:hAnsi="Times New Roman" w:cs="Times New Roman"/>
          <w:sz w:val="24"/>
          <w:szCs w:val="24"/>
          <w:bdr w:val="none" w:sz="0" w:space="0" w:color="auto" w:frame="1"/>
          <w:lang w:eastAsia="uk-UA"/>
        </w:rPr>
        <w:t xml:space="preserve">; особи, </w:t>
      </w:r>
      <w:r w:rsidRPr="00312044">
        <w:rPr>
          <w:rFonts w:ascii="Times New Roman" w:eastAsia="Times New Roman" w:hAnsi="Times New Roman" w:cs="Times New Roman"/>
          <w:color w:val="191919"/>
          <w:sz w:val="24"/>
          <w:szCs w:val="24"/>
          <w:lang w:eastAsia="uk-UA"/>
        </w:rPr>
        <w:t>які знаходяться під опікою або піклуванням громадянина, який має право на пільги.</w:t>
      </w:r>
    </w:p>
    <w:p w14:paraId="22008F0D"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312044">
        <w:rPr>
          <w:rFonts w:ascii="Times New Roman" w:eastAsia="Times New Roman" w:hAnsi="Times New Roman" w:cs="Times New Roman"/>
          <w:sz w:val="24"/>
          <w:szCs w:val="24"/>
          <w:bdr w:val="none" w:sz="0" w:space="0" w:color="auto" w:frame="1"/>
          <w:lang w:eastAsia="uk-UA"/>
        </w:rPr>
        <w:t>4.2. Інші категорії осіб, які можуть отримувати соціальні послуги за рахунок бюджетних коштів повністю або частково:</w:t>
      </w:r>
    </w:p>
    <w:p w14:paraId="0A7CA4BE"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особи з інвалідністю;</w:t>
      </w:r>
    </w:p>
    <w:p w14:paraId="6AC8B748"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діти з інвалідністю у супроводі одного з батьків або законного представника (опікуна, піклувальника);</w:t>
      </w:r>
    </w:p>
    <w:p w14:paraId="312C3015"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внутрішньо переміщені (евакуйовані) особи;</w:t>
      </w:r>
    </w:p>
    <w:p w14:paraId="073D50E7"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lastRenderedPageBreak/>
        <w:t>- особи похилого віку;</w:t>
      </w:r>
    </w:p>
    <w:p w14:paraId="56555508"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Особи з інвалідністю, які втратили здатність до самообслуговування, мають право на отримання соціальних послуг у супроводі іншої дієздатної особи відповідно до законодавства України. При цьому супроводжуючою особою для особи з інвалідністю I групи не може бути інша особа з інвалідністю I групи або особа, яка не досягла 18-річного віку.</w:t>
      </w:r>
    </w:p>
    <w:p w14:paraId="22ABE6B4"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4.3. Інші особи на платній основі.</w:t>
      </w:r>
    </w:p>
    <w:p w14:paraId="37BE5637"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4.4. Право на отримання медичних послуг у Центрі мають особи відповідно до умов ліцензії на провадження господарської діяльності з медичної практики.</w:t>
      </w:r>
    </w:p>
    <w:p w14:paraId="1BFE591E"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07ADA546" w14:textId="77777777" w:rsidR="00312044" w:rsidRPr="00312044" w:rsidRDefault="00312044" w:rsidP="00A40E80">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sz w:val="24"/>
          <w:szCs w:val="24"/>
          <w:lang w:eastAsia="ru-RU"/>
        </w:rPr>
        <w:t>5. Майно Центру</w:t>
      </w:r>
    </w:p>
    <w:p w14:paraId="3A64C1A0"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5.1. Майно Центру перебуває у комунальній власності Хмельницької міської територіальної громади і закріплюється за Центром. На майно, яке передано Центру Засновником, не може бути звернено стягнення відповідно до норм чинного законодавства. </w:t>
      </w:r>
    </w:p>
    <w:p w14:paraId="4664E161"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5.2. Майно Центру складають основні фонди, оборотні засоби, а також інші цінності, вартість яких відображається в самому балансі Центру. </w:t>
      </w:r>
    </w:p>
    <w:p w14:paraId="2727204E"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5.3. Засновник, як власник майна, закріпленого за Центром, здійснює контроль за належним використанням та збереженням майна безпосередньо або через уповноважений ним орган (управління праці та соціального захисту населення Хмельницької міської ради) відповідно до цього Статуту та чинного законодавства України.</w:t>
      </w:r>
    </w:p>
    <w:p w14:paraId="230F108D"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5.4. Майно Центру, набуте ним у процесі здійснення його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Центру. </w:t>
      </w:r>
    </w:p>
    <w:p w14:paraId="13FABE41"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5.5. Джерелами формування майна Центру є: </w:t>
      </w:r>
    </w:p>
    <w:p w14:paraId="15616C9A"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кошти та майно внесені  Засновником; </w:t>
      </w:r>
    </w:p>
    <w:p w14:paraId="55901122"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кошти і дотації з бюджетів усіх рівнів; </w:t>
      </w:r>
    </w:p>
    <w:p w14:paraId="12EE203E"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благодійні внески та пожертвування організацій і громадян; </w:t>
      </w:r>
    </w:p>
    <w:p w14:paraId="5457AAA9"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інші джерела, не заборонені чинним законодавством України; </w:t>
      </w:r>
    </w:p>
    <w:p w14:paraId="423B01D1"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кошти отримані внаслідок здійснення Центром діяльності передбаченої п. 2.4 розділу 2 цього Статуту;.</w:t>
      </w:r>
    </w:p>
    <w:p w14:paraId="6CC18265"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5.6. Відчуження майна, яке є комунальною власністю та перебуває на балансовому обліку Центру, здійснюється за рішенням Засновника, відповідно до порядку, який встановлений чинним законодавством.</w:t>
      </w:r>
    </w:p>
    <w:p w14:paraId="56B443DE"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5.7. Утримання Центру забезпечується за рахунок коштів, передбачених бюджетом Хмельницької міської територіальної громади, а також за рахунок інших джерел, не заборонених законодавством.</w:t>
      </w:r>
    </w:p>
    <w:p w14:paraId="5C9C7A22"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14" w:name="n87"/>
      <w:bookmarkEnd w:id="14"/>
      <w:r w:rsidRPr="00312044">
        <w:rPr>
          <w:rFonts w:ascii="Times New Roman" w:eastAsia="Times New Roman" w:hAnsi="Times New Roman" w:cs="Times New Roman"/>
          <w:sz w:val="24"/>
          <w:szCs w:val="24"/>
          <w:lang w:eastAsia="ru-RU"/>
        </w:rPr>
        <w:t>5.8. Доходи Центру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14:paraId="7A064610"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5.9. Забороняється розподіл отриманих від надання платних послуг грошових надходжень або їх частин між засновником та працівниками (крім оплати їхньої праці, нарахування єдиного соціального внеску) та інших пов’язаних ним осіб.</w:t>
      </w:r>
    </w:p>
    <w:p w14:paraId="5DBABA3D" w14:textId="77777777" w:rsidR="00312044" w:rsidRPr="00312044" w:rsidRDefault="00312044" w:rsidP="00A40E8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312044">
        <w:rPr>
          <w:rFonts w:ascii="Times New Roman" w:eastAsia="Calibri" w:hAnsi="Times New Roman" w:cs="Times New Roman"/>
          <w:color w:val="000000"/>
          <w:sz w:val="24"/>
          <w:szCs w:val="24"/>
        </w:rPr>
        <w:t xml:space="preserve">5.10. Центр може залучати на договірних засадах </w:t>
      </w:r>
      <w:r w:rsidRPr="00312044">
        <w:rPr>
          <w:rFonts w:ascii="Times New Roman" w:eastAsia="Times New Roman" w:hAnsi="Times New Roman" w:cs="Times New Roman"/>
          <w:sz w:val="24"/>
          <w:szCs w:val="24"/>
          <w:lang w:eastAsia="uk-UA"/>
        </w:rPr>
        <w:t>інші підприємства, установи, організації та фізичних осіб, зокрема волонтерів,</w:t>
      </w:r>
      <w:r w:rsidRPr="00312044">
        <w:rPr>
          <w:rFonts w:ascii="Times New Roman" w:eastAsia="Calibri" w:hAnsi="Times New Roman" w:cs="Times New Roman"/>
          <w:sz w:val="24"/>
          <w:szCs w:val="24"/>
        </w:rPr>
        <w:t xml:space="preserve"> дл</w:t>
      </w:r>
      <w:r w:rsidRPr="00312044">
        <w:rPr>
          <w:rFonts w:ascii="Times New Roman" w:eastAsia="Times New Roman" w:hAnsi="Times New Roman" w:cs="Times New Roman"/>
          <w:sz w:val="24"/>
          <w:szCs w:val="24"/>
          <w:lang w:eastAsia="uk-UA"/>
        </w:rPr>
        <w:t>я надання послуг та забезпечення організації діяльності;</w:t>
      </w:r>
    </w:p>
    <w:p w14:paraId="5F879BB0" w14:textId="77777777" w:rsidR="00312044" w:rsidRPr="00312044" w:rsidRDefault="00312044" w:rsidP="00A40E80">
      <w:pPr>
        <w:autoSpaceDE w:val="0"/>
        <w:autoSpaceDN w:val="0"/>
        <w:adjustRightInd w:val="0"/>
        <w:spacing w:after="0" w:line="240" w:lineRule="auto"/>
        <w:ind w:firstLine="567"/>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5.11. Центр має право в установленому порядку отримувати гуманітарну та благодійну допомогу, в тому числі з-за кордону, яка використовується для надання допомоги особам, зазначеним у пункті 4.1. цього Статуту, та поліпшення матеріально-технічної бази Центру.</w:t>
      </w:r>
    </w:p>
    <w:p w14:paraId="706C8D7F"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0F7D23D2" w14:textId="77777777" w:rsidR="00312044" w:rsidRPr="00312044" w:rsidRDefault="00312044" w:rsidP="00A40E80">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sz w:val="24"/>
          <w:szCs w:val="24"/>
          <w:lang w:eastAsia="ru-RU"/>
        </w:rPr>
        <w:t>6. Управління і контроль за діяльністю Центру</w:t>
      </w:r>
    </w:p>
    <w:p w14:paraId="32F6FC22"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6.1. Управління Центром здійснюється Засновником через директора Центру. </w:t>
      </w:r>
    </w:p>
    <w:p w14:paraId="4833744D"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6.2. Центр очолює директор, який призначається на посаду та звільняється з посади згідно розпорядження міського голови </w:t>
      </w:r>
      <w:r w:rsidRPr="00312044">
        <w:rPr>
          <w:rFonts w:ascii="Times New Roman" w:eastAsia="Times New Roman" w:hAnsi="Times New Roman" w:cs="Times New Roman"/>
          <w:sz w:val="24"/>
          <w:szCs w:val="24"/>
          <w:lang w:eastAsia="uk-UA"/>
        </w:rPr>
        <w:t>на умовах контракту за результатами конкурсного відбору</w:t>
      </w:r>
      <w:r w:rsidRPr="00312044">
        <w:rPr>
          <w:rFonts w:ascii="Times New Roman" w:eastAsia="Times New Roman" w:hAnsi="Times New Roman" w:cs="Times New Roman"/>
          <w:sz w:val="24"/>
          <w:szCs w:val="24"/>
          <w:lang w:eastAsia="ru-RU"/>
        </w:rPr>
        <w:t>.</w:t>
      </w:r>
    </w:p>
    <w:p w14:paraId="7901808A"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6.3. Посаду директора Рекреаційного центру «Берег надії» може займати особа, яка має </w:t>
      </w:r>
      <w:r w:rsidRPr="00312044">
        <w:rPr>
          <w:rFonts w:ascii="Times New Roman" w:eastAsia="Times New Roman" w:hAnsi="Times New Roman" w:cs="Times New Roman"/>
          <w:sz w:val="24"/>
          <w:szCs w:val="24"/>
          <w:shd w:val="clear" w:color="auto" w:fill="FFFFFF"/>
          <w:lang w:eastAsia="ru-RU"/>
        </w:rPr>
        <w:t>вищу освіту другого рівня за ступенем магістра та спеціальністю відповідної галузі знань; стаж роботи у відповідній сфері діяльності на керівних посадах нижчого рівня — не менше ніж 5 років.</w:t>
      </w:r>
    </w:p>
    <w:p w14:paraId="49AD34C7"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 Директор Центру: </w:t>
      </w:r>
    </w:p>
    <w:p w14:paraId="14CE9FDF"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lastRenderedPageBreak/>
        <w:t xml:space="preserve">6.4.1. організовує роботу Рекреаційного центру «Берег надії», персонально відповідає за виконання покладених на Центр завдань, визначає ступінь відповідальності працівників; </w:t>
      </w:r>
    </w:p>
    <w:p w14:paraId="55D7DEDD"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6.4.2. затверджує посадові інструкції заступника директора, керівників структурних підрозділів та інших працівників Центру; </w:t>
      </w:r>
    </w:p>
    <w:p w14:paraId="558DAE9B"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6.4.3. координує діяльність структурних підрозділів Центру; </w:t>
      </w:r>
    </w:p>
    <w:p w14:paraId="377066D9"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6.4.4. розробляє і подає на затвердження Хмельницькій міській раді </w:t>
      </w:r>
      <w:proofErr w:type="spellStart"/>
      <w:r w:rsidRPr="00312044">
        <w:rPr>
          <w:rFonts w:ascii="Times New Roman" w:eastAsia="Times New Roman" w:hAnsi="Times New Roman" w:cs="Times New Roman"/>
          <w:sz w:val="24"/>
          <w:szCs w:val="24"/>
          <w:lang w:eastAsia="ru-RU"/>
        </w:rPr>
        <w:t>проєкт</w:t>
      </w:r>
      <w:proofErr w:type="spellEnd"/>
      <w:r w:rsidRPr="00312044">
        <w:rPr>
          <w:rFonts w:ascii="Times New Roman" w:eastAsia="Times New Roman" w:hAnsi="Times New Roman" w:cs="Times New Roman"/>
          <w:sz w:val="24"/>
          <w:szCs w:val="24"/>
          <w:lang w:eastAsia="ru-RU"/>
        </w:rPr>
        <w:t xml:space="preserve"> Статуту Рекреаційного центру «Берег надії», пропозиції щодо граничної чисельності працівників; </w:t>
      </w:r>
    </w:p>
    <w:p w14:paraId="6E2653F1"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6.4.5. подає головному розпоряднику коштів пропозиції щодо затвердження штатного розпису, фонду оплати праці та кошторису витрат Центру; </w:t>
      </w:r>
    </w:p>
    <w:p w14:paraId="4F6F3ED5"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6.4.6. укладає договори, у тому числі про надання соціальних та інших  послуг, діє від імені Центру і представляє його інтереси у відносинах з підприємствами, установами, організаціями; </w:t>
      </w:r>
    </w:p>
    <w:p w14:paraId="79CA5C00"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6.4.7. забезпечує ефективне та цільове використання бюджетних коштів;</w:t>
      </w:r>
    </w:p>
    <w:p w14:paraId="6338580B"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6.4.8. призначає в установленому порядку на посаду і звільняє з посади працівників Центру, вирішує питання добору персоналу, вживає заходи щодо забезпечення установи кваліфікованими кадрами, визначає посадові обов’язки між працівниками з урахуванням їх взаємозамінності, організовує атестацію, навчання персоналу на робочому місці, підвищення кваліфікації, у разі порушення трудової дисципліни та невиконання функціональних обов’язків, накладає дисциплінарні стягнення на працівників; </w:t>
      </w:r>
    </w:p>
    <w:p w14:paraId="03969B81" w14:textId="69675934"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6.4.9. видає в межах компетенції накази організаційно-розпорядчого характеру, в тому числі щодо здійснення (припинення) обслуговування отримувачів соціальних послуг, припинення надання соціальних послуг в одному структурному підрозділі та початок обслуговування в іншому; </w:t>
      </w:r>
    </w:p>
    <w:p w14:paraId="43D860DB"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6.4.10. затверджує положення про структурні підрозділи Центру; </w:t>
      </w:r>
    </w:p>
    <w:p w14:paraId="5F0885DA"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6.4.11. забезпечує співпрацю Центру з іншими установами, організаціями, закладами, зокрема із закладами охорони здоров’я, освіти, органами поліції, громадськими об’єднаннями;</w:t>
      </w:r>
    </w:p>
    <w:p w14:paraId="6503E34B"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6.4.12. залучає на договірних засадах інші підприємства, установи, організації та фізичних осіб, зокрема волонтерів, для надання соціальних та інших послуг для забезпечення організації діяльності  Центру;</w:t>
      </w:r>
    </w:p>
    <w:p w14:paraId="6133B20D"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6.4.13. забезпечує проведення внутрішнього моніторингу надання соціальних послуг, дотримання прав людини, подання звітності щодо діяльності Центру; </w:t>
      </w:r>
    </w:p>
    <w:p w14:paraId="17427597"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6.4.14. забезпечує дотримання працівниками Центру Державних стандартів соціальних послуг; </w:t>
      </w:r>
    </w:p>
    <w:p w14:paraId="6BA5E5AA"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6.4.15. забезпечує дотримання вимог законодавства з охорони праці, проведення заходів із поліпшення умов праці, дотримання правил техніки безпеки, санітарно-гігієнічних і протипожежних норм;</w:t>
      </w:r>
    </w:p>
    <w:p w14:paraId="5668935B"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6.4.16. подає трудовому колективу на затвердження (при укладанні колективного договору) правила внутрішнього трудового розпорядку; </w:t>
      </w:r>
    </w:p>
    <w:p w14:paraId="04E9F9C8"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6.4.17. забезпечує дотримання працівниками Центру правил внутрішнього трудового розпорядку та виконавської дисципліни. </w:t>
      </w:r>
    </w:p>
    <w:p w14:paraId="1F201A77"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6.4.18. забезпечує організацію планового підвищення кваліфікації соціальних працівників, соціальних робітників та інших працівників Центру, перепідготовки, </w:t>
      </w:r>
      <w:proofErr w:type="spellStart"/>
      <w:r w:rsidRPr="00312044">
        <w:rPr>
          <w:rFonts w:ascii="Times New Roman" w:eastAsia="Times New Roman" w:hAnsi="Times New Roman" w:cs="Times New Roman"/>
          <w:sz w:val="24"/>
          <w:szCs w:val="24"/>
          <w:lang w:eastAsia="ru-RU"/>
        </w:rPr>
        <w:t>супервізії</w:t>
      </w:r>
      <w:proofErr w:type="spellEnd"/>
      <w:r w:rsidRPr="00312044">
        <w:rPr>
          <w:rFonts w:ascii="Times New Roman" w:eastAsia="Times New Roman" w:hAnsi="Times New Roman" w:cs="Times New Roman"/>
          <w:sz w:val="24"/>
          <w:szCs w:val="24"/>
          <w:lang w:eastAsia="ru-RU"/>
        </w:rPr>
        <w:t>, тренінгів для запобігання їх емоційному вигоранню в порядку, встановленому законодавством - несе персональну відповідальність за виконання покладених на Центр завдань перед Засновником і управлінням праці та соціального захисту населення Хмельницької міської ради.</w:t>
      </w:r>
    </w:p>
    <w:p w14:paraId="2DA41289" w14:textId="6381A6AF"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6.5. Трудовий колектив Центру складають усі громадяни, які своєю працею беруть участь в його діяльності на основі трудового договору (контракту, угоди). </w:t>
      </w:r>
    </w:p>
    <w:p w14:paraId="0A67DA4E"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6.6. З метою врегулювання трудових і соціальних відносин та узгодження інтересів працюючих та адміністрації Центру укладається колективний договір. </w:t>
      </w:r>
    </w:p>
    <w:p w14:paraId="4D2E8F38"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6.7. Кошторис та штатний розпис Центру затверджується управлінням праці та соціального захисту населення Хмельницької міської ради згідно з установленими нормативами відповідної галузі.</w:t>
      </w:r>
    </w:p>
    <w:p w14:paraId="0E39299E"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41FE56CF" w14:textId="77777777" w:rsidR="00312044" w:rsidRPr="00312044" w:rsidRDefault="00312044" w:rsidP="00A40E80">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sz w:val="24"/>
          <w:szCs w:val="24"/>
          <w:lang w:eastAsia="ru-RU"/>
        </w:rPr>
        <w:t>7. Порядок внесення змін та доповнень до Статуту</w:t>
      </w:r>
    </w:p>
    <w:p w14:paraId="3C59450A"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lastRenderedPageBreak/>
        <w:t xml:space="preserve">7.1. Зміни і доповнення до Статуту Центру затверджуються рішенням Хмельницької міської ради. </w:t>
      </w:r>
    </w:p>
    <w:p w14:paraId="47BA66CD" w14:textId="1639BB6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7.2. Зміни і доповнення до цього Статуту вносяться шляхом викладення Статуту у новій редакції та набувають чинності з моменту їх державної реєстрації та внесення відповідного запису про це до Єдиного державного реєстру юридичних осіб, фізичних осіб-підприємців та громадських формувань. </w:t>
      </w:r>
    </w:p>
    <w:p w14:paraId="55069BF7"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799A363B" w14:textId="77777777" w:rsidR="00312044" w:rsidRPr="00312044" w:rsidRDefault="00312044" w:rsidP="00A40E80">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sz w:val="24"/>
          <w:szCs w:val="24"/>
          <w:lang w:eastAsia="ru-RU"/>
        </w:rPr>
        <w:t>8. Відповідальність Центру</w:t>
      </w:r>
    </w:p>
    <w:p w14:paraId="4F32B17A"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8.1. Центр не несе відповідальності за зобов'язаннями Засновника - Хмельницької міської ради і управління праці та соціального захисту населення Хмельницької міської ради, а Хмельницька міська рада і управління праці та соціального захисту населення Хмельницької міської ради не несуть відповідальності за зобов'язаннями Центру.</w:t>
      </w:r>
    </w:p>
    <w:p w14:paraId="66CF747A"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8.2. Особи, винні у порушенні законодавства про соціальні послуги, несуть цивільно-правову, адміністративну або кримінальну відповідальність згідно з чинним законодавством України. </w:t>
      </w:r>
    </w:p>
    <w:p w14:paraId="3FB46062"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8.3. Контроль за діяльністю Центру здійснює управління праці та соціального захисту населення Хмельницької міської ради. </w:t>
      </w:r>
    </w:p>
    <w:p w14:paraId="05E2774E"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5C07ADCC" w14:textId="77777777" w:rsidR="00312044" w:rsidRPr="00312044" w:rsidRDefault="00312044" w:rsidP="00A40E80">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sz w:val="24"/>
          <w:szCs w:val="24"/>
          <w:lang w:eastAsia="ru-RU"/>
        </w:rPr>
        <w:t>9. Припинення діяльності Центру</w:t>
      </w:r>
    </w:p>
    <w:p w14:paraId="6C428851"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bCs/>
          <w:spacing w:val="-3"/>
          <w:sz w:val="24"/>
          <w:szCs w:val="24"/>
          <w:lang w:eastAsia="ru-RU"/>
        </w:rPr>
      </w:pPr>
      <w:r w:rsidRPr="00312044">
        <w:rPr>
          <w:rFonts w:ascii="Times New Roman" w:eastAsia="Times New Roman" w:hAnsi="Times New Roman" w:cs="Times New Roman"/>
          <w:bCs/>
          <w:spacing w:val="-3"/>
          <w:sz w:val="24"/>
          <w:szCs w:val="24"/>
          <w:lang w:eastAsia="ru-RU"/>
        </w:rPr>
        <w:t>9.1. Діяльність Центру припиняється шляхом його реорганізації чи ліквідації за рішенням Хмельницької міської ради чи суду в порядку, передбаченому чинним законодавством України;</w:t>
      </w:r>
    </w:p>
    <w:p w14:paraId="4F747E37" w14:textId="19F7A759"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bCs/>
          <w:spacing w:val="-3"/>
          <w:sz w:val="24"/>
          <w:szCs w:val="24"/>
          <w:lang w:eastAsia="ru-RU"/>
        </w:rPr>
      </w:pPr>
      <w:r w:rsidRPr="00312044">
        <w:rPr>
          <w:rFonts w:ascii="Times New Roman" w:eastAsia="Times New Roman" w:hAnsi="Times New Roman" w:cs="Times New Roman"/>
          <w:bCs/>
          <w:spacing w:val="-3"/>
          <w:sz w:val="24"/>
          <w:szCs w:val="24"/>
          <w:lang w:eastAsia="ru-RU"/>
        </w:rPr>
        <w:t xml:space="preserve">9.2. У разі припинення діяльності Центру (у результаті його ліквідації, злиття, поділу, приєднання або перетворення) активи Центру повинні бути передані одній або кільком неприбутковим організаціям відповідного виду, або зараховані до доходу бюджету громади. </w:t>
      </w:r>
    </w:p>
    <w:p w14:paraId="431AE84F"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bCs/>
          <w:spacing w:val="-3"/>
          <w:sz w:val="24"/>
          <w:szCs w:val="24"/>
          <w:lang w:eastAsia="ru-RU"/>
        </w:rPr>
      </w:pPr>
    </w:p>
    <w:p w14:paraId="43E0A973" w14:textId="219C589C" w:rsidR="00312044" w:rsidRPr="00312044" w:rsidRDefault="00312044" w:rsidP="00A40E80">
      <w:pPr>
        <w:spacing w:after="0" w:line="240" w:lineRule="auto"/>
        <w:ind w:firstLine="567"/>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Секретар міської ради</w:t>
      </w:r>
      <w:r w:rsidR="00DD527A">
        <w:rPr>
          <w:rFonts w:ascii="Times New Roman" w:eastAsia="Calibri" w:hAnsi="Times New Roman" w:cs="Times New Roman"/>
          <w:sz w:val="24"/>
          <w:szCs w:val="24"/>
        </w:rPr>
        <w:tab/>
      </w:r>
      <w:r w:rsidR="00DD527A">
        <w:rPr>
          <w:rFonts w:ascii="Times New Roman" w:eastAsia="Calibri" w:hAnsi="Times New Roman" w:cs="Times New Roman"/>
          <w:sz w:val="24"/>
          <w:szCs w:val="24"/>
        </w:rPr>
        <w:tab/>
      </w:r>
      <w:r w:rsidR="00DD527A">
        <w:rPr>
          <w:rFonts w:ascii="Times New Roman" w:eastAsia="Calibri" w:hAnsi="Times New Roman" w:cs="Times New Roman"/>
          <w:sz w:val="24"/>
          <w:szCs w:val="24"/>
        </w:rPr>
        <w:tab/>
      </w:r>
      <w:r w:rsidR="00DD527A">
        <w:rPr>
          <w:rFonts w:ascii="Times New Roman" w:eastAsia="Calibri" w:hAnsi="Times New Roman" w:cs="Times New Roman"/>
          <w:sz w:val="24"/>
          <w:szCs w:val="24"/>
        </w:rPr>
        <w:tab/>
      </w:r>
      <w:r w:rsidR="00DD527A">
        <w:rPr>
          <w:rFonts w:ascii="Times New Roman" w:eastAsia="Calibri" w:hAnsi="Times New Roman" w:cs="Times New Roman"/>
          <w:sz w:val="24"/>
          <w:szCs w:val="24"/>
        </w:rPr>
        <w:tab/>
      </w:r>
      <w:r w:rsidR="00DD527A">
        <w:rPr>
          <w:rFonts w:ascii="Times New Roman" w:eastAsia="Calibri" w:hAnsi="Times New Roman" w:cs="Times New Roman"/>
          <w:sz w:val="24"/>
          <w:szCs w:val="24"/>
        </w:rPr>
        <w:tab/>
      </w:r>
      <w:r w:rsidR="00DD527A">
        <w:rPr>
          <w:rFonts w:ascii="Times New Roman" w:eastAsia="Calibri" w:hAnsi="Times New Roman" w:cs="Times New Roman"/>
          <w:sz w:val="24"/>
          <w:szCs w:val="24"/>
        </w:rPr>
        <w:tab/>
      </w:r>
      <w:r w:rsidRPr="00312044">
        <w:rPr>
          <w:rFonts w:ascii="Times New Roman" w:eastAsia="Calibri" w:hAnsi="Times New Roman" w:cs="Times New Roman"/>
          <w:sz w:val="24"/>
          <w:szCs w:val="24"/>
        </w:rPr>
        <w:t>Віталій ДІДЕНКО</w:t>
      </w:r>
    </w:p>
    <w:p w14:paraId="2BBB8CAD"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bCs/>
          <w:spacing w:val="-3"/>
          <w:sz w:val="24"/>
          <w:szCs w:val="24"/>
          <w:lang w:eastAsia="ru-RU"/>
        </w:rPr>
      </w:pPr>
    </w:p>
    <w:p w14:paraId="5FA26F8C" w14:textId="260F59C1" w:rsidR="00DD527A"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Директор Рекреаційного центру</w:t>
      </w:r>
      <w:r w:rsidR="00DD527A">
        <w:rPr>
          <w:rFonts w:ascii="Times New Roman" w:eastAsia="Times New Roman" w:hAnsi="Times New Roman" w:cs="Times New Roman"/>
          <w:sz w:val="24"/>
          <w:szCs w:val="24"/>
          <w:lang w:eastAsia="ru-RU"/>
        </w:rPr>
        <w:t xml:space="preserve"> </w:t>
      </w:r>
      <w:r w:rsidRPr="00312044">
        <w:rPr>
          <w:rFonts w:ascii="Times New Roman" w:eastAsia="Times New Roman" w:hAnsi="Times New Roman" w:cs="Times New Roman"/>
          <w:sz w:val="24"/>
          <w:szCs w:val="24"/>
          <w:lang w:eastAsia="ru-RU"/>
        </w:rPr>
        <w:t>«Берег надії»</w:t>
      </w:r>
      <w:r w:rsidR="00DD527A">
        <w:rPr>
          <w:rFonts w:ascii="Times New Roman" w:eastAsia="Times New Roman" w:hAnsi="Times New Roman" w:cs="Times New Roman"/>
          <w:sz w:val="24"/>
          <w:szCs w:val="24"/>
          <w:lang w:eastAsia="ru-RU"/>
        </w:rPr>
        <w:tab/>
      </w:r>
      <w:r w:rsidR="00DD527A">
        <w:rPr>
          <w:rFonts w:ascii="Times New Roman" w:eastAsia="Times New Roman" w:hAnsi="Times New Roman" w:cs="Times New Roman"/>
          <w:sz w:val="24"/>
          <w:szCs w:val="24"/>
          <w:lang w:eastAsia="ru-RU"/>
        </w:rPr>
        <w:tab/>
      </w:r>
      <w:r w:rsidR="00DD527A">
        <w:rPr>
          <w:rFonts w:ascii="Times New Roman" w:eastAsia="Times New Roman" w:hAnsi="Times New Roman" w:cs="Times New Roman"/>
          <w:sz w:val="24"/>
          <w:szCs w:val="24"/>
          <w:lang w:eastAsia="ru-RU"/>
        </w:rPr>
        <w:tab/>
      </w:r>
      <w:r w:rsidR="00DD527A">
        <w:rPr>
          <w:rFonts w:ascii="Times New Roman" w:eastAsia="Times New Roman" w:hAnsi="Times New Roman" w:cs="Times New Roman"/>
          <w:sz w:val="24"/>
          <w:szCs w:val="24"/>
          <w:lang w:eastAsia="ru-RU"/>
        </w:rPr>
        <w:tab/>
      </w:r>
      <w:r w:rsidRPr="00312044">
        <w:rPr>
          <w:rFonts w:ascii="Times New Roman" w:eastAsia="Times New Roman" w:hAnsi="Times New Roman" w:cs="Times New Roman"/>
          <w:sz w:val="24"/>
          <w:szCs w:val="24"/>
          <w:lang w:eastAsia="ru-RU"/>
        </w:rPr>
        <w:t>Андрій ГУЛЬКО</w:t>
      </w:r>
    </w:p>
    <w:p w14:paraId="5214D0CA" w14:textId="77777777" w:rsidR="00DD527A" w:rsidRDefault="00DD527A"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6BA28966" w14:textId="77777777" w:rsidR="00DD527A" w:rsidRDefault="00DD527A"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sectPr w:rsidR="00DD527A" w:rsidSect="003B4B39">
          <w:pgSz w:w="11906" w:h="16838"/>
          <w:pgMar w:top="850" w:right="566" w:bottom="850" w:left="1276" w:header="708" w:footer="708" w:gutter="0"/>
          <w:cols w:space="708"/>
          <w:docGrid w:linePitch="360"/>
        </w:sectPr>
      </w:pPr>
    </w:p>
    <w:p w14:paraId="3ED5BA66" w14:textId="3EC7E165" w:rsidR="0098165A" w:rsidRPr="0044355E" w:rsidRDefault="0098165A" w:rsidP="00A40E80">
      <w:pPr>
        <w:tabs>
          <w:tab w:val="left" w:pos="5400"/>
        </w:tabs>
        <w:spacing w:after="0" w:line="240" w:lineRule="auto"/>
        <w:ind w:firstLine="567"/>
        <w:jc w:val="right"/>
        <w:rPr>
          <w:rFonts w:ascii="Times New Roman" w:hAnsi="Times New Roman" w:cs="Times New Roman"/>
          <w:i/>
          <w:iCs/>
          <w:color w:val="000000" w:themeColor="text1"/>
          <w:sz w:val="24"/>
          <w:szCs w:val="24"/>
        </w:rPr>
      </w:pPr>
      <w:r w:rsidRPr="0044355E">
        <w:rPr>
          <w:rFonts w:ascii="Times New Roman" w:hAnsi="Times New Roman" w:cs="Times New Roman"/>
          <w:i/>
          <w:iCs/>
          <w:color w:val="000000" w:themeColor="text1"/>
          <w:sz w:val="24"/>
          <w:szCs w:val="24"/>
        </w:rPr>
        <w:lastRenderedPageBreak/>
        <w:t>Додаток</w:t>
      </w:r>
      <w:r>
        <w:rPr>
          <w:rFonts w:ascii="Times New Roman" w:hAnsi="Times New Roman" w:cs="Times New Roman"/>
          <w:i/>
          <w:iCs/>
          <w:color w:val="000000" w:themeColor="text1"/>
          <w:sz w:val="24"/>
          <w:szCs w:val="24"/>
        </w:rPr>
        <w:t xml:space="preserve"> 2</w:t>
      </w:r>
    </w:p>
    <w:p w14:paraId="285CB293" w14:textId="77777777" w:rsidR="0098165A" w:rsidRPr="0044355E" w:rsidRDefault="0098165A" w:rsidP="00A40E80">
      <w:pPr>
        <w:tabs>
          <w:tab w:val="left" w:pos="5400"/>
        </w:tabs>
        <w:spacing w:after="0" w:line="240" w:lineRule="auto"/>
        <w:ind w:firstLine="567"/>
        <w:jc w:val="right"/>
        <w:rPr>
          <w:rFonts w:ascii="Times New Roman" w:hAnsi="Times New Roman" w:cs="Times New Roman"/>
          <w:i/>
          <w:iCs/>
          <w:color w:val="000000" w:themeColor="text1"/>
          <w:sz w:val="24"/>
          <w:szCs w:val="24"/>
        </w:rPr>
      </w:pPr>
      <w:r w:rsidRPr="0044355E">
        <w:rPr>
          <w:rFonts w:ascii="Times New Roman" w:hAnsi="Times New Roman" w:cs="Times New Roman"/>
          <w:i/>
          <w:iCs/>
          <w:color w:val="000000" w:themeColor="text1"/>
          <w:sz w:val="24"/>
          <w:szCs w:val="24"/>
        </w:rPr>
        <w:t>до рішення сесії міської ради</w:t>
      </w:r>
    </w:p>
    <w:p w14:paraId="073B6AE0" w14:textId="77777777" w:rsidR="0098165A" w:rsidRPr="0044355E" w:rsidRDefault="0098165A" w:rsidP="00A40E80">
      <w:pPr>
        <w:tabs>
          <w:tab w:val="left" w:pos="5400"/>
        </w:tabs>
        <w:spacing w:after="0" w:line="240" w:lineRule="auto"/>
        <w:ind w:firstLine="567"/>
        <w:jc w:val="right"/>
        <w:rPr>
          <w:rFonts w:ascii="Times New Roman" w:hAnsi="Times New Roman" w:cs="Times New Roman"/>
          <w:i/>
          <w:iCs/>
          <w:color w:val="000000" w:themeColor="text1"/>
          <w:sz w:val="24"/>
          <w:szCs w:val="24"/>
        </w:rPr>
      </w:pPr>
      <w:r w:rsidRPr="0044355E">
        <w:rPr>
          <w:rFonts w:ascii="Times New Roman" w:hAnsi="Times New Roman" w:cs="Times New Roman"/>
          <w:i/>
          <w:iCs/>
          <w:color w:val="000000" w:themeColor="text1"/>
          <w:sz w:val="24"/>
          <w:szCs w:val="24"/>
        </w:rPr>
        <w:t xml:space="preserve">від </w:t>
      </w:r>
      <w:r>
        <w:rPr>
          <w:rFonts w:ascii="Times New Roman" w:hAnsi="Times New Roman" w:cs="Times New Roman"/>
          <w:i/>
          <w:iCs/>
          <w:color w:val="000000" w:themeColor="text1"/>
          <w:sz w:val="24"/>
          <w:szCs w:val="24"/>
        </w:rPr>
        <w:t>25</w:t>
      </w:r>
      <w:r w:rsidRPr="0044355E">
        <w:rPr>
          <w:rFonts w:ascii="Times New Roman" w:hAnsi="Times New Roman" w:cs="Times New Roman"/>
          <w:i/>
          <w:iCs/>
          <w:color w:val="000000" w:themeColor="text1"/>
          <w:sz w:val="24"/>
          <w:szCs w:val="24"/>
        </w:rPr>
        <w:t>.0</w:t>
      </w:r>
      <w:r w:rsidRPr="0044355E">
        <w:rPr>
          <w:rFonts w:ascii="Times New Roman" w:hAnsi="Times New Roman" w:cs="Times New Roman"/>
          <w:i/>
          <w:iCs/>
          <w:color w:val="000000" w:themeColor="text1"/>
          <w:sz w:val="24"/>
          <w:szCs w:val="24"/>
          <w:lang w:val="en-US"/>
        </w:rPr>
        <w:t>9</w:t>
      </w:r>
      <w:r w:rsidRPr="0044355E">
        <w:rPr>
          <w:rFonts w:ascii="Times New Roman" w:hAnsi="Times New Roman" w:cs="Times New Roman"/>
          <w:i/>
          <w:iCs/>
          <w:color w:val="000000" w:themeColor="text1"/>
          <w:sz w:val="24"/>
          <w:szCs w:val="24"/>
        </w:rPr>
        <w:t>.2025 року №</w:t>
      </w:r>
      <w:r>
        <w:rPr>
          <w:rFonts w:ascii="Times New Roman" w:hAnsi="Times New Roman" w:cs="Times New Roman"/>
          <w:i/>
          <w:iCs/>
          <w:color w:val="000000" w:themeColor="text1"/>
          <w:sz w:val="24"/>
          <w:szCs w:val="24"/>
        </w:rPr>
        <w:t>21</w:t>
      </w:r>
    </w:p>
    <w:p w14:paraId="42FAA4C2" w14:textId="77777777" w:rsidR="00312044" w:rsidRPr="00312044" w:rsidRDefault="00312044" w:rsidP="00A40E80">
      <w:pPr>
        <w:shd w:val="clear" w:color="auto" w:fill="FFFFFF"/>
        <w:spacing w:after="0" w:line="240" w:lineRule="auto"/>
        <w:ind w:firstLine="567"/>
        <w:jc w:val="right"/>
        <w:rPr>
          <w:rFonts w:ascii="Times New Roman" w:eastAsia="Times New Roman" w:hAnsi="Times New Roman" w:cs="Times New Roman"/>
          <w:sz w:val="24"/>
          <w:szCs w:val="24"/>
          <w:lang w:eastAsia="ru-RU"/>
        </w:rPr>
      </w:pPr>
    </w:p>
    <w:p w14:paraId="7713C00C" w14:textId="77777777" w:rsidR="0098165A" w:rsidRDefault="00312044" w:rsidP="00A40E80">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312044">
        <w:rPr>
          <w:rFonts w:ascii="Times New Roman" w:eastAsia="Calibri" w:hAnsi="Times New Roman" w:cs="Times New Roman"/>
          <w:b/>
          <w:bCs/>
          <w:sz w:val="24"/>
          <w:szCs w:val="24"/>
        </w:rPr>
        <w:t>ПОРЯДОК</w:t>
      </w:r>
    </w:p>
    <w:p w14:paraId="7385E17E" w14:textId="57D73B88" w:rsidR="00312044" w:rsidRPr="00312044" w:rsidRDefault="00312044" w:rsidP="00A40E80">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312044">
        <w:rPr>
          <w:rFonts w:ascii="Times New Roman" w:eastAsia="Calibri" w:hAnsi="Times New Roman" w:cs="Times New Roman"/>
          <w:b/>
          <w:bCs/>
          <w:sz w:val="24"/>
          <w:szCs w:val="24"/>
        </w:rPr>
        <w:t>НАДАННЯ</w:t>
      </w:r>
      <w:r w:rsidR="00DD527A">
        <w:rPr>
          <w:rFonts w:ascii="Times New Roman" w:eastAsia="Calibri" w:hAnsi="Times New Roman" w:cs="Times New Roman"/>
          <w:b/>
          <w:bCs/>
          <w:sz w:val="24"/>
          <w:szCs w:val="24"/>
        </w:rPr>
        <w:t xml:space="preserve"> </w:t>
      </w:r>
      <w:r w:rsidRPr="00312044">
        <w:rPr>
          <w:rFonts w:ascii="Times New Roman" w:eastAsia="Calibri" w:hAnsi="Times New Roman" w:cs="Times New Roman"/>
          <w:b/>
          <w:bCs/>
          <w:sz w:val="24"/>
          <w:szCs w:val="24"/>
        </w:rPr>
        <w:t>СОЦІАЛЬНИХ ПОСЛУГ ТА ІНШИХ ПОСЛУГ</w:t>
      </w:r>
      <w:r w:rsidR="00DD527A">
        <w:rPr>
          <w:rFonts w:ascii="Times New Roman" w:eastAsia="Calibri" w:hAnsi="Times New Roman" w:cs="Times New Roman"/>
          <w:b/>
          <w:bCs/>
          <w:sz w:val="24"/>
          <w:szCs w:val="24"/>
        </w:rPr>
        <w:t xml:space="preserve"> </w:t>
      </w:r>
      <w:r w:rsidRPr="00312044">
        <w:rPr>
          <w:rFonts w:ascii="Times New Roman" w:eastAsia="Calibri" w:hAnsi="Times New Roman" w:cs="Times New Roman"/>
          <w:b/>
          <w:bCs/>
          <w:sz w:val="24"/>
          <w:szCs w:val="24"/>
        </w:rPr>
        <w:t>СОЦІАЛЬНОГО СПРЯМУВАННЯ</w:t>
      </w:r>
      <w:r w:rsidR="00DD527A">
        <w:rPr>
          <w:rFonts w:ascii="Times New Roman" w:eastAsia="Calibri" w:hAnsi="Times New Roman" w:cs="Times New Roman"/>
          <w:b/>
          <w:bCs/>
          <w:sz w:val="24"/>
          <w:szCs w:val="24"/>
        </w:rPr>
        <w:t xml:space="preserve"> </w:t>
      </w:r>
      <w:r w:rsidRPr="00312044">
        <w:rPr>
          <w:rFonts w:ascii="Times New Roman" w:eastAsia="Calibri" w:hAnsi="Times New Roman" w:cs="Times New Roman"/>
          <w:b/>
          <w:bCs/>
          <w:sz w:val="24"/>
          <w:szCs w:val="24"/>
        </w:rPr>
        <w:t>РЕКРЕАЦІЙНИМ ЦЕНТРОМ «БЕРЕГ НАДІЇ»</w:t>
      </w:r>
    </w:p>
    <w:p w14:paraId="722896E1" w14:textId="77777777" w:rsidR="00312044" w:rsidRPr="00312044" w:rsidRDefault="00312044" w:rsidP="00A40E80">
      <w:pPr>
        <w:autoSpaceDE w:val="0"/>
        <w:autoSpaceDN w:val="0"/>
        <w:adjustRightInd w:val="0"/>
        <w:spacing w:after="0" w:line="240" w:lineRule="auto"/>
        <w:ind w:firstLine="567"/>
        <w:jc w:val="both"/>
        <w:rPr>
          <w:rFonts w:ascii="Times New Roman" w:eastAsia="Calibri" w:hAnsi="Times New Roman" w:cs="Times New Roman"/>
          <w:b/>
          <w:bCs/>
          <w:sz w:val="24"/>
          <w:szCs w:val="24"/>
        </w:rPr>
      </w:pPr>
    </w:p>
    <w:p w14:paraId="6DEC24EA" w14:textId="3B696F7C" w:rsidR="00312044" w:rsidRPr="00312044" w:rsidRDefault="003B4B39" w:rsidP="00276E9E">
      <w:pPr>
        <w:autoSpaceDE w:val="0"/>
        <w:autoSpaceDN w:val="0"/>
        <w:adjustRightInd w:val="0"/>
        <w:spacing w:after="0" w:line="240" w:lineRule="auto"/>
        <w:ind w:left="567"/>
        <w:contextualSpacing/>
        <w:jc w:val="center"/>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lang w:val="en-US"/>
        </w:rPr>
        <w:t>1</w:t>
      </w:r>
      <w:proofErr w:type="gramEnd"/>
      <w:r>
        <w:rPr>
          <w:rFonts w:ascii="Times New Roman" w:eastAsia="Calibri" w:hAnsi="Times New Roman" w:cs="Times New Roman"/>
          <w:b/>
          <w:bCs/>
          <w:sz w:val="24"/>
          <w:szCs w:val="24"/>
          <w:lang w:val="en-US"/>
        </w:rPr>
        <w:t xml:space="preserve"> </w:t>
      </w:r>
      <w:r w:rsidR="00312044" w:rsidRPr="00312044">
        <w:rPr>
          <w:rFonts w:ascii="Times New Roman" w:eastAsia="Calibri" w:hAnsi="Times New Roman" w:cs="Times New Roman"/>
          <w:b/>
          <w:bCs/>
          <w:sz w:val="24"/>
          <w:szCs w:val="24"/>
        </w:rPr>
        <w:t>Перелік послуг, які надаються Рекреаційним Центром «Берег Надії» та категорії осіб, які мають право на їх отримання</w:t>
      </w:r>
    </w:p>
    <w:p w14:paraId="17511A59" w14:textId="3320BE9C"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color w:val="000000"/>
          <w:sz w:val="24"/>
          <w:szCs w:val="24"/>
          <w:lang w:eastAsia="uk-UA"/>
        </w:rPr>
      </w:pPr>
      <w:r w:rsidRPr="00312044">
        <w:rPr>
          <w:rFonts w:ascii="Times New Roman" w:eastAsia="Times New Roman" w:hAnsi="Times New Roman" w:cs="Times New Roman"/>
          <w:color w:val="000000"/>
          <w:sz w:val="24"/>
          <w:szCs w:val="24"/>
          <w:lang w:eastAsia="uk-UA"/>
        </w:rPr>
        <w:t>1.1.Рекреаційним центром «Берег надії» (надалі Центр) надаються наступні послуги:</w:t>
      </w:r>
    </w:p>
    <w:p w14:paraId="1D6C8D32" w14:textId="6A39FAC3" w:rsidR="00312044" w:rsidRPr="00312044" w:rsidRDefault="003B4B39" w:rsidP="003B4B39">
      <w:pPr>
        <w:autoSpaceDE w:val="0"/>
        <w:autoSpaceDN w:val="0"/>
        <w:adjustRightInd w:val="0"/>
        <w:spacing w:after="0" w:line="240" w:lineRule="auto"/>
        <w:ind w:lef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1.</w:t>
      </w:r>
      <w:r w:rsidR="00312044" w:rsidRPr="00312044">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312044" w:rsidRPr="00312044">
        <w:rPr>
          <w:rFonts w:ascii="Times New Roman" w:eastAsia="Calibri" w:hAnsi="Times New Roman" w:cs="Times New Roman"/>
          <w:sz w:val="24"/>
          <w:szCs w:val="24"/>
        </w:rPr>
        <w:t>Соціальні послуги:</w:t>
      </w:r>
    </w:p>
    <w:p w14:paraId="687167DE"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соціальна адаптація;</w:t>
      </w:r>
    </w:p>
    <w:p w14:paraId="61AA8C09" w14:textId="77777777" w:rsidR="00312044" w:rsidRPr="00312044" w:rsidRDefault="00312044" w:rsidP="00A40E80">
      <w:pPr>
        <w:spacing w:after="0" w:line="240" w:lineRule="auto"/>
        <w:ind w:firstLine="567"/>
        <w:contextualSpacing/>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соціальна адаптація ветеранів війни та членів їхніх сімей;</w:t>
      </w:r>
    </w:p>
    <w:p w14:paraId="66CB0DAF" w14:textId="77777777" w:rsidR="00312044" w:rsidRPr="00312044" w:rsidRDefault="00312044" w:rsidP="00A40E80">
      <w:pPr>
        <w:spacing w:after="0" w:line="240" w:lineRule="auto"/>
        <w:ind w:firstLine="567"/>
        <w:contextualSpacing/>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підтримане проживання осіб похилого віку та осіб з інвалідністю;</w:t>
      </w:r>
    </w:p>
    <w:p w14:paraId="16D8D94E" w14:textId="77777777" w:rsidR="00312044" w:rsidRPr="00312044" w:rsidRDefault="00312044" w:rsidP="00A40E80">
      <w:pPr>
        <w:spacing w:after="0" w:line="240" w:lineRule="auto"/>
        <w:ind w:firstLine="567"/>
        <w:contextualSpacing/>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денний догляд дітей з інвалідністю;</w:t>
      </w:r>
    </w:p>
    <w:p w14:paraId="181539F0" w14:textId="77777777" w:rsidR="00312044" w:rsidRPr="00312044" w:rsidRDefault="00312044" w:rsidP="00A40E80">
      <w:pPr>
        <w:spacing w:after="0" w:line="240" w:lineRule="auto"/>
        <w:ind w:firstLine="567"/>
        <w:contextualSpacing/>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натуральна допомога;</w:t>
      </w:r>
    </w:p>
    <w:p w14:paraId="015C734C"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uk-UA"/>
        </w:rPr>
      </w:pPr>
      <w:r w:rsidRPr="00312044">
        <w:rPr>
          <w:rFonts w:ascii="Times New Roman" w:eastAsia="Times New Roman" w:hAnsi="Times New Roman" w:cs="Times New Roman"/>
          <w:sz w:val="24"/>
          <w:szCs w:val="24"/>
          <w:lang w:eastAsia="uk-UA"/>
        </w:rPr>
        <w:t>- інші соціальні послуги визначені законодавством за погодженням з управлінням праці та соціального захисту населення, виконавчим органом територіальної громади.</w:t>
      </w:r>
    </w:p>
    <w:p w14:paraId="52BFEC8C"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1.1.2. Надання інших послуг соціального спрямування, а саме:</w:t>
      </w:r>
    </w:p>
    <w:p w14:paraId="27E28AB5" w14:textId="77777777" w:rsidR="00312044" w:rsidRPr="00312044" w:rsidRDefault="00312044" w:rsidP="00A40E80">
      <w:pPr>
        <w:spacing w:after="0" w:line="240" w:lineRule="auto"/>
        <w:ind w:firstLine="567"/>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заходи, які пов’язані із реалізацією соціальних програм Хмельницької міської територіальної громади;</w:t>
      </w:r>
    </w:p>
    <w:p w14:paraId="38F00A83" w14:textId="76731154" w:rsidR="00312044" w:rsidRPr="00312044" w:rsidRDefault="00CD743E" w:rsidP="00276E9E">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2044" w:rsidRPr="00312044">
        <w:rPr>
          <w:rFonts w:ascii="Times New Roman" w:eastAsia="Times New Roman" w:hAnsi="Times New Roman" w:cs="Times New Roman"/>
          <w:sz w:val="24"/>
          <w:szCs w:val="24"/>
          <w:lang w:eastAsia="ru-RU"/>
        </w:rPr>
        <w:t>психологічна та фізична реабілітація;</w:t>
      </w:r>
    </w:p>
    <w:p w14:paraId="6BD00560" w14:textId="6DD6F111" w:rsidR="00312044" w:rsidRPr="00312044" w:rsidRDefault="00312044" w:rsidP="00276E9E">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оздоровлення та відпочинок дітей;</w:t>
      </w:r>
    </w:p>
    <w:p w14:paraId="266B2026" w14:textId="69EAFD5A" w:rsidR="00312044" w:rsidRPr="00312044" w:rsidRDefault="00312044" w:rsidP="00276E9E">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проживання;</w:t>
      </w:r>
    </w:p>
    <w:p w14:paraId="76BD1769" w14:textId="7706605A" w:rsidR="00312044" w:rsidRPr="00312044" w:rsidRDefault="00312044" w:rsidP="00276E9E">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харчування;</w:t>
      </w:r>
    </w:p>
    <w:p w14:paraId="4F380D88" w14:textId="4AAB43CC" w:rsidR="00312044" w:rsidRPr="00312044" w:rsidRDefault="00312044" w:rsidP="00276E9E">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декомпресія;</w:t>
      </w:r>
    </w:p>
    <w:p w14:paraId="346BF3F2" w14:textId="2754C08D" w:rsidR="00312044" w:rsidRPr="00312044" w:rsidRDefault="00312044" w:rsidP="00276E9E">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послуги перевезення;</w:t>
      </w:r>
    </w:p>
    <w:p w14:paraId="2C7A6714" w14:textId="796BBA16" w:rsidR="00312044" w:rsidRPr="00312044" w:rsidRDefault="00312044" w:rsidP="00276E9E">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w:t>
      </w:r>
      <w:proofErr w:type="spellStart"/>
      <w:r w:rsidRPr="00312044">
        <w:rPr>
          <w:rFonts w:ascii="Times New Roman" w:eastAsia="Times New Roman" w:hAnsi="Times New Roman" w:cs="Times New Roman"/>
          <w:sz w:val="24"/>
          <w:szCs w:val="24"/>
          <w:lang w:eastAsia="ru-RU"/>
        </w:rPr>
        <w:t>ретрити</w:t>
      </w:r>
      <w:proofErr w:type="spellEnd"/>
      <w:r w:rsidRPr="00312044">
        <w:rPr>
          <w:rFonts w:ascii="Times New Roman" w:eastAsia="Times New Roman" w:hAnsi="Times New Roman" w:cs="Times New Roman"/>
          <w:sz w:val="24"/>
          <w:szCs w:val="24"/>
          <w:lang w:eastAsia="ru-RU"/>
        </w:rPr>
        <w:t xml:space="preserve"> та навчання;</w:t>
      </w:r>
    </w:p>
    <w:p w14:paraId="6ED12DC6" w14:textId="34CEC82B" w:rsidR="00312044" w:rsidRPr="00312044" w:rsidRDefault="00312044" w:rsidP="00276E9E">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інші оздоровчі послуги.</w:t>
      </w:r>
    </w:p>
    <w:p w14:paraId="69D5F804" w14:textId="77777777" w:rsidR="00312044" w:rsidRPr="00312044" w:rsidRDefault="00312044" w:rsidP="00A40E80">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1.1.3. Надання медичних послуг (згідно ліцензії):</w:t>
      </w:r>
    </w:p>
    <w:p w14:paraId="5098B1A8"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реабілітаційної допомоги в амбулаторних та стаціонарних умовах на підставі ліцензії на провадження господарської діяльності з медичної практики, що передбачає право здійснення реабілітації у сфері охорони здоров’я за професіями та спеціальностями фахівців з реабілітації: фізичної та реабілітаційної медицини, фізичної терапії, </w:t>
      </w:r>
      <w:proofErr w:type="spellStart"/>
      <w:r w:rsidRPr="00312044">
        <w:rPr>
          <w:rFonts w:ascii="Times New Roman" w:eastAsia="Times New Roman" w:hAnsi="Times New Roman" w:cs="Times New Roman"/>
          <w:sz w:val="24"/>
          <w:szCs w:val="24"/>
          <w:lang w:eastAsia="ru-RU"/>
        </w:rPr>
        <w:t>ерготерапії</w:t>
      </w:r>
      <w:proofErr w:type="spellEnd"/>
      <w:r w:rsidRPr="00312044">
        <w:rPr>
          <w:rFonts w:ascii="Times New Roman" w:eastAsia="Times New Roman" w:hAnsi="Times New Roman" w:cs="Times New Roman"/>
          <w:sz w:val="24"/>
          <w:szCs w:val="24"/>
          <w:lang w:eastAsia="ru-RU"/>
        </w:rPr>
        <w:t xml:space="preserve">, психології та психіатрії, відповідно до складу </w:t>
      </w:r>
      <w:proofErr w:type="spellStart"/>
      <w:r w:rsidRPr="00312044">
        <w:rPr>
          <w:rFonts w:ascii="Times New Roman" w:eastAsia="Times New Roman" w:hAnsi="Times New Roman" w:cs="Times New Roman"/>
          <w:sz w:val="24"/>
          <w:szCs w:val="24"/>
          <w:lang w:eastAsia="ru-RU"/>
        </w:rPr>
        <w:t>мультидисциплінарних</w:t>
      </w:r>
      <w:proofErr w:type="spellEnd"/>
      <w:r w:rsidRPr="00312044">
        <w:rPr>
          <w:rFonts w:ascii="Times New Roman" w:eastAsia="Times New Roman" w:hAnsi="Times New Roman" w:cs="Times New Roman"/>
          <w:sz w:val="24"/>
          <w:szCs w:val="24"/>
          <w:lang w:eastAsia="ru-RU"/>
        </w:rPr>
        <w:t xml:space="preserve"> команд;</w:t>
      </w:r>
    </w:p>
    <w:p w14:paraId="0CE44BB5" w14:textId="13B58748" w:rsidR="00312044" w:rsidRPr="00312044" w:rsidRDefault="00312044" w:rsidP="00276E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робота </w:t>
      </w:r>
      <w:proofErr w:type="spellStart"/>
      <w:r w:rsidRPr="00312044">
        <w:rPr>
          <w:rFonts w:ascii="Times New Roman" w:eastAsia="Times New Roman" w:hAnsi="Times New Roman" w:cs="Times New Roman"/>
          <w:sz w:val="24"/>
          <w:szCs w:val="24"/>
          <w:lang w:eastAsia="ru-RU"/>
        </w:rPr>
        <w:t>мультидисциплінарних</w:t>
      </w:r>
      <w:proofErr w:type="spellEnd"/>
      <w:r w:rsidRPr="00312044">
        <w:rPr>
          <w:rFonts w:ascii="Times New Roman" w:eastAsia="Times New Roman" w:hAnsi="Times New Roman" w:cs="Times New Roman"/>
          <w:sz w:val="24"/>
          <w:szCs w:val="24"/>
          <w:lang w:eastAsia="ru-RU"/>
        </w:rPr>
        <w:t xml:space="preserve"> команд або окремих фахівців стаціонарних або амбулаторних відділень після</w:t>
      </w:r>
      <w:r w:rsidR="006912F9">
        <w:rPr>
          <w:rFonts w:ascii="Times New Roman" w:eastAsia="Times New Roman" w:hAnsi="Times New Roman" w:cs="Times New Roman"/>
          <w:sz w:val="24"/>
          <w:szCs w:val="24"/>
          <w:lang w:eastAsia="ru-RU"/>
        </w:rPr>
        <w:t xml:space="preserve"> </w:t>
      </w:r>
      <w:r w:rsidRPr="00312044">
        <w:rPr>
          <w:rFonts w:ascii="Times New Roman" w:eastAsia="Times New Roman" w:hAnsi="Times New Roman" w:cs="Times New Roman"/>
          <w:sz w:val="24"/>
          <w:szCs w:val="24"/>
          <w:lang w:eastAsia="ru-RU"/>
        </w:rPr>
        <w:t>гострої та довготривалої реабілітації;</w:t>
      </w:r>
    </w:p>
    <w:p w14:paraId="2D3911C8" w14:textId="22BF3026" w:rsidR="00312044" w:rsidRPr="00312044" w:rsidRDefault="00312044" w:rsidP="00276E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1.2. Категорії осіб, які мають право на отримання соціальних послуг та інших послуг соціального спрямування на безкоштовній основі згідно даного Порядку:</w:t>
      </w:r>
    </w:p>
    <w:p w14:paraId="016BF3E3" w14:textId="77777777" w:rsidR="00312044" w:rsidRPr="00312044" w:rsidRDefault="00312044" w:rsidP="00276E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військовослужбовці, учасники Революції Гідності, учасники бойових дій, особи з інвалідністю внаслідок війни, ветерани війни, особи, які мають особливі заслуги перед Батьківщиною, а також члени їхніх сімей, які належать до зазначених категорій; члени сімей загиблих (померлих) ветеранів війни, члени сімей загиблих (померлих) Захисників і Захисниць України, члени сімей військовослужбовців, які перебувають у полоні або вважаються зниклими безвісти;</w:t>
      </w:r>
    </w:p>
    <w:p w14:paraId="2577F0DB" w14:textId="77777777" w:rsidR="00312044" w:rsidRPr="00312044" w:rsidRDefault="00312044" w:rsidP="00276E9E">
      <w:pPr>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312044">
        <w:rPr>
          <w:rFonts w:ascii="Times New Roman" w:eastAsia="Times New Roman" w:hAnsi="Times New Roman" w:cs="Times New Roman"/>
          <w:sz w:val="24"/>
          <w:szCs w:val="24"/>
          <w:bdr w:val="none" w:sz="0" w:space="0" w:color="auto" w:frame="1"/>
          <w:lang w:eastAsia="uk-UA"/>
        </w:rPr>
        <w:t xml:space="preserve">До членів сім’ї належать: батьки; один з подружжя, який не одружився вдруге; неповнолітні діти (до 18 років); повнолітні діти,  </w:t>
      </w:r>
      <w:r w:rsidRPr="00312044">
        <w:rPr>
          <w:rFonts w:ascii="Times New Roman" w:eastAsia="Times New Roman" w:hAnsi="Times New Roman" w:cs="Times New Roman"/>
          <w:bCs/>
          <w:sz w:val="24"/>
          <w:szCs w:val="24"/>
          <w:shd w:val="clear" w:color="auto" w:fill="FFFFFF"/>
          <w:lang w:eastAsia="ru-RU"/>
        </w:rPr>
        <w:t>визнані особами з інвалідністю з дитинства I та II групи або особами з інвалідністю I групи</w:t>
      </w:r>
      <w:r w:rsidRPr="00312044">
        <w:rPr>
          <w:rFonts w:ascii="Times New Roman" w:eastAsia="Times New Roman" w:hAnsi="Times New Roman" w:cs="Times New Roman"/>
          <w:sz w:val="24"/>
          <w:szCs w:val="24"/>
          <w:bdr w:val="none" w:sz="0" w:space="0" w:color="auto" w:frame="1"/>
          <w:lang w:eastAsia="uk-UA"/>
        </w:rPr>
        <w:t xml:space="preserve">; особи, </w:t>
      </w:r>
      <w:r w:rsidRPr="00312044">
        <w:rPr>
          <w:rFonts w:ascii="Times New Roman" w:eastAsia="Times New Roman" w:hAnsi="Times New Roman" w:cs="Times New Roman"/>
          <w:color w:val="191919"/>
          <w:sz w:val="24"/>
          <w:szCs w:val="24"/>
          <w:lang w:eastAsia="uk-UA"/>
        </w:rPr>
        <w:t>які знаходяться під опікою або піклуванням громадянина, який має право на пільги.</w:t>
      </w:r>
    </w:p>
    <w:p w14:paraId="055FCD8A" w14:textId="77777777" w:rsidR="00312044" w:rsidRPr="00312044" w:rsidRDefault="00312044" w:rsidP="00276E9E">
      <w:pPr>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312044">
        <w:rPr>
          <w:rFonts w:ascii="Times New Roman" w:eastAsia="Times New Roman" w:hAnsi="Times New Roman" w:cs="Times New Roman"/>
          <w:sz w:val="24"/>
          <w:szCs w:val="24"/>
          <w:bdr w:val="none" w:sz="0" w:space="0" w:color="auto" w:frame="1"/>
          <w:lang w:eastAsia="uk-UA"/>
        </w:rPr>
        <w:t>1.3. Інші категорії осіб, які можуть отримувати соціальні послуги за рахунок бюджетних коштів повністю або частково:</w:t>
      </w:r>
    </w:p>
    <w:p w14:paraId="475CED27" w14:textId="77777777" w:rsidR="00312044" w:rsidRPr="00312044" w:rsidRDefault="00312044" w:rsidP="00276E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особи з інвалідністю;</w:t>
      </w:r>
    </w:p>
    <w:p w14:paraId="5302D456"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lastRenderedPageBreak/>
        <w:t>- діти з інвалідністю у супроводі одного з батьків або законного представника (опікуна, піклувальника);</w:t>
      </w:r>
    </w:p>
    <w:p w14:paraId="2E98BD43"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внутрішньо переміщені (евакуйовані) особи;</w:t>
      </w:r>
    </w:p>
    <w:p w14:paraId="34A17AE6"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особи похилого віку;</w:t>
      </w:r>
    </w:p>
    <w:p w14:paraId="31F48EF1"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Особи з інвалідністю, які втратили здатність до самообслуговування, мають право на отримання соціальних послуг у супроводі іншої дієздатної особи відповідно до законодавства України. При цьому супроводжуючою особою для особи з інвалідністю I групи не може бути інша особа з інвалідністю I групи або особа, яка не досягла 18-річного віку.</w:t>
      </w:r>
    </w:p>
    <w:p w14:paraId="0E1C6EAC"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1.4. Інші особи на платній основі;</w:t>
      </w:r>
    </w:p>
    <w:p w14:paraId="73CE7C05"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1.5. Право на отримання медичних послуг у Центрі мають особи відповідно до умов ліцензії на провадження господарської діяльності з медичної практики.</w:t>
      </w:r>
    </w:p>
    <w:p w14:paraId="5378CD37"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1.6. На безкоштовній основі отримувачі послуг можуть перебувати у Рекреаційному центрі протягом одного бюджетного року: </w:t>
      </w:r>
    </w:p>
    <w:p w14:paraId="5C65AB7E"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військовослужбовці, учасники Революції Гідності, учасники бойових дій, особи з інвалідністю внаслідок війни, ветерани війни, особи, які мають особливі заслуги перед Батьківщиною, а також члени їхніх сімей, які належать до зазначених категорій; члени сімей загиблих (померлих) ветеранів війни, члени сімей загиблих (померлих) Захисників і Захисниць України, члени сімей військовослужбовців, які перебувають у полоні або вважаються зниклими безвісти – до 21 календарного дня; </w:t>
      </w:r>
    </w:p>
    <w:p w14:paraId="4370EBEC" w14:textId="1B6C5CD1"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особи з інвалідністю; діти з інвалідністю у супроводі одного з батьків або законного представника (опікуна, піклувальника); внутрішньо переміщені (евакуйовані</w:t>
      </w:r>
      <w:r w:rsidR="00034706">
        <w:rPr>
          <w:rFonts w:ascii="Times New Roman" w:eastAsia="Times New Roman" w:hAnsi="Times New Roman" w:cs="Times New Roman"/>
          <w:sz w:val="24"/>
          <w:szCs w:val="24"/>
          <w:lang w:eastAsia="ru-RU"/>
        </w:rPr>
        <w:t xml:space="preserve">) особи; особи похилого віку – </w:t>
      </w:r>
      <w:r w:rsidRPr="00312044">
        <w:rPr>
          <w:rFonts w:ascii="Times New Roman" w:eastAsia="Times New Roman" w:hAnsi="Times New Roman" w:cs="Times New Roman"/>
          <w:sz w:val="24"/>
          <w:szCs w:val="24"/>
          <w:lang w:eastAsia="ru-RU"/>
        </w:rPr>
        <w:t>до 14 календарних днів;</w:t>
      </w:r>
    </w:p>
    <w:p w14:paraId="5E178CD5"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576F8781" w14:textId="4C6E049E" w:rsidR="00312044" w:rsidRPr="00312044" w:rsidRDefault="00034706" w:rsidP="00034706">
      <w:pPr>
        <w:autoSpaceDE w:val="0"/>
        <w:autoSpaceDN w:val="0"/>
        <w:adjustRightInd w:val="0"/>
        <w:spacing w:after="0" w:line="240" w:lineRule="auto"/>
        <w:ind w:left="567"/>
        <w:contextualSpacing/>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2. </w:t>
      </w:r>
      <w:r w:rsidR="00312044" w:rsidRPr="00312044">
        <w:rPr>
          <w:rFonts w:ascii="Times New Roman" w:eastAsia="Calibri" w:hAnsi="Times New Roman" w:cs="Times New Roman"/>
          <w:b/>
          <w:sz w:val="24"/>
          <w:szCs w:val="24"/>
        </w:rPr>
        <w:t>Порядок надання соціальних послуг</w:t>
      </w:r>
    </w:p>
    <w:p w14:paraId="6CAE4A1C" w14:textId="47C1569D"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312044">
        <w:rPr>
          <w:rFonts w:ascii="Times New Roman" w:eastAsia="Times New Roman" w:hAnsi="Times New Roman" w:cs="Times New Roman"/>
          <w:sz w:val="24"/>
          <w:szCs w:val="24"/>
          <w:shd w:val="clear" w:color="auto" w:fill="FFFFFF"/>
          <w:lang w:eastAsia="ru-RU"/>
        </w:rPr>
        <w:t xml:space="preserve">2.1. Для отримання соціальних послуг особа, яка потребує соціальних послуг (далі - особа), подає уповноваженому органу за своїм задекларованим/зареєстрованим місцем проживання (перебування) заяву про надання соціальних послуг (далі - заява) у письмовій або електронній формі, що складається за формою, затвердженою </w:t>
      </w:r>
      <w:proofErr w:type="spellStart"/>
      <w:r w:rsidRPr="00312044">
        <w:rPr>
          <w:rFonts w:ascii="Times New Roman" w:eastAsia="Times New Roman" w:hAnsi="Times New Roman" w:cs="Times New Roman"/>
          <w:sz w:val="24"/>
          <w:szCs w:val="24"/>
          <w:shd w:val="clear" w:color="auto" w:fill="FFFFFF"/>
          <w:lang w:eastAsia="ru-RU"/>
        </w:rPr>
        <w:t>Мінсоцполітики</w:t>
      </w:r>
      <w:proofErr w:type="spellEnd"/>
      <w:r w:rsidRPr="00312044">
        <w:rPr>
          <w:rFonts w:ascii="Times New Roman" w:eastAsia="Times New Roman" w:hAnsi="Times New Roman" w:cs="Times New Roman"/>
          <w:sz w:val="24"/>
          <w:szCs w:val="24"/>
          <w:shd w:val="clear" w:color="auto" w:fill="FFFFFF"/>
          <w:lang w:eastAsia="ru-RU"/>
        </w:rPr>
        <w:t xml:space="preserve">, разом з документами, зазначеними </w:t>
      </w:r>
      <w:r w:rsidRPr="00B94F78">
        <w:rPr>
          <w:rFonts w:ascii="Times New Roman" w:eastAsia="Times New Roman" w:hAnsi="Times New Roman" w:cs="Times New Roman"/>
          <w:sz w:val="24"/>
          <w:szCs w:val="24"/>
          <w:shd w:val="clear" w:color="auto" w:fill="FFFFFF"/>
          <w:lang w:eastAsia="ru-RU"/>
        </w:rPr>
        <w:t>в</w:t>
      </w:r>
      <w:r w:rsidR="00B94F78">
        <w:rPr>
          <w:rFonts w:ascii="Times New Roman" w:eastAsia="Times New Roman" w:hAnsi="Times New Roman" w:cs="Times New Roman"/>
          <w:sz w:val="24"/>
          <w:szCs w:val="24"/>
          <w:shd w:val="clear" w:color="auto" w:fill="FFFFFF"/>
          <w:lang w:eastAsia="ru-RU"/>
        </w:rPr>
        <w:t xml:space="preserve"> </w:t>
      </w:r>
      <w:hyperlink r:id="rId7" w:anchor="n93" w:history="1">
        <w:r w:rsidRPr="00B94F78">
          <w:rPr>
            <w:rFonts w:ascii="Times New Roman" w:eastAsia="Times New Roman" w:hAnsi="Times New Roman" w:cs="Times New Roman"/>
            <w:sz w:val="24"/>
            <w:szCs w:val="24"/>
            <w:shd w:val="clear" w:color="auto" w:fill="FFFFFF"/>
            <w:lang w:eastAsia="ru-RU"/>
          </w:rPr>
          <w:t>пункті 28</w:t>
        </w:r>
      </w:hyperlink>
      <w:r w:rsidRPr="00312044">
        <w:rPr>
          <w:rFonts w:ascii="Times New Roman" w:eastAsia="Times New Roman" w:hAnsi="Times New Roman" w:cs="Times New Roman"/>
          <w:sz w:val="24"/>
          <w:szCs w:val="24"/>
          <w:shd w:val="clear" w:color="auto" w:fill="FFFFFF"/>
          <w:lang w:eastAsia="ru-RU"/>
        </w:rPr>
        <w:t xml:space="preserve"> Порядку організації надання соціальних послуг, затвердженого постановою КМУ від 01.06.2020 № 587.</w:t>
      </w:r>
    </w:p>
    <w:p w14:paraId="755E03BD"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shd w:val="clear" w:color="auto" w:fill="FFFFFF"/>
          <w:lang w:eastAsia="ru-RU"/>
        </w:rPr>
        <w:t xml:space="preserve">2.2. Заява в електронній формі подається через Єдиний державний </w:t>
      </w:r>
      <w:proofErr w:type="spellStart"/>
      <w:r w:rsidRPr="00312044">
        <w:rPr>
          <w:rFonts w:ascii="Times New Roman" w:eastAsia="Times New Roman" w:hAnsi="Times New Roman" w:cs="Times New Roman"/>
          <w:sz w:val="24"/>
          <w:szCs w:val="24"/>
          <w:shd w:val="clear" w:color="auto" w:fill="FFFFFF"/>
          <w:lang w:eastAsia="ru-RU"/>
        </w:rPr>
        <w:t>вебпортал</w:t>
      </w:r>
      <w:proofErr w:type="spellEnd"/>
      <w:r w:rsidRPr="00312044">
        <w:rPr>
          <w:rFonts w:ascii="Times New Roman" w:eastAsia="Times New Roman" w:hAnsi="Times New Roman" w:cs="Times New Roman"/>
          <w:sz w:val="24"/>
          <w:szCs w:val="24"/>
          <w:shd w:val="clear" w:color="auto" w:fill="FFFFFF"/>
          <w:lang w:eastAsia="ru-RU"/>
        </w:rPr>
        <w:t xml:space="preserve"> електронних послуг (далі – «Портал Дія»), Соціальний портал </w:t>
      </w:r>
      <w:proofErr w:type="spellStart"/>
      <w:r w:rsidRPr="00312044">
        <w:rPr>
          <w:rFonts w:ascii="Times New Roman" w:eastAsia="Times New Roman" w:hAnsi="Times New Roman" w:cs="Times New Roman"/>
          <w:sz w:val="24"/>
          <w:szCs w:val="24"/>
          <w:shd w:val="clear" w:color="auto" w:fill="FFFFFF"/>
          <w:lang w:eastAsia="ru-RU"/>
        </w:rPr>
        <w:t>Мінсоцполітики</w:t>
      </w:r>
      <w:proofErr w:type="spellEnd"/>
      <w:r w:rsidRPr="00312044">
        <w:rPr>
          <w:rFonts w:ascii="Times New Roman" w:eastAsia="Times New Roman" w:hAnsi="Times New Roman" w:cs="Times New Roman"/>
          <w:sz w:val="24"/>
          <w:szCs w:val="24"/>
          <w:shd w:val="clear" w:color="auto" w:fill="FFFFFF"/>
          <w:lang w:eastAsia="ru-RU"/>
        </w:rPr>
        <w:t xml:space="preserve"> чи іншу інтегровану з ними інформаційну систему.</w:t>
      </w:r>
    </w:p>
    <w:p w14:paraId="32C25555"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shd w:val="clear" w:color="auto" w:fill="FFFFFF"/>
          <w:lang w:eastAsia="ru-RU"/>
        </w:rPr>
        <w:t xml:space="preserve">2.3. Якщо особа, її законний представник, уповноважена особа органу опіки та піклування звернулися безпосередньо до Центру, то працівники допомагають в поданні, зокрема за допомогою засобів Соціального порталу </w:t>
      </w:r>
      <w:proofErr w:type="spellStart"/>
      <w:r w:rsidRPr="00312044">
        <w:rPr>
          <w:rFonts w:ascii="Times New Roman" w:eastAsia="Times New Roman" w:hAnsi="Times New Roman" w:cs="Times New Roman"/>
          <w:sz w:val="24"/>
          <w:szCs w:val="24"/>
          <w:shd w:val="clear" w:color="auto" w:fill="FFFFFF"/>
          <w:lang w:eastAsia="ru-RU"/>
        </w:rPr>
        <w:t>Мінсоцполітики</w:t>
      </w:r>
      <w:proofErr w:type="spellEnd"/>
      <w:r w:rsidRPr="00312044">
        <w:rPr>
          <w:rFonts w:ascii="Times New Roman" w:eastAsia="Times New Roman" w:hAnsi="Times New Roman" w:cs="Times New Roman"/>
          <w:sz w:val="24"/>
          <w:szCs w:val="24"/>
          <w:shd w:val="clear" w:color="auto" w:fill="FFFFFF"/>
          <w:lang w:eastAsia="ru-RU"/>
        </w:rPr>
        <w:t xml:space="preserve">, заяви до уповноваженого органу не пізніше ніж наступного робочого дня та інформують про можливість отримання необхідної допомоги та умови її надання (в усній формі, через засоби електронних комунікацій, засоби Соціального порталу </w:t>
      </w:r>
      <w:proofErr w:type="spellStart"/>
      <w:r w:rsidRPr="00312044">
        <w:rPr>
          <w:rFonts w:ascii="Times New Roman" w:eastAsia="Times New Roman" w:hAnsi="Times New Roman" w:cs="Times New Roman"/>
          <w:sz w:val="24"/>
          <w:szCs w:val="24"/>
          <w:shd w:val="clear" w:color="auto" w:fill="FFFFFF"/>
          <w:lang w:eastAsia="ru-RU"/>
        </w:rPr>
        <w:t>Мінсоцполітики</w:t>
      </w:r>
      <w:proofErr w:type="spellEnd"/>
      <w:r w:rsidRPr="00312044">
        <w:rPr>
          <w:rFonts w:ascii="Times New Roman" w:eastAsia="Times New Roman" w:hAnsi="Times New Roman" w:cs="Times New Roman"/>
          <w:sz w:val="24"/>
          <w:szCs w:val="24"/>
          <w:shd w:val="clear" w:color="auto" w:fill="FFFFFF"/>
          <w:lang w:eastAsia="ru-RU"/>
        </w:rPr>
        <w:t xml:space="preserve"> або шляхом надання друкованих інформаційних матеріалів).</w:t>
      </w:r>
    </w:p>
    <w:p w14:paraId="64507877"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shd w:val="clear" w:color="auto" w:fill="FFFFFF"/>
          <w:lang w:eastAsia="ru-RU"/>
        </w:rPr>
        <w:t xml:space="preserve">2.4. Оцінювання потреб особи/сім’ї у соціальних послугах проводиться працівником Центру   протягом п’яти робочих днів з дати отримання заяви, звернення, повідомлення про надання соціальних послуг у порядку, встановленому </w:t>
      </w:r>
      <w:proofErr w:type="spellStart"/>
      <w:r w:rsidRPr="00312044">
        <w:rPr>
          <w:rFonts w:ascii="Times New Roman" w:eastAsia="Times New Roman" w:hAnsi="Times New Roman" w:cs="Times New Roman"/>
          <w:sz w:val="24"/>
          <w:szCs w:val="24"/>
          <w:shd w:val="clear" w:color="auto" w:fill="FFFFFF"/>
          <w:lang w:eastAsia="ru-RU"/>
        </w:rPr>
        <w:t>Мінсоцполітики</w:t>
      </w:r>
      <w:proofErr w:type="spellEnd"/>
      <w:r w:rsidRPr="00312044">
        <w:rPr>
          <w:rFonts w:ascii="Times New Roman" w:eastAsia="Times New Roman" w:hAnsi="Times New Roman" w:cs="Times New Roman"/>
          <w:sz w:val="24"/>
          <w:szCs w:val="24"/>
          <w:shd w:val="clear" w:color="auto" w:fill="FFFFFF"/>
          <w:lang w:eastAsia="ru-RU"/>
        </w:rPr>
        <w:t xml:space="preserve">, із залученням у разі потреби психолога, медичного працівника, педагогічного працівника закладу та/або установи освіти, </w:t>
      </w:r>
      <w:proofErr w:type="spellStart"/>
      <w:r w:rsidRPr="00312044">
        <w:rPr>
          <w:rFonts w:ascii="Times New Roman" w:eastAsia="Times New Roman" w:hAnsi="Times New Roman" w:cs="Times New Roman"/>
          <w:sz w:val="24"/>
          <w:szCs w:val="24"/>
          <w:shd w:val="clear" w:color="auto" w:fill="FFFFFF"/>
          <w:lang w:eastAsia="ru-RU"/>
        </w:rPr>
        <w:t>реабілітолога</w:t>
      </w:r>
      <w:proofErr w:type="spellEnd"/>
      <w:r w:rsidRPr="00312044">
        <w:rPr>
          <w:rFonts w:ascii="Times New Roman" w:eastAsia="Times New Roman" w:hAnsi="Times New Roman" w:cs="Times New Roman"/>
          <w:sz w:val="24"/>
          <w:szCs w:val="24"/>
          <w:shd w:val="clear" w:color="auto" w:fill="FFFFFF"/>
          <w:lang w:eastAsia="ru-RU"/>
        </w:rPr>
        <w:t xml:space="preserve"> та інших фахівців.</w:t>
      </w:r>
    </w:p>
    <w:p w14:paraId="7E2A5E38"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shd w:val="clear" w:color="auto" w:fill="FFFFFF"/>
          <w:lang w:eastAsia="ru-RU"/>
        </w:rPr>
        <w:t xml:space="preserve">2.5. За результатами оцінювання потреб особи/сім’ї у соціальних послугах складається, зокрема за допомогою цифрового інструменту (кейс-менеджменту), відповідний акт за формою, затвердженою </w:t>
      </w:r>
      <w:proofErr w:type="spellStart"/>
      <w:r w:rsidRPr="00312044">
        <w:rPr>
          <w:rFonts w:ascii="Times New Roman" w:eastAsia="Times New Roman" w:hAnsi="Times New Roman" w:cs="Times New Roman"/>
          <w:sz w:val="24"/>
          <w:szCs w:val="24"/>
          <w:shd w:val="clear" w:color="auto" w:fill="FFFFFF"/>
          <w:lang w:eastAsia="ru-RU"/>
        </w:rPr>
        <w:t>Мінсоцполітики</w:t>
      </w:r>
      <w:proofErr w:type="spellEnd"/>
      <w:r w:rsidRPr="00312044">
        <w:rPr>
          <w:rFonts w:ascii="Times New Roman" w:eastAsia="Times New Roman" w:hAnsi="Times New Roman" w:cs="Times New Roman"/>
          <w:sz w:val="24"/>
          <w:szCs w:val="24"/>
          <w:shd w:val="clear" w:color="auto" w:fill="FFFFFF"/>
          <w:lang w:eastAsia="ru-RU"/>
        </w:rPr>
        <w:t xml:space="preserve">, з пропозиціями щодо переліку соціальних послуг, яких потребує особа/ сім’я, що подається, зокрема за допомогою засобів Соціального порталу </w:t>
      </w:r>
      <w:proofErr w:type="spellStart"/>
      <w:r w:rsidRPr="00312044">
        <w:rPr>
          <w:rFonts w:ascii="Times New Roman" w:eastAsia="Times New Roman" w:hAnsi="Times New Roman" w:cs="Times New Roman"/>
          <w:sz w:val="24"/>
          <w:szCs w:val="24"/>
          <w:shd w:val="clear" w:color="auto" w:fill="FFFFFF"/>
          <w:lang w:eastAsia="ru-RU"/>
        </w:rPr>
        <w:t>Мінсоцполітики</w:t>
      </w:r>
      <w:proofErr w:type="spellEnd"/>
      <w:r w:rsidRPr="00312044">
        <w:rPr>
          <w:rFonts w:ascii="Times New Roman" w:eastAsia="Times New Roman" w:hAnsi="Times New Roman" w:cs="Times New Roman"/>
          <w:sz w:val="24"/>
          <w:szCs w:val="24"/>
          <w:shd w:val="clear" w:color="auto" w:fill="FFFFFF"/>
          <w:lang w:eastAsia="ru-RU"/>
        </w:rPr>
        <w:t>, уповноваженому органу для подальшого прийняття рішення про надання соціальних послуг.</w:t>
      </w:r>
    </w:p>
    <w:p w14:paraId="3A6D8740"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shd w:val="clear" w:color="auto" w:fill="FFFFFF"/>
          <w:lang w:eastAsia="ru-RU"/>
        </w:rPr>
        <w:t xml:space="preserve">2.6. Після отримання інформації за результатами запиту чи шляхом доступу до даних державних електронних інформаційних ресурсів уповноважений орган протягом десяти робочих днів з дня одержання, зокрема за допомогою засобів Соціального порталу </w:t>
      </w:r>
      <w:proofErr w:type="spellStart"/>
      <w:r w:rsidRPr="00312044">
        <w:rPr>
          <w:rFonts w:ascii="Times New Roman" w:eastAsia="Times New Roman" w:hAnsi="Times New Roman" w:cs="Times New Roman"/>
          <w:sz w:val="24"/>
          <w:szCs w:val="24"/>
          <w:shd w:val="clear" w:color="auto" w:fill="FFFFFF"/>
          <w:lang w:eastAsia="ru-RU"/>
        </w:rPr>
        <w:t>Мінсоцполітики</w:t>
      </w:r>
      <w:proofErr w:type="spellEnd"/>
      <w:r w:rsidRPr="00312044">
        <w:rPr>
          <w:rFonts w:ascii="Times New Roman" w:eastAsia="Times New Roman" w:hAnsi="Times New Roman" w:cs="Times New Roman"/>
          <w:sz w:val="24"/>
          <w:szCs w:val="24"/>
          <w:shd w:val="clear" w:color="auto" w:fill="FFFFFF"/>
          <w:lang w:eastAsia="ru-RU"/>
        </w:rPr>
        <w:t xml:space="preserve">, заяви відповідно до отриманих документів (даних) та з урахуванням результатів оцінювання потреб </w:t>
      </w:r>
      <w:r w:rsidRPr="00312044">
        <w:rPr>
          <w:rFonts w:ascii="Times New Roman" w:eastAsia="Times New Roman" w:hAnsi="Times New Roman" w:cs="Times New Roman"/>
          <w:sz w:val="24"/>
          <w:szCs w:val="24"/>
          <w:shd w:val="clear" w:color="auto" w:fill="FFFFFF"/>
          <w:lang w:eastAsia="ru-RU"/>
        </w:rPr>
        <w:lastRenderedPageBreak/>
        <w:t xml:space="preserve">особи/ сім’ї у соціальних послугах приймає рішення про надання чи відмову в наданні соціальних послуг за рахунок бюджетних коштів, що видається за формою, затвердженою </w:t>
      </w:r>
      <w:proofErr w:type="spellStart"/>
      <w:r w:rsidRPr="00312044">
        <w:rPr>
          <w:rFonts w:ascii="Times New Roman" w:eastAsia="Times New Roman" w:hAnsi="Times New Roman" w:cs="Times New Roman"/>
          <w:sz w:val="24"/>
          <w:szCs w:val="24"/>
          <w:shd w:val="clear" w:color="auto" w:fill="FFFFFF"/>
          <w:lang w:eastAsia="ru-RU"/>
        </w:rPr>
        <w:t>Мінсоцполітики</w:t>
      </w:r>
      <w:proofErr w:type="spellEnd"/>
      <w:r w:rsidRPr="00312044">
        <w:rPr>
          <w:rFonts w:ascii="Times New Roman" w:eastAsia="Times New Roman" w:hAnsi="Times New Roman" w:cs="Times New Roman"/>
          <w:sz w:val="24"/>
          <w:szCs w:val="24"/>
          <w:shd w:val="clear" w:color="auto" w:fill="FFFFFF"/>
          <w:lang w:eastAsia="ru-RU"/>
        </w:rPr>
        <w:t>, окрім соціальних послуг, які надаються одноразово.</w:t>
      </w:r>
    </w:p>
    <w:p w14:paraId="16EA744D"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shd w:val="clear" w:color="auto" w:fill="FFFFFF"/>
          <w:lang w:eastAsia="ru-RU"/>
        </w:rPr>
        <w:t xml:space="preserve">2.7. Про прийняте рішення особа, її законний представник, уповноважена особа органу опіки та піклування інформується уповноваженим органом не пізніше ніж через три робочих дні з дати його прийняття шляхом надання (надсилання), зокрема за допомогою засобів Соціального порталу </w:t>
      </w:r>
      <w:proofErr w:type="spellStart"/>
      <w:r w:rsidRPr="00312044">
        <w:rPr>
          <w:rFonts w:ascii="Times New Roman" w:eastAsia="Times New Roman" w:hAnsi="Times New Roman" w:cs="Times New Roman"/>
          <w:sz w:val="24"/>
          <w:szCs w:val="24"/>
          <w:shd w:val="clear" w:color="auto" w:fill="FFFFFF"/>
          <w:lang w:eastAsia="ru-RU"/>
        </w:rPr>
        <w:t>Мінсоцполітики</w:t>
      </w:r>
      <w:proofErr w:type="spellEnd"/>
      <w:r w:rsidRPr="00312044">
        <w:rPr>
          <w:rFonts w:ascii="Times New Roman" w:eastAsia="Times New Roman" w:hAnsi="Times New Roman" w:cs="Times New Roman"/>
          <w:sz w:val="24"/>
          <w:szCs w:val="24"/>
          <w:shd w:val="clear" w:color="auto" w:fill="FFFFFF"/>
          <w:lang w:eastAsia="ru-RU"/>
        </w:rPr>
        <w:t>, повідомлення про надання/відмову в наданні соціальних послуг у паперовій або електронній формі. У повідомленні про надання/відмову в наданні соціальних послуг обов’язково зазначаються підстави відмови.</w:t>
      </w:r>
    </w:p>
    <w:p w14:paraId="3B7C5D7A" w14:textId="527AA2B3"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shd w:val="clear" w:color="auto" w:fill="FFFFFF"/>
          <w:lang w:eastAsia="ru-RU"/>
        </w:rPr>
        <w:t xml:space="preserve">2.8. Договір про надання соціальних послуг укладається в письмовій формі між Центром та отримувачем соціальних послуг чи його законним представником. </w:t>
      </w:r>
      <w:r w:rsidRPr="00312044">
        <w:rPr>
          <w:rFonts w:ascii="Times New Roman" w:eastAsia="Times New Roman" w:hAnsi="Times New Roman" w:cs="Times New Roman"/>
          <w:sz w:val="24"/>
          <w:szCs w:val="24"/>
          <w:lang w:eastAsia="ru-RU"/>
        </w:rPr>
        <w:t>Істотними умовами договору про надання соціальних послуг є назва соціальних послуг, умови їх надання та вартість, права, обов’язки та відповідальність сторін, строк дії договору та інші умови, які сторони визнають істотними.</w:t>
      </w:r>
      <w:bookmarkStart w:id="15" w:name="n403"/>
      <w:bookmarkEnd w:id="15"/>
      <w:r w:rsidRPr="00312044">
        <w:rPr>
          <w:rFonts w:ascii="Times New Roman" w:eastAsia="Times New Roman" w:hAnsi="Times New Roman" w:cs="Times New Roman"/>
          <w:sz w:val="24"/>
          <w:szCs w:val="24"/>
          <w:lang w:eastAsia="ru-RU"/>
        </w:rPr>
        <w:t xml:space="preserve">  Невід’ємною частиною договору про надання соціальних послуг є індивідуальний план надання соціальних послуг. </w:t>
      </w:r>
      <w:r w:rsidRPr="00312044">
        <w:rPr>
          <w:rFonts w:ascii="Times New Roman" w:eastAsia="Times New Roman" w:hAnsi="Times New Roman" w:cs="Times New Roman"/>
          <w:sz w:val="24"/>
          <w:szCs w:val="24"/>
          <w:shd w:val="clear" w:color="auto" w:fill="FFFFFF"/>
          <w:lang w:eastAsia="ru-RU"/>
        </w:rPr>
        <w:t>У разі якщо Центр надає особі одночасно кілька соціальних послуг, укладається один договір про надання соціальних послуг та складається один індивідуальний план надання соціальних послуг.</w:t>
      </w:r>
    </w:p>
    <w:p w14:paraId="2D1AF14E"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312044">
        <w:rPr>
          <w:rFonts w:ascii="Times New Roman" w:eastAsia="Times New Roman" w:hAnsi="Times New Roman" w:cs="Times New Roman"/>
          <w:sz w:val="24"/>
          <w:szCs w:val="24"/>
          <w:shd w:val="clear" w:color="auto" w:fill="FFFFFF"/>
          <w:lang w:eastAsia="ru-RU"/>
        </w:rPr>
        <w:t xml:space="preserve">2.9. Після завершення надання соціальної послуги працівник Центру у строк, що не перевищує п’яти робочих днів, інформує, зокрема за допомогою засобів Соціального порталу </w:t>
      </w:r>
      <w:proofErr w:type="spellStart"/>
      <w:r w:rsidRPr="00312044">
        <w:rPr>
          <w:rFonts w:ascii="Times New Roman" w:eastAsia="Times New Roman" w:hAnsi="Times New Roman" w:cs="Times New Roman"/>
          <w:sz w:val="24"/>
          <w:szCs w:val="24"/>
          <w:shd w:val="clear" w:color="auto" w:fill="FFFFFF"/>
          <w:lang w:eastAsia="ru-RU"/>
        </w:rPr>
        <w:t>Мінсоцполітики</w:t>
      </w:r>
      <w:proofErr w:type="spellEnd"/>
      <w:r w:rsidRPr="00312044">
        <w:rPr>
          <w:rFonts w:ascii="Times New Roman" w:eastAsia="Times New Roman" w:hAnsi="Times New Roman" w:cs="Times New Roman"/>
          <w:sz w:val="24"/>
          <w:szCs w:val="24"/>
          <w:shd w:val="clear" w:color="auto" w:fill="FFFFFF"/>
          <w:lang w:eastAsia="ru-RU"/>
        </w:rPr>
        <w:t>, уповноважений орган про завершення (припинення) її надання та результати роботи з особою/сім’єю.</w:t>
      </w:r>
      <w:bookmarkStart w:id="16" w:name="n151"/>
      <w:bookmarkEnd w:id="16"/>
    </w:p>
    <w:p w14:paraId="7DA80AF5" w14:textId="611CEABA" w:rsidR="00312044" w:rsidRPr="00312044" w:rsidRDefault="00312044" w:rsidP="00A40E80">
      <w:pPr>
        <w:shd w:val="clear" w:color="auto" w:fill="FFFFFF"/>
        <w:tabs>
          <w:tab w:val="left" w:pos="142"/>
          <w:tab w:val="left" w:pos="567"/>
        </w:tabs>
        <w:spacing w:after="0" w:line="240" w:lineRule="auto"/>
        <w:ind w:firstLine="567"/>
        <w:jc w:val="both"/>
        <w:rPr>
          <w:rFonts w:ascii="Times New Roman" w:eastAsia="Times New Roman" w:hAnsi="Times New Roman" w:cs="Times New Roman"/>
          <w:sz w:val="24"/>
          <w:szCs w:val="24"/>
          <w:lang w:eastAsia="ru-RU"/>
        </w:rPr>
      </w:pPr>
      <w:bookmarkStart w:id="17" w:name="n153"/>
      <w:bookmarkEnd w:id="17"/>
      <w:r w:rsidRPr="00312044">
        <w:rPr>
          <w:rFonts w:ascii="Times New Roman" w:eastAsia="Times New Roman" w:hAnsi="Times New Roman" w:cs="Times New Roman"/>
          <w:sz w:val="24"/>
          <w:szCs w:val="24"/>
          <w:lang w:eastAsia="ru-RU"/>
        </w:rPr>
        <w:t>2.10. Інформація, що міститься в документах, оформлених для надання соціальних послуг, є конфіденційною. Надавач вживає заходів до захисту персональних даних відповідно до вимог Законів України</w:t>
      </w:r>
      <w:r w:rsidR="00E07EE2">
        <w:rPr>
          <w:rFonts w:ascii="Times New Roman" w:eastAsia="Times New Roman" w:hAnsi="Times New Roman" w:cs="Times New Roman"/>
          <w:sz w:val="24"/>
          <w:szCs w:val="24"/>
          <w:lang w:eastAsia="ru-RU"/>
        </w:rPr>
        <w:t xml:space="preserve"> </w:t>
      </w:r>
      <w:hyperlink r:id="rId8" w:tgtFrame="_blank" w:history="1">
        <w:r w:rsidRPr="00312044">
          <w:rPr>
            <w:rFonts w:ascii="Times New Roman" w:eastAsia="Times New Roman" w:hAnsi="Times New Roman" w:cs="Times New Roman"/>
            <w:sz w:val="24"/>
            <w:szCs w:val="24"/>
            <w:lang w:eastAsia="ru-RU"/>
          </w:rPr>
          <w:t>«</w:t>
        </w:r>
      </w:hyperlink>
      <w:hyperlink r:id="rId9" w:tgtFrame="_blank" w:history="1">
        <w:r w:rsidRPr="00312044">
          <w:rPr>
            <w:rFonts w:ascii="Times New Roman" w:eastAsia="Times New Roman" w:hAnsi="Times New Roman" w:cs="Times New Roman"/>
            <w:sz w:val="24"/>
            <w:szCs w:val="24"/>
            <w:lang w:eastAsia="ru-RU"/>
          </w:rPr>
          <w:t>Про захист персональних даних</w:t>
        </w:r>
      </w:hyperlink>
      <w:r w:rsidR="00E07EE2">
        <w:rPr>
          <w:rFonts w:ascii="Times New Roman" w:eastAsia="Times New Roman" w:hAnsi="Times New Roman" w:cs="Times New Roman"/>
          <w:sz w:val="24"/>
          <w:szCs w:val="24"/>
          <w:lang w:eastAsia="ru-RU"/>
        </w:rPr>
        <w:t xml:space="preserve">» </w:t>
      </w:r>
      <w:r w:rsidRPr="00312044">
        <w:rPr>
          <w:rFonts w:ascii="Times New Roman" w:eastAsia="Times New Roman" w:hAnsi="Times New Roman" w:cs="Times New Roman"/>
          <w:sz w:val="24"/>
          <w:szCs w:val="24"/>
          <w:lang w:eastAsia="ru-RU"/>
        </w:rPr>
        <w:t>та «Про інформацію» є відповідальним за нерозголошення такої інформації згідно із законом.</w:t>
      </w:r>
    </w:p>
    <w:p w14:paraId="32B9601A"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bookmarkStart w:id="18" w:name="n154"/>
      <w:bookmarkEnd w:id="18"/>
      <w:r w:rsidRPr="00312044">
        <w:rPr>
          <w:rFonts w:ascii="Times New Roman" w:eastAsia="Times New Roman" w:hAnsi="Times New Roman" w:cs="Times New Roman"/>
          <w:sz w:val="24"/>
          <w:szCs w:val="24"/>
          <w:lang w:eastAsia="ru-RU"/>
        </w:rPr>
        <w:t>2.11. Медичними протипоказаннями для надання соціальних послуг особам/сім’ям є наявність у них інфекційних захворювань, залежність від психоактивних речовин, алкоголю, психічних захворювань, що потребують перебування на спеціальному диспансерному обліку.</w:t>
      </w:r>
    </w:p>
    <w:p w14:paraId="0CA88C1B"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2.12.  Підставами для припинення надання соціальних послуг є:</w:t>
      </w:r>
    </w:p>
    <w:p w14:paraId="3913A64D" w14:textId="77777777" w:rsidR="00312044" w:rsidRPr="00312044" w:rsidRDefault="00312044" w:rsidP="00A40E80">
      <w:p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bookmarkStart w:id="19" w:name="n155"/>
      <w:bookmarkEnd w:id="19"/>
      <w:r w:rsidRPr="00312044">
        <w:rPr>
          <w:rFonts w:ascii="Times New Roman" w:eastAsia="Times New Roman" w:hAnsi="Times New Roman" w:cs="Times New Roman"/>
          <w:sz w:val="24"/>
          <w:szCs w:val="24"/>
          <w:lang w:eastAsia="ru-RU"/>
        </w:rPr>
        <w:t>2.13. Відсутність потреби в соціальних послугах за результатами оцінювання потреб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w:t>
      </w:r>
    </w:p>
    <w:p w14:paraId="41DF9E2E" w14:textId="77777777" w:rsidR="00312044" w:rsidRPr="00312044" w:rsidRDefault="00312044" w:rsidP="00A40E80">
      <w:p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bookmarkStart w:id="20" w:name="n156"/>
      <w:bookmarkEnd w:id="20"/>
      <w:r w:rsidRPr="00312044">
        <w:rPr>
          <w:rFonts w:ascii="Times New Roman" w:eastAsia="Times New Roman" w:hAnsi="Times New Roman" w:cs="Times New Roman"/>
          <w:sz w:val="24"/>
          <w:szCs w:val="24"/>
          <w:lang w:eastAsia="ru-RU"/>
        </w:rPr>
        <w:t>2.14. Закінчення строку дії договору про надання соціальних послуг (крім випадків продовження строку дії договору за результатами повторного оцінювання потреб);</w:t>
      </w:r>
    </w:p>
    <w:p w14:paraId="3AC42C1E" w14:textId="71BDEB78" w:rsidR="00312044" w:rsidRPr="00312044" w:rsidRDefault="00312044" w:rsidP="00A40E80">
      <w:p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bookmarkStart w:id="21" w:name="n157"/>
      <w:bookmarkEnd w:id="21"/>
      <w:r w:rsidRPr="00312044">
        <w:rPr>
          <w:rFonts w:ascii="Times New Roman" w:eastAsia="Times New Roman" w:hAnsi="Times New Roman" w:cs="Times New Roman"/>
          <w:sz w:val="24"/>
          <w:szCs w:val="24"/>
          <w:lang w:eastAsia="ru-RU"/>
        </w:rPr>
        <w:t>2.15. Відмова особи/сім’ї від отримання та дострокове розірвання договору про надання соціальних послуг за ініціативою отримувача соціальних послуг;</w:t>
      </w:r>
    </w:p>
    <w:p w14:paraId="12DD59D6" w14:textId="77777777" w:rsidR="00312044" w:rsidRPr="00312044" w:rsidRDefault="00312044" w:rsidP="00A40E80">
      <w:p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bookmarkStart w:id="22" w:name="n158"/>
      <w:bookmarkStart w:id="23" w:name="n159"/>
      <w:bookmarkEnd w:id="22"/>
      <w:bookmarkEnd w:id="23"/>
      <w:r w:rsidRPr="00312044">
        <w:rPr>
          <w:rFonts w:ascii="Times New Roman" w:eastAsia="Times New Roman" w:hAnsi="Times New Roman" w:cs="Times New Roman"/>
          <w:sz w:val="24"/>
          <w:szCs w:val="24"/>
          <w:lang w:eastAsia="ru-RU"/>
        </w:rPr>
        <w:t>2.16. Невиконання без поважних причин отримувачем соціальних послуг вимог, визначених договором про надання соціальних послуг;</w:t>
      </w:r>
    </w:p>
    <w:p w14:paraId="50CC1F8A" w14:textId="77777777" w:rsidR="00312044" w:rsidRPr="00312044" w:rsidRDefault="00312044" w:rsidP="00A40E80">
      <w:p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bookmarkStart w:id="24" w:name="n160"/>
      <w:bookmarkStart w:id="25" w:name="n161"/>
      <w:bookmarkEnd w:id="24"/>
      <w:bookmarkEnd w:id="25"/>
      <w:r w:rsidRPr="00312044">
        <w:rPr>
          <w:rFonts w:ascii="Times New Roman" w:eastAsia="Times New Roman" w:hAnsi="Times New Roman" w:cs="Times New Roman"/>
          <w:sz w:val="24"/>
          <w:szCs w:val="24"/>
          <w:lang w:eastAsia="ru-RU"/>
        </w:rPr>
        <w:t>2.17. Смерть отримувача соціальних послуг;</w:t>
      </w:r>
    </w:p>
    <w:p w14:paraId="41E2BED5" w14:textId="77777777" w:rsidR="00312044" w:rsidRPr="00312044" w:rsidRDefault="00312044" w:rsidP="00A40E80">
      <w:p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bookmarkStart w:id="26" w:name="n162"/>
      <w:bookmarkEnd w:id="26"/>
      <w:r w:rsidRPr="00312044">
        <w:rPr>
          <w:rFonts w:ascii="Times New Roman" w:eastAsia="Times New Roman" w:hAnsi="Times New Roman" w:cs="Times New Roman"/>
          <w:sz w:val="24"/>
          <w:szCs w:val="24"/>
          <w:lang w:eastAsia="ru-RU"/>
        </w:rPr>
        <w:t>2.18. Дострокове розірвання договору про надання соціальних послуг за ініціативою отримувача соціальних послуг;</w:t>
      </w:r>
    </w:p>
    <w:p w14:paraId="32BFD915" w14:textId="77777777" w:rsidR="00312044" w:rsidRPr="00312044" w:rsidRDefault="00312044" w:rsidP="00A40E80">
      <w:p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bookmarkStart w:id="27" w:name="n163"/>
      <w:bookmarkEnd w:id="27"/>
      <w:r w:rsidRPr="00312044">
        <w:rPr>
          <w:rFonts w:ascii="Times New Roman" w:eastAsia="Times New Roman" w:hAnsi="Times New Roman" w:cs="Times New Roman"/>
          <w:sz w:val="24"/>
          <w:szCs w:val="24"/>
          <w:lang w:eastAsia="ru-RU"/>
        </w:rPr>
        <w:t>2.19. Ліквідація (припинення діяльності) надавача або припинення ним надання відповідних соціальних послуг;</w:t>
      </w:r>
    </w:p>
    <w:p w14:paraId="04F7BD18" w14:textId="6B74C02C" w:rsidR="00312044" w:rsidRPr="00312044" w:rsidRDefault="00312044" w:rsidP="00A40E80">
      <w:pPr>
        <w:widowControl w:val="0"/>
        <w:tabs>
          <w:tab w:val="left" w:pos="0"/>
          <w:tab w:val="left" w:pos="142"/>
          <w:tab w:val="left" w:pos="284"/>
          <w:tab w:val="left" w:pos="1329"/>
        </w:tabs>
        <w:suppressAutoHyphens/>
        <w:spacing w:after="120" w:line="240" w:lineRule="auto"/>
        <w:ind w:firstLine="567"/>
        <w:jc w:val="both"/>
        <w:rPr>
          <w:rFonts w:ascii="Times New Roman" w:eastAsia="Times New Roman" w:hAnsi="Times New Roman" w:cs="Times New Roman"/>
          <w:sz w:val="24"/>
          <w:szCs w:val="24"/>
          <w:lang w:eastAsia="ar-SA"/>
        </w:rPr>
      </w:pPr>
      <w:r w:rsidRPr="00312044">
        <w:rPr>
          <w:rFonts w:ascii="Times New Roman" w:eastAsia="Times New Roman" w:hAnsi="Times New Roman" w:cs="Times New Roman"/>
          <w:sz w:val="24"/>
          <w:szCs w:val="24"/>
          <w:lang w:eastAsia="ar-SA"/>
        </w:rPr>
        <w:t xml:space="preserve">2.20. Грубого, принизливого ставлення особи/сім’ї до соціальних працівників, фахівців із соціальної роботи, фахівців </w:t>
      </w:r>
      <w:proofErr w:type="spellStart"/>
      <w:r w:rsidRPr="00312044">
        <w:rPr>
          <w:rFonts w:ascii="Times New Roman" w:eastAsia="Times New Roman" w:hAnsi="Times New Roman" w:cs="Times New Roman"/>
          <w:sz w:val="24"/>
          <w:szCs w:val="24"/>
          <w:lang w:eastAsia="ar-SA"/>
        </w:rPr>
        <w:t>мультидисциплінарної</w:t>
      </w:r>
      <w:proofErr w:type="spellEnd"/>
      <w:r w:rsidRPr="00312044">
        <w:rPr>
          <w:rFonts w:ascii="Times New Roman" w:eastAsia="Times New Roman" w:hAnsi="Times New Roman" w:cs="Times New Roman"/>
          <w:sz w:val="24"/>
          <w:szCs w:val="24"/>
          <w:lang w:eastAsia="ar-SA"/>
        </w:rPr>
        <w:t xml:space="preserve"> команди та інших працівників Центру;</w:t>
      </w:r>
    </w:p>
    <w:p w14:paraId="2F1DF99E"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2.21. Порушення громадського порядку (сварки, бійки тощо);</w:t>
      </w:r>
    </w:p>
    <w:p w14:paraId="2BFDE935"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2.22. Перебування в стані алкогольного, наркотичного сп'яніння;</w:t>
      </w:r>
    </w:p>
    <w:p w14:paraId="46E862AE"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2.23. Виявлення медичних протипоказань для надання соціальних послуг Центром;</w:t>
      </w:r>
    </w:p>
    <w:p w14:paraId="5C1E918A"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2.24. Про припинення надання соціальних послуг сім’ї (особи) видається наказ, на підставі якого вноситься інформація до електронної бази даних і робиться позначка в журналі обліку та в особовій справі із зазначенням дати припинення.</w:t>
      </w:r>
    </w:p>
    <w:p w14:paraId="1BC23D4B"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2.25. Працівники Центру, які здійснюють надання соціальних послуг, зобов'язані сумлінно ставитися до виконання своїх обов'язків, поважати гідність громадян, не допускати негуманних і дискримінаційних дій щодо громадян, яких вони обслуговують, зберігати в таємниці </w:t>
      </w:r>
      <w:r w:rsidRPr="00312044">
        <w:rPr>
          <w:rFonts w:ascii="Times New Roman" w:eastAsia="Times New Roman" w:hAnsi="Times New Roman" w:cs="Times New Roman"/>
          <w:sz w:val="24"/>
          <w:szCs w:val="24"/>
          <w:lang w:eastAsia="ru-RU"/>
        </w:rPr>
        <w:lastRenderedPageBreak/>
        <w:t>інформацію, отриману під час виконання своїх службових обов'язків, а також інформацію, що може бути використана проти зазначених громадян.</w:t>
      </w:r>
    </w:p>
    <w:p w14:paraId="05B617C7"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2.27. Рекреаційний центр надає послуги для осіб:</w:t>
      </w:r>
    </w:p>
    <w:p w14:paraId="35BAE33E"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що зареєстровані в Хмельницькій міській територіальній громаді; </w:t>
      </w:r>
    </w:p>
    <w:p w14:paraId="5DAC92F8"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проходять військову службу у військових частинах, що знаходяться на території Хмельницької міської територіальної громади;</w:t>
      </w:r>
    </w:p>
    <w:p w14:paraId="408F1EF1"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312044">
        <w:rPr>
          <w:rFonts w:ascii="Times New Roman" w:eastAsia="Times New Roman" w:hAnsi="Times New Roman" w:cs="Times New Roman"/>
          <w:color w:val="000000"/>
          <w:sz w:val="24"/>
          <w:szCs w:val="24"/>
          <w:shd w:val="clear" w:color="auto" w:fill="FFFFFF"/>
          <w:lang w:eastAsia="ru-RU"/>
        </w:rPr>
        <w:t xml:space="preserve">- особам, які фактично проживають у м. Хмельницький та/або у населених пунктах, території, яких входять до складу території Хмельницької міської територіальної громади – у випадку належності їх до категорій осіб, надання соціальних послуг, яким є обов’язковим відповідно до законодавства та </w:t>
      </w:r>
      <w:r w:rsidRPr="00312044">
        <w:rPr>
          <w:rFonts w:ascii="Times New Roman" w:eastAsia="Times New Roman" w:hAnsi="Times New Roman" w:cs="Times New Roman"/>
          <w:sz w:val="24"/>
          <w:szCs w:val="24"/>
          <w:lang w:eastAsia="ru-RU"/>
        </w:rPr>
        <w:t>за умови наявності документів, які підтверджують їх фактичне місце проживання (</w:t>
      </w:r>
      <w:proofErr w:type="spellStart"/>
      <w:r w:rsidRPr="00312044">
        <w:rPr>
          <w:rFonts w:ascii="Times New Roman" w:eastAsia="Times New Roman" w:hAnsi="Times New Roman" w:cs="Times New Roman"/>
          <w:sz w:val="24"/>
          <w:szCs w:val="24"/>
          <w:lang w:eastAsia="ru-RU"/>
        </w:rPr>
        <w:t>акта</w:t>
      </w:r>
      <w:proofErr w:type="spellEnd"/>
      <w:r w:rsidRPr="00312044">
        <w:rPr>
          <w:rFonts w:ascii="Times New Roman" w:eastAsia="Times New Roman" w:hAnsi="Times New Roman" w:cs="Times New Roman"/>
          <w:sz w:val="24"/>
          <w:szCs w:val="24"/>
          <w:lang w:eastAsia="ru-RU"/>
        </w:rPr>
        <w:t>, складеного відповідним підприємством, установою чи організацією, що обслуговує житловий фонд за місцем проживання/перебування особи; довідки з місця роботи/служби, навчання дітей; документів, які підтверджують право власності (право користування) на нерухоме майно на території Хмельницької міської територіальної громади тощо).</w:t>
      </w:r>
    </w:p>
    <w:p w14:paraId="4DA2DE23"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2.28. Надання соціальних послуг супроводжується проживанням у кімнатах Рекреаційного центру (за потреби), а також забезпеченням харчування на період отримання послуг</w:t>
      </w:r>
      <w:r w:rsidRPr="00312044">
        <w:rPr>
          <w:rFonts w:ascii="Times New Roman" w:eastAsia="Times New Roman" w:hAnsi="Times New Roman" w:cs="Times New Roman"/>
          <w:color w:val="000000"/>
          <w:sz w:val="24"/>
          <w:szCs w:val="24"/>
          <w:shd w:val="clear" w:color="auto" w:fill="FFFFFF"/>
          <w:lang w:eastAsia="ru-RU"/>
        </w:rPr>
        <w:t xml:space="preserve"> – </w:t>
      </w:r>
      <w:r w:rsidRPr="00312044">
        <w:rPr>
          <w:rFonts w:ascii="Times New Roman" w:eastAsia="Times New Roman" w:hAnsi="Times New Roman" w:cs="Times New Roman"/>
          <w:sz w:val="24"/>
          <w:szCs w:val="24"/>
          <w:lang w:eastAsia="ru-RU"/>
        </w:rPr>
        <w:t>на безоплатній основі, платній основі або з установленням диференційованої плати відповідно до діяльності Центру.</w:t>
      </w:r>
    </w:p>
    <w:p w14:paraId="7C30D5B4" w14:textId="472DC151"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2.31. У разі введення надзвичайного або воєнного стану в Україні або окремих її місцевостях для невідкладного надання соціальних послуг, Центр може надавати соціальні послуги екстрено-</w:t>
      </w:r>
      <w:proofErr w:type="spellStart"/>
      <w:r w:rsidRPr="00312044">
        <w:rPr>
          <w:rFonts w:ascii="Times New Roman" w:eastAsia="Times New Roman" w:hAnsi="Times New Roman" w:cs="Times New Roman"/>
          <w:sz w:val="24"/>
          <w:szCs w:val="24"/>
          <w:lang w:eastAsia="ru-RU"/>
        </w:rPr>
        <w:t>кризово</w:t>
      </w:r>
      <w:proofErr w:type="spellEnd"/>
      <w:r w:rsidRPr="00312044">
        <w:rPr>
          <w:rFonts w:ascii="Times New Roman" w:eastAsia="Times New Roman" w:hAnsi="Times New Roman" w:cs="Times New Roman"/>
          <w:sz w:val="24"/>
          <w:szCs w:val="24"/>
          <w:lang w:eastAsia="ru-RU"/>
        </w:rPr>
        <w:t xml:space="preserve"> (консультування, надання притулку, соціальна адаптація, підтримане проживання, натуральна допомога) особам/сім’ям, які опинилися у складних життєвих обставинах через шкоду, завдану пожежею, стихійним лихом, катастрофою, бойовими діями, терористичним актом, збройним конфліктом, тимчасовою окупацією.</w:t>
      </w:r>
    </w:p>
    <w:p w14:paraId="7883574B" w14:textId="397F8096" w:rsidR="00312044" w:rsidRPr="00312044" w:rsidRDefault="00312044" w:rsidP="00A40E80">
      <w:pPr>
        <w:shd w:val="clear" w:color="auto" w:fill="FFFFFF"/>
        <w:tabs>
          <w:tab w:val="left" w:pos="851"/>
        </w:tabs>
        <w:spacing w:after="0" w:line="240" w:lineRule="auto"/>
        <w:ind w:firstLine="567"/>
        <w:jc w:val="both"/>
        <w:rPr>
          <w:rFonts w:ascii="Times New Roman" w:eastAsia="Times New Roman" w:hAnsi="Times New Roman" w:cs="Times New Roman"/>
          <w:sz w:val="24"/>
          <w:szCs w:val="24"/>
          <w:shd w:val="clear" w:color="auto" w:fill="FFFFFF"/>
          <w:lang w:eastAsia="ru-RU"/>
        </w:rPr>
      </w:pPr>
      <w:r w:rsidRPr="00312044">
        <w:rPr>
          <w:rFonts w:ascii="Times New Roman" w:eastAsia="Times New Roman" w:hAnsi="Times New Roman" w:cs="Times New Roman"/>
          <w:sz w:val="24"/>
          <w:szCs w:val="24"/>
          <w:lang w:eastAsia="ru-RU"/>
        </w:rPr>
        <w:t xml:space="preserve">2.32. </w:t>
      </w:r>
      <w:r w:rsidRPr="00312044">
        <w:rPr>
          <w:rFonts w:ascii="Times New Roman" w:eastAsia="Times New Roman" w:hAnsi="Times New Roman" w:cs="Times New Roman"/>
          <w:sz w:val="24"/>
          <w:szCs w:val="24"/>
          <w:shd w:val="clear" w:color="auto" w:fill="FFFFFF"/>
          <w:lang w:eastAsia="ru-RU"/>
        </w:rPr>
        <w:t>Надання соціальних послуг екстрено (</w:t>
      </w:r>
      <w:proofErr w:type="spellStart"/>
      <w:r w:rsidRPr="00312044">
        <w:rPr>
          <w:rFonts w:ascii="Times New Roman" w:eastAsia="Times New Roman" w:hAnsi="Times New Roman" w:cs="Times New Roman"/>
          <w:sz w:val="24"/>
          <w:szCs w:val="24"/>
          <w:shd w:val="clear" w:color="auto" w:fill="FFFFFF"/>
          <w:lang w:eastAsia="ru-RU"/>
        </w:rPr>
        <w:t>кризово</w:t>
      </w:r>
      <w:proofErr w:type="spellEnd"/>
      <w:r w:rsidRPr="00312044">
        <w:rPr>
          <w:rFonts w:ascii="Times New Roman" w:eastAsia="Times New Roman" w:hAnsi="Times New Roman" w:cs="Times New Roman"/>
          <w:sz w:val="24"/>
          <w:szCs w:val="24"/>
          <w:shd w:val="clear" w:color="auto" w:fill="FFFFFF"/>
          <w:lang w:eastAsia="ru-RU"/>
        </w:rPr>
        <w:t>) здійснюється без застосування ведення випадку, передбаченого</w:t>
      </w:r>
      <w:r w:rsidR="00034706">
        <w:rPr>
          <w:rFonts w:ascii="Times New Roman" w:eastAsia="Times New Roman" w:hAnsi="Times New Roman" w:cs="Times New Roman"/>
          <w:sz w:val="24"/>
          <w:szCs w:val="24"/>
          <w:shd w:val="clear" w:color="auto" w:fill="FFFFFF"/>
          <w:lang w:eastAsia="ru-RU"/>
        </w:rPr>
        <w:t xml:space="preserve"> </w:t>
      </w:r>
      <w:hyperlink r:id="rId10" w:anchor="n172" w:tgtFrame="_blank" w:history="1">
        <w:r w:rsidRPr="00034706">
          <w:rPr>
            <w:rFonts w:ascii="Times New Roman" w:eastAsia="Times New Roman" w:hAnsi="Times New Roman" w:cs="Times New Roman"/>
            <w:sz w:val="24"/>
            <w:szCs w:val="24"/>
            <w:shd w:val="clear" w:color="auto" w:fill="FFFFFF"/>
            <w:lang w:eastAsia="ru-RU"/>
          </w:rPr>
          <w:t>статтею 18</w:t>
        </w:r>
      </w:hyperlink>
      <w:r w:rsidR="00034706" w:rsidRPr="00034706">
        <w:rPr>
          <w:rFonts w:ascii="Times New Roman" w:eastAsia="Times New Roman" w:hAnsi="Times New Roman" w:cs="Times New Roman"/>
          <w:sz w:val="24"/>
          <w:szCs w:val="24"/>
          <w:shd w:val="clear" w:color="auto" w:fill="FFFFFF"/>
          <w:lang w:eastAsia="ru-RU"/>
        </w:rPr>
        <w:t xml:space="preserve"> </w:t>
      </w:r>
      <w:r w:rsidRPr="00312044">
        <w:rPr>
          <w:rFonts w:ascii="Times New Roman" w:eastAsia="Times New Roman" w:hAnsi="Times New Roman" w:cs="Times New Roman"/>
          <w:sz w:val="24"/>
          <w:szCs w:val="24"/>
          <w:shd w:val="clear" w:color="auto" w:fill="FFFFFF"/>
          <w:lang w:eastAsia="ru-RU"/>
        </w:rPr>
        <w:t>Закону України «Про соціальні послуги», та може здійснюватися за місцем звернення особи/сім’ї незалежно від її задекларованого/зареєстрованого місця проживання (перебування).</w:t>
      </w:r>
    </w:p>
    <w:p w14:paraId="61B8D0A7"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0A2992FA" w14:textId="77777777" w:rsidR="00312044" w:rsidRPr="00312044" w:rsidRDefault="00312044" w:rsidP="00A40E80">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sz w:val="24"/>
          <w:szCs w:val="24"/>
          <w:lang w:eastAsia="ru-RU"/>
        </w:rPr>
        <w:t>3. Порядок надання інших послуг соціального спрямування</w:t>
      </w:r>
    </w:p>
    <w:p w14:paraId="09F222A7"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3.1. Цей Порядок визначає механізм організації, надання, моніторингу та оцінювання інших послуг соціального спрямування, що надаються в Рекреаційному центрі «Берег надії» Хмельницької міської ради (далі</w:t>
      </w:r>
      <w:r w:rsidRPr="00312044">
        <w:rPr>
          <w:rFonts w:ascii="Times New Roman" w:eastAsia="Times New Roman" w:hAnsi="Times New Roman" w:cs="Times New Roman"/>
          <w:color w:val="000000"/>
          <w:sz w:val="24"/>
          <w:szCs w:val="24"/>
          <w:shd w:val="clear" w:color="auto" w:fill="FFFFFF"/>
          <w:lang w:eastAsia="ru-RU"/>
        </w:rPr>
        <w:t xml:space="preserve"> – </w:t>
      </w:r>
      <w:r w:rsidRPr="00312044">
        <w:rPr>
          <w:rFonts w:ascii="Times New Roman" w:eastAsia="Times New Roman" w:hAnsi="Times New Roman" w:cs="Times New Roman"/>
          <w:sz w:val="24"/>
          <w:szCs w:val="24"/>
          <w:lang w:eastAsia="ru-RU"/>
        </w:rPr>
        <w:t>Центр).</w:t>
      </w:r>
    </w:p>
    <w:p w14:paraId="29281B7D"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bCs/>
          <w:sz w:val="24"/>
          <w:szCs w:val="24"/>
          <w:lang w:eastAsia="ru-RU"/>
        </w:rPr>
        <w:t>3.2. Інші послуги соціального спрямування</w:t>
      </w:r>
      <w:r w:rsidRPr="00312044">
        <w:rPr>
          <w:rFonts w:ascii="Times New Roman" w:eastAsia="Times New Roman" w:hAnsi="Times New Roman" w:cs="Times New Roman"/>
          <w:sz w:val="24"/>
          <w:szCs w:val="24"/>
          <w:lang w:eastAsia="ru-RU"/>
        </w:rPr>
        <w:t xml:space="preserve"> </w:t>
      </w:r>
      <w:r w:rsidRPr="00312044">
        <w:rPr>
          <w:rFonts w:ascii="Times New Roman" w:eastAsia="Times New Roman" w:hAnsi="Times New Roman" w:cs="Times New Roman"/>
          <w:color w:val="000000"/>
          <w:sz w:val="24"/>
          <w:szCs w:val="24"/>
          <w:shd w:val="clear" w:color="auto" w:fill="FFFFFF"/>
          <w:lang w:eastAsia="ru-RU"/>
        </w:rPr>
        <w:t xml:space="preserve">– </w:t>
      </w:r>
      <w:r w:rsidRPr="00312044">
        <w:rPr>
          <w:rFonts w:ascii="Times New Roman" w:eastAsia="Times New Roman" w:hAnsi="Times New Roman" w:cs="Times New Roman"/>
          <w:sz w:val="24"/>
          <w:szCs w:val="24"/>
          <w:lang w:eastAsia="ru-RU"/>
        </w:rPr>
        <w:t>це додаткові послуги, спрямовані на оздоровлення та відпочинок, соціальну адаптацію, розвиток, психологічну та фізичну реабілітацію, підтримку та інтеграцію осіб, які перебувають у складних життєвих обставинах або потребують соціальної уваги.</w:t>
      </w:r>
    </w:p>
    <w:p w14:paraId="02B35472"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Ці послуги включають </w:t>
      </w:r>
      <w:r w:rsidRPr="00312044">
        <w:rPr>
          <w:rFonts w:ascii="Times New Roman" w:eastAsia="Times New Roman" w:hAnsi="Times New Roman" w:cs="Times New Roman"/>
          <w:bCs/>
          <w:sz w:val="24"/>
          <w:szCs w:val="24"/>
          <w:lang w:eastAsia="ru-RU"/>
        </w:rPr>
        <w:t>додаткові заходи, не передбачені Державними стандартами соціальних послуг, але передбачені напрямами діяльності Центру</w:t>
      </w:r>
      <w:r w:rsidRPr="00312044">
        <w:rPr>
          <w:rFonts w:ascii="Times New Roman" w:eastAsia="Times New Roman" w:hAnsi="Times New Roman" w:cs="Times New Roman"/>
          <w:sz w:val="24"/>
          <w:szCs w:val="24"/>
          <w:lang w:eastAsia="ru-RU"/>
        </w:rPr>
        <w:t>, виходячи з потреб отримувачів послуг, можливостей установи та цілей соціальної роботи.</w:t>
      </w:r>
    </w:p>
    <w:p w14:paraId="34BB3836" w14:textId="77777777" w:rsidR="00312044" w:rsidRPr="00312044" w:rsidRDefault="00312044" w:rsidP="00A40E80">
      <w:pPr>
        <w:shd w:val="clear" w:color="auto" w:fill="FFFFFF"/>
        <w:spacing w:after="0" w:line="240" w:lineRule="auto"/>
        <w:ind w:firstLine="567"/>
        <w:jc w:val="both"/>
        <w:rPr>
          <w:rFonts w:ascii="Times New Roman" w:eastAsia="Calibri" w:hAnsi="Times New Roman" w:cs="Times New Roman"/>
          <w:sz w:val="24"/>
          <w:szCs w:val="24"/>
          <w:bdr w:val="none" w:sz="0" w:space="0" w:color="auto" w:frame="1"/>
          <w:lang w:eastAsia="uk-UA"/>
        </w:rPr>
      </w:pPr>
      <w:r w:rsidRPr="00312044">
        <w:rPr>
          <w:rFonts w:ascii="Times New Roman" w:eastAsia="Calibri" w:hAnsi="Times New Roman" w:cs="Times New Roman"/>
          <w:sz w:val="24"/>
          <w:szCs w:val="24"/>
          <w:lang w:eastAsia="uk-UA"/>
        </w:rPr>
        <w:t xml:space="preserve">3.3. Перелік </w:t>
      </w:r>
      <w:r w:rsidRPr="00312044">
        <w:rPr>
          <w:rFonts w:ascii="Times New Roman" w:eastAsia="Calibri" w:hAnsi="Times New Roman" w:cs="Times New Roman"/>
          <w:sz w:val="24"/>
          <w:szCs w:val="24"/>
        </w:rPr>
        <w:t xml:space="preserve">інших послуг соціального спрямування, що </w:t>
      </w:r>
      <w:r w:rsidRPr="00312044">
        <w:rPr>
          <w:rFonts w:ascii="Times New Roman" w:eastAsia="Calibri" w:hAnsi="Times New Roman" w:cs="Times New Roman"/>
          <w:sz w:val="24"/>
          <w:szCs w:val="24"/>
          <w:lang w:eastAsia="uk-UA"/>
        </w:rPr>
        <w:t>надаються у Рекреаційному центрі «Берег надії»</w:t>
      </w:r>
      <w:r w:rsidRPr="00312044">
        <w:rPr>
          <w:rFonts w:ascii="Times New Roman" w:eastAsia="Calibri" w:hAnsi="Times New Roman" w:cs="Times New Roman"/>
          <w:sz w:val="24"/>
          <w:szCs w:val="24"/>
        </w:rPr>
        <w:t>:</w:t>
      </w:r>
    </w:p>
    <w:p w14:paraId="0D683C33" w14:textId="77777777" w:rsidR="00312044" w:rsidRPr="00312044" w:rsidRDefault="00312044" w:rsidP="00A40E80">
      <w:pPr>
        <w:spacing w:after="0" w:line="240" w:lineRule="auto"/>
        <w:ind w:firstLine="567"/>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заходи, які пов’язані із реалізацією соціальних програм Хмельницької міської територіальної громади;</w:t>
      </w:r>
    </w:p>
    <w:p w14:paraId="72DA2D11" w14:textId="6BE420BC" w:rsidR="00312044" w:rsidRPr="00312044" w:rsidRDefault="00312044" w:rsidP="00034706">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психологічна та фізична реабілітація;</w:t>
      </w:r>
    </w:p>
    <w:p w14:paraId="36FFDC63" w14:textId="29C8B340" w:rsidR="00312044" w:rsidRPr="00312044" w:rsidRDefault="00312044" w:rsidP="00A40E80">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оздоровлення та відпочинок дітей;</w:t>
      </w:r>
    </w:p>
    <w:p w14:paraId="10B69B82" w14:textId="139167E8" w:rsidR="00312044" w:rsidRPr="00312044" w:rsidRDefault="00312044" w:rsidP="00A40E80">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проживання;</w:t>
      </w:r>
    </w:p>
    <w:p w14:paraId="48788006" w14:textId="4C4BF7F6" w:rsidR="00312044" w:rsidRPr="00312044" w:rsidRDefault="00312044" w:rsidP="00A40E80">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харчування;</w:t>
      </w:r>
    </w:p>
    <w:p w14:paraId="51D4500D" w14:textId="1974798D" w:rsidR="00312044" w:rsidRPr="00312044" w:rsidRDefault="00312044" w:rsidP="00A40E80">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декомпресія;</w:t>
      </w:r>
    </w:p>
    <w:p w14:paraId="590FF5D0" w14:textId="7477CE8E" w:rsidR="00312044" w:rsidRPr="00312044" w:rsidRDefault="00312044" w:rsidP="00A40E80">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послуги перевезення;</w:t>
      </w:r>
    </w:p>
    <w:p w14:paraId="54560667" w14:textId="3E3438E7" w:rsidR="00312044" w:rsidRPr="00312044" w:rsidRDefault="00312044" w:rsidP="00A40E80">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w:t>
      </w:r>
      <w:proofErr w:type="spellStart"/>
      <w:r w:rsidRPr="00312044">
        <w:rPr>
          <w:rFonts w:ascii="Times New Roman" w:eastAsia="Times New Roman" w:hAnsi="Times New Roman" w:cs="Times New Roman"/>
          <w:sz w:val="24"/>
          <w:szCs w:val="24"/>
          <w:lang w:eastAsia="ru-RU"/>
        </w:rPr>
        <w:t>ретрити</w:t>
      </w:r>
      <w:proofErr w:type="spellEnd"/>
      <w:r w:rsidRPr="00312044">
        <w:rPr>
          <w:rFonts w:ascii="Times New Roman" w:eastAsia="Times New Roman" w:hAnsi="Times New Roman" w:cs="Times New Roman"/>
          <w:sz w:val="24"/>
          <w:szCs w:val="24"/>
          <w:lang w:eastAsia="ru-RU"/>
        </w:rPr>
        <w:t xml:space="preserve"> та навчання;</w:t>
      </w:r>
    </w:p>
    <w:p w14:paraId="03406F18" w14:textId="250B5122" w:rsidR="00312044" w:rsidRPr="00312044" w:rsidRDefault="00312044" w:rsidP="00A40E80">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інші оздоровчі послуги.</w:t>
      </w:r>
    </w:p>
    <w:p w14:paraId="59F29EBE" w14:textId="2F929282" w:rsidR="00312044" w:rsidRPr="00312044" w:rsidRDefault="00312044" w:rsidP="00A40E80">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3.4. Категорії отримувачів послуг:</w:t>
      </w:r>
    </w:p>
    <w:p w14:paraId="4BC0D39D"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lastRenderedPageBreak/>
        <w:t>- військовослужбовці, учасники Революції Гідності, учасники бойових дій, особи з інвалідністю внаслідок війни, ветерани війни, особи, які мають особливі заслуги перед Батьківщиною, а також члени їхніх сімей, які належать до зазначених категорій; члени сімей загиблих (померлих) ветеранів війни, члени сімей загиблих (померлих) Захисників і Захисниць України, члени сімей військовослужбовців, які перебувають у полоні або вважаються зниклими безвісти;</w:t>
      </w:r>
    </w:p>
    <w:p w14:paraId="3F8310CA"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особи з інвалідністю;</w:t>
      </w:r>
    </w:p>
    <w:p w14:paraId="2227FEA9"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діти з інвалідністю у супроводі одного з батьків або законного представника (опікуна, піклувальника);</w:t>
      </w:r>
    </w:p>
    <w:p w14:paraId="736154BC"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внутрішньо переміщені (евакуйовані) особи;</w:t>
      </w:r>
    </w:p>
    <w:p w14:paraId="77FCAB1A"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особи похилого віку;</w:t>
      </w:r>
    </w:p>
    <w:p w14:paraId="333CF98F"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інші особи на платній основі;</w:t>
      </w:r>
    </w:p>
    <w:p w14:paraId="453EB931"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312044">
        <w:rPr>
          <w:rFonts w:ascii="Times New Roman" w:eastAsia="Times New Roman" w:hAnsi="Times New Roman" w:cs="Times New Roman"/>
          <w:sz w:val="24"/>
          <w:szCs w:val="24"/>
          <w:lang w:eastAsia="ru-RU"/>
        </w:rPr>
        <w:t>3.5. Послуги надаються як стаціонарно (цілодобово), так і амбулаторно в залежності від виду послуги та заходів, що надаються.</w:t>
      </w:r>
    </w:p>
    <w:p w14:paraId="12536944" w14:textId="23A04818" w:rsidR="00312044" w:rsidRPr="00312044" w:rsidRDefault="00312044" w:rsidP="00A40E80">
      <w:pPr>
        <w:shd w:val="clear" w:color="auto" w:fill="FFFFFF"/>
        <w:spacing w:after="0" w:line="240" w:lineRule="auto"/>
        <w:ind w:firstLine="567"/>
        <w:jc w:val="both"/>
        <w:rPr>
          <w:rFonts w:ascii="Times New Roman" w:eastAsia="Calibri" w:hAnsi="Times New Roman" w:cs="Times New Roman"/>
          <w:sz w:val="24"/>
          <w:szCs w:val="24"/>
          <w:lang w:eastAsia="uk-UA"/>
        </w:rPr>
      </w:pPr>
      <w:r w:rsidRPr="00312044">
        <w:rPr>
          <w:rFonts w:ascii="Times New Roman" w:eastAsia="Calibri" w:hAnsi="Times New Roman" w:cs="Times New Roman"/>
          <w:sz w:val="24"/>
          <w:szCs w:val="24"/>
          <w:lang w:eastAsia="uk-UA"/>
        </w:rPr>
        <w:t>3.6. Режим роботи Центру встановлюється наказом директора Рекреаційного центру.</w:t>
      </w:r>
    </w:p>
    <w:p w14:paraId="24FA0EBA" w14:textId="333C1938" w:rsidR="00312044" w:rsidRPr="00312044" w:rsidRDefault="00312044" w:rsidP="00A40E80">
      <w:pPr>
        <w:shd w:val="clear" w:color="auto" w:fill="FFFFFF"/>
        <w:spacing w:after="0" w:line="240" w:lineRule="auto"/>
        <w:ind w:firstLine="567"/>
        <w:jc w:val="both"/>
        <w:rPr>
          <w:rFonts w:ascii="Times New Roman" w:eastAsia="Calibri" w:hAnsi="Times New Roman" w:cs="Times New Roman"/>
          <w:sz w:val="24"/>
          <w:szCs w:val="24"/>
          <w:lang w:eastAsia="uk-UA"/>
        </w:rPr>
      </w:pPr>
      <w:r w:rsidRPr="00312044">
        <w:rPr>
          <w:rFonts w:ascii="Times New Roman" w:eastAsia="Calibri" w:hAnsi="Times New Roman" w:cs="Times New Roman"/>
          <w:sz w:val="24"/>
          <w:szCs w:val="24"/>
          <w:lang w:eastAsia="uk-UA"/>
        </w:rPr>
        <w:t>3.7. Приміщення, кімнати повинні бути забезпечені комунальними послугами, відповідати санітарно-гігієнічним нормам, вимогам пожежної безпеки та умовам безпечного перебування в них.</w:t>
      </w:r>
    </w:p>
    <w:p w14:paraId="2813B1D0" w14:textId="56FA96E3"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312044">
        <w:rPr>
          <w:rFonts w:ascii="Times New Roman" w:eastAsia="Times New Roman" w:hAnsi="Times New Roman" w:cs="Times New Roman"/>
          <w:sz w:val="24"/>
          <w:szCs w:val="24"/>
          <w:lang w:eastAsia="uk-UA"/>
        </w:rPr>
        <w:t xml:space="preserve">3.8. </w:t>
      </w:r>
      <w:r w:rsidRPr="00312044">
        <w:rPr>
          <w:rFonts w:ascii="Times New Roman" w:eastAsia="Times New Roman" w:hAnsi="Times New Roman" w:cs="Times New Roman"/>
          <w:sz w:val="24"/>
          <w:szCs w:val="24"/>
          <w:lang w:eastAsia="ru-RU"/>
        </w:rPr>
        <w:t xml:space="preserve">Надання інших послуг соціального спрямування розглядається на підставі звернення (заяви) поданого до Рекреаційного центру «Берег надії» на ім’я директора Центру. Рішення про прийняття та надання послуг приймається </w:t>
      </w:r>
      <w:proofErr w:type="spellStart"/>
      <w:r w:rsidRPr="00312044">
        <w:rPr>
          <w:rFonts w:ascii="Times New Roman" w:eastAsia="Times New Roman" w:hAnsi="Times New Roman" w:cs="Times New Roman"/>
          <w:sz w:val="24"/>
          <w:szCs w:val="24"/>
          <w:lang w:eastAsia="ru-RU"/>
        </w:rPr>
        <w:t>мультидисциплінарною</w:t>
      </w:r>
      <w:proofErr w:type="spellEnd"/>
      <w:r w:rsidRPr="00312044">
        <w:rPr>
          <w:rFonts w:ascii="Times New Roman" w:eastAsia="Times New Roman" w:hAnsi="Times New Roman" w:cs="Times New Roman"/>
          <w:sz w:val="24"/>
          <w:szCs w:val="24"/>
          <w:lang w:eastAsia="ru-RU"/>
        </w:rPr>
        <w:t xml:space="preserve"> командою. В разі позитивного рішення, укладається двосторонній договір про надання послуг між отримувачем послуг та Центром відповідно до вимог чинного законодавства. Проводиться оцінка загального стану здоров’я, </w:t>
      </w:r>
      <w:r w:rsidRPr="00312044">
        <w:rPr>
          <w:rFonts w:ascii="Times New Roman" w:eastAsia="Times New Roman" w:hAnsi="Times New Roman" w:cs="Times New Roman"/>
          <w:color w:val="000000"/>
          <w:sz w:val="24"/>
          <w:szCs w:val="24"/>
          <w:shd w:val="clear" w:color="auto" w:fill="FFFFFF"/>
          <w:lang w:eastAsia="ru-RU"/>
        </w:rPr>
        <w:t>визначення реабілітаційного прогнозу, мети та завдань реабілітації, розроблення індивідуального реабілітаційного плану.</w:t>
      </w:r>
    </w:p>
    <w:p w14:paraId="169953E7"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312044">
        <w:rPr>
          <w:rFonts w:ascii="Times New Roman" w:eastAsia="Times New Roman" w:hAnsi="Times New Roman" w:cs="Times New Roman"/>
          <w:color w:val="000000"/>
          <w:sz w:val="24"/>
          <w:szCs w:val="24"/>
          <w:shd w:val="clear" w:color="auto" w:fill="FFFFFF"/>
          <w:lang w:eastAsia="ru-RU"/>
        </w:rPr>
        <w:t xml:space="preserve">3.9. Про надання </w:t>
      </w:r>
      <w:r w:rsidRPr="00312044">
        <w:rPr>
          <w:rFonts w:ascii="Times New Roman" w:eastAsia="Times New Roman" w:hAnsi="Times New Roman" w:cs="Times New Roman"/>
          <w:sz w:val="24"/>
          <w:szCs w:val="24"/>
          <w:lang w:eastAsia="ru-RU"/>
        </w:rPr>
        <w:t>інших послуг соціального спрямування</w:t>
      </w:r>
      <w:r w:rsidRPr="00312044">
        <w:rPr>
          <w:rFonts w:ascii="Times New Roman" w:eastAsia="Times New Roman" w:hAnsi="Times New Roman" w:cs="Times New Roman"/>
          <w:color w:val="000000"/>
          <w:sz w:val="24"/>
          <w:szCs w:val="24"/>
          <w:shd w:val="clear" w:color="auto" w:fill="FFFFFF"/>
          <w:lang w:eastAsia="ru-RU"/>
        </w:rPr>
        <w:t>, Центр не пізніше ніж через три дні  повідомляє управління праці та соціального захисту населення про надання таких послуг.</w:t>
      </w:r>
    </w:p>
    <w:p w14:paraId="13348882" w14:textId="77777777" w:rsidR="00312044" w:rsidRPr="00312044" w:rsidRDefault="00312044" w:rsidP="00A40E8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color w:val="000000"/>
          <w:sz w:val="24"/>
          <w:szCs w:val="24"/>
          <w:shd w:val="clear" w:color="auto" w:fill="FFFFFF"/>
          <w:lang w:eastAsia="ru-RU"/>
        </w:rPr>
        <w:t>В повідомлені зазначаються відомості про особу, склад сім’ї, відповідність пільговій категорії (копія пільгового посвідчення), копія довідки ВПО, копія наказу про надання послуг.</w:t>
      </w:r>
    </w:p>
    <w:p w14:paraId="6165908E" w14:textId="77777777" w:rsidR="00312044" w:rsidRPr="00312044" w:rsidRDefault="00312044" w:rsidP="00A40E80">
      <w:pPr>
        <w:shd w:val="clear" w:color="auto" w:fill="FFFFFF"/>
        <w:spacing w:after="0" w:line="240" w:lineRule="auto"/>
        <w:ind w:firstLine="567"/>
        <w:jc w:val="both"/>
        <w:rPr>
          <w:rFonts w:ascii="Times New Roman" w:eastAsia="Calibri" w:hAnsi="Times New Roman" w:cs="Times New Roman"/>
          <w:sz w:val="24"/>
          <w:szCs w:val="24"/>
          <w:lang w:eastAsia="uk-UA"/>
        </w:rPr>
      </w:pPr>
      <w:r w:rsidRPr="00312044">
        <w:rPr>
          <w:rFonts w:ascii="Times New Roman" w:eastAsia="Calibri" w:hAnsi="Times New Roman" w:cs="Times New Roman"/>
          <w:sz w:val="24"/>
          <w:szCs w:val="24"/>
          <w:lang w:eastAsia="uk-UA"/>
        </w:rPr>
        <w:t>3.10. Про перебування осіб в Центрі та отримання послуг видається наказ директора.</w:t>
      </w:r>
    </w:p>
    <w:p w14:paraId="106793AC" w14:textId="77777777" w:rsidR="00312044" w:rsidRPr="00312044" w:rsidRDefault="00312044" w:rsidP="00A40E80">
      <w:pPr>
        <w:shd w:val="clear" w:color="auto" w:fill="FFFFFF"/>
        <w:spacing w:after="0" w:line="240" w:lineRule="auto"/>
        <w:ind w:firstLine="567"/>
        <w:jc w:val="both"/>
        <w:rPr>
          <w:rFonts w:ascii="Times New Roman" w:eastAsia="Calibri" w:hAnsi="Times New Roman" w:cs="Times New Roman"/>
          <w:sz w:val="24"/>
          <w:szCs w:val="24"/>
          <w:lang w:eastAsia="uk-UA"/>
        </w:rPr>
      </w:pPr>
      <w:r w:rsidRPr="00312044">
        <w:rPr>
          <w:rFonts w:ascii="Times New Roman" w:eastAsia="Calibri" w:hAnsi="Times New Roman" w:cs="Times New Roman"/>
          <w:sz w:val="24"/>
          <w:szCs w:val="24"/>
          <w:lang w:eastAsia="uk-UA"/>
        </w:rPr>
        <w:t>3.11. Наказ видається не пізніше ніж через три робочих дні з дати подання особистої заяви особою.</w:t>
      </w:r>
    </w:p>
    <w:p w14:paraId="7098D92A" w14:textId="793288A4" w:rsidR="00312044" w:rsidRPr="00312044" w:rsidRDefault="00312044" w:rsidP="00A40E80">
      <w:pPr>
        <w:shd w:val="clear" w:color="auto" w:fill="FFFFFF"/>
        <w:spacing w:after="0" w:line="240" w:lineRule="auto"/>
        <w:ind w:firstLine="567"/>
        <w:jc w:val="both"/>
        <w:rPr>
          <w:rFonts w:ascii="Times New Roman" w:eastAsia="Calibri" w:hAnsi="Times New Roman" w:cs="Times New Roman"/>
          <w:sz w:val="24"/>
          <w:szCs w:val="24"/>
          <w:lang w:eastAsia="uk-UA"/>
        </w:rPr>
      </w:pPr>
      <w:bookmarkStart w:id="28" w:name="n45"/>
      <w:bookmarkEnd w:id="28"/>
      <w:r w:rsidRPr="00312044">
        <w:rPr>
          <w:rFonts w:ascii="Times New Roman" w:eastAsia="Calibri" w:hAnsi="Times New Roman" w:cs="Times New Roman"/>
          <w:sz w:val="24"/>
          <w:szCs w:val="24"/>
          <w:lang w:eastAsia="uk-UA"/>
        </w:rPr>
        <w:t>3.12. Зміст та обсяги інших послуг соціального спрямування для кожної особи визначається індивідуально залежно</w:t>
      </w:r>
      <w:bookmarkStart w:id="29" w:name="w1_2"/>
      <w:r w:rsidR="00034706">
        <w:rPr>
          <w:rFonts w:ascii="Times New Roman" w:eastAsia="Calibri" w:hAnsi="Times New Roman" w:cs="Times New Roman"/>
          <w:sz w:val="24"/>
          <w:szCs w:val="24"/>
          <w:lang w:eastAsia="uk-UA"/>
        </w:rPr>
        <w:t xml:space="preserve"> від її потреб і зазначається в </w:t>
      </w:r>
      <w:hyperlink r:id="rId11" w:anchor="w1_3" w:history="1">
        <w:r w:rsidRPr="00034706">
          <w:rPr>
            <w:rFonts w:ascii="Times New Roman" w:eastAsia="Calibri" w:hAnsi="Times New Roman" w:cs="Times New Roman"/>
            <w:color w:val="000000"/>
            <w:sz w:val="24"/>
            <w:szCs w:val="24"/>
            <w:lang w:eastAsia="uk-UA"/>
          </w:rPr>
          <w:t>догов</w:t>
        </w:r>
      </w:hyperlink>
      <w:bookmarkEnd w:id="29"/>
      <w:r w:rsidRPr="00312044">
        <w:rPr>
          <w:rFonts w:ascii="Times New Roman" w:eastAsia="Calibri" w:hAnsi="Times New Roman" w:cs="Times New Roman"/>
          <w:color w:val="000000"/>
          <w:sz w:val="24"/>
          <w:szCs w:val="24"/>
          <w:lang w:eastAsia="uk-UA"/>
        </w:rPr>
        <w:t>орі</w:t>
      </w:r>
      <w:r w:rsidRPr="00312044">
        <w:rPr>
          <w:rFonts w:ascii="Times New Roman" w:eastAsia="Calibri" w:hAnsi="Times New Roman" w:cs="Times New Roman"/>
          <w:sz w:val="24"/>
          <w:szCs w:val="24"/>
          <w:lang w:eastAsia="uk-UA"/>
        </w:rPr>
        <w:t xml:space="preserve"> про надання послуг.</w:t>
      </w:r>
    </w:p>
    <w:p w14:paraId="32D01C7D" w14:textId="77777777" w:rsidR="00312044" w:rsidRPr="00312044" w:rsidRDefault="00312044" w:rsidP="00A40E80">
      <w:pPr>
        <w:shd w:val="clear" w:color="auto" w:fill="FFFFFF"/>
        <w:spacing w:after="0" w:line="240" w:lineRule="auto"/>
        <w:ind w:firstLine="567"/>
        <w:jc w:val="both"/>
        <w:rPr>
          <w:rFonts w:ascii="Times New Roman" w:eastAsia="Calibri" w:hAnsi="Times New Roman" w:cs="Times New Roman"/>
          <w:sz w:val="24"/>
          <w:szCs w:val="24"/>
          <w:lang w:eastAsia="uk-UA"/>
        </w:rPr>
      </w:pPr>
      <w:r w:rsidRPr="00312044">
        <w:rPr>
          <w:rFonts w:ascii="Times New Roman" w:eastAsia="Calibri" w:hAnsi="Times New Roman" w:cs="Times New Roman"/>
          <w:sz w:val="24"/>
          <w:szCs w:val="24"/>
          <w:lang w:eastAsia="uk-UA"/>
        </w:rPr>
        <w:t>3.13. Надання послуг соціального спрямування</w:t>
      </w:r>
      <w:r w:rsidRPr="00312044">
        <w:rPr>
          <w:rFonts w:ascii="Times New Roman" w:eastAsia="Calibri" w:hAnsi="Times New Roman" w:cs="Times New Roman"/>
          <w:sz w:val="24"/>
          <w:szCs w:val="24"/>
        </w:rPr>
        <w:t xml:space="preserve"> </w:t>
      </w:r>
      <w:r w:rsidRPr="00312044">
        <w:rPr>
          <w:rFonts w:ascii="Times New Roman" w:eastAsia="Calibri" w:hAnsi="Times New Roman" w:cs="Times New Roman"/>
          <w:sz w:val="24"/>
          <w:szCs w:val="24"/>
          <w:lang w:eastAsia="uk-UA"/>
        </w:rPr>
        <w:t>супроводжується проживанням у кімнатах Рекреаційного центру (за потреби), а також забезпеченням харчування на період отримання послуг – на безоплатній основі, платній основі або з установленням диференційованої плати відповідно до діяльності Центру.</w:t>
      </w:r>
    </w:p>
    <w:p w14:paraId="74E1C78A" w14:textId="77777777" w:rsidR="00312044" w:rsidRPr="00312044" w:rsidRDefault="00312044" w:rsidP="00A40E80">
      <w:pPr>
        <w:shd w:val="clear" w:color="auto" w:fill="FFFFFF"/>
        <w:spacing w:after="0" w:line="240" w:lineRule="auto"/>
        <w:ind w:firstLine="567"/>
        <w:jc w:val="both"/>
        <w:rPr>
          <w:rFonts w:ascii="Times New Roman" w:eastAsia="Calibri" w:hAnsi="Times New Roman" w:cs="Times New Roman"/>
          <w:sz w:val="24"/>
          <w:szCs w:val="24"/>
          <w:lang w:eastAsia="uk-UA"/>
        </w:rPr>
      </w:pPr>
      <w:r w:rsidRPr="00312044">
        <w:rPr>
          <w:rFonts w:ascii="Times New Roman" w:eastAsia="Calibri" w:hAnsi="Times New Roman" w:cs="Times New Roman"/>
          <w:sz w:val="24"/>
          <w:szCs w:val="24"/>
          <w:lang w:eastAsia="uk-UA"/>
        </w:rPr>
        <w:t>3.14. Порядок перебування осіб у Центрі регламентується правилами внутрішнього розпорядку, які затверджуються директором Рекреаційного центру та доводяться до відома (під розписку) особи в день її зарахування до Центру.</w:t>
      </w:r>
    </w:p>
    <w:p w14:paraId="14B0FB10" w14:textId="77777777" w:rsidR="00312044" w:rsidRPr="00312044" w:rsidRDefault="00312044" w:rsidP="00A40E80">
      <w:pPr>
        <w:spacing w:after="0" w:line="240" w:lineRule="auto"/>
        <w:ind w:firstLine="567"/>
        <w:jc w:val="both"/>
        <w:rPr>
          <w:rFonts w:ascii="Times New Roman" w:eastAsia="Times New Roman" w:hAnsi="Times New Roman" w:cs="Times New Roman"/>
          <w:color w:val="000000"/>
          <w:sz w:val="24"/>
          <w:szCs w:val="24"/>
          <w:lang w:eastAsia="ru-RU"/>
        </w:rPr>
      </w:pPr>
      <w:r w:rsidRPr="00312044">
        <w:rPr>
          <w:rFonts w:ascii="Times New Roman" w:eastAsia="Times New Roman" w:hAnsi="Times New Roman" w:cs="Times New Roman"/>
          <w:color w:val="000000"/>
          <w:sz w:val="24"/>
          <w:szCs w:val="24"/>
          <w:lang w:eastAsia="ru-RU"/>
        </w:rPr>
        <w:t>3.15. Працівники, відповідальні за проведення заходів, подають щомісячну інформацію щодо:</w:t>
      </w:r>
    </w:p>
    <w:p w14:paraId="649C4716" w14:textId="77777777" w:rsidR="00312044" w:rsidRPr="00312044" w:rsidRDefault="00312044" w:rsidP="00A40E80">
      <w:pPr>
        <w:spacing w:after="0" w:line="240" w:lineRule="auto"/>
        <w:ind w:firstLine="567"/>
        <w:jc w:val="both"/>
        <w:rPr>
          <w:rFonts w:ascii="Times New Roman" w:eastAsia="Times New Roman" w:hAnsi="Times New Roman" w:cs="Times New Roman"/>
          <w:color w:val="000000"/>
          <w:sz w:val="24"/>
          <w:szCs w:val="24"/>
          <w:lang w:eastAsia="ru-RU"/>
        </w:rPr>
      </w:pPr>
      <w:r w:rsidRPr="00312044">
        <w:rPr>
          <w:rFonts w:ascii="Times New Roman" w:eastAsia="Times New Roman" w:hAnsi="Times New Roman" w:cs="Times New Roman"/>
          <w:color w:val="000000"/>
          <w:sz w:val="24"/>
          <w:szCs w:val="24"/>
          <w:lang w:eastAsia="ru-RU"/>
        </w:rPr>
        <w:t>- кількості наданих послуг;</w:t>
      </w:r>
    </w:p>
    <w:p w14:paraId="5A60129F" w14:textId="77777777" w:rsidR="00312044" w:rsidRPr="00312044" w:rsidRDefault="00312044" w:rsidP="00A40E80">
      <w:pPr>
        <w:spacing w:after="0" w:line="240" w:lineRule="auto"/>
        <w:ind w:firstLine="567"/>
        <w:jc w:val="both"/>
        <w:rPr>
          <w:rFonts w:ascii="Times New Roman" w:eastAsia="Times New Roman" w:hAnsi="Times New Roman" w:cs="Times New Roman"/>
          <w:color w:val="000000"/>
          <w:sz w:val="24"/>
          <w:szCs w:val="24"/>
          <w:lang w:eastAsia="ru-RU"/>
        </w:rPr>
      </w:pPr>
      <w:r w:rsidRPr="00312044">
        <w:rPr>
          <w:rFonts w:ascii="Times New Roman" w:eastAsia="Times New Roman" w:hAnsi="Times New Roman" w:cs="Times New Roman"/>
          <w:color w:val="000000"/>
          <w:sz w:val="24"/>
          <w:szCs w:val="24"/>
          <w:lang w:eastAsia="ru-RU"/>
        </w:rPr>
        <w:t>- кількості отримувачів;</w:t>
      </w:r>
    </w:p>
    <w:p w14:paraId="32B752BA" w14:textId="77777777" w:rsidR="00312044" w:rsidRPr="00312044" w:rsidRDefault="00312044" w:rsidP="00A40E80">
      <w:pPr>
        <w:spacing w:after="0" w:line="240" w:lineRule="auto"/>
        <w:ind w:firstLine="567"/>
        <w:jc w:val="both"/>
        <w:rPr>
          <w:rFonts w:ascii="Times New Roman" w:eastAsia="Times New Roman" w:hAnsi="Times New Roman" w:cs="Times New Roman"/>
          <w:color w:val="000000"/>
          <w:sz w:val="24"/>
          <w:szCs w:val="24"/>
          <w:lang w:eastAsia="ru-RU"/>
        </w:rPr>
      </w:pPr>
      <w:r w:rsidRPr="00312044">
        <w:rPr>
          <w:rFonts w:ascii="Times New Roman" w:eastAsia="Times New Roman" w:hAnsi="Times New Roman" w:cs="Times New Roman"/>
          <w:color w:val="000000"/>
          <w:sz w:val="24"/>
          <w:szCs w:val="24"/>
          <w:lang w:eastAsia="ru-RU"/>
        </w:rPr>
        <w:t>- видів реалізованих заходів;</w:t>
      </w:r>
    </w:p>
    <w:p w14:paraId="3DED71CD" w14:textId="77777777" w:rsidR="00312044" w:rsidRPr="00312044" w:rsidRDefault="00312044" w:rsidP="00A40E80">
      <w:pPr>
        <w:spacing w:after="0" w:line="240" w:lineRule="auto"/>
        <w:ind w:firstLine="567"/>
        <w:jc w:val="both"/>
        <w:rPr>
          <w:rFonts w:ascii="Times New Roman" w:eastAsia="Times New Roman" w:hAnsi="Times New Roman" w:cs="Times New Roman"/>
          <w:color w:val="000000"/>
          <w:sz w:val="24"/>
          <w:szCs w:val="24"/>
          <w:lang w:eastAsia="ru-RU"/>
        </w:rPr>
      </w:pPr>
      <w:r w:rsidRPr="00312044">
        <w:rPr>
          <w:rFonts w:ascii="Times New Roman" w:eastAsia="Times New Roman" w:hAnsi="Times New Roman" w:cs="Times New Roman"/>
          <w:color w:val="000000"/>
          <w:sz w:val="24"/>
          <w:szCs w:val="24"/>
          <w:lang w:eastAsia="ru-RU"/>
        </w:rPr>
        <w:t>3.16. Узагальнена звітність надається керівнику Центру та, за необхідності, до відповідного структурного підрозділу управління праці та соціального захисту населення Хмельницької міської ради.</w:t>
      </w:r>
      <w:bookmarkStart w:id="30" w:name="_GoBack"/>
      <w:bookmarkEnd w:id="30"/>
    </w:p>
    <w:p w14:paraId="5933A335" w14:textId="77777777" w:rsidR="00312044" w:rsidRPr="00312044" w:rsidRDefault="00312044" w:rsidP="00A40E80">
      <w:pPr>
        <w:spacing w:after="0" w:line="240" w:lineRule="auto"/>
        <w:ind w:firstLine="567"/>
        <w:jc w:val="both"/>
        <w:rPr>
          <w:rFonts w:ascii="Times New Roman" w:eastAsia="Times New Roman" w:hAnsi="Times New Roman" w:cs="Times New Roman"/>
          <w:color w:val="000000"/>
          <w:sz w:val="24"/>
          <w:szCs w:val="24"/>
          <w:lang w:eastAsia="ru-RU"/>
        </w:rPr>
      </w:pPr>
      <w:r w:rsidRPr="00312044">
        <w:rPr>
          <w:rFonts w:ascii="Times New Roman" w:eastAsia="Times New Roman" w:hAnsi="Times New Roman" w:cs="Times New Roman"/>
          <w:color w:val="000000"/>
          <w:sz w:val="24"/>
          <w:szCs w:val="24"/>
          <w:lang w:eastAsia="ru-RU"/>
        </w:rPr>
        <w:t>3.17. Річна звітність може бути оприлюднена на офіційному стенді Центру, у мережі Інтернет або в інший зручний для громади спосіб.</w:t>
      </w:r>
    </w:p>
    <w:p w14:paraId="2D090B03" w14:textId="77777777" w:rsidR="00312044" w:rsidRPr="00312044" w:rsidRDefault="00312044" w:rsidP="00A40E80">
      <w:pPr>
        <w:shd w:val="clear" w:color="auto" w:fill="FFFFFF"/>
        <w:spacing w:after="0" w:line="240" w:lineRule="auto"/>
        <w:ind w:firstLine="567"/>
        <w:jc w:val="both"/>
        <w:rPr>
          <w:rFonts w:ascii="Times New Roman" w:eastAsia="Calibri" w:hAnsi="Times New Roman" w:cs="Times New Roman"/>
          <w:sz w:val="24"/>
          <w:szCs w:val="24"/>
          <w:lang w:eastAsia="uk-UA"/>
        </w:rPr>
      </w:pPr>
      <w:r w:rsidRPr="00312044">
        <w:rPr>
          <w:rFonts w:ascii="Times New Roman" w:eastAsia="Calibri" w:hAnsi="Times New Roman" w:cs="Times New Roman"/>
          <w:sz w:val="24"/>
          <w:szCs w:val="24"/>
          <w:lang w:eastAsia="uk-UA"/>
        </w:rPr>
        <w:t>3.18. Підставами для вибуття з Центру є:</w:t>
      </w:r>
    </w:p>
    <w:p w14:paraId="4EF83500" w14:textId="22B0E2E8" w:rsidR="00312044" w:rsidRPr="00312044" w:rsidRDefault="00312044" w:rsidP="00034706">
      <w:pPr>
        <w:shd w:val="clear" w:color="auto" w:fill="FFFFFF"/>
        <w:spacing w:after="0" w:line="240" w:lineRule="auto"/>
        <w:ind w:firstLine="567"/>
        <w:jc w:val="both"/>
        <w:rPr>
          <w:rFonts w:ascii="Times New Roman" w:eastAsia="Calibri" w:hAnsi="Times New Roman" w:cs="Times New Roman"/>
          <w:sz w:val="24"/>
          <w:szCs w:val="24"/>
          <w:lang w:eastAsia="uk-UA"/>
        </w:rPr>
      </w:pPr>
      <w:bookmarkStart w:id="31" w:name="n109"/>
      <w:bookmarkEnd w:id="31"/>
      <w:r w:rsidRPr="00312044">
        <w:rPr>
          <w:rFonts w:ascii="Times New Roman" w:eastAsia="Calibri" w:hAnsi="Times New Roman" w:cs="Times New Roman"/>
          <w:sz w:val="24"/>
          <w:szCs w:val="24"/>
          <w:lang w:eastAsia="uk-UA"/>
        </w:rPr>
        <w:t>1) письмова заява особи, що проходить реабілітацію, про відмову (припинення) проходження реабілітації;</w:t>
      </w:r>
      <w:bookmarkStart w:id="32" w:name="n110"/>
      <w:bookmarkEnd w:id="32"/>
    </w:p>
    <w:p w14:paraId="231622B5" w14:textId="76FDA456" w:rsidR="00312044" w:rsidRPr="00312044" w:rsidRDefault="00312044" w:rsidP="00034706">
      <w:pPr>
        <w:shd w:val="clear" w:color="auto" w:fill="FFFFFF"/>
        <w:spacing w:after="0" w:line="240" w:lineRule="auto"/>
        <w:ind w:firstLine="567"/>
        <w:jc w:val="both"/>
        <w:rPr>
          <w:rFonts w:ascii="Times New Roman" w:eastAsia="Calibri" w:hAnsi="Times New Roman" w:cs="Times New Roman"/>
          <w:sz w:val="24"/>
          <w:szCs w:val="24"/>
          <w:lang w:eastAsia="uk-UA"/>
        </w:rPr>
      </w:pPr>
      <w:bookmarkStart w:id="33" w:name="n111"/>
      <w:bookmarkEnd w:id="33"/>
      <w:r w:rsidRPr="00312044">
        <w:rPr>
          <w:rFonts w:ascii="Times New Roman" w:eastAsia="Calibri" w:hAnsi="Times New Roman" w:cs="Times New Roman"/>
          <w:sz w:val="24"/>
          <w:szCs w:val="24"/>
          <w:lang w:eastAsia="uk-UA"/>
        </w:rPr>
        <w:lastRenderedPageBreak/>
        <w:t xml:space="preserve">2) </w:t>
      </w:r>
      <w:bookmarkStart w:id="34" w:name="n113"/>
      <w:bookmarkEnd w:id="34"/>
      <w:r w:rsidRPr="00312044">
        <w:rPr>
          <w:rFonts w:ascii="Times New Roman" w:eastAsia="Calibri" w:hAnsi="Times New Roman" w:cs="Times New Roman"/>
          <w:sz w:val="24"/>
          <w:szCs w:val="24"/>
          <w:lang w:eastAsia="uk-UA"/>
        </w:rPr>
        <w:t xml:space="preserve"> закінчення строку перебування;</w:t>
      </w:r>
      <w:bookmarkStart w:id="35" w:name="n114"/>
      <w:bookmarkEnd w:id="35"/>
    </w:p>
    <w:p w14:paraId="233E4E33" w14:textId="7B967113" w:rsidR="00312044" w:rsidRPr="00312044" w:rsidRDefault="00312044" w:rsidP="00034706">
      <w:pPr>
        <w:shd w:val="clear" w:color="auto" w:fill="FFFFFF"/>
        <w:spacing w:after="0" w:line="240" w:lineRule="auto"/>
        <w:ind w:firstLine="567"/>
        <w:jc w:val="both"/>
        <w:rPr>
          <w:rFonts w:ascii="Times New Roman" w:eastAsia="Calibri" w:hAnsi="Times New Roman" w:cs="Times New Roman"/>
          <w:sz w:val="24"/>
          <w:szCs w:val="24"/>
          <w:lang w:eastAsia="uk-UA"/>
        </w:rPr>
      </w:pPr>
      <w:r w:rsidRPr="00312044">
        <w:rPr>
          <w:rFonts w:ascii="Times New Roman" w:eastAsia="Calibri" w:hAnsi="Times New Roman" w:cs="Times New Roman"/>
          <w:sz w:val="24"/>
          <w:szCs w:val="24"/>
          <w:lang w:eastAsia="uk-UA"/>
        </w:rPr>
        <w:t>3) порушення правил поведінки у Центрі;</w:t>
      </w:r>
    </w:p>
    <w:p w14:paraId="284AC934" w14:textId="557CCD3A" w:rsidR="00312044" w:rsidRPr="00312044" w:rsidRDefault="00312044" w:rsidP="00034706">
      <w:pPr>
        <w:shd w:val="clear" w:color="auto" w:fill="FFFFFF"/>
        <w:spacing w:after="0" w:line="240" w:lineRule="auto"/>
        <w:ind w:firstLine="567"/>
        <w:jc w:val="both"/>
        <w:rPr>
          <w:rFonts w:ascii="Times New Roman" w:eastAsia="Calibri" w:hAnsi="Times New Roman" w:cs="Times New Roman"/>
          <w:sz w:val="24"/>
          <w:szCs w:val="24"/>
          <w:lang w:eastAsia="uk-UA"/>
        </w:rPr>
      </w:pPr>
      <w:bookmarkStart w:id="36" w:name="n115"/>
      <w:bookmarkEnd w:id="36"/>
      <w:r w:rsidRPr="00312044">
        <w:rPr>
          <w:rFonts w:ascii="Times New Roman" w:eastAsia="Calibri" w:hAnsi="Times New Roman" w:cs="Times New Roman"/>
          <w:sz w:val="24"/>
          <w:szCs w:val="24"/>
          <w:lang w:eastAsia="uk-UA"/>
        </w:rPr>
        <w:t>4) смерть особи.</w:t>
      </w:r>
    </w:p>
    <w:p w14:paraId="58159F17" w14:textId="77777777" w:rsidR="00312044" w:rsidRPr="00312044" w:rsidRDefault="00312044" w:rsidP="00A40E80">
      <w:pPr>
        <w:shd w:val="clear" w:color="auto" w:fill="FFFFFF"/>
        <w:spacing w:after="0" w:line="240" w:lineRule="auto"/>
        <w:ind w:firstLine="567"/>
        <w:jc w:val="both"/>
        <w:rPr>
          <w:rFonts w:ascii="Times New Roman" w:eastAsia="Calibri" w:hAnsi="Times New Roman" w:cs="Times New Roman"/>
          <w:sz w:val="24"/>
          <w:szCs w:val="24"/>
          <w:lang w:eastAsia="uk-UA"/>
        </w:rPr>
      </w:pPr>
    </w:p>
    <w:p w14:paraId="50850EF8" w14:textId="77777777" w:rsidR="00312044" w:rsidRPr="00312044" w:rsidRDefault="00312044" w:rsidP="00A40E80">
      <w:pPr>
        <w:spacing w:after="0" w:line="240" w:lineRule="auto"/>
        <w:ind w:firstLine="567"/>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bCs/>
          <w:sz w:val="24"/>
          <w:szCs w:val="24"/>
          <w:lang w:eastAsia="ru-RU"/>
        </w:rPr>
        <w:t>4. Порядок надання медичних послуг</w:t>
      </w:r>
      <w:r w:rsidRPr="00312044">
        <w:rPr>
          <w:rFonts w:ascii="Times New Roman" w:eastAsia="Times New Roman" w:hAnsi="Times New Roman" w:cs="Times New Roman"/>
          <w:sz w:val="24"/>
          <w:szCs w:val="24"/>
          <w:lang w:eastAsia="ru-RU"/>
        </w:rPr>
        <w:t xml:space="preserve"> </w:t>
      </w:r>
      <w:r w:rsidRPr="00312044">
        <w:rPr>
          <w:rFonts w:ascii="Times New Roman" w:eastAsia="Times New Roman" w:hAnsi="Times New Roman" w:cs="Times New Roman"/>
          <w:b/>
          <w:sz w:val="24"/>
          <w:szCs w:val="24"/>
          <w:lang w:eastAsia="ru-RU"/>
        </w:rPr>
        <w:t>(згідно ліцензії):</w:t>
      </w:r>
    </w:p>
    <w:p w14:paraId="50002776" w14:textId="5C9DB33E"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bCs/>
          <w:sz w:val="24"/>
          <w:szCs w:val="24"/>
          <w:lang w:eastAsia="ru-RU"/>
        </w:rPr>
        <w:t>4.1.</w:t>
      </w:r>
      <w:r w:rsidRPr="00312044">
        <w:rPr>
          <w:rFonts w:ascii="Times New Roman" w:eastAsia="Times New Roman" w:hAnsi="Times New Roman" w:cs="Times New Roman"/>
          <w:sz w:val="24"/>
          <w:szCs w:val="24"/>
          <w:lang w:eastAsia="ru-RU"/>
        </w:rPr>
        <w:t xml:space="preserve"> Медичні послуги в Рекреаційному центрі «Берег надії» Хмельницької міської ради (далі </w:t>
      </w:r>
      <w:r w:rsidR="00034706">
        <w:rPr>
          <w:rFonts w:ascii="Times New Roman" w:eastAsia="Times New Roman" w:hAnsi="Times New Roman" w:cs="Times New Roman"/>
          <w:sz w:val="24"/>
          <w:szCs w:val="24"/>
          <w:lang w:eastAsia="ru-RU"/>
        </w:rPr>
        <w:t>-</w:t>
      </w:r>
      <w:r w:rsidRPr="00312044">
        <w:rPr>
          <w:rFonts w:ascii="Times New Roman" w:eastAsia="Times New Roman" w:hAnsi="Times New Roman" w:cs="Times New Roman"/>
          <w:sz w:val="24"/>
          <w:szCs w:val="24"/>
          <w:lang w:eastAsia="ru-RU"/>
        </w:rPr>
        <w:t xml:space="preserve"> Центр) надаються відповідно до ліцензії на провадження господарської діяльності з медичної практики, виданої уповноваженим органом, та у межах визначених ліцензійних умов.</w:t>
      </w:r>
    </w:p>
    <w:p w14:paraId="30F6A6F8"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bCs/>
          <w:sz w:val="24"/>
          <w:szCs w:val="24"/>
          <w:lang w:eastAsia="ru-RU"/>
        </w:rPr>
        <w:t>4.2.</w:t>
      </w:r>
      <w:r w:rsidRPr="00312044">
        <w:rPr>
          <w:rFonts w:ascii="Times New Roman" w:eastAsia="Times New Roman" w:hAnsi="Times New Roman" w:cs="Times New Roman"/>
          <w:sz w:val="24"/>
          <w:szCs w:val="24"/>
          <w:lang w:eastAsia="ru-RU"/>
        </w:rPr>
        <w:t xml:space="preserve"> Медичні послуги спрямовані на збереження, підтримку, відновлення здоров’я отримувачів послуг, профілактику захворювань, забезпечення належного медичного спостереження в умовах проживання або тимчасового перебування в Центрі.</w:t>
      </w:r>
    </w:p>
    <w:p w14:paraId="01704E6A"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bCs/>
          <w:sz w:val="24"/>
          <w:szCs w:val="24"/>
          <w:lang w:eastAsia="ru-RU"/>
        </w:rPr>
        <w:t>4.3.</w:t>
      </w:r>
      <w:r w:rsidRPr="00312044">
        <w:rPr>
          <w:rFonts w:ascii="Times New Roman" w:eastAsia="Times New Roman" w:hAnsi="Times New Roman" w:cs="Times New Roman"/>
          <w:sz w:val="24"/>
          <w:szCs w:val="24"/>
          <w:lang w:eastAsia="ru-RU"/>
        </w:rPr>
        <w:t xml:space="preserve"> Медичні послуги можуть включати:</w:t>
      </w:r>
    </w:p>
    <w:p w14:paraId="4C7CF593"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первинну медичну допомогу;</w:t>
      </w:r>
    </w:p>
    <w:p w14:paraId="70E5E3AA"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долікарський огляд;</w:t>
      </w:r>
    </w:p>
    <w:p w14:paraId="3E5BDF34"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контроль за станом здоров’я;</w:t>
      </w:r>
    </w:p>
    <w:p w14:paraId="658E9DD6"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консультування з медичних питань;</w:t>
      </w:r>
    </w:p>
    <w:p w14:paraId="2B4A13AE"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заходи з реабілітації (фізичної, психологічної тощо);</w:t>
      </w:r>
    </w:p>
    <w:p w14:paraId="53E1B421"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організацію направлення до спеціалізованих медичних закладів.</w:t>
      </w:r>
    </w:p>
    <w:p w14:paraId="14C83F7E"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bCs/>
          <w:sz w:val="24"/>
          <w:szCs w:val="24"/>
          <w:lang w:eastAsia="ru-RU"/>
        </w:rPr>
        <w:t>4.4.</w:t>
      </w:r>
      <w:r w:rsidRPr="00312044">
        <w:rPr>
          <w:rFonts w:ascii="Times New Roman" w:eastAsia="Times New Roman" w:hAnsi="Times New Roman" w:cs="Times New Roman"/>
          <w:sz w:val="24"/>
          <w:szCs w:val="24"/>
          <w:lang w:eastAsia="ru-RU"/>
        </w:rPr>
        <w:t xml:space="preserve"> Медичні послуги надаються штатним або запрошеним медичним персоналом, який має відповідну кваліфікацію та сертифікати/ліцензії.</w:t>
      </w:r>
    </w:p>
    <w:p w14:paraId="61386EA8"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bCs/>
          <w:sz w:val="24"/>
          <w:szCs w:val="24"/>
          <w:lang w:eastAsia="ru-RU"/>
        </w:rPr>
        <w:t>4.5.</w:t>
      </w:r>
      <w:r w:rsidRPr="00312044">
        <w:rPr>
          <w:rFonts w:ascii="Times New Roman" w:eastAsia="Times New Roman" w:hAnsi="Times New Roman" w:cs="Times New Roman"/>
          <w:sz w:val="24"/>
          <w:szCs w:val="24"/>
          <w:lang w:eastAsia="ru-RU"/>
        </w:rPr>
        <w:t xml:space="preserve"> Центр забезпечує:</w:t>
      </w:r>
    </w:p>
    <w:p w14:paraId="4CFA117A"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наявність обладнаного медичного кабінету;</w:t>
      </w:r>
    </w:p>
    <w:p w14:paraId="307D451F"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дотримання санітарно-гігієнічних та протиепідемічних вимог;</w:t>
      </w:r>
    </w:p>
    <w:p w14:paraId="50D17AE5"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ведення медичної документації відповідно до законодавства України.</w:t>
      </w:r>
    </w:p>
    <w:p w14:paraId="0F648BB8"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4</w:t>
      </w:r>
      <w:r w:rsidRPr="00312044">
        <w:rPr>
          <w:rFonts w:ascii="Times New Roman" w:eastAsia="Times New Roman" w:hAnsi="Times New Roman" w:cs="Times New Roman"/>
          <w:bCs/>
          <w:sz w:val="24"/>
          <w:szCs w:val="24"/>
          <w:lang w:eastAsia="ru-RU"/>
        </w:rPr>
        <w:t>.6.</w:t>
      </w:r>
      <w:r w:rsidRPr="00312044">
        <w:rPr>
          <w:rFonts w:ascii="Times New Roman" w:eastAsia="Times New Roman" w:hAnsi="Times New Roman" w:cs="Times New Roman"/>
          <w:sz w:val="24"/>
          <w:szCs w:val="24"/>
          <w:lang w:eastAsia="ru-RU"/>
        </w:rPr>
        <w:t xml:space="preserve"> Медичні послуги можуть бути безоплатними або надаватися на платній основі (за умови дотримання вимог чинного законодавства та при наявності відповідного договору).</w:t>
      </w:r>
    </w:p>
    <w:p w14:paraId="1F50D43C" w14:textId="77777777" w:rsidR="00312044" w:rsidRP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bCs/>
          <w:sz w:val="24"/>
          <w:szCs w:val="24"/>
          <w:lang w:eastAsia="ru-RU"/>
        </w:rPr>
        <w:t>4.7.</w:t>
      </w:r>
      <w:r w:rsidRPr="00312044">
        <w:rPr>
          <w:rFonts w:ascii="Times New Roman" w:eastAsia="Times New Roman" w:hAnsi="Times New Roman" w:cs="Times New Roman"/>
          <w:sz w:val="24"/>
          <w:szCs w:val="24"/>
          <w:lang w:eastAsia="ru-RU"/>
        </w:rPr>
        <w:t xml:space="preserve"> Інформація про надання медичних послуг, а також їх зміст, заноситься до медичної картки отримувача послуг з дотриманням принципів медичної таємниці.</w:t>
      </w:r>
    </w:p>
    <w:p w14:paraId="7AEAB2B9" w14:textId="77777777" w:rsidR="00312044" w:rsidRDefault="00312044" w:rsidP="00A40E80">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bCs/>
          <w:sz w:val="24"/>
          <w:szCs w:val="24"/>
          <w:lang w:eastAsia="ru-RU"/>
        </w:rPr>
        <w:t>4.8.</w:t>
      </w:r>
      <w:r w:rsidRPr="00312044">
        <w:rPr>
          <w:rFonts w:ascii="Times New Roman" w:eastAsia="Times New Roman" w:hAnsi="Times New Roman" w:cs="Times New Roman"/>
          <w:sz w:val="24"/>
          <w:szCs w:val="24"/>
          <w:lang w:eastAsia="ru-RU"/>
        </w:rPr>
        <w:t xml:space="preserve"> За необхідності Центр організовує екстрене медичне реагування та виклик швидкої допомоги.</w:t>
      </w:r>
    </w:p>
    <w:p w14:paraId="18D75480" w14:textId="77777777" w:rsidR="009B2E1D" w:rsidRPr="00312044" w:rsidRDefault="009B2E1D" w:rsidP="00641A24">
      <w:pPr>
        <w:spacing w:after="0" w:line="240" w:lineRule="auto"/>
        <w:jc w:val="both"/>
        <w:rPr>
          <w:rFonts w:ascii="Times New Roman" w:eastAsia="Times New Roman" w:hAnsi="Times New Roman" w:cs="Times New Roman"/>
          <w:sz w:val="24"/>
          <w:szCs w:val="24"/>
          <w:lang w:eastAsia="ru-RU"/>
        </w:rPr>
      </w:pPr>
    </w:p>
    <w:p w14:paraId="17D17E8E" w14:textId="77777777" w:rsidR="00312044" w:rsidRPr="00312044" w:rsidRDefault="00312044" w:rsidP="00641A24">
      <w:pPr>
        <w:shd w:val="clear" w:color="auto" w:fill="FFFFFF"/>
        <w:spacing w:after="0" w:line="240" w:lineRule="auto"/>
        <w:jc w:val="both"/>
        <w:rPr>
          <w:rFonts w:ascii="Times New Roman" w:eastAsia="Calibri" w:hAnsi="Times New Roman" w:cs="Times New Roman"/>
          <w:sz w:val="24"/>
          <w:szCs w:val="24"/>
          <w:lang w:eastAsia="uk-UA"/>
        </w:rPr>
      </w:pPr>
    </w:p>
    <w:p w14:paraId="5AF0CF12" w14:textId="1BA13DCC" w:rsidR="00312044" w:rsidRPr="00312044" w:rsidRDefault="00312044" w:rsidP="00312044">
      <w:pPr>
        <w:shd w:val="clear" w:color="auto" w:fill="FFFFFF"/>
        <w:spacing w:after="0" w:line="240" w:lineRule="auto"/>
        <w:jc w:val="both"/>
        <w:rPr>
          <w:rFonts w:ascii="Times New Roman" w:eastAsia="Times New Roman" w:hAnsi="Times New Roman" w:cs="Times New Roman"/>
          <w:bCs/>
          <w:spacing w:val="-3"/>
          <w:sz w:val="24"/>
          <w:szCs w:val="24"/>
          <w:lang w:eastAsia="ru-RU"/>
        </w:rPr>
      </w:pPr>
      <w:r w:rsidRPr="00312044">
        <w:rPr>
          <w:rFonts w:ascii="Times New Roman" w:eastAsia="Times New Roman" w:hAnsi="Times New Roman" w:cs="Times New Roman"/>
          <w:bCs/>
          <w:spacing w:val="-3"/>
          <w:sz w:val="24"/>
          <w:szCs w:val="24"/>
          <w:lang w:eastAsia="ru-RU"/>
        </w:rPr>
        <w:t>Секретар міської ради</w:t>
      </w:r>
      <w:r w:rsidR="00641A24">
        <w:rPr>
          <w:rFonts w:ascii="Times New Roman" w:eastAsia="Times New Roman" w:hAnsi="Times New Roman" w:cs="Times New Roman"/>
          <w:bCs/>
          <w:spacing w:val="-3"/>
          <w:sz w:val="24"/>
          <w:szCs w:val="24"/>
          <w:lang w:eastAsia="ru-RU"/>
        </w:rPr>
        <w:tab/>
      </w:r>
      <w:r w:rsidR="00641A24">
        <w:rPr>
          <w:rFonts w:ascii="Times New Roman" w:eastAsia="Times New Roman" w:hAnsi="Times New Roman" w:cs="Times New Roman"/>
          <w:bCs/>
          <w:spacing w:val="-3"/>
          <w:sz w:val="24"/>
          <w:szCs w:val="24"/>
          <w:lang w:eastAsia="ru-RU"/>
        </w:rPr>
        <w:tab/>
      </w:r>
      <w:r w:rsidR="00641A24">
        <w:rPr>
          <w:rFonts w:ascii="Times New Roman" w:eastAsia="Times New Roman" w:hAnsi="Times New Roman" w:cs="Times New Roman"/>
          <w:bCs/>
          <w:spacing w:val="-3"/>
          <w:sz w:val="24"/>
          <w:szCs w:val="24"/>
          <w:lang w:eastAsia="ru-RU"/>
        </w:rPr>
        <w:tab/>
      </w:r>
      <w:r w:rsidR="00641A24">
        <w:rPr>
          <w:rFonts w:ascii="Times New Roman" w:eastAsia="Times New Roman" w:hAnsi="Times New Roman" w:cs="Times New Roman"/>
          <w:bCs/>
          <w:spacing w:val="-3"/>
          <w:sz w:val="24"/>
          <w:szCs w:val="24"/>
          <w:lang w:eastAsia="ru-RU"/>
        </w:rPr>
        <w:tab/>
      </w:r>
      <w:r w:rsidR="00641A24">
        <w:rPr>
          <w:rFonts w:ascii="Times New Roman" w:eastAsia="Times New Roman" w:hAnsi="Times New Roman" w:cs="Times New Roman"/>
          <w:bCs/>
          <w:spacing w:val="-3"/>
          <w:sz w:val="24"/>
          <w:szCs w:val="24"/>
          <w:lang w:eastAsia="ru-RU"/>
        </w:rPr>
        <w:tab/>
      </w:r>
      <w:r w:rsidR="00641A24">
        <w:rPr>
          <w:rFonts w:ascii="Times New Roman" w:eastAsia="Times New Roman" w:hAnsi="Times New Roman" w:cs="Times New Roman"/>
          <w:bCs/>
          <w:spacing w:val="-3"/>
          <w:sz w:val="24"/>
          <w:szCs w:val="24"/>
          <w:lang w:eastAsia="ru-RU"/>
        </w:rPr>
        <w:tab/>
      </w:r>
      <w:r w:rsidR="00641A24">
        <w:rPr>
          <w:rFonts w:ascii="Times New Roman" w:eastAsia="Times New Roman" w:hAnsi="Times New Roman" w:cs="Times New Roman"/>
          <w:bCs/>
          <w:spacing w:val="-3"/>
          <w:sz w:val="24"/>
          <w:szCs w:val="24"/>
          <w:lang w:eastAsia="ru-RU"/>
        </w:rPr>
        <w:tab/>
      </w:r>
      <w:r w:rsidR="00641A24">
        <w:rPr>
          <w:rFonts w:ascii="Times New Roman" w:eastAsia="Times New Roman" w:hAnsi="Times New Roman" w:cs="Times New Roman"/>
          <w:bCs/>
          <w:spacing w:val="-3"/>
          <w:sz w:val="24"/>
          <w:szCs w:val="24"/>
          <w:lang w:eastAsia="ru-RU"/>
        </w:rPr>
        <w:tab/>
      </w:r>
      <w:r w:rsidRPr="00312044">
        <w:rPr>
          <w:rFonts w:ascii="Times New Roman" w:eastAsia="Times New Roman" w:hAnsi="Times New Roman" w:cs="Times New Roman"/>
          <w:bCs/>
          <w:spacing w:val="-3"/>
          <w:sz w:val="24"/>
          <w:szCs w:val="24"/>
          <w:lang w:eastAsia="ru-RU"/>
        </w:rPr>
        <w:t>Віталій ДІДЕНКО</w:t>
      </w:r>
    </w:p>
    <w:p w14:paraId="6344DC4C" w14:textId="77777777" w:rsidR="00312044" w:rsidRDefault="00312044" w:rsidP="00312044">
      <w:pPr>
        <w:shd w:val="clear" w:color="auto" w:fill="FFFFFF"/>
        <w:spacing w:after="0" w:line="240" w:lineRule="auto"/>
        <w:jc w:val="both"/>
        <w:rPr>
          <w:rFonts w:ascii="Times New Roman" w:eastAsia="Times New Roman" w:hAnsi="Times New Roman" w:cs="Times New Roman"/>
          <w:bCs/>
          <w:spacing w:val="-3"/>
          <w:sz w:val="24"/>
          <w:szCs w:val="24"/>
          <w:lang w:eastAsia="ru-RU"/>
        </w:rPr>
      </w:pPr>
    </w:p>
    <w:p w14:paraId="7CA416D4" w14:textId="1B74E837" w:rsidR="00312044" w:rsidRPr="00641A24" w:rsidRDefault="00312044" w:rsidP="00312044">
      <w:pPr>
        <w:shd w:val="clear" w:color="auto" w:fill="FFFFFF"/>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Директор Рекреаційного центру</w:t>
      </w:r>
      <w:r w:rsidR="00641A24">
        <w:rPr>
          <w:rFonts w:ascii="Times New Roman" w:eastAsia="Times New Roman" w:hAnsi="Times New Roman" w:cs="Times New Roman"/>
          <w:sz w:val="24"/>
          <w:szCs w:val="24"/>
          <w:lang w:eastAsia="ru-RU"/>
        </w:rPr>
        <w:t xml:space="preserve"> </w:t>
      </w:r>
      <w:r w:rsidRPr="00312044">
        <w:rPr>
          <w:rFonts w:ascii="Times New Roman" w:eastAsia="Times New Roman" w:hAnsi="Times New Roman" w:cs="Times New Roman"/>
          <w:sz w:val="24"/>
          <w:szCs w:val="24"/>
          <w:lang w:eastAsia="ru-RU"/>
        </w:rPr>
        <w:t>«Берег надії»</w:t>
      </w:r>
      <w:r w:rsidR="00641A24">
        <w:rPr>
          <w:rFonts w:ascii="Times New Roman" w:eastAsia="Times New Roman" w:hAnsi="Times New Roman" w:cs="Times New Roman"/>
          <w:sz w:val="24"/>
          <w:szCs w:val="24"/>
          <w:lang w:eastAsia="ru-RU"/>
        </w:rPr>
        <w:tab/>
      </w:r>
      <w:r w:rsidR="00641A24">
        <w:rPr>
          <w:rFonts w:ascii="Times New Roman" w:eastAsia="Times New Roman" w:hAnsi="Times New Roman" w:cs="Times New Roman"/>
          <w:sz w:val="24"/>
          <w:szCs w:val="24"/>
          <w:lang w:eastAsia="ru-RU"/>
        </w:rPr>
        <w:tab/>
      </w:r>
      <w:r w:rsidR="00641A24">
        <w:rPr>
          <w:rFonts w:ascii="Times New Roman" w:eastAsia="Times New Roman" w:hAnsi="Times New Roman" w:cs="Times New Roman"/>
          <w:sz w:val="24"/>
          <w:szCs w:val="24"/>
          <w:lang w:eastAsia="ru-RU"/>
        </w:rPr>
        <w:tab/>
      </w:r>
      <w:r w:rsidR="00641A24">
        <w:rPr>
          <w:rFonts w:ascii="Times New Roman" w:eastAsia="Times New Roman" w:hAnsi="Times New Roman" w:cs="Times New Roman"/>
          <w:sz w:val="24"/>
          <w:szCs w:val="24"/>
          <w:lang w:eastAsia="ru-RU"/>
        </w:rPr>
        <w:tab/>
      </w:r>
      <w:r w:rsidR="00641A24">
        <w:rPr>
          <w:rFonts w:ascii="Times New Roman" w:eastAsia="Times New Roman" w:hAnsi="Times New Roman" w:cs="Times New Roman"/>
          <w:sz w:val="24"/>
          <w:szCs w:val="24"/>
          <w:lang w:eastAsia="ru-RU"/>
        </w:rPr>
        <w:tab/>
      </w:r>
      <w:r w:rsidRPr="00312044">
        <w:rPr>
          <w:rFonts w:ascii="Times New Roman" w:eastAsia="Times New Roman" w:hAnsi="Times New Roman" w:cs="Times New Roman"/>
          <w:sz w:val="24"/>
          <w:szCs w:val="24"/>
          <w:lang w:eastAsia="ru-RU"/>
        </w:rPr>
        <w:t>Андрій ГУЛЬКО</w:t>
      </w:r>
    </w:p>
    <w:sectPr w:rsidR="00312044" w:rsidRPr="00641A24" w:rsidSect="00E52012">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C340A"/>
    <w:multiLevelType w:val="hybridMultilevel"/>
    <w:tmpl w:val="6746533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36EF25F1"/>
    <w:multiLevelType w:val="multilevel"/>
    <w:tmpl w:val="BA5C078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71BB73D9"/>
    <w:multiLevelType w:val="hybridMultilevel"/>
    <w:tmpl w:val="3EFE16CC"/>
    <w:lvl w:ilvl="0" w:tplc="C96A5FE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7D6B5204"/>
    <w:multiLevelType w:val="multilevel"/>
    <w:tmpl w:val="FE06D0A0"/>
    <w:lvl w:ilvl="0">
      <w:start w:val="1"/>
      <w:numFmt w:val="decimal"/>
      <w:lvlText w:val="%1."/>
      <w:lvlJc w:val="left"/>
      <w:pPr>
        <w:ind w:left="720" w:hanging="360"/>
      </w:pPr>
      <w:rPr>
        <w:rFonts w:hint="default"/>
      </w:rPr>
    </w:lvl>
    <w:lvl w:ilvl="1">
      <w:start w:val="9"/>
      <w:numFmt w:val="decimal"/>
      <w:isLgl/>
      <w:lvlText w:val="%1.%2."/>
      <w:lvlJc w:val="left"/>
      <w:pPr>
        <w:ind w:left="1233" w:hanging="52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B8"/>
    <w:rsid w:val="00034706"/>
    <w:rsid w:val="0009260C"/>
    <w:rsid w:val="000A675B"/>
    <w:rsid w:val="0016344B"/>
    <w:rsid w:val="001E61DB"/>
    <w:rsid w:val="00256517"/>
    <w:rsid w:val="00276E9E"/>
    <w:rsid w:val="002A77C7"/>
    <w:rsid w:val="00312044"/>
    <w:rsid w:val="00345345"/>
    <w:rsid w:val="003B4B39"/>
    <w:rsid w:val="003D7525"/>
    <w:rsid w:val="004274D0"/>
    <w:rsid w:val="00443C4B"/>
    <w:rsid w:val="004B39B8"/>
    <w:rsid w:val="004E608B"/>
    <w:rsid w:val="00522F46"/>
    <w:rsid w:val="00641A24"/>
    <w:rsid w:val="006912F9"/>
    <w:rsid w:val="007661D5"/>
    <w:rsid w:val="008751D6"/>
    <w:rsid w:val="008E5939"/>
    <w:rsid w:val="0098165A"/>
    <w:rsid w:val="00993591"/>
    <w:rsid w:val="009B2E1D"/>
    <w:rsid w:val="009D0F67"/>
    <w:rsid w:val="009D296E"/>
    <w:rsid w:val="009F30D6"/>
    <w:rsid w:val="00A36198"/>
    <w:rsid w:val="00A40E80"/>
    <w:rsid w:val="00A5067A"/>
    <w:rsid w:val="00A50693"/>
    <w:rsid w:val="00AA6292"/>
    <w:rsid w:val="00B20F8D"/>
    <w:rsid w:val="00B94F78"/>
    <w:rsid w:val="00C443DB"/>
    <w:rsid w:val="00CD743E"/>
    <w:rsid w:val="00D62069"/>
    <w:rsid w:val="00D71FC5"/>
    <w:rsid w:val="00DD527A"/>
    <w:rsid w:val="00E07EE2"/>
    <w:rsid w:val="00E52012"/>
    <w:rsid w:val="00E9310A"/>
    <w:rsid w:val="00F47E70"/>
    <w:rsid w:val="00FD69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345C"/>
  <w15:chartTrackingRefBased/>
  <w15:docId w15:val="{40DFF6C0-A5CD-4C23-8520-6EF92D73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6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312044"/>
    <w:pPr>
      <w:spacing w:after="0" w:line="240" w:lineRule="auto"/>
    </w:pPr>
    <w:rPr>
      <w:rFonts w:ascii="Calibri" w:eastAsia="Times New Roman" w:hAnsi="Calibri" w:cs="Times New Roman"/>
      <w:lang w:val="ru-RU" w:eastAsia="ru-RU"/>
    </w:rPr>
  </w:style>
  <w:style w:type="character" w:customStyle="1" w:styleId="a4">
    <w:name w:val="Без інтервалів Знак"/>
    <w:link w:val="a3"/>
    <w:locked/>
    <w:rsid w:val="00312044"/>
    <w:rPr>
      <w:rFonts w:ascii="Calibri" w:eastAsia="Times New Roman" w:hAnsi="Calibri" w:cs="Times New Roman"/>
      <w:lang w:val="ru-RU" w:eastAsia="ru-RU"/>
    </w:rPr>
  </w:style>
  <w:style w:type="paragraph" w:styleId="a5">
    <w:name w:val="List Paragraph"/>
    <w:basedOn w:val="a"/>
    <w:uiPriority w:val="34"/>
    <w:qFormat/>
    <w:rsid w:val="00641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15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57-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587-2020-%D0%B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zakon.rada.gov.ua/laws/show/655-2018-%D0%BF?find=1&amp;text=%D0%B4%D0%BE%D0%B3%D0%BE%D0%B2" TargetMode="External"/><Relationship Id="rId5" Type="http://schemas.openxmlformats.org/officeDocument/2006/relationships/webSettings" Target="webSettings.xml"/><Relationship Id="rId10" Type="http://schemas.openxmlformats.org/officeDocument/2006/relationships/hyperlink" Target="https://zakon.rada.gov.ua/laws/show/966-15" TargetMode="External"/><Relationship Id="rId4" Type="http://schemas.openxmlformats.org/officeDocument/2006/relationships/settings" Target="settings.xml"/><Relationship Id="rId9"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F0071-23FE-4F7B-8B86-19D09B5B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14</Pages>
  <Words>26472</Words>
  <Characters>15090</Characters>
  <Application>Microsoft Office Word</Application>
  <DocSecurity>0</DocSecurity>
  <Lines>125</Lines>
  <Paragraphs>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Бульба Вікторія Миколаївна</cp:lastModifiedBy>
  <cp:revision>29</cp:revision>
  <dcterms:created xsi:type="dcterms:W3CDTF">2025-10-09T12:33:00Z</dcterms:created>
  <dcterms:modified xsi:type="dcterms:W3CDTF">2025-10-10T09:05:00Z</dcterms:modified>
</cp:coreProperties>
</file>