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1C204" w14:textId="77777777" w:rsidR="00564EBE" w:rsidRPr="00806E41" w:rsidRDefault="00564EBE" w:rsidP="00564EBE">
      <w:pPr>
        <w:suppressAutoHyphens/>
        <w:jc w:val="center"/>
        <w:rPr>
          <w:rFonts w:ascii="Arial" w:eastAsia="Arial" w:hAnsi="Arial" w:cs="Arial"/>
          <w:b/>
          <w:sz w:val="2"/>
          <w:lang w:val="uk-UA" w:eastAsia="zh-CN"/>
        </w:rPr>
      </w:pPr>
    </w:p>
    <w:p w14:paraId="503CE4D3" w14:textId="77777777" w:rsidR="00564EBE" w:rsidRPr="00806E41" w:rsidRDefault="00564EBE" w:rsidP="00564EBE">
      <w:pPr>
        <w:suppressAutoHyphens/>
        <w:jc w:val="center"/>
        <w:rPr>
          <w:rFonts w:ascii="Arial" w:eastAsia="Arial" w:hAnsi="Arial" w:cs="Arial"/>
          <w:b/>
          <w:sz w:val="2"/>
          <w:lang w:val="uk-UA" w:eastAsia="zh-CN"/>
        </w:rPr>
      </w:pPr>
    </w:p>
    <w:p w14:paraId="4B235688" w14:textId="77777777" w:rsidR="00564EBE" w:rsidRPr="00806E41" w:rsidRDefault="00564EBE" w:rsidP="00564EBE">
      <w:pPr>
        <w:jc w:val="center"/>
        <w:rPr>
          <w:lang w:val="uk-UA"/>
        </w:rPr>
      </w:pPr>
      <w:r w:rsidRPr="00806E41">
        <w:rPr>
          <w:noProof/>
          <w:lang w:val="uk-UA" w:eastAsia="uk-UA"/>
        </w:rPr>
        <w:drawing>
          <wp:inline distT="0" distB="0" distL="0" distR="0" wp14:anchorId="776B551D" wp14:editId="6BAD346A">
            <wp:extent cx="482600" cy="6604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14:paraId="25BB7E1E" w14:textId="77777777" w:rsidR="00564EBE" w:rsidRPr="00806E41" w:rsidRDefault="00564EBE" w:rsidP="00564EBE">
      <w:pPr>
        <w:jc w:val="center"/>
        <w:rPr>
          <w:sz w:val="16"/>
          <w:szCs w:val="16"/>
          <w:lang w:val="uk-UA"/>
        </w:rPr>
      </w:pPr>
    </w:p>
    <w:p w14:paraId="24E20F28" w14:textId="77777777" w:rsidR="00564EBE" w:rsidRPr="00806E41" w:rsidRDefault="00564EBE" w:rsidP="00564EBE">
      <w:pPr>
        <w:jc w:val="center"/>
        <w:rPr>
          <w:sz w:val="30"/>
          <w:szCs w:val="30"/>
          <w:lang w:val="uk-UA"/>
        </w:rPr>
      </w:pPr>
      <w:r w:rsidRPr="00806E41">
        <w:rPr>
          <w:b/>
          <w:bCs/>
          <w:sz w:val="30"/>
          <w:szCs w:val="30"/>
          <w:lang w:val="uk-UA"/>
        </w:rPr>
        <w:t>ХМЕЛЬНИЦЬКА МІСЬКА РАДА</w:t>
      </w:r>
    </w:p>
    <w:p w14:paraId="0F6C253C" w14:textId="77777777" w:rsidR="00564EBE" w:rsidRPr="00806E41" w:rsidRDefault="00564EBE" w:rsidP="00564EBE">
      <w:pPr>
        <w:jc w:val="center"/>
        <w:rPr>
          <w:b/>
          <w:sz w:val="36"/>
          <w:szCs w:val="30"/>
          <w:lang w:val="uk-UA"/>
        </w:rPr>
      </w:pPr>
      <w:r w:rsidRPr="00806E41">
        <w:rPr>
          <w:noProof/>
          <w:lang w:val="uk-UA" w:eastAsia="uk-UA"/>
        </w:rPr>
        <mc:AlternateContent>
          <mc:Choice Requires="wps">
            <w:drawing>
              <wp:anchor distT="0" distB="0" distL="114300" distR="114300" simplePos="0" relativeHeight="251659264" behindDoc="0" locked="0" layoutInCell="1" allowOverlap="1" wp14:anchorId="6EC0C283" wp14:editId="73F30D1A">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AB12" w14:textId="77777777" w:rsidR="00BB79D2" w:rsidRPr="00564EBE" w:rsidRDefault="00BB79D2" w:rsidP="00564EBE">
                            <w:pPr>
                              <w:jc w:val="center"/>
                              <w:rPr>
                                <w:b/>
                                <w:lang w:val="uk-UA"/>
                              </w:rPr>
                            </w:pPr>
                            <w:r w:rsidRPr="00564EBE">
                              <w:rPr>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0C283"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14:paraId="4CC0AB12" w14:textId="77777777" w:rsidR="00BB79D2" w:rsidRPr="00564EBE" w:rsidRDefault="00BB79D2" w:rsidP="00564EBE">
                      <w:pPr>
                        <w:jc w:val="center"/>
                        <w:rPr>
                          <w:b/>
                          <w:lang w:val="uk-UA"/>
                        </w:rPr>
                      </w:pPr>
                      <w:r w:rsidRPr="00564EBE">
                        <w:rPr>
                          <w:b/>
                          <w:lang w:val="uk-UA"/>
                        </w:rPr>
                        <w:t>позачергової сімнадцятої сесії</w:t>
                      </w:r>
                    </w:p>
                  </w:txbxContent>
                </v:textbox>
              </v:rect>
            </w:pict>
          </mc:Fallback>
        </mc:AlternateContent>
      </w:r>
      <w:r w:rsidRPr="00806E41">
        <w:rPr>
          <w:b/>
          <w:sz w:val="36"/>
          <w:szCs w:val="30"/>
          <w:lang w:val="uk-UA"/>
        </w:rPr>
        <w:t>РІШЕННЯ</w:t>
      </w:r>
    </w:p>
    <w:p w14:paraId="42DD2F03" w14:textId="77777777" w:rsidR="00564EBE" w:rsidRPr="00806E41" w:rsidRDefault="00564EBE" w:rsidP="00564EBE">
      <w:pPr>
        <w:jc w:val="center"/>
        <w:rPr>
          <w:b/>
          <w:bCs/>
          <w:sz w:val="36"/>
          <w:szCs w:val="30"/>
          <w:lang w:val="uk-UA"/>
        </w:rPr>
      </w:pPr>
      <w:r w:rsidRPr="00806E41">
        <w:rPr>
          <w:b/>
          <w:sz w:val="36"/>
          <w:szCs w:val="30"/>
          <w:lang w:val="uk-UA"/>
        </w:rPr>
        <w:t>______________________________</w:t>
      </w:r>
    </w:p>
    <w:p w14:paraId="3A61531E" w14:textId="77777777" w:rsidR="00564EBE" w:rsidRPr="00806E41" w:rsidRDefault="00564EBE" w:rsidP="00564EBE">
      <w:pPr>
        <w:rPr>
          <w:lang w:val="uk-UA"/>
        </w:rPr>
      </w:pPr>
      <w:r w:rsidRPr="00806E41">
        <w:rPr>
          <w:noProof/>
          <w:lang w:val="uk-UA" w:eastAsia="uk-UA"/>
        </w:rPr>
        <mc:AlternateContent>
          <mc:Choice Requires="wps">
            <w:drawing>
              <wp:anchor distT="0" distB="0" distL="114300" distR="114300" simplePos="0" relativeHeight="251661312" behindDoc="0" locked="0" layoutInCell="1" allowOverlap="1" wp14:anchorId="4E4AA5D7" wp14:editId="20C90BA3">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A03CB" w14:textId="77777777" w:rsidR="00BB79D2" w:rsidRPr="00564EBE" w:rsidRDefault="00BB79D2" w:rsidP="00564EBE">
                            <w:pPr>
                              <w:rPr>
                                <w:lang w:val="uk-UA"/>
                              </w:rPr>
                            </w:pPr>
                            <w:r>
                              <w:rPr>
                                <w:lang w:val="uk-UA"/>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AA5D7"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14:paraId="56FA03CB" w14:textId="77777777" w:rsidR="00BB79D2" w:rsidRPr="00564EBE" w:rsidRDefault="00BB79D2" w:rsidP="00564EBE">
                      <w:pPr>
                        <w:rPr>
                          <w:lang w:val="uk-UA"/>
                        </w:rPr>
                      </w:pPr>
                      <w:r>
                        <w:rPr>
                          <w:lang w:val="uk-UA"/>
                        </w:rPr>
                        <w:t>25</w:t>
                      </w:r>
                    </w:p>
                  </w:txbxContent>
                </v:textbox>
              </v:rect>
            </w:pict>
          </mc:Fallback>
        </mc:AlternateContent>
      </w:r>
      <w:r w:rsidRPr="00806E41">
        <w:rPr>
          <w:noProof/>
          <w:lang w:val="uk-UA" w:eastAsia="uk-UA"/>
        </w:rPr>
        <mc:AlternateContent>
          <mc:Choice Requires="wps">
            <w:drawing>
              <wp:anchor distT="0" distB="0" distL="114300" distR="114300" simplePos="0" relativeHeight="251660288" behindDoc="0" locked="0" layoutInCell="1" allowOverlap="1" wp14:anchorId="5BD04095" wp14:editId="5F4A8232">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BEF2C" w14:textId="77777777" w:rsidR="00BB79D2" w:rsidRPr="00BD67F6" w:rsidRDefault="00BB79D2" w:rsidP="00564EBE">
                            <w:r w:rsidRPr="00BD67F6">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04095"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14:paraId="052BEF2C" w14:textId="77777777" w:rsidR="00BB79D2" w:rsidRPr="00BD67F6" w:rsidRDefault="00BB79D2" w:rsidP="00564EBE">
                      <w:r w:rsidRPr="00BD67F6">
                        <w:t>17.06.2022</w:t>
                      </w:r>
                    </w:p>
                  </w:txbxContent>
                </v:textbox>
              </v:rect>
            </w:pict>
          </mc:Fallback>
        </mc:AlternateContent>
      </w:r>
    </w:p>
    <w:p w14:paraId="42BE753F" w14:textId="77777777" w:rsidR="00564EBE" w:rsidRPr="00806E41" w:rsidRDefault="00564EBE" w:rsidP="00564EBE">
      <w:pPr>
        <w:rPr>
          <w:lang w:val="uk-UA"/>
        </w:rPr>
      </w:pPr>
      <w:r w:rsidRPr="00806E41">
        <w:rPr>
          <w:lang w:val="uk-UA"/>
        </w:rPr>
        <w:t>від __________________________ № __________</w:t>
      </w:r>
      <w:r w:rsidRPr="00806E41">
        <w:rPr>
          <w:lang w:val="uk-UA"/>
        </w:rPr>
        <w:tab/>
      </w:r>
      <w:r w:rsidRPr="00806E41">
        <w:rPr>
          <w:lang w:val="uk-UA"/>
        </w:rPr>
        <w:tab/>
      </w:r>
      <w:r w:rsidRPr="00806E41">
        <w:rPr>
          <w:lang w:val="uk-UA"/>
        </w:rPr>
        <w:tab/>
      </w:r>
      <w:r w:rsidRPr="00806E41">
        <w:rPr>
          <w:lang w:val="uk-UA"/>
        </w:rPr>
        <w:tab/>
      </w:r>
      <w:proofErr w:type="spellStart"/>
      <w:r w:rsidRPr="00806E41">
        <w:rPr>
          <w:lang w:val="uk-UA"/>
        </w:rPr>
        <w:t>м.Хмельницький</w:t>
      </w:r>
      <w:proofErr w:type="spellEnd"/>
    </w:p>
    <w:p w14:paraId="1FA4D971" w14:textId="77777777" w:rsidR="00564EBE" w:rsidRPr="00806E41" w:rsidRDefault="00564EBE" w:rsidP="00564EBE">
      <w:pPr>
        <w:suppressAutoHyphens/>
        <w:ind w:right="5386"/>
        <w:jc w:val="both"/>
        <w:rPr>
          <w:lang w:val="uk-UA" w:eastAsia="zh-CN"/>
        </w:rPr>
      </w:pPr>
    </w:p>
    <w:p w14:paraId="12367894" w14:textId="77777777" w:rsidR="00050248" w:rsidRPr="00806E41" w:rsidRDefault="00050248" w:rsidP="00050248">
      <w:pPr>
        <w:ind w:right="5386"/>
        <w:jc w:val="both"/>
        <w:rPr>
          <w:lang w:val="uk-UA"/>
        </w:rPr>
      </w:pPr>
      <w:r w:rsidRPr="00806E41">
        <w:rPr>
          <w:lang w:val="uk-UA"/>
        </w:rPr>
        <w:t xml:space="preserve">Про затвердження Правил благоустрою Хмельницької міської територіальної громади </w:t>
      </w:r>
      <w:r w:rsidRPr="00806E41">
        <w:rPr>
          <w:rFonts w:eastAsia="MS Mincho"/>
          <w:lang w:val="uk-UA"/>
        </w:rPr>
        <w:t>та втрату чинності рішення міської ради</w:t>
      </w:r>
    </w:p>
    <w:p w14:paraId="4EBC85E7" w14:textId="77777777" w:rsidR="00050248" w:rsidRPr="00806E41" w:rsidRDefault="00050248" w:rsidP="00050248">
      <w:pPr>
        <w:rPr>
          <w:lang w:val="uk-UA"/>
        </w:rPr>
      </w:pPr>
    </w:p>
    <w:p w14:paraId="08810B90" w14:textId="77777777" w:rsidR="00806E41" w:rsidRPr="00806E41" w:rsidRDefault="00806E41" w:rsidP="00806E41">
      <w:pPr>
        <w:jc w:val="right"/>
        <w:rPr>
          <w:i/>
          <w:iCs/>
          <w:lang w:val="uk-UA"/>
        </w:rPr>
      </w:pPr>
      <w:r w:rsidRPr="00806E41">
        <w:rPr>
          <w:i/>
          <w:iCs/>
          <w:lang w:val="uk-UA"/>
        </w:rPr>
        <w:t>Внесені зміни:</w:t>
      </w:r>
    </w:p>
    <w:p w14:paraId="59A5515A" w14:textId="62271479" w:rsidR="00806E41" w:rsidRDefault="006D3AB9" w:rsidP="00806E41">
      <w:pPr>
        <w:jc w:val="right"/>
        <w:rPr>
          <w:rStyle w:val="a7"/>
          <w:i/>
          <w:u w:val="none"/>
          <w:lang w:val="uk-UA"/>
        </w:rPr>
      </w:pPr>
      <w:hyperlink r:id="rId6" w:history="1">
        <w:r w:rsidR="00806E41" w:rsidRPr="00806E41">
          <w:rPr>
            <w:rStyle w:val="a7"/>
            <w:i/>
            <w:u w:val="none"/>
            <w:lang w:val="uk-UA"/>
          </w:rPr>
          <w:t>рішенням 36-ї сесії міської ради від 21.12.2023 №54</w:t>
        </w:r>
      </w:hyperlink>
    </w:p>
    <w:p w14:paraId="53F9BA9B" w14:textId="0B9FB5FB" w:rsidR="006D3AB9" w:rsidRPr="006D3AB9" w:rsidRDefault="006D3AB9" w:rsidP="00806E41">
      <w:pPr>
        <w:jc w:val="right"/>
        <w:rPr>
          <w:rStyle w:val="a7"/>
          <w:u w:val="none"/>
        </w:rPr>
      </w:pPr>
      <w:hyperlink r:id="rId7" w:history="1">
        <w:r w:rsidRPr="006D3AB9">
          <w:rPr>
            <w:rStyle w:val="a7"/>
            <w:i/>
            <w:u w:val="none"/>
            <w:lang w:val="uk-UA"/>
          </w:rPr>
          <w:t>рішенням 58-ї сесії міської ради від 18.12.2025 №26</w:t>
        </w:r>
      </w:hyperlink>
    </w:p>
    <w:p w14:paraId="3169DB57" w14:textId="77777777" w:rsidR="00050248" w:rsidRPr="00806E41" w:rsidRDefault="00050248" w:rsidP="00050248">
      <w:pPr>
        <w:rPr>
          <w:lang w:val="uk-UA"/>
        </w:rPr>
      </w:pPr>
    </w:p>
    <w:p w14:paraId="45106C13" w14:textId="77777777" w:rsidR="00050248" w:rsidRPr="00806E41" w:rsidRDefault="00050248" w:rsidP="00050248">
      <w:pPr>
        <w:ind w:firstLine="567"/>
        <w:jc w:val="both"/>
        <w:rPr>
          <w:lang w:val="uk-UA"/>
        </w:rPr>
      </w:pPr>
      <w:r w:rsidRPr="00806E41">
        <w:rPr>
          <w:lang w:val="uk-UA"/>
        </w:rPr>
        <w:t>Розглянувши пропозицію виконавчого комітету,</w:t>
      </w:r>
      <w:r w:rsidRPr="00806E41">
        <w:rPr>
          <w:rFonts w:eastAsia="MS Mincho"/>
          <w:lang w:val="uk-UA"/>
        </w:rPr>
        <w:t xml:space="preserve"> 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 керуючись </w:t>
      </w:r>
      <w:r w:rsidRPr="00806E41">
        <w:rPr>
          <w:lang w:val="uk-UA"/>
        </w:rPr>
        <w:t xml:space="preserve">Земельним кодексом України, кодексом України про адміністративні правопорушення, </w:t>
      </w:r>
      <w:r w:rsidRPr="00806E41">
        <w:rPr>
          <w:rFonts w:eastAsia="MS Mincho"/>
          <w:lang w:val="uk-UA"/>
        </w:rPr>
        <w:t xml:space="preserve">ст.26 Закону України «Про місцеве самоврядування в Україні», Законом України </w:t>
      </w:r>
      <w:r w:rsidRPr="00806E41">
        <w:rPr>
          <w:lang w:val="uk-UA"/>
        </w:rPr>
        <w:t>«Про благоустрій населених пунктів», ст.9 Закону України «Про правовий режим воєнного стану» міська рада</w:t>
      </w:r>
    </w:p>
    <w:p w14:paraId="220EFC15" w14:textId="77777777" w:rsidR="00050248" w:rsidRPr="00806E41" w:rsidRDefault="00050248" w:rsidP="00050248">
      <w:pPr>
        <w:rPr>
          <w:lang w:val="uk-UA"/>
        </w:rPr>
      </w:pPr>
    </w:p>
    <w:p w14:paraId="33E969AD" w14:textId="77777777" w:rsidR="00050248" w:rsidRPr="00806E41" w:rsidRDefault="00050248" w:rsidP="00050248">
      <w:pPr>
        <w:rPr>
          <w:lang w:val="uk-UA"/>
        </w:rPr>
      </w:pPr>
      <w:r w:rsidRPr="00806E41">
        <w:rPr>
          <w:lang w:val="uk-UA"/>
        </w:rPr>
        <w:t>ВИРІШИЛА:</w:t>
      </w:r>
    </w:p>
    <w:p w14:paraId="1C87E698" w14:textId="77777777" w:rsidR="00050248" w:rsidRPr="00806E41" w:rsidRDefault="00050248" w:rsidP="00050248">
      <w:pPr>
        <w:rPr>
          <w:lang w:val="uk-UA"/>
        </w:rPr>
      </w:pPr>
    </w:p>
    <w:p w14:paraId="24A61968" w14:textId="77777777" w:rsidR="00050248" w:rsidRPr="00806E41" w:rsidRDefault="00050248" w:rsidP="00050248">
      <w:pPr>
        <w:ind w:firstLine="567"/>
        <w:jc w:val="both"/>
        <w:rPr>
          <w:lang w:val="uk-UA"/>
        </w:rPr>
      </w:pPr>
      <w:r w:rsidRPr="00806E41">
        <w:rPr>
          <w:lang w:val="uk-UA"/>
        </w:rPr>
        <w:t>1. Затвердити Правила благоустрою Хмельницької міської територіальної громади згідно з додатком.</w:t>
      </w:r>
    </w:p>
    <w:p w14:paraId="13296980" w14:textId="77777777" w:rsidR="00050248" w:rsidRPr="00806E41" w:rsidRDefault="00050248" w:rsidP="00050248">
      <w:pPr>
        <w:ind w:firstLine="567"/>
        <w:jc w:val="both"/>
        <w:rPr>
          <w:rFonts w:eastAsia="MS Mincho"/>
          <w:lang w:val="uk-UA"/>
        </w:rPr>
      </w:pPr>
      <w:r w:rsidRPr="00806E41">
        <w:rPr>
          <w:lang w:val="uk-UA"/>
        </w:rPr>
        <w:t xml:space="preserve">2. Вважати таким, що втратило чинність </w:t>
      </w:r>
      <w:r w:rsidRPr="00806E41">
        <w:rPr>
          <w:rFonts w:eastAsia="MS Mincho"/>
          <w:lang w:val="uk-UA"/>
        </w:rPr>
        <w:t>рішення тридцять п’ятої сесії міської ради від 11.12.2019 року №50 «Про затвердження Правил благоустрою території міста Хмельницького у новій редакції».</w:t>
      </w:r>
    </w:p>
    <w:p w14:paraId="36C10840" w14:textId="77777777" w:rsidR="00050248" w:rsidRPr="00806E41" w:rsidRDefault="00050248" w:rsidP="00050248">
      <w:pPr>
        <w:ind w:firstLine="567"/>
        <w:jc w:val="both"/>
        <w:rPr>
          <w:lang w:val="uk-UA"/>
        </w:rPr>
      </w:pPr>
      <w:r w:rsidRPr="00806E41">
        <w:rPr>
          <w:lang w:val="uk-UA"/>
        </w:rPr>
        <w:t xml:space="preserve">3. Відповідальність за виконання рішення покласти на заступника міського голови </w:t>
      </w:r>
      <w:proofErr w:type="spellStart"/>
      <w:r w:rsidRPr="00806E41">
        <w:rPr>
          <w:lang w:val="uk-UA"/>
        </w:rPr>
        <w:t>М.Ваврищука</w:t>
      </w:r>
      <w:proofErr w:type="spellEnd"/>
      <w:r w:rsidRPr="00806E41">
        <w:rPr>
          <w:lang w:val="uk-UA"/>
        </w:rPr>
        <w:t>.</w:t>
      </w:r>
    </w:p>
    <w:p w14:paraId="2666544C" w14:textId="77777777" w:rsidR="00050248" w:rsidRPr="00806E41" w:rsidRDefault="00050248" w:rsidP="00050248">
      <w:pPr>
        <w:ind w:firstLine="567"/>
        <w:jc w:val="both"/>
        <w:rPr>
          <w:lang w:val="uk-UA"/>
        </w:rPr>
      </w:pPr>
      <w:r w:rsidRPr="00806E41">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EBCA14E" w14:textId="77777777" w:rsidR="00050248" w:rsidRPr="00806E41" w:rsidRDefault="00050248" w:rsidP="00050248">
      <w:pPr>
        <w:jc w:val="both"/>
        <w:rPr>
          <w:lang w:val="uk-UA"/>
        </w:rPr>
      </w:pPr>
    </w:p>
    <w:p w14:paraId="658501EE" w14:textId="77777777" w:rsidR="00050248" w:rsidRPr="00806E41" w:rsidRDefault="00050248" w:rsidP="00050248">
      <w:pPr>
        <w:jc w:val="both"/>
        <w:rPr>
          <w:lang w:val="uk-UA"/>
        </w:rPr>
      </w:pPr>
    </w:p>
    <w:p w14:paraId="3AA7E413" w14:textId="77777777" w:rsidR="00050248" w:rsidRPr="00806E41" w:rsidRDefault="00050248" w:rsidP="00050248">
      <w:pPr>
        <w:jc w:val="both"/>
        <w:rPr>
          <w:lang w:val="uk-UA"/>
        </w:rPr>
      </w:pPr>
    </w:p>
    <w:p w14:paraId="55E573DC" w14:textId="77777777" w:rsidR="00050248" w:rsidRPr="00806E41" w:rsidRDefault="00050248" w:rsidP="00050248">
      <w:pPr>
        <w:jc w:val="both"/>
        <w:rPr>
          <w:lang w:val="uk-UA"/>
        </w:rPr>
      </w:pPr>
      <w:r w:rsidRPr="00806E41">
        <w:rPr>
          <w:lang w:val="uk-UA"/>
        </w:rPr>
        <w:t>Міський голова</w:t>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t>О.СИМЧИШИН</w:t>
      </w:r>
    </w:p>
    <w:p w14:paraId="5E9A9949" w14:textId="77777777" w:rsidR="00050248" w:rsidRPr="00806E41" w:rsidRDefault="00050248" w:rsidP="00050248">
      <w:pPr>
        <w:tabs>
          <w:tab w:val="left" w:pos="4500"/>
        </w:tabs>
        <w:rPr>
          <w:color w:val="000000"/>
          <w:lang w:val="uk-UA"/>
        </w:rPr>
      </w:pPr>
    </w:p>
    <w:p w14:paraId="6BF7619B" w14:textId="77777777" w:rsidR="00050248" w:rsidRPr="00806E41" w:rsidRDefault="00050248" w:rsidP="00050248">
      <w:pPr>
        <w:tabs>
          <w:tab w:val="left" w:pos="4500"/>
        </w:tabs>
        <w:rPr>
          <w:color w:val="000000"/>
          <w:lang w:val="uk-UA"/>
        </w:rPr>
        <w:sectPr w:rsidR="00050248" w:rsidRPr="00806E41" w:rsidSect="00050248">
          <w:pgSz w:w="11906" w:h="16838"/>
          <w:pgMar w:top="851" w:right="849" w:bottom="993" w:left="1418" w:header="709" w:footer="709" w:gutter="0"/>
          <w:cols w:space="720"/>
          <w:docGrid w:linePitch="360"/>
        </w:sectPr>
      </w:pPr>
    </w:p>
    <w:p w14:paraId="69FD3FE9" w14:textId="77777777" w:rsidR="00806E41" w:rsidRPr="00806E41" w:rsidRDefault="00806E41" w:rsidP="00806E41">
      <w:pPr>
        <w:tabs>
          <w:tab w:val="left" w:pos="6630"/>
        </w:tabs>
        <w:jc w:val="right"/>
        <w:rPr>
          <w:rFonts w:eastAsia="Courier New"/>
          <w:bCs/>
          <w:i/>
          <w:color w:val="0070C0"/>
          <w:lang w:val="uk-UA" w:eastAsia="uk-UA" w:bidi="uk-UA"/>
        </w:rPr>
      </w:pPr>
      <w:r w:rsidRPr="00806E41">
        <w:rPr>
          <w:rFonts w:eastAsia="Courier New"/>
          <w:bCs/>
          <w:i/>
          <w:color w:val="0070C0"/>
          <w:lang w:val="uk-UA" w:eastAsia="uk-UA" w:bidi="uk-UA"/>
        </w:rPr>
        <w:lastRenderedPageBreak/>
        <w:t>Додаток</w:t>
      </w:r>
    </w:p>
    <w:p w14:paraId="3389BA4B" w14:textId="77777777" w:rsidR="00806E41" w:rsidRPr="00806E41" w:rsidRDefault="00806E41" w:rsidP="00806E41">
      <w:pPr>
        <w:tabs>
          <w:tab w:val="left" w:pos="6630"/>
        </w:tabs>
        <w:jc w:val="right"/>
        <w:rPr>
          <w:rFonts w:eastAsia="Courier New"/>
          <w:bCs/>
          <w:i/>
          <w:color w:val="0070C0"/>
          <w:lang w:val="uk-UA" w:eastAsia="uk-UA" w:bidi="uk-UA"/>
        </w:rPr>
      </w:pPr>
      <w:r w:rsidRPr="00806E41">
        <w:rPr>
          <w:rFonts w:eastAsia="Courier New"/>
          <w:bCs/>
          <w:i/>
          <w:color w:val="0070C0"/>
          <w:lang w:val="uk-UA" w:eastAsia="uk-UA" w:bidi="uk-UA"/>
        </w:rPr>
        <w:t>до рішення сесії міської ради у редакції</w:t>
      </w:r>
    </w:p>
    <w:p w14:paraId="45BC9142" w14:textId="02551880" w:rsidR="00806E41" w:rsidRPr="00806E41" w:rsidRDefault="00806E41" w:rsidP="00806E41">
      <w:pPr>
        <w:tabs>
          <w:tab w:val="left" w:pos="6630"/>
        </w:tabs>
        <w:jc w:val="right"/>
        <w:rPr>
          <w:rFonts w:eastAsia="Courier New"/>
          <w:bCs/>
          <w:i/>
          <w:color w:val="0070C0"/>
          <w:lang w:val="uk-UA" w:eastAsia="uk-UA" w:bidi="uk-UA"/>
        </w:rPr>
      </w:pPr>
      <w:r w:rsidRPr="00806E41">
        <w:rPr>
          <w:rFonts w:eastAsia="Courier New"/>
          <w:bCs/>
          <w:i/>
          <w:color w:val="0070C0"/>
          <w:lang w:val="uk-UA" w:eastAsia="uk-UA" w:bidi="uk-UA"/>
        </w:rPr>
        <w:t xml:space="preserve">рішення </w:t>
      </w:r>
      <w:r w:rsidR="006D3AB9">
        <w:rPr>
          <w:rFonts w:eastAsia="Courier New"/>
          <w:bCs/>
          <w:i/>
          <w:color w:val="0070C0"/>
          <w:lang w:val="uk-UA" w:eastAsia="uk-UA" w:bidi="uk-UA"/>
        </w:rPr>
        <w:t xml:space="preserve">58-ї сесії міської ради від </w:t>
      </w:r>
      <w:r w:rsidRPr="00806E41">
        <w:rPr>
          <w:rFonts w:eastAsia="Courier New"/>
          <w:bCs/>
          <w:i/>
          <w:color w:val="0070C0"/>
          <w:lang w:val="uk-UA" w:eastAsia="uk-UA" w:bidi="uk-UA"/>
        </w:rPr>
        <w:t>1</w:t>
      </w:r>
      <w:r w:rsidR="006D3AB9">
        <w:rPr>
          <w:rFonts w:eastAsia="Courier New"/>
          <w:bCs/>
          <w:i/>
          <w:color w:val="0070C0"/>
          <w:lang w:val="uk-UA" w:eastAsia="uk-UA" w:bidi="uk-UA"/>
        </w:rPr>
        <w:t>8</w:t>
      </w:r>
      <w:r w:rsidRPr="00806E41">
        <w:rPr>
          <w:rFonts w:eastAsia="Courier New"/>
          <w:bCs/>
          <w:i/>
          <w:color w:val="0070C0"/>
          <w:lang w:val="uk-UA" w:eastAsia="uk-UA" w:bidi="uk-UA"/>
        </w:rPr>
        <w:t>.12.202</w:t>
      </w:r>
      <w:r w:rsidR="006D3AB9">
        <w:rPr>
          <w:rFonts w:eastAsia="Courier New"/>
          <w:bCs/>
          <w:i/>
          <w:color w:val="0070C0"/>
          <w:lang w:val="uk-UA" w:eastAsia="uk-UA" w:bidi="uk-UA"/>
        </w:rPr>
        <w:t>5</w:t>
      </w:r>
      <w:r w:rsidRPr="00806E41">
        <w:rPr>
          <w:rFonts w:eastAsia="Courier New"/>
          <w:bCs/>
          <w:i/>
          <w:color w:val="0070C0"/>
          <w:lang w:val="uk-UA" w:eastAsia="uk-UA" w:bidi="uk-UA"/>
        </w:rPr>
        <w:t xml:space="preserve"> року №</w:t>
      </w:r>
      <w:r w:rsidR="006D3AB9">
        <w:rPr>
          <w:rFonts w:eastAsia="Courier New"/>
          <w:bCs/>
          <w:i/>
          <w:color w:val="0070C0"/>
          <w:lang w:val="uk-UA" w:eastAsia="uk-UA" w:bidi="uk-UA"/>
        </w:rPr>
        <w:t>26</w:t>
      </w:r>
    </w:p>
    <w:p w14:paraId="65D0DC5F" w14:textId="77777777" w:rsidR="001C416E" w:rsidRPr="001C416E" w:rsidRDefault="001C416E" w:rsidP="001C416E">
      <w:pPr>
        <w:autoSpaceDE w:val="0"/>
        <w:autoSpaceDN w:val="0"/>
        <w:adjustRightInd w:val="0"/>
        <w:jc w:val="right"/>
        <w:rPr>
          <w:b/>
          <w:bCs/>
          <w:color w:val="0070C0"/>
          <w:szCs w:val="44"/>
          <w:lang w:val="uk-UA"/>
        </w:rPr>
      </w:pPr>
    </w:p>
    <w:p w14:paraId="3E174FB8" w14:textId="77777777" w:rsidR="006D3AB9" w:rsidRPr="006D3AB9" w:rsidRDefault="006D3AB9" w:rsidP="006D3AB9">
      <w:pPr>
        <w:autoSpaceDE w:val="0"/>
        <w:autoSpaceDN w:val="0"/>
        <w:adjustRightInd w:val="0"/>
        <w:jc w:val="center"/>
        <w:rPr>
          <w:b/>
          <w:bCs/>
          <w:color w:val="0070C0"/>
          <w:szCs w:val="44"/>
          <w:lang w:val="uk-UA"/>
        </w:rPr>
      </w:pPr>
      <w:r w:rsidRPr="006D3AB9">
        <w:rPr>
          <w:b/>
          <w:bCs/>
          <w:color w:val="0070C0"/>
          <w:szCs w:val="44"/>
          <w:lang w:val="uk-UA"/>
        </w:rPr>
        <w:t>Правила</w:t>
      </w:r>
    </w:p>
    <w:p w14:paraId="1F5A1FE9" w14:textId="77777777" w:rsidR="006D3AB9" w:rsidRPr="006D3AB9" w:rsidRDefault="006D3AB9" w:rsidP="006D3AB9">
      <w:pPr>
        <w:autoSpaceDE w:val="0"/>
        <w:autoSpaceDN w:val="0"/>
        <w:adjustRightInd w:val="0"/>
        <w:jc w:val="center"/>
        <w:rPr>
          <w:b/>
          <w:bCs/>
          <w:color w:val="0070C0"/>
          <w:szCs w:val="44"/>
          <w:lang w:val="uk-UA"/>
        </w:rPr>
      </w:pPr>
      <w:r w:rsidRPr="006D3AB9">
        <w:rPr>
          <w:b/>
          <w:bCs/>
          <w:color w:val="0070C0"/>
          <w:szCs w:val="44"/>
          <w:lang w:val="uk-UA"/>
        </w:rPr>
        <w:t xml:space="preserve">благоустрою </w:t>
      </w:r>
      <w:r w:rsidRPr="006D3AB9">
        <w:rPr>
          <w:b/>
          <w:color w:val="0070C0"/>
          <w:szCs w:val="48"/>
          <w:lang w:val="uk-UA"/>
        </w:rPr>
        <w:t>Хмельницької міської територіальної громади</w:t>
      </w:r>
    </w:p>
    <w:p w14:paraId="5F86F952" w14:textId="77777777" w:rsidR="006D3AB9" w:rsidRPr="006D3AB9" w:rsidRDefault="006D3AB9" w:rsidP="006D3AB9">
      <w:pPr>
        <w:autoSpaceDE w:val="0"/>
        <w:autoSpaceDN w:val="0"/>
        <w:adjustRightInd w:val="0"/>
        <w:ind w:left="426" w:hanging="426"/>
        <w:jc w:val="both"/>
        <w:rPr>
          <w:b/>
          <w:bCs/>
          <w:color w:val="0070C0"/>
          <w:lang w:val="uk-UA"/>
        </w:rPr>
      </w:pPr>
    </w:p>
    <w:p w14:paraId="1EE7CBE6" w14:textId="6B1DCD92" w:rsidR="006D3AB9" w:rsidRPr="006D3AB9" w:rsidRDefault="006D3AB9" w:rsidP="006D3AB9">
      <w:pPr>
        <w:autoSpaceDE w:val="0"/>
        <w:autoSpaceDN w:val="0"/>
        <w:adjustRightInd w:val="0"/>
        <w:jc w:val="center"/>
        <w:rPr>
          <w:b/>
          <w:bCs/>
          <w:color w:val="0070C0"/>
          <w:lang w:val="uk-UA"/>
        </w:rPr>
      </w:pPr>
      <w:r w:rsidRPr="006D3AB9">
        <w:rPr>
          <w:b/>
          <w:bCs/>
          <w:color w:val="0070C0"/>
          <w:lang w:val="uk-UA"/>
        </w:rPr>
        <w:t>Розділ І. Загальні положення та визначення термінів</w:t>
      </w:r>
    </w:p>
    <w:p w14:paraId="3D860AB3" w14:textId="77777777" w:rsidR="006D3AB9" w:rsidRPr="006D3AB9" w:rsidRDefault="006D3AB9" w:rsidP="006D3AB9">
      <w:pPr>
        <w:ind w:firstLine="567"/>
        <w:jc w:val="both"/>
        <w:rPr>
          <w:color w:val="0070C0"/>
          <w:lang w:val="uk-UA"/>
        </w:rPr>
      </w:pPr>
      <w:r w:rsidRPr="006D3AB9">
        <w:rPr>
          <w:color w:val="0070C0"/>
          <w:lang w:val="uk-UA"/>
        </w:rPr>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14:paraId="5A554E31" w14:textId="77777777" w:rsidR="006D3AB9" w:rsidRPr="006D3AB9" w:rsidRDefault="006D3AB9" w:rsidP="006D3AB9">
      <w:pPr>
        <w:ind w:firstLine="567"/>
        <w:jc w:val="both"/>
        <w:rPr>
          <w:color w:val="0070C0"/>
          <w:lang w:val="uk-UA"/>
        </w:rPr>
      </w:pPr>
      <w:r w:rsidRPr="006D3AB9">
        <w:rPr>
          <w:color w:val="0070C0"/>
          <w:lang w:val="uk-UA"/>
        </w:rPr>
        <w:t>1.2. Забезпечення державних, громадських та приватних інтересів, відкритості та доступності Правил.</w:t>
      </w:r>
    </w:p>
    <w:p w14:paraId="15A58D7D" w14:textId="77777777" w:rsidR="006D3AB9" w:rsidRPr="006D3AB9" w:rsidRDefault="006D3AB9" w:rsidP="006D3AB9">
      <w:pPr>
        <w:ind w:firstLine="567"/>
        <w:jc w:val="both"/>
        <w:rPr>
          <w:color w:val="0070C0"/>
          <w:lang w:val="uk-UA"/>
        </w:rPr>
      </w:pPr>
      <w:r w:rsidRPr="006D3AB9">
        <w:rPr>
          <w:color w:val="0070C0"/>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6D3AB9">
        <w:rPr>
          <w:b/>
          <w:color w:val="0070C0"/>
          <w:lang w:val="uk-UA"/>
        </w:rPr>
        <w:t xml:space="preserve"> </w:t>
      </w:r>
      <w:r w:rsidRPr="006D3AB9">
        <w:rPr>
          <w:color w:val="0070C0"/>
          <w:lang w:val="uk-UA"/>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14:paraId="0B31A62B" w14:textId="77777777" w:rsidR="006D3AB9" w:rsidRPr="006D3AB9" w:rsidRDefault="006D3AB9" w:rsidP="006D3AB9">
      <w:pPr>
        <w:ind w:firstLine="567"/>
        <w:jc w:val="both"/>
        <w:rPr>
          <w:color w:val="0070C0"/>
          <w:lang w:val="uk-UA"/>
        </w:rPr>
      </w:pPr>
      <w:bookmarkStart w:id="0" w:name="42"/>
      <w:bookmarkEnd w:id="0"/>
      <w:r w:rsidRPr="006D3AB9">
        <w:rPr>
          <w:color w:val="0070C0"/>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w:t>
      </w:r>
      <w:proofErr w:type="spellStart"/>
      <w:r w:rsidRPr="006D3AB9">
        <w:rPr>
          <w:color w:val="0070C0"/>
          <w:lang w:val="uk-UA"/>
        </w:rPr>
        <w:t>проєкту</w:t>
      </w:r>
      <w:proofErr w:type="spellEnd"/>
      <w:r w:rsidRPr="006D3AB9">
        <w:rPr>
          <w:color w:val="0070C0"/>
          <w:lang w:val="uk-UA"/>
        </w:rPr>
        <w:t xml:space="preserve"> цих Правил, прийнятті їх в установленому порядку.</w:t>
      </w:r>
    </w:p>
    <w:p w14:paraId="0AC0641D" w14:textId="77777777" w:rsidR="006D3AB9" w:rsidRPr="006D3AB9" w:rsidRDefault="006D3AB9" w:rsidP="006D3AB9">
      <w:pPr>
        <w:ind w:firstLine="567"/>
        <w:jc w:val="both"/>
        <w:rPr>
          <w:color w:val="0070C0"/>
          <w:lang w:val="uk-UA"/>
        </w:rPr>
      </w:pPr>
      <w:r w:rsidRPr="006D3AB9">
        <w:rPr>
          <w:color w:val="0070C0"/>
          <w:lang w:val="uk-UA"/>
        </w:rPr>
        <w:t xml:space="preserve">1.3. </w:t>
      </w:r>
      <w:r w:rsidRPr="006D3AB9">
        <w:rPr>
          <w:bCs/>
          <w:color w:val="0070C0"/>
          <w:lang w:val="uk-UA"/>
        </w:rPr>
        <w:t>Участь громадян, громадських організацій у виконанні Правил.</w:t>
      </w:r>
    </w:p>
    <w:p w14:paraId="11CD719F" w14:textId="77777777" w:rsidR="006D3AB9" w:rsidRPr="006D3AB9" w:rsidRDefault="006D3AB9" w:rsidP="006D3AB9">
      <w:pPr>
        <w:ind w:firstLine="567"/>
        <w:jc w:val="both"/>
        <w:rPr>
          <w:color w:val="0070C0"/>
          <w:lang w:val="uk-UA"/>
        </w:rPr>
      </w:pPr>
      <w:bookmarkStart w:id="1" w:name="44"/>
      <w:bookmarkEnd w:id="1"/>
      <w:r w:rsidRPr="006D3AB9">
        <w:rPr>
          <w:color w:val="0070C0"/>
          <w:lang w:val="uk-UA"/>
        </w:rPr>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14:paraId="118CA660" w14:textId="77777777" w:rsidR="006D3AB9" w:rsidRPr="006D3AB9" w:rsidRDefault="006D3AB9" w:rsidP="006D3AB9">
      <w:pPr>
        <w:ind w:firstLine="567"/>
        <w:jc w:val="both"/>
        <w:rPr>
          <w:color w:val="0070C0"/>
          <w:lang w:val="uk-UA"/>
        </w:rPr>
      </w:pPr>
      <w:bookmarkStart w:id="2" w:name="45"/>
      <w:bookmarkEnd w:id="2"/>
      <w:r w:rsidRPr="006D3AB9">
        <w:rPr>
          <w:color w:val="0070C0"/>
          <w:lang w:val="uk-UA"/>
        </w:rPr>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14:paraId="5BD75A89" w14:textId="77777777" w:rsidR="006D3AB9" w:rsidRPr="006D3AB9" w:rsidRDefault="006D3AB9" w:rsidP="006D3AB9">
      <w:pPr>
        <w:ind w:firstLine="567"/>
        <w:jc w:val="both"/>
        <w:rPr>
          <w:color w:val="0070C0"/>
          <w:lang w:val="uk-UA"/>
        </w:rPr>
      </w:pPr>
      <w:r w:rsidRPr="006D3AB9">
        <w:rPr>
          <w:color w:val="0070C0"/>
          <w:lang w:val="uk-UA"/>
        </w:rPr>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14:paraId="6FB9134E" w14:textId="77777777" w:rsidR="006D3AB9" w:rsidRPr="006D3AB9" w:rsidRDefault="006D3AB9" w:rsidP="006D3AB9">
      <w:pPr>
        <w:ind w:firstLine="567"/>
        <w:jc w:val="both"/>
        <w:rPr>
          <w:color w:val="0070C0"/>
          <w:lang w:val="uk-UA"/>
        </w:rPr>
      </w:pPr>
      <w:r w:rsidRPr="006D3AB9">
        <w:rPr>
          <w:color w:val="0070C0"/>
          <w:lang w:val="uk-UA"/>
        </w:rPr>
        <w:t>1.5. Правила розроблені відповідно до норм чинного законодавства України.</w:t>
      </w:r>
    </w:p>
    <w:p w14:paraId="2A2699DD" w14:textId="77777777" w:rsidR="006D3AB9" w:rsidRPr="006D3AB9" w:rsidRDefault="006D3AB9" w:rsidP="006D3AB9">
      <w:pPr>
        <w:ind w:firstLine="567"/>
        <w:jc w:val="both"/>
        <w:rPr>
          <w:color w:val="0070C0"/>
          <w:lang w:val="uk-UA"/>
        </w:rPr>
      </w:pPr>
      <w:r w:rsidRPr="006D3AB9">
        <w:rPr>
          <w:color w:val="0070C0"/>
          <w:lang w:val="uk-UA"/>
        </w:rPr>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14:paraId="25E976F3" w14:textId="77777777" w:rsidR="006D3AB9" w:rsidRPr="006D3AB9" w:rsidRDefault="006D3AB9" w:rsidP="006D3AB9">
      <w:pPr>
        <w:ind w:firstLine="567"/>
        <w:jc w:val="both"/>
        <w:rPr>
          <w:color w:val="0070C0"/>
          <w:lang w:val="uk-UA"/>
        </w:rPr>
      </w:pPr>
      <w:r w:rsidRPr="006D3AB9">
        <w:rPr>
          <w:color w:val="0070C0"/>
          <w:lang w:val="uk-UA"/>
        </w:rPr>
        <w:t>1.7. Правила забезпечують державні, громадські та приватні інтереси.</w:t>
      </w:r>
    </w:p>
    <w:p w14:paraId="0884FC95" w14:textId="77777777" w:rsidR="006D3AB9" w:rsidRPr="006D3AB9" w:rsidRDefault="006D3AB9" w:rsidP="006D3AB9">
      <w:pPr>
        <w:ind w:firstLine="567"/>
        <w:jc w:val="both"/>
        <w:rPr>
          <w:color w:val="0070C0"/>
          <w:lang w:val="uk-UA"/>
        </w:rPr>
      </w:pPr>
      <w:r w:rsidRPr="006D3AB9">
        <w:rPr>
          <w:bCs/>
          <w:color w:val="0070C0"/>
          <w:lang w:val="uk-UA"/>
        </w:rPr>
        <w:t>1.8. Порядок внесення змін до Правил:</w:t>
      </w:r>
    </w:p>
    <w:p w14:paraId="70DA8B5C" w14:textId="77777777" w:rsidR="006D3AB9" w:rsidRPr="006D3AB9" w:rsidRDefault="006D3AB9" w:rsidP="006D3AB9">
      <w:pPr>
        <w:ind w:firstLine="567"/>
        <w:jc w:val="both"/>
        <w:rPr>
          <w:color w:val="0070C0"/>
          <w:lang w:val="uk-UA"/>
        </w:rPr>
      </w:pPr>
      <w:bookmarkStart w:id="3" w:name="51"/>
      <w:bookmarkEnd w:id="3"/>
      <w:r w:rsidRPr="006D3AB9">
        <w:rPr>
          <w:color w:val="0070C0"/>
          <w:lang w:val="uk-UA"/>
        </w:rPr>
        <w:t>1.8.1. внесення змін до Правил здійснюється в такому ж порядку, як і прийняття цих Правил.</w:t>
      </w:r>
    </w:p>
    <w:p w14:paraId="0B214136" w14:textId="77777777" w:rsidR="006D3AB9" w:rsidRPr="006D3AB9" w:rsidRDefault="006D3AB9" w:rsidP="006D3AB9">
      <w:pPr>
        <w:ind w:firstLine="567"/>
        <w:jc w:val="both"/>
        <w:rPr>
          <w:color w:val="0070C0"/>
          <w:lang w:val="uk-UA"/>
        </w:rPr>
      </w:pPr>
      <w:r w:rsidRPr="006D3AB9">
        <w:rPr>
          <w:color w:val="0070C0"/>
          <w:lang w:val="uk-UA"/>
        </w:rPr>
        <w:t>1.9. У даних Правилах терміни вживаються в такому значенні:</w:t>
      </w:r>
    </w:p>
    <w:p w14:paraId="15CF609A" w14:textId="77777777" w:rsidR="006D3AB9" w:rsidRPr="006D3AB9" w:rsidRDefault="006D3AB9" w:rsidP="006D3AB9">
      <w:pPr>
        <w:ind w:firstLine="567"/>
        <w:jc w:val="both"/>
        <w:rPr>
          <w:color w:val="0070C0"/>
          <w:lang w:val="uk-UA"/>
        </w:rPr>
      </w:pPr>
      <w:r w:rsidRPr="006D3AB9">
        <w:rPr>
          <w:b/>
          <w:bCs/>
          <w:color w:val="0070C0"/>
          <w:lang w:val="uk-UA"/>
        </w:rPr>
        <w:t xml:space="preserve">Автостоянка – </w:t>
      </w:r>
      <w:r w:rsidRPr="006D3AB9">
        <w:rPr>
          <w:bCs/>
          <w:color w:val="0070C0"/>
          <w:lang w:val="uk-UA"/>
        </w:rPr>
        <w:t xml:space="preserve">спеціально обладнаний майданчик для постійного або тимчасового зберігання легкових автомобілів та інших </w:t>
      </w:r>
      <w:proofErr w:type="spellStart"/>
      <w:r w:rsidRPr="006D3AB9">
        <w:rPr>
          <w:bCs/>
          <w:color w:val="0070C0"/>
          <w:lang w:val="uk-UA"/>
        </w:rPr>
        <w:t>мототранспортних</w:t>
      </w:r>
      <w:proofErr w:type="spellEnd"/>
      <w:r w:rsidRPr="006D3AB9">
        <w:rPr>
          <w:bCs/>
          <w:color w:val="0070C0"/>
          <w:lang w:val="uk-UA"/>
        </w:rPr>
        <w:t xml:space="preserve"> засобів</w:t>
      </w:r>
      <w:r w:rsidRPr="006D3AB9">
        <w:rPr>
          <w:color w:val="0070C0"/>
          <w:lang w:val="uk-UA"/>
        </w:rPr>
        <w:t>.</w:t>
      </w:r>
    </w:p>
    <w:p w14:paraId="4FB9BF53" w14:textId="77777777" w:rsidR="006D3AB9" w:rsidRPr="006D3AB9" w:rsidRDefault="006D3AB9" w:rsidP="006D3AB9">
      <w:pPr>
        <w:ind w:firstLine="567"/>
        <w:jc w:val="both"/>
        <w:rPr>
          <w:color w:val="0070C0"/>
          <w:lang w:val="uk-UA"/>
        </w:rPr>
      </w:pPr>
      <w:r w:rsidRPr="006D3AB9">
        <w:rPr>
          <w:b/>
          <w:color w:val="0070C0"/>
          <w:lang w:val="uk-UA"/>
        </w:rPr>
        <w:t>Балансоутримувач</w:t>
      </w:r>
      <w:r w:rsidRPr="006D3AB9">
        <w:rPr>
          <w:color w:val="0070C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23EDA2A7" w14:textId="77777777" w:rsidR="006D3AB9" w:rsidRPr="006D3AB9" w:rsidRDefault="006D3AB9" w:rsidP="006D3AB9">
      <w:pPr>
        <w:ind w:firstLine="567"/>
        <w:jc w:val="both"/>
        <w:rPr>
          <w:color w:val="0070C0"/>
          <w:shd w:val="clear" w:color="auto" w:fill="FFFFFF"/>
          <w:lang w:val="uk-UA"/>
        </w:rPr>
      </w:pPr>
      <w:proofErr w:type="spellStart"/>
      <w:r w:rsidRPr="006D3AB9">
        <w:rPr>
          <w:b/>
          <w:color w:val="0070C0"/>
          <w:shd w:val="clear" w:color="auto" w:fill="FFFFFF"/>
          <w:lang w:val="uk-UA"/>
        </w:rPr>
        <w:lastRenderedPageBreak/>
        <w:t>Біовідходи</w:t>
      </w:r>
      <w:proofErr w:type="spellEnd"/>
      <w:r w:rsidRPr="006D3AB9">
        <w:rPr>
          <w:b/>
          <w:color w:val="0070C0"/>
          <w:shd w:val="clear" w:color="auto" w:fill="FFFFFF"/>
          <w:lang w:val="uk-UA"/>
        </w:rPr>
        <w:t xml:space="preserve"> - </w:t>
      </w:r>
      <w:r w:rsidRPr="006D3AB9">
        <w:rPr>
          <w:color w:val="0070C0"/>
          <w:shd w:val="clear" w:color="auto" w:fill="FFFFFF"/>
          <w:lang w:val="uk-UA"/>
        </w:rPr>
        <w:t>відходи, що мають властивість піддаватися анаеробному або аеробному розкладу, такі як відходи харчових продуктів або відходи харчової промисловості на всіх етапах виробництва та споживання, відходи від зелених насаджень.</w:t>
      </w:r>
    </w:p>
    <w:p w14:paraId="6E85AFCA" w14:textId="77777777" w:rsidR="006D3AB9" w:rsidRPr="006D3AB9" w:rsidRDefault="006D3AB9" w:rsidP="006D3AB9">
      <w:pPr>
        <w:ind w:firstLine="567"/>
        <w:jc w:val="both"/>
        <w:rPr>
          <w:color w:val="0070C0"/>
          <w:lang w:val="uk-UA"/>
        </w:rPr>
      </w:pPr>
      <w:r w:rsidRPr="006D3AB9">
        <w:rPr>
          <w:b/>
          <w:color w:val="0070C0"/>
          <w:lang w:val="uk-UA"/>
        </w:rPr>
        <w:t>Благоустрій населених пунктів</w:t>
      </w:r>
      <w:r w:rsidRPr="006D3AB9">
        <w:rPr>
          <w:color w:val="0070C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19B5D165" w14:textId="77777777" w:rsidR="006D3AB9" w:rsidRPr="006D3AB9" w:rsidRDefault="006D3AB9" w:rsidP="006D3AB9">
      <w:pPr>
        <w:ind w:firstLine="567"/>
        <w:jc w:val="both"/>
        <w:rPr>
          <w:color w:val="0070C0"/>
          <w:lang w:val="uk-UA"/>
        </w:rPr>
      </w:pPr>
      <w:r w:rsidRPr="006D3AB9">
        <w:rPr>
          <w:b/>
          <w:bCs/>
          <w:color w:val="0070C0"/>
          <w:lang w:val="uk-UA"/>
        </w:rPr>
        <w:t>Будівництво</w:t>
      </w:r>
      <w:r w:rsidRPr="006D3AB9">
        <w:rPr>
          <w:color w:val="0070C0"/>
          <w:lang w:val="uk-UA"/>
        </w:rPr>
        <w:t xml:space="preserve"> - нове будівництво, реконструкція, технічне переоснащення, реставрація, капітальний ремонт об'єктів будівництва.</w:t>
      </w:r>
    </w:p>
    <w:p w14:paraId="6F2ED0A7" w14:textId="77777777" w:rsidR="006D3AB9" w:rsidRPr="006D3AB9" w:rsidRDefault="006D3AB9" w:rsidP="006D3AB9">
      <w:pPr>
        <w:ind w:firstLine="567"/>
        <w:jc w:val="both"/>
        <w:rPr>
          <w:color w:val="0070C0"/>
          <w:lang w:val="uk-UA"/>
        </w:rPr>
      </w:pPr>
      <w:r w:rsidRPr="006D3AB9">
        <w:rPr>
          <w:b/>
          <w:bCs/>
          <w:color w:val="0070C0"/>
          <w:lang w:val="uk-UA"/>
        </w:rPr>
        <w:t>Будівельний майданчик</w:t>
      </w:r>
      <w:r w:rsidRPr="006D3AB9">
        <w:rPr>
          <w:color w:val="0070C0"/>
          <w:lang w:val="uk-UA"/>
        </w:rPr>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14:paraId="72078303" w14:textId="77777777" w:rsidR="006D3AB9" w:rsidRPr="006D3AB9" w:rsidRDefault="006D3AB9" w:rsidP="006D3AB9">
      <w:pPr>
        <w:ind w:firstLine="567"/>
        <w:jc w:val="both"/>
        <w:rPr>
          <w:color w:val="0070C0"/>
          <w:lang w:val="uk-UA"/>
        </w:rPr>
      </w:pPr>
      <w:r w:rsidRPr="006D3AB9">
        <w:rPr>
          <w:b/>
          <w:bCs/>
          <w:color w:val="0070C0"/>
          <w:shd w:val="clear" w:color="auto" w:fill="FFFFFF"/>
          <w:lang w:val="uk-UA"/>
        </w:rPr>
        <w:t>Велосипедна доріжка</w:t>
      </w:r>
      <w:r w:rsidRPr="006D3AB9">
        <w:rPr>
          <w:color w:val="0070C0"/>
          <w:shd w:val="clear" w:color="auto" w:fill="FFFFFF"/>
          <w:lang w:val="uk-UA"/>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14:paraId="2539FD1B" w14:textId="77777777" w:rsidR="006D3AB9" w:rsidRPr="006D3AB9" w:rsidRDefault="006D3AB9" w:rsidP="006D3AB9">
      <w:pPr>
        <w:autoSpaceDE w:val="0"/>
        <w:ind w:firstLine="567"/>
        <w:jc w:val="both"/>
        <w:rPr>
          <w:rFonts w:ascii="Times New Roman CYR" w:eastAsia="Times New Roman CYR" w:hAnsi="Times New Roman CYR" w:cs="Times New Roman CYR"/>
          <w:color w:val="0070C0"/>
          <w:lang w:val="uk-UA"/>
        </w:rPr>
      </w:pPr>
      <w:r w:rsidRPr="006D3AB9">
        <w:rPr>
          <w:rFonts w:ascii="Times New Roman CYR" w:eastAsia="Times New Roman CYR" w:hAnsi="Times New Roman CYR" w:cs="Times New Roman CYR"/>
          <w:b/>
          <w:bCs/>
          <w:color w:val="0070C0"/>
          <w:lang w:val="uk-UA"/>
        </w:rPr>
        <w:t>Вивіска чи табличка</w:t>
      </w:r>
      <w:r w:rsidRPr="006D3AB9">
        <w:rPr>
          <w:rFonts w:ascii="Times New Roman CYR" w:eastAsia="Times New Roman CYR" w:hAnsi="Times New Roman CYR" w:cs="Times New Roman CYR"/>
          <w:color w:val="0070C0"/>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3CAFC7C1" w14:textId="77777777" w:rsidR="006D3AB9" w:rsidRPr="006D3AB9" w:rsidRDefault="006D3AB9" w:rsidP="006D3AB9">
      <w:pPr>
        <w:autoSpaceDE w:val="0"/>
        <w:ind w:firstLine="567"/>
        <w:jc w:val="both"/>
        <w:rPr>
          <w:color w:val="0070C0"/>
          <w:lang w:val="uk-UA"/>
        </w:rPr>
      </w:pPr>
      <w:r w:rsidRPr="006D3AB9">
        <w:rPr>
          <w:b/>
          <w:color w:val="0070C0"/>
          <w:lang w:val="uk-UA"/>
        </w:rPr>
        <w:t>В</w:t>
      </w:r>
      <w:r w:rsidRPr="006D3AB9">
        <w:rPr>
          <w:rStyle w:val="a9"/>
          <w:color w:val="0070C0"/>
          <w:lang w:val="uk-UA"/>
        </w:rPr>
        <w:t xml:space="preserve">ідкритий майданчик для харчування </w:t>
      </w:r>
      <w:r w:rsidRPr="006D3AB9">
        <w:rPr>
          <w:color w:val="0070C0"/>
          <w:lang w:val="uk-UA"/>
        </w:rP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14:paraId="3E8F13E0" w14:textId="77777777" w:rsidR="006D3AB9" w:rsidRPr="006D3AB9" w:rsidRDefault="006D3AB9" w:rsidP="006D3AB9">
      <w:pPr>
        <w:ind w:firstLine="567"/>
        <w:jc w:val="both"/>
        <w:rPr>
          <w:color w:val="0070C0"/>
          <w:shd w:val="clear" w:color="auto" w:fill="FFFFFF"/>
          <w:lang w:val="uk-UA"/>
        </w:rPr>
      </w:pPr>
      <w:r w:rsidRPr="006D3AB9">
        <w:rPr>
          <w:b/>
          <w:color w:val="0070C0"/>
          <w:shd w:val="clear" w:color="auto" w:fill="FFFFFF"/>
          <w:lang w:val="uk-UA"/>
        </w:rPr>
        <w:t>Відходи</w:t>
      </w:r>
      <w:r w:rsidRPr="006D3AB9">
        <w:rPr>
          <w:color w:val="0070C0"/>
          <w:shd w:val="clear" w:color="auto" w:fill="FFFFFF"/>
          <w:lang w:val="uk-UA"/>
        </w:rPr>
        <w:t xml:space="preserve"> - будь-які речовини, матеріали і предмети, яких їх власник позбувається, має намір або повинен позбутися.</w:t>
      </w:r>
    </w:p>
    <w:p w14:paraId="11FA4D46" w14:textId="77777777" w:rsidR="006D3AB9" w:rsidRPr="006D3AB9" w:rsidRDefault="006D3AB9" w:rsidP="006D3AB9">
      <w:pPr>
        <w:ind w:firstLine="567"/>
        <w:jc w:val="both"/>
        <w:rPr>
          <w:color w:val="0070C0"/>
          <w:lang w:val="uk-UA"/>
        </w:rPr>
      </w:pPr>
      <w:proofErr w:type="spellStart"/>
      <w:r w:rsidRPr="006D3AB9">
        <w:rPr>
          <w:b/>
          <w:color w:val="0070C0"/>
          <w:lang w:val="uk-UA"/>
        </w:rPr>
        <w:t>Вулично</w:t>
      </w:r>
      <w:proofErr w:type="spellEnd"/>
      <w:r w:rsidRPr="006D3AB9">
        <w:rPr>
          <w:b/>
          <w:color w:val="0070C0"/>
          <w:lang w:val="uk-UA"/>
        </w:rPr>
        <w:t>-дорожня мережа</w:t>
      </w:r>
      <w:r w:rsidRPr="006D3AB9">
        <w:rPr>
          <w:color w:val="0070C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4A732230" w14:textId="77777777" w:rsidR="006D3AB9" w:rsidRPr="006D3AB9" w:rsidRDefault="006D3AB9" w:rsidP="006D3AB9">
      <w:pPr>
        <w:pStyle w:val="rvps2"/>
        <w:shd w:val="clear" w:color="auto" w:fill="FFFFFF"/>
        <w:spacing w:before="0" w:beforeAutospacing="0" w:after="0" w:afterAutospacing="0"/>
        <w:ind w:firstLine="567"/>
        <w:jc w:val="both"/>
        <w:rPr>
          <w:color w:val="0070C0"/>
        </w:rPr>
      </w:pPr>
      <w:r w:rsidRPr="006D3AB9">
        <w:rPr>
          <w:b/>
          <w:color w:val="0070C0"/>
        </w:rPr>
        <w:t>Власник відходів</w:t>
      </w:r>
      <w:r w:rsidRPr="006D3AB9">
        <w:rPr>
          <w:color w:val="0070C0"/>
        </w:rPr>
        <w:t xml:space="preserve"> - фізична особа, юридична особа, яка утворює відходи або яка відповідно до закону володіє, користується і розпоряджається відходами.</w:t>
      </w:r>
    </w:p>
    <w:p w14:paraId="3DF36846" w14:textId="77777777" w:rsidR="006D3AB9" w:rsidRPr="006D3AB9" w:rsidRDefault="006D3AB9" w:rsidP="006D3AB9">
      <w:pPr>
        <w:ind w:firstLine="567"/>
        <w:jc w:val="both"/>
        <w:rPr>
          <w:color w:val="0070C0"/>
          <w:lang w:val="uk-UA"/>
        </w:rPr>
      </w:pPr>
      <w:r w:rsidRPr="006D3AB9">
        <w:rPr>
          <w:b/>
          <w:color w:val="0070C0"/>
          <w:lang w:val="uk-UA"/>
        </w:rPr>
        <w:t>Власники земельних ділянок</w:t>
      </w:r>
      <w:r w:rsidRPr="006D3AB9">
        <w:rPr>
          <w:color w:val="0070C0"/>
          <w:lang w:val="uk-UA"/>
        </w:rPr>
        <w:t xml:space="preserve"> - юридичні та фізичні особи, які мають документ на право власності на земельну ділянку.</w:t>
      </w:r>
    </w:p>
    <w:p w14:paraId="3DF4214B" w14:textId="77777777" w:rsidR="006D3AB9" w:rsidRPr="006D3AB9" w:rsidRDefault="006D3AB9" w:rsidP="006D3AB9">
      <w:pPr>
        <w:ind w:firstLine="567"/>
        <w:jc w:val="both"/>
        <w:rPr>
          <w:color w:val="0070C0"/>
          <w:lang w:val="uk-UA"/>
        </w:rPr>
      </w:pPr>
      <w:r w:rsidRPr="006D3AB9">
        <w:rPr>
          <w:b/>
          <w:bCs/>
          <w:color w:val="0070C0"/>
          <w:lang w:val="uk-UA"/>
        </w:rPr>
        <w:t>Газон</w:t>
      </w:r>
      <w:r w:rsidRPr="006D3AB9">
        <w:rPr>
          <w:color w:val="0070C0"/>
          <w:lang w:val="uk-UA"/>
        </w:rPr>
        <w:t xml:space="preserve"> –</w:t>
      </w:r>
      <w:r w:rsidRPr="006D3AB9">
        <w:rPr>
          <w:b/>
          <w:color w:val="0070C0"/>
          <w:lang w:val="uk-UA"/>
        </w:rPr>
        <w:t xml:space="preserve"> </w:t>
      </w:r>
      <w:r w:rsidRPr="006D3AB9">
        <w:rPr>
          <w:color w:val="0070C0"/>
          <w:lang w:val="uk-UA"/>
        </w:rPr>
        <w:t xml:space="preserve">певна ділянка однорідної території з дерновим покривом, який створюється посівом і вирощуванням </w:t>
      </w:r>
      <w:proofErr w:type="spellStart"/>
      <w:r w:rsidRPr="006D3AB9">
        <w:rPr>
          <w:color w:val="0070C0"/>
          <w:lang w:val="uk-UA"/>
        </w:rPr>
        <w:t>дерноутворювальних</w:t>
      </w:r>
      <w:proofErr w:type="spellEnd"/>
      <w:r w:rsidRPr="006D3AB9">
        <w:rPr>
          <w:color w:val="0070C0"/>
          <w:lang w:val="uk-UA"/>
        </w:rPr>
        <w:t xml:space="preserve"> трав (переважно багаторічних злаків) або одернуванням.</w:t>
      </w:r>
    </w:p>
    <w:p w14:paraId="59AE083F" w14:textId="77777777" w:rsidR="006D3AB9" w:rsidRPr="006D3AB9" w:rsidRDefault="006D3AB9" w:rsidP="006D3AB9">
      <w:pPr>
        <w:ind w:firstLine="567"/>
        <w:jc w:val="both"/>
        <w:rPr>
          <w:color w:val="0070C0"/>
          <w:lang w:val="uk-UA"/>
        </w:rPr>
      </w:pPr>
      <w:r w:rsidRPr="006D3AB9">
        <w:rPr>
          <w:b/>
          <w:bCs/>
          <w:color w:val="0070C0"/>
          <w:lang w:val="uk-UA"/>
        </w:rPr>
        <w:t>Зелена зона</w:t>
      </w:r>
      <w:r w:rsidRPr="006D3AB9">
        <w:rPr>
          <w:color w:val="0070C0"/>
          <w:lang w:val="uk-UA"/>
        </w:rPr>
        <w:t xml:space="preserve"> – </w:t>
      </w:r>
      <w:hyperlink r:id="rId8" w:tooltip="Територія" w:history="1">
        <w:r w:rsidRPr="006D3AB9">
          <w:rPr>
            <w:rStyle w:val="a7"/>
            <w:color w:val="0070C0"/>
            <w:lang w:val="uk-UA"/>
          </w:rPr>
          <w:t>територія</w:t>
        </w:r>
      </w:hyperlink>
      <w:r w:rsidRPr="006D3AB9">
        <w:rPr>
          <w:color w:val="0070C0"/>
          <w:lang w:val="uk-UA"/>
        </w:rPr>
        <w:t xml:space="preserve"> територіальної громади, зайнята </w:t>
      </w:r>
      <w:hyperlink r:id="rId9" w:tooltip="Ліс" w:history="1">
        <w:r w:rsidRPr="006D3AB9">
          <w:rPr>
            <w:rStyle w:val="a7"/>
            <w:color w:val="0070C0"/>
            <w:lang w:val="uk-UA"/>
          </w:rPr>
          <w:t>лісами</w:t>
        </w:r>
      </w:hyperlink>
      <w:r w:rsidRPr="006D3AB9">
        <w:rPr>
          <w:color w:val="0070C0"/>
          <w:lang w:val="uk-UA"/>
        </w:rPr>
        <w:t xml:space="preserve"> і </w:t>
      </w:r>
      <w:hyperlink r:id="rId10" w:tooltip="Лісопарк" w:history="1">
        <w:r w:rsidRPr="006D3AB9">
          <w:rPr>
            <w:rStyle w:val="a7"/>
            <w:color w:val="0070C0"/>
            <w:lang w:val="uk-UA"/>
          </w:rPr>
          <w:t>лісопарками</w:t>
        </w:r>
      </w:hyperlink>
      <w:r w:rsidRPr="006D3AB9">
        <w:rPr>
          <w:color w:val="0070C0"/>
          <w:lang w:val="uk-UA"/>
        </w:rPr>
        <w:t>, парками, скверами та газонами, яка виконує захисні, санітарно-гігієнічні і рекреаційні функції.</w:t>
      </w:r>
    </w:p>
    <w:p w14:paraId="047F361A" w14:textId="77777777" w:rsidR="006D3AB9" w:rsidRPr="006D3AB9" w:rsidRDefault="006D3AB9" w:rsidP="006D3AB9">
      <w:pPr>
        <w:ind w:firstLine="567"/>
        <w:jc w:val="both"/>
        <w:rPr>
          <w:color w:val="0070C0"/>
          <w:lang w:val="uk-UA"/>
        </w:rPr>
      </w:pPr>
      <w:r w:rsidRPr="006D3AB9">
        <w:rPr>
          <w:b/>
          <w:color w:val="0070C0"/>
          <w:lang w:val="uk-UA"/>
        </w:rPr>
        <w:t>Зелені насадження</w:t>
      </w:r>
      <w:r w:rsidRPr="006D3AB9">
        <w:rPr>
          <w:color w:val="0070C0"/>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14:paraId="1F4B356D" w14:textId="77777777" w:rsidR="006D3AB9" w:rsidRPr="006D3AB9" w:rsidRDefault="006D3AB9" w:rsidP="006D3AB9">
      <w:pPr>
        <w:ind w:firstLine="567"/>
        <w:jc w:val="both"/>
        <w:rPr>
          <w:color w:val="0070C0"/>
          <w:lang w:val="uk-UA"/>
        </w:rPr>
      </w:pPr>
      <w:r w:rsidRPr="006D3AB9">
        <w:rPr>
          <w:b/>
          <w:color w:val="0070C0"/>
          <w:lang w:val="uk-UA"/>
        </w:rPr>
        <w:lastRenderedPageBreak/>
        <w:t>Квітник</w:t>
      </w:r>
      <w:r w:rsidRPr="006D3AB9">
        <w:rPr>
          <w:color w:val="0070C0"/>
          <w:lang w:val="uk-UA"/>
        </w:rPr>
        <w:t xml:space="preserve"> - ділянка геометричної або довільної форми з посадженими одно, </w:t>
      </w:r>
      <w:proofErr w:type="spellStart"/>
      <w:r w:rsidRPr="006D3AB9">
        <w:rPr>
          <w:color w:val="0070C0"/>
          <w:lang w:val="uk-UA"/>
        </w:rPr>
        <w:t>дво</w:t>
      </w:r>
      <w:proofErr w:type="spellEnd"/>
      <w:r w:rsidRPr="006D3AB9">
        <w:rPr>
          <w:color w:val="0070C0"/>
          <w:lang w:val="uk-UA"/>
        </w:rPr>
        <w:t>- або багаторічними квітковими рослинами.</w:t>
      </w:r>
    </w:p>
    <w:p w14:paraId="234D4FFF" w14:textId="77777777" w:rsidR="006D3AB9" w:rsidRPr="006D3AB9" w:rsidRDefault="006D3AB9" w:rsidP="006D3AB9">
      <w:pPr>
        <w:ind w:firstLine="567"/>
        <w:jc w:val="both"/>
        <w:rPr>
          <w:color w:val="0070C0"/>
          <w:lang w:val="uk-UA"/>
        </w:rPr>
      </w:pPr>
      <w:r w:rsidRPr="006D3AB9">
        <w:rPr>
          <w:b/>
          <w:color w:val="0070C0"/>
          <w:lang w:val="uk-UA"/>
        </w:rPr>
        <w:t>Користувачі земельних ділянок</w:t>
      </w:r>
      <w:r w:rsidRPr="006D3AB9">
        <w:rPr>
          <w:color w:val="0070C0"/>
          <w:lang w:val="uk-UA"/>
        </w:rPr>
        <w:t xml:space="preserve"> - фізичні чи юридичні особи, які мають документи на право постійного користування або оренди земельної ділянки.</w:t>
      </w:r>
    </w:p>
    <w:p w14:paraId="6802A25B" w14:textId="77777777" w:rsidR="006D3AB9" w:rsidRPr="006D3AB9" w:rsidRDefault="006D3AB9" w:rsidP="006D3AB9">
      <w:pPr>
        <w:ind w:firstLine="567"/>
        <w:jc w:val="both"/>
        <w:rPr>
          <w:rStyle w:val="a9"/>
          <w:rFonts w:eastAsia="SimSun"/>
          <w:b w:val="0"/>
          <w:color w:val="0070C0"/>
          <w:lang w:val="uk-UA"/>
        </w:rPr>
      </w:pPr>
      <w:r w:rsidRPr="006D3AB9">
        <w:rPr>
          <w:rStyle w:val="a9"/>
          <w:rFonts w:eastAsia="SimSun"/>
          <w:color w:val="0070C0"/>
          <w:lang w:val="uk-UA"/>
        </w:rPr>
        <w:t>Легкі електричні транспортні засоби - 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14:paraId="481B6A27" w14:textId="77777777" w:rsidR="006D3AB9" w:rsidRPr="006D3AB9" w:rsidRDefault="006D3AB9" w:rsidP="006D3AB9">
      <w:pPr>
        <w:ind w:firstLine="567"/>
        <w:jc w:val="both"/>
        <w:rPr>
          <w:color w:val="0070C0"/>
          <w:lang w:val="uk-UA"/>
        </w:rPr>
      </w:pPr>
      <w:r w:rsidRPr="006D3AB9">
        <w:rPr>
          <w:b/>
          <w:color w:val="0070C0"/>
          <w:lang w:val="uk-UA"/>
        </w:rPr>
        <w:t>Мала архітектурна форма</w:t>
      </w:r>
      <w:r w:rsidRPr="006D3AB9">
        <w:rPr>
          <w:color w:val="0070C0"/>
          <w:lang w:val="uk-UA"/>
        </w:rPr>
        <w:t xml:space="preserve"> – елемент декоративного чи іншого оснащення об’єкта благоустрою.</w:t>
      </w:r>
    </w:p>
    <w:p w14:paraId="5EC445FD" w14:textId="77777777" w:rsidR="006D3AB9" w:rsidRPr="006D3AB9" w:rsidRDefault="006D3AB9" w:rsidP="006D3AB9">
      <w:pPr>
        <w:ind w:firstLine="567"/>
        <w:jc w:val="both"/>
        <w:rPr>
          <w:b/>
          <w:color w:val="0070C0"/>
          <w:lang w:val="uk-UA"/>
        </w:rPr>
      </w:pPr>
      <w:r w:rsidRPr="006D3AB9">
        <w:rPr>
          <w:b/>
          <w:color w:val="0070C0"/>
          <w:lang w:val="uk-UA"/>
        </w:rPr>
        <w:t>Місцезнаходження  об’єкту оброблення відходів:</w:t>
      </w:r>
    </w:p>
    <w:p w14:paraId="2ABDE35D" w14:textId="77777777" w:rsidR="006D3AB9" w:rsidRPr="006D3AB9" w:rsidRDefault="006D3AB9" w:rsidP="006D3AB9">
      <w:pPr>
        <w:ind w:firstLine="567"/>
        <w:jc w:val="both"/>
        <w:rPr>
          <w:color w:val="0070C0"/>
          <w:lang w:val="uk-UA"/>
        </w:rPr>
      </w:pPr>
      <w:r w:rsidRPr="006D3AB9">
        <w:rPr>
          <w:b/>
          <w:color w:val="0070C0"/>
          <w:lang w:val="uk-UA"/>
        </w:rPr>
        <w:t xml:space="preserve">- </w:t>
      </w:r>
      <w:r w:rsidRPr="006D3AB9">
        <w:rPr>
          <w:color w:val="0070C0"/>
          <w:lang w:val="uk-UA"/>
        </w:rPr>
        <w:t xml:space="preserve">територія полігону побутових відходів, що розташований за </w:t>
      </w:r>
      <w:proofErr w:type="spellStart"/>
      <w:r w:rsidRPr="006D3AB9">
        <w:rPr>
          <w:color w:val="0070C0"/>
          <w:lang w:val="uk-UA"/>
        </w:rPr>
        <w:t>адресою</w:t>
      </w:r>
      <w:proofErr w:type="spellEnd"/>
      <w:r w:rsidRPr="006D3AB9">
        <w:rPr>
          <w:color w:val="0070C0"/>
          <w:lang w:val="uk-UA"/>
        </w:rPr>
        <w:t>: м. Хмельницький, проспект Миру, 7.</w:t>
      </w:r>
    </w:p>
    <w:p w14:paraId="51C82234" w14:textId="77777777" w:rsidR="006D3AB9" w:rsidRPr="006D3AB9" w:rsidRDefault="006D3AB9" w:rsidP="006D3AB9">
      <w:pPr>
        <w:ind w:firstLine="567"/>
        <w:jc w:val="both"/>
        <w:rPr>
          <w:color w:val="0070C0"/>
          <w:shd w:val="clear" w:color="auto" w:fill="FFFFFF"/>
          <w:lang w:val="uk-UA"/>
        </w:rPr>
      </w:pPr>
      <w:r w:rsidRPr="006D3AB9">
        <w:rPr>
          <w:b/>
          <w:color w:val="0070C0"/>
          <w:shd w:val="clear" w:color="auto" w:fill="FFFFFF"/>
          <w:lang w:val="uk-UA"/>
        </w:rPr>
        <w:t>Об’єкт оброблення відходів</w:t>
      </w:r>
      <w:r w:rsidRPr="006D3AB9">
        <w:rPr>
          <w:color w:val="0070C0"/>
          <w:shd w:val="clear" w:color="auto" w:fill="FFFFFF"/>
          <w:lang w:val="uk-UA"/>
        </w:rPr>
        <w:t xml:space="preserve"> - установка, інженерна споруда або інший об’єкт, що використовується для здійснення операцій з відновлення або видалення відходів.</w:t>
      </w:r>
    </w:p>
    <w:p w14:paraId="05D5004F" w14:textId="77777777" w:rsidR="006D3AB9" w:rsidRPr="006D3AB9" w:rsidRDefault="006D3AB9" w:rsidP="006D3AB9">
      <w:pPr>
        <w:ind w:firstLine="567"/>
        <w:jc w:val="both"/>
        <w:rPr>
          <w:color w:val="0070C0"/>
          <w:lang w:val="uk-UA"/>
        </w:rPr>
      </w:pPr>
      <w:r w:rsidRPr="006D3AB9">
        <w:rPr>
          <w:b/>
          <w:color w:val="0070C0"/>
          <w:lang w:val="uk-UA"/>
        </w:rPr>
        <w:t>Об’єкти благоустрою</w:t>
      </w:r>
      <w:r w:rsidRPr="006D3AB9">
        <w:rPr>
          <w:color w:val="0070C0"/>
          <w:lang w:val="uk-UA"/>
        </w:rPr>
        <w:t xml:space="preserve"> – </w:t>
      </w:r>
      <w:bookmarkStart w:id="4" w:name="n110"/>
      <w:bookmarkEnd w:id="4"/>
      <w:r w:rsidRPr="006D3AB9">
        <w:rPr>
          <w:color w:val="0070C0"/>
          <w:lang w:val="uk-UA"/>
        </w:rPr>
        <w:t>території загального користування</w:t>
      </w:r>
      <w:bookmarkStart w:id="5" w:name="n111"/>
      <w:bookmarkEnd w:id="5"/>
      <w:r w:rsidRPr="006D3AB9">
        <w:rPr>
          <w:color w:val="0070C0"/>
          <w:lang w:val="uk-UA"/>
        </w:rPr>
        <w:t xml:space="preserve"> (парки, рекреаційні зони, сади, сквери та майданчики</w:t>
      </w:r>
      <w:bookmarkStart w:id="6" w:name="n112"/>
      <w:bookmarkEnd w:id="6"/>
      <w:r w:rsidRPr="006D3AB9">
        <w:rPr>
          <w:color w:val="0070C0"/>
          <w:lang w:val="uk-UA"/>
        </w:rPr>
        <w:t>, пам'ятки культурної та історичної спадщини</w:t>
      </w:r>
      <w:bookmarkStart w:id="7" w:name="n113"/>
      <w:bookmarkEnd w:id="7"/>
      <w:r w:rsidRPr="006D3AB9">
        <w:rPr>
          <w:color w:val="0070C0"/>
          <w:lang w:val="uk-UA"/>
        </w:rPr>
        <w:t>, майдани, площі, бульвари, проспекти</w:t>
      </w:r>
      <w:bookmarkStart w:id="8" w:name="n114"/>
      <w:bookmarkEnd w:id="8"/>
      <w:r w:rsidRPr="006D3AB9">
        <w:rPr>
          <w:color w:val="0070C0"/>
          <w:lang w:val="uk-UA"/>
        </w:rPr>
        <w:t>, вулиці, дороги, провулки, узвози, проїзди, пішохідні та велосипедні доріжки;</w:t>
      </w:r>
      <w:bookmarkStart w:id="9" w:name="n115"/>
      <w:bookmarkEnd w:id="9"/>
      <w:r w:rsidRPr="006D3AB9">
        <w:rPr>
          <w:color w:val="0070C0"/>
          <w:lang w:val="uk-UA"/>
        </w:rPr>
        <w:t xml:space="preserve"> пляжі</w:t>
      </w:r>
      <w:bookmarkStart w:id="10" w:name="n116"/>
      <w:bookmarkEnd w:id="10"/>
      <w:r w:rsidRPr="006D3AB9">
        <w:rPr>
          <w:color w:val="0070C0"/>
          <w:lang w:val="uk-UA"/>
        </w:rPr>
        <w:t>, кладовища;</w:t>
      </w:r>
      <w:bookmarkStart w:id="11" w:name="n117"/>
      <w:bookmarkEnd w:id="11"/>
      <w:r w:rsidRPr="006D3AB9">
        <w:rPr>
          <w:color w:val="0070C0"/>
          <w:lang w:val="uk-UA"/>
        </w:rPr>
        <w:t xml:space="preserve"> інші території загального користування</w:t>
      </w:r>
      <w:bookmarkStart w:id="12" w:name="n118"/>
      <w:bookmarkEnd w:id="12"/>
      <w:r w:rsidRPr="006D3AB9">
        <w:rPr>
          <w:color w:val="0070C0"/>
          <w:lang w:val="uk-UA"/>
        </w:rPr>
        <w:t>); прилеглі до будинків території,</w:t>
      </w:r>
      <w:bookmarkStart w:id="13" w:name="n119"/>
      <w:bookmarkEnd w:id="13"/>
      <w:r w:rsidRPr="006D3AB9">
        <w:rPr>
          <w:color w:val="0070C0"/>
          <w:lang w:val="uk-UA"/>
        </w:rPr>
        <w:t xml:space="preserve"> території будівель та споруд інженерного захисту територій</w:t>
      </w:r>
      <w:bookmarkStart w:id="14" w:name="n120"/>
      <w:bookmarkEnd w:id="14"/>
      <w:r w:rsidRPr="006D3AB9">
        <w:rPr>
          <w:color w:val="0070C0"/>
          <w:lang w:val="uk-UA"/>
        </w:rPr>
        <w:t>; території підприємств, установ, організацій та закріплені за ними території на умовах договору</w:t>
      </w:r>
      <w:bookmarkStart w:id="15" w:name="n121"/>
      <w:bookmarkEnd w:id="15"/>
      <w:r w:rsidRPr="006D3AB9">
        <w:rPr>
          <w:color w:val="0070C0"/>
          <w:lang w:val="uk-UA"/>
        </w:rPr>
        <w:t xml:space="preserve"> та інші території в межах населеного пункту.</w:t>
      </w:r>
    </w:p>
    <w:p w14:paraId="57797AE3" w14:textId="77777777" w:rsidR="006D3AB9" w:rsidRPr="006D3AB9" w:rsidRDefault="006D3AB9" w:rsidP="006D3AB9">
      <w:pPr>
        <w:ind w:firstLine="567"/>
        <w:jc w:val="both"/>
        <w:rPr>
          <w:color w:val="0070C0"/>
          <w:lang w:val="uk-UA"/>
        </w:rPr>
      </w:pPr>
      <w:r w:rsidRPr="006D3AB9">
        <w:rPr>
          <w:b/>
          <w:color w:val="0070C0"/>
          <w:shd w:val="clear" w:color="auto" w:fill="FFFFFF"/>
          <w:lang w:val="uk-UA"/>
        </w:rPr>
        <w:t>Оброблення відходів</w:t>
      </w:r>
      <w:r w:rsidRPr="006D3AB9">
        <w:rPr>
          <w:color w:val="0070C0"/>
          <w:shd w:val="clear" w:color="auto" w:fill="FFFFFF"/>
          <w:lang w:val="uk-UA"/>
        </w:rPr>
        <w:t xml:space="preserve"> - операція з відновлення або видалення відходів, включаючи підготовку відходів до таких операцій.</w:t>
      </w:r>
    </w:p>
    <w:p w14:paraId="6A6C4C66" w14:textId="77777777" w:rsidR="006D3AB9" w:rsidRPr="006D3AB9" w:rsidRDefault="006D3AB9" w:rsidP="006D3AB9">
      <w:pPr>
        <w:ind w:firstLine="567"/>
        <w:jc w:val="both"/>
        <w:rPr>
          <w:color w:val="0070C0"/>
          <w:lang w:val="uk-UA"/>
        </w:rPr>
      </w:pPr>
      <w:r w:rsidRPr="006D3AB9">
        <w:rPr>
          <w:b/>
          <w:iCs/>
          <w:color w:val="0070C0"/>
          <w:lang w:val="uk-UA"/>
        </w:rPr>
        <w:t>Огорожа</w:t>
      </w:r>
      <w:r w:rsidRPr="006D3AB9">
        <w:rPr>
          <w:b/>
          <w:color w:val="0070C0"/>
          <w:lang w:val="uk-UA"/>
        </w:rPr>
        <w:t xml:space="preserve"> (</w:t>
      </w:r>
      <w:r w:rsidRPr="006D3AB9">
        <w:rPr>
          <w:b/>
          <w:bCs/>
          <w:color w:val="0070C0"/>
          <w:lang w:val="uk-UA"/>
        </w:rPr>
        <w:t>паркан</w:t>
      </w:r>
      <w:r w:rsidRPr="006D3AB9">
        <w:rPr>
          <w:b/>
          <w:color w:val="0070C0"/>
          <w:lang w:val="uk-UA"/>
        </w:rPr>
        <w:t>)</w:t>
      </w:r>
      <w:r w:rsidRPr="006D3AB9">
        <w:rPr>
          <w:color w:val="0070C0"/>
          <w:lang w:val="uk-UA"/>
        </w:rPr>
        <w:t xml:space="preserve"> – споруда, яка служить для огорожі, захисту, обрамлення певної території.</w:t>
      </w:r>
    </w:p>
    <w:p w14:paraId="57BBE182" w14:textId="77777777" w:rsidR="006D3AB9" w:rsidRPr="006D3AB9" w:rsidRDefault="006D3AB9" w:rsidP="006D3AB9">
      <w:pPr>
        <w:ind w:firstLine="567"/>
        <w:jc w:val="both"/>
        <w:rPr>
          <w:b/>
          <w:color w:val="0070C0"/>
          <w:lang w:val="uk-UA"/>
        </w:rPr>
      </w:pPr>
      <w:r w:rsidRPr="006D3AB9">
        <w:rPr>
          <w:b/>
          <w:color w:val="0070C0"/>
          <w:shd w:val="clear" w:color="auto" w:fill="FFFFFF"/>
          <w:lang w:val="uk-UA"/>
        </w:rPr>
        <w:t>Операції з управління відходами</w:t>
      </w:r>
      <w:r w:rsidRPr="006D3AB9">
        <w:rPr>
          <w:color w:val="0070C0"/>
          <w:shd w:val="clear" w:color="auto" w:fill="FFFFFF"/>
          <w:lang w:val="uk-UA"/>
        </w:rPr>
        <w:t xml:space="preserve"> - збирання, перевезення, відновлення та видалення відходів.</w:t>
      </w:r>
      <w:r w:rsidRPr="006D3AB9">
        <w:rPr>
          <w:b/>
          <w:color w:val="0070C0"/>
          <w:lang w:val="uk-UA"/>
        </w:rPr>
        <w:t xml:space="preserve">  </w:t>
      </w:r>
    </w:p>
    <w:p w14:paraId="5DC72D1D" w14:textId="77777777" w:rsidR="006D3AB9" w:rsidRPr="006D3AB9" w:rsidRDefault="006D3AB9" w:rsidP="006D3AB9">
      <w:pPr>
        <w:ind w:firstLine="567"/>
        <w:jc w:val="both"/>
        <w:rPr>
          <w:color w:val="0070C0"/>
          <w:lang w:val="uk-UA"/>
        </w:rPr>
      </w:pPr>
      <w:r w:rsidRPr="006D3AB9">
        <w:rPr>
          <w:b/>
          <w:color w:val="0070C0"/>
          <w:lang w:val="uk-UA"/>
        </w:rPr>
        <w:t>Паспорт прив’язки тимчасової споруди</w:t>
      </w:r>
      <w:r w:rsidRPr="006D3AB9">
        <w:rPr>
          <w:color w:val="0070C0"/>
          <w:lang w:val="uk-UA"/>
        </w:rPr>
        <w:t xml:space="preserve"> - комплект документів, у яких визначено місце встановлення ТС та благоустрій прилеглої території на топографо-геодезичній основі М 1 : 500, інженерне забезпечення, зовнішній архітектурний вигляд ТС та напрям підприємницької діяльності. (Відповідно до наказу Міністерства регіонального розвитку, будівництва та житлово-комунального господарства України від 21.10.2011 № 244).</w:t>
      </w:r>
    </w:p>
    <w:p w14:paraId="3D1A9929" w14:textId="77777777" w:rsidR="006D3AB9" w:rsidRPr="006D3AB9" w:rsidRDefault="006D3AB9" w:rsidP="006D3AB9">
      <w:pPr>
        <w:ind w:firstLine="567"/>
        <w:jc w:val="both"/>
        <w:rPr>
          <w:color w:val="0070C0"/>
          <w:lang w:val="uk-UA"/>
        </w:rPr>
      </w:pPr>
      <w:r w:rsidRPr="006D3AB9">
        <w:rPr>
          <w:b/>
          <w:color w:val="0070C0"/>
          <w:lang w:val="uk-UA"/>
        </w:rPr>
        <w:t>Пересувна тимчасова споруда (ПТС)</w:t>
      </w:r>
      <w:r w:rsidRPr="006D3AB9">
        <w:rPr>
          <w:color w:val="0070C0"/>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6D3AB9">
        <w:rPr>
          <w:color w:val="0070C0"/>
          <w:lang w:val="uk-UA"/>
        </w:rPr>
        <w:t>авторозвозки</w:t>
      </w:r>
      <w:proofErr w:type="spellEnd"/>
      <w:r w:rsidRPr="006D3AB9">
        <w:rPr>
          <w:color w:val="0070C0"/>
          <w:lang w:val="uk-UA"/>
        </w:rPr>
        <w:t>, автопричепи, пересувні заклади мобільного харчування тощо.</w:t>
      </w:r>
    </w:p>
    <w:p w14:paraId="40729BC0" w14:textId="77777777" w:rsidR="006D3AB9" w:rsidRPr="006D3AB9" w:rsidRDefault="006D3AB9" w:rsidP="006D3AB9">
      <w:pPr>
        <w:ind w:firstLine="567"/>
        <w:jc w:val="both"/>
        <w:rPr>
          <w:color w:val="0070C0"/>
          <w:shd w:val="clear" w:color="auto" w:fill="FFFFFF"/>
          <w:lang w:val="uk-UA"/>
        </w:rPr>
      </w:pPr>
      <w:r w:rsidRPr="006D3AB9">
        <w:rPr>
          <w:rStyle w:val="a9"/>
          <w:color w:val="0070C0"/>
          <w:shd w:val="clear" w:color="auto" w:fill="FFFFFF"/>
          <w:lang w:val="uk-UA"/>
        </w:rPr>
        <w:t>Прилегла</w:t>
      </w:r>
      <w:r w:rsidRPr="006D3AB9">
        <w:rPr>
          <w:b/>
          <w:bCs/>
          <w:color w:val="0070C0"/>
          <w:shd w:val="clear" w:color="auto" w:fill="FFFFFF"/>
          <w:lang w:val="uk-UA"/>
        </w:rPr>
        <w:t xml:space="preserve"> </w:t>
      </w:r>
      <w:r w:rsidRPr="006D3AB9">
        <w:rPr>
          <w:rStyle w:val="a9"/>
          <w:color w:val="0070C0"/>
          <w:shd w:val="clear" w:color="auto" w:fill="FFFFFF"/>
          <w:lang w:val="uk-UA"/>
        </w:rPr>
        <w:t>територія</w:t>
      </w:r>
      <w:r w:rsidRPr="006D3AB9">
        <w:rPr>
          <w:color w:val="0070C0"/>
          <w:shd w:val="clear" w:color="auto" w:fill="FFFFFF"/>
          <w:lang w:val="uk-UA"/>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07CDF722" w14:textId="77777777" w:rsidR="006D3AB9" w:rsidRPr="006D3AB9" w:rsidRDefault="006D3AB9" w:rsidP="006D3AB9">
      <w:pPr>
        <w:ind w:firstLine="567"/>
        <w:jc w:val="both"/>
        <w:rPr>
          <w:b/>
          <w:color w:val="0070C0"/>
          <w:lang w:val="uk-UA"/>
        </w:rPr>
      </w:pPr>
      <w:r w:rsidRPr="006D3AB9">
        <w:rPr>
          <w:b/>
          <w:color w:val="0070C0"/>
          <w:lang w:val="uk-UA"/>
        </w:rPr>
        <w:t xml:space="preserve">Прилегла територія міського простору – </w:t>
      </w:r>
      <w:r w:rsidRPr="006D3AB9">
        <w:rPr>
          <w:color w:val="0070C0"/>
          <w:lang w:val="uk-UA"/>
        </w:rPr>
        <w:t>це схематично визначена територія, яка межує із земельними ділянками, житловими та нежитловими будівлями, спорудами, приміщеннями, тимчасовими спорудами для провадження підприємницької діяльності, власники/користувачі якого мають намір улаштувати на такій території благоустрій.</w:t>
      </w:r>
    </w:p>
    <w:p w14:paraId="038E99CA" w14:textId="77777777" w:rsidR="006D3AB9" w:rsidRPr="006D3AB9" w:rsidRDefault="006D3AB9" w:rsidP="006D3AB9">
      <w:pPr>
        <w:ind w:firstLine="567"/>
        <w:jc w:val="both"/>
        <w:rPr>
          <w:color w:val="0070C0"/>
          <w:lang w:val="uk-UA"/>
        </w:rPr>
      </w:pPr>
      <w:r w:rsidRPr="006D3AB9">
        <w:rPr>
          <w:b/>
          <w:color w:val="0070C0"/>
          <w:lang w:val="uk-UA"/>
        </w:rPr>
        <w:t>Прилегла територія, належна до прибирання</w:t>
      </w:r>
      <w:r w:rsidRPr="006D3AB9">
        <w:rPr>
          <w:color w:val="0070C0"/>
          <w:lang w:val="uk-UA"/>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6D3AB9">
          <w:rPr>
            <w:color w:val="0070C0"/>
            <w:lang w:val="uk-UA"/>
          </w:rPr>
          <w:t>100 метрів</w:t>
        </w:r>
      </w:smartTag>
      <w:r w:rsidRPr="006D3AB9">
        <w:rPr>
          <w:color w:val="0070C0"/>
          <w:lang w:val="uk-UA"/>
        </w:rPr>
        <w:t xml:space="preserve">, то рішення про границі приймає виконавчий комітет Хмельницької міської ради. </w:t>
      </w:r>
    </w:p>
    <w:p w14:paraId="10AE83F9" w14:textId="77777777" w:rsidR="006D3AB9" w:rsidRPr="006D3AB9" w:rsidRDefault="006D3AB9" w:rsidP="006D3AB9">
      <w:pPr>
        <w:ind w:left="567"/>
        <w:jc w:val="both"/>
        <w:rPr>
          <w:color w:val="0070C0"/>
          <w:lang w:val="uk-UA"/>
        </w:rPr>
      </w:pPr>
      <w:r w:rsidRPr="006D3AB9">
        <w:rPr>
          <w:b/>
          <w:color w:val="0070C0"/>
          <w:lang w:val="uk-UA"/>
        </w:rPr>
        <w:t>Рекламні засоби</w:t>
      </w:r>
      <w:r w:rsidRPr="006D3AB9">
        <w:rPr>
          <w:color w:val="0070C0"/>
          <w:lang w:val="uk-UA"/>
        </w:rPr>
        <w:t xml:space="preserve"> – засоби, що використовуються для доведення реклами до її споживача. </w:t>
      </w:r>
      <w:r w:rsidRPr="006D3AB9">
        <w:rPr>
          <w:b/>
          <w:color w:val="0070C0"/>
          <w:lang w:val="uk-UA"/>
        </w:rPr>
        <w:t>Реконструкція будинків та споруд, їх фасадів</w:t>
      </w:r>
      <w:r w:rsidRPr="006D3AB9">
        <w:rPr>
          <w:color w:val="0070C0"/>
          <w:lang w:val="uk-UA"/>
        </w:rPr>
        <w:t xml:space="preserve"> – комплекс будівельних робіт, </w:t>
      </w:r>
    </w:p>
    <w:p w14:paraId="120993AB" w14:textId="77777777" w:rsidR="006D3AB9" w:rsidRPr="006D3AB9" w:rsidRDefault="006D3AB9" w:rsidP="006D3AB9">
      <w:pPr>
        <w:jc w:val="both"/>
        <w:rPr>
          <w:color w:val="0070C0"/>
          <w:lang w:val="uk-UA"/>
        </w:rPr>
      </w:pPr>
      <w:r w:rsidRPr="006D3AB9">
        <w:rPr>
          <w:color w:val="0070C0"/>
          <w:lang w:val="uk-UA"/>
        </w:rPr>
        <w:lastRenderedPageBreak/>
        <w:t>пов’язаних із зміною техніко-економічних показників або використання об’єкта за новим призначенням у межах існуючих будівельних габаритів.</w:t>
      </w:r>
    </w:p>
    <w:p w14:paraId="1472C10B" w14:textId="77777777" w:rsidR="006D3AB9" w:rsidRPr="006D3AB9" w:rsidRDefault="006D3AB9" w:rsidP="006D3AB9">
      <w:pPr>
        <w:ind w:firstLine="567"/>
        <w:jc w:val="both"/>
        <w:rPr>
          <w:color w:val="0070C0"/>
          <w:lang w:val="uk-UA"/>
        </w:rPr>
      </w:pPr>
      <w:r w:rsidRPr="006D3AB9">
        <w:rPr>
          <w:b/>
          <w:color w:val="0070C0"/>
          <w:lang w:val="uk-UA"/>
        </w:rPr>
        <w:t>Самовільно встановлена тимчасова споруда для провадження підприємницької діяльності</w:t>
      </w:r>
      <w:r w:rsidRPr="006D3AB9">
        <w:rPr>
          <w:color w:val="0070C0"/>
          <w:lang w:val="uk-UA"/>
        </w:rPr>
        <w:t xml:space="preserve"> - 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 відсутні документи, що посвідчують право на користування земельною ділянкою та/або закінчився їх термін дії, а також, яка розміщена не у відповідності до вимог містобудівної документації на місцевому рівні.</w:t>
      </w:r>
    </w:p>
    <w:p w14:paraId="11648623" w14:textId="77777777" w:rsidR="006D3AB9" w:rsidRPr="006D3AB9" w:rsidRDefault="006D3AB9" w:rsidP="006D3AB9">
      <w:pPr>
        <w:ind w:firstLine="567"/>
        <w:jc w:val="both"/>
        <w:rPr>
          <w:color w:val="0070C0"/>
          <w:lang w:val="uk-UA"/>
        </w:rPr>
      </w:pPr>
      <w:r w:rsidRPr="006D3AB9">
        <w:rPr>
          <w:b/>
          <w:color w:val="0070C0"/>
          <w:lang w:val="uk-UA"/>
        </w:rPr>
        <w:t>Суб'єкти у сфері благоустрою</w:t>
      </w:r>
      <w:r w:rsidRPr="006D3AB9">
        <w:rPr>
          <w:color w:val="0070C0"/>
          <w:lang w:val="uk-UA"/>
        </w:rPr>
        <w:t xml:space="preserve"> територіальної громади – учасники відносин у сфері благоустрою територіальної громади,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14:paraId="587A9699" w14:textId="77777777" w:rsidR="006D3AB9" w:rsidRPr="006D3AB9" w:rsidRDefault="006D3AB9" w:rsidP="006D3AB9">
      <w:pPr>
        <w:ind w:firstLine="567"/>
        <w:jc w:val="both"/>
        <w:rPr>
          <w:color w:val="0070C0"/>
          <w:lang w:val="uk-UA"/>
        </w:rPr>
      </w:pPr>
      <w:r w:rsidRPr="006D3AB9">
        <w:rPr>
          <w:b/>
          <w:color w:val="0070C0"/>
          <w:lang w:val="uk-UA"/>
        </w:rPr>
        <w:t>Територія</w:t>
      </w:r>
      <w:r w:rsidRPr="006D3AB9">
        <w:rPr>
          <w:color w:val="0070C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прилеглих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14:paraId="71F05A06" w14:textId="77777777" w:rsidR="006D3AB9" w:rsidRPr="006D3AB9" w:rsidRDefault="006D3AB9" w:rsidP="006D3AB9">
      <w:pPr>
        <w:ind w:firstLine="567"/>
        <w:jc w:val="both"/>
        <w:rPr>
          <w:color w:val="0070C0"/>
          <w:lang w:val="uk-UA"/>
        </w:rPr>
      </w:pPr>
      <w:r w:rsidRPr="006D3AB9">
        <w:rPr>
          <w:b/>
          <w:color w:val="0070C0"/>
          <w:lang w:val="uk-UA"/>
        </w:rPr>
        <w:t>Технічні засоби регулювання дорожнього руху</w:t>
      </w:r>
      <w:r w:rsidRPr="006D3AB9">
        <w:rPr>
          <w:color w:val="0070C0"/>
          <w:lang w:val="uk-UA"/>
        </w:rPr>
        <w:t xml:space="preserve"> – елементи благоустрою, призначені для регулювання дорожнього руху, а саме: дорожні знаки, дорожня розмітка, світлофори, огородження, напрямні стовпчики, пристрої примусового зниження швидкості, дорожні дзеркала, вставки розмічувальні дорожні, острівці безпеки.</w:t>
      </w:r>
    </w:p>
    <w:p w14:paraId="2CBA8E58" w14:textId="77777777" w:rsidR="006D3AB9" w:rsidRPr="006D3AB9" w:rsidRDefault="006D3AB9" w:rsidP="006D3AB9">
      <w:pPr>
        <w:ind w:firstLine="567"/>
        <w:jc w:val="both"/>
        <w:rPr>
          <w:color w:val="0070C0"/>
          <w:lang w:val="uk-UA"/>
        </w:rPr>
      </w:pPr>
      <w:r w:rsidRPr="006D3AB9">
        <w:rPr>
          <w:b/>
          <w:color w:val="0070C0"/>
          <w:lang w:val="uk-UA"/>
        </w:rPr>
        <w:t>Тимчасова споруда торговельного, побутового, соціально-культурного чи іншого призначення для здійснення підприємницької діяльності</w:t>
      </w:r>
      <w:r w:rsidRPr="006D3AB9">
        <w:rPr>
          <w:color w:val="0070C0"/>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0BF38AAE" w14:textId="77777777" w:rsidR="006D3AB9" w:rsidRPr="006D3AB9" w:rsidRDefault="006D3AB9" w:rsidP="006D3AB9">
      <w:pPr>
        <w:ind w:firstLine="567"/>
        <w:jc w:val="both"/>
        <w:rPr>
          <w:color w:val="0070C0"/>
          <w:lang w:val="uk-UA"/>
        </w:rPr>
      </w:pPr>
      <w:r w:rsidRPr="006D3AB9">
        <w:rPr>
          <w:b/>
          <w:color w:val="0070C0"/>
          <w:lang w:val="uk-UA"/>
        </w:rPr>
        <w:t>Утримання в належному стані території</w:t>
      </w:r>
      <w:r w:rsidRPr="006D3AB9">
        <w:rPr>
          <w:color w:val="0070C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191BFE58" w14:textId="77777777" w:rsidR="006D3AB9" w:rsidRPr="006D3AB9" w:rsidRDefault="006D3AB9" w:rsidP="006D3AB9">
      <w:pPr>
        <w:ind w:firstLine="567"/>
        <w:jc w:val="both"/>
        <w:rPr>
          <w:color w:val="0070C0"/>
          <w:lang w:val="uk-UA"/>
        </w:rPr>
      </w:pPr>
      <w:r w:rsidRPr="006D3AB9">
        <w:rPr>
          <w:b/>
          <w:color w:val="0070C0"/>
          <w:lang w:val="uk-UA"/>
        </w:rPr>
        <w:t>Утримання будинків і прилеглих територій</w:t>
      </w:r>
      <w:r w:rsidRPr="006D3AB9">
        <w:rPr>
          <w:color w:val="0070C0"/>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14:paraId="61F9343B" w14:textId="77777777" w:rsidR="006D3AB9" w:rsidRPr="006D3AB9" w:rsidRDefault="006D3AB9" w:rsidP="006D3AB9">
      <w:pPr>
        <w:ind w:firstLine="567"/>
        <w:jc w:val="both"/>
        <w:rPr>
          <w:b/>
          <w:color w:val="0070C0"/>
          <w:lang w:val="uk-UA"/>
        </w:rPr>
      </w:pPr>
      <w:r w:rsidRPr="006D3AB9">
        <w:rPr>
          <w:color w:val="0070C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«Про дозвільну систему у сфері господарської діяльності»</w:t>
      </w:r>
      <w:r w:rsidRPr="006D3AB9">
        <w:rPr>
          <w:b/>
          <w:color w:val="0070C0"/>
          <w:lang w:val="uk-UA"/>
        </w:rPr>
        <w:t xml:space="preserve"> </w:t>
      </w:r>
      <w:r w:rsidRPr="006D3AB9">
        <w:rPr>
          <w:color w:val="0070C0"/>
          <w:lang w:val="uk-UA"/>
        </w:rPr>
        <w:t>іншими нормативно-правовими актами України</w:t>
      </w:r>
      <w:r w:rsidRPr="006D3AB9">
        <w:rPr>
          <w:b/>
          <w:color w:val="0070C0"/>
          <w:lang w:val="uk-UA"/>
        </w:rPr>
        <w:t>.</w:t>
      </w:r>
    </w:p>
    <w:p w14:paraId="3055B977" w14:textId="77777777" w:rsidR="006D3AB9" w:rsidRPr="006D3AB9" w:rsidRDefault="006D3AB9" w:rsidP="006D3AB9">
      <w:pPr>
        <w:jc w:val="both"/>
        <w:rPr>
          <w:color w:val="0070C0"/>
          <w:lang w:val="uk-UA"/>
        </w:rPr>
      </w:pPr>
    </w:p>
    <w:p w14:paraId="63B8D1A3" w14:textId="77777777" w:rsidR="006D3AB9" w:rsidRPr="006D3AB9" w:rsidRDefault="006D3AB9" w:rsidP="006D3AB9">
      <w:pPr>
        <w:jc w:val="both"/>
        <w:rPr>
          <w:color w:val="0070C0"/>
          <w:lang w:val="uk-UA"/>
        </w:rPr>
      </w:pPr>
    </w:p>
    <w:p w14:paraId="444F3806" w14:textId="77777777" w:rsidR="006D3AB9" w:rsidRPr="006D3AB9" w:rsidRDefault="006D3AB9" w:rsidP="006D3AB9">
      <w:pPr>
        <w:autoSpaceDE w:val="0"/>
        <w:autoSpaceDN w:val="0"/>
        <w:adjustRightInd w:val="0"/>
        <w:jc w:val="center"/>
        <w:rPr>
          <w:b/>
          <w:color w:val="0070C0"/>
          <w:lang w:val="uk-UA"/>
        </w:rPr>
      </w:pPr>
      <w:r w:rsidRPr="006D3AB9">
        <w:rPr>
          <w:b/>
          <w:color w:val="0070C0"/>
          <w:lang w:val="uk-UA"/>
        </w:rPr>
        <w:t xml:space="preserve">Розділ ІІ. </w:t>
      </w:r>
      <w:r w:rsidRPr="006D3AB9">
        <w:rPr>
          <w:b/>
          <w:bCs/>
          <w:color w:val="0070C0"/>
          <w:lang w:val="uk-UA"/>
        </w:rPr>
        <w:t xml:space="preserve">Повноваження органів місцевого самоврядування та органів самоорганізації населення в сфері благоустрою території </w:t>
      </w:r>
      <w:r w:rsidRPr="006D3AB9">
        <w:rPr>
          <w:b/>
          <w:color w:val="0070C0"/>
          <w:lang w:val="uk-UA"/>
        </w:rPr>
        <w:t>територіальної громади</w:t>
      </w:r>
    </w:p>
    <w:p w14:paraId="2E2527E8" w14:textId="77777777" w:rsidR="006D3AB9" w:rsidRPr="006D3AB9" w:rsidRDefault="006D3AB9" w:rsidP="006D3AB9">
      <w:pPr>
        <w:autoSpaceDE w:val="0"/>
        <w:autoSpaceDN w:val="0"/>
        <w:adjustRightInd w:val="0"/>
        <w:jc w:val="both"/>
        <w:rPr>
          <w:b/>
          <w:bCs/>
          <w:color w:val="0070C0"/>
          <w:lang w:val="uk-UA"/>
        </w:rPr>
      </w:pPr>
    </w:p>
    <w:p w14:paraId="6278AE12" w14:textId="77777777" w:rsidR="006D3AB9" w:rsidRPr="006D3AB9" w:rsidRDefault="006D3AB9" w:rsidP="006D3AB9">
      <w:pPr>
        <w:autoSpaceDE w:val="0"/>
        <w:autoSpaceDN w:val="0"/>
        <w:adjustRightInd w:val="0"/>
        <w:ind w:firstLine="567"/>
        <w:jc w:val="both"/>
        <w:rPr>
          <w:b/>
          <w:color w:val="0070C0"/>
          <w:lang w:val="uk-UA"/>
        </w:rPr>
      </w:pPr>
      <w:r w:rsidRPr="006D3AB9">
        <w:rPr>
          <w:b/>
          <w:color w:val="0070C0"/>
          <w:lang w:val="uk-UA"/>
        </w:rPr>
        <w:lastRenderedPageBreak/>
        <w:t>2.1. До повноважень міської ради у сфері благоустрою території територіальної громади належить:</w:t>
      </w:r>
    </w:p>
    <w:p w14:paraId="4ABACA9F" w14:textId="77777777" w:rsidR="006D3AB9" w:rsidRPr="006D3AB9" w:rsidRDefault="006D3AB9" w:rsidP="006D3AB9">
      <w:pPr>
        <w:ind w:firstLine="567"/>
        <w:jc w:val="both"/>
        <w:rPr>
          <w:color w:val="0070C0"/>
          <w:lang w:val="uk-UA"/>
        </w:rPr>
      </w:pPr>
      <w:r w:rsidRPr="006D3AB9">
        <w:rPr>
          <w:color w:val="0070C0"/>
          <w:lang w:val="uk-UA"/>
        </w:rPr>
        <w:t>2.1.1. затвердження програм та заходів благоустрою території територіальної громади, забезпечення їх виконання</w:t>
      </w:r>
      <w:bookmarkStart w:id="16" w:name="66"/>
      <w:bookmarkEnd w:id="16"/>
      <w:r w:rsidRPr="006D3AB9">
        <w:rPr>
          <w:color w:val="0070C0"/>
          <w:lang w:val="uk-UA"/>
        </w:rPr>
        <w:t>;</w:t>
      </w:r>
    </w:p>
    <w:p w14:paraId="7AFC06AE" w14:textId="77777777" w:rsidR="006D3AB9" w:rsidRPr="006D3AB9" w:rsidRDefault="006D3AB9" w:rsidP="006D3AB9">
      <w:pPr>
        <w:ind w:firstLine="567"/>
        <w:jc w:val="both"/>
        <w:rPr>
          <w:color w:val="0070C0"/>
          <w:lang w:val="uk-UA"/>
        </w:rPr>
      </w:pPr>
      <w:r w:rsidRPr="006D3AB9">
        <w:rPr>
          <w:color w:val="0070C0"/>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14:paraId="31994802" w14:textId="77777777" w:rsidR="006D3AB9" w:rsidRPr="006D3AB9" w:rsidRDefault="006D3AB9" w:rsidP="006D3AB9">
      <w:pPr>
        <w:ind w:firstLine="567"/>
        <w:jc w:val="both"/>
        <w:rPr>
          <w:color w:val="0070C0"/>
          <w:lang w:val="uk-UA"/>
        </w:rPr>
      </w:pPr>
      <w:r w:rsidRPr="006D3AB9">
        <w:rPr>
          <w:color w:val="0070C0"/>
          <w:lang w:val="uk-UA"/>
        </w:rPr>
        <w:t>2.1.3. затвердження Правил благоустрою території Хмельницької міської територіальної громади;</w:t>
      </w:r>
    </w:p>
    <w:p w14:paraId="606C45DF" w14:textId="77777777" w:rsidR="006D3AB9" w:rsidRPr="006D3AB9" w:rsidRDefault="006D3AB9" w:rsidP="006D3AB9">
      <w:pPr>
        <w:ind w:firstLine="567"/>
        <w:jc w:val="both"/>
        <w:rPr>
          <w:color w:val="0070C0"/>
          <w:lang w:val="uk-UA"/>
        </w:rPr>
      </w:pPr>
      <w:r w:rsidRPr="006D3AB9">
        <w:rPr>
          <w:color w:val="0070C0"/>
          <w:lang w:val="uk-UA"/>
        </w:rPr>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6D3AB9">
        <w:rPr>
          <w:color w:val="0070C0"/>
          <w:lang w:val="uk-UA"/>
        </w:rPr>
        <w:t>.</w:t>
      </w:r>
    </w:p>
    <w:p w14:paraId="34C1715A" w14:textId="77777777" w:rsidR="006D3AB9" w:rsidRPr="006D3AB9" w:rsidRDefault="006D3AB9" w:rsidP="006D3AB9">
      <w:pPr>
        <w:ind w:firstLine="567"/>
        <w:jc w:val="both"/>
        <w:rPr>
          <w:b/>
          <w:color w:val="0070C0"/>
          <w:lang w:val="uk-UA"/>
        </w:rPr>
      </w:pPr>
      <w:r w:rsidRPr="006D3AB9">
        <w:rPr>
          <w:b/>
          <w:color w:val="0070C0"/>
          <w:lang w:val="uk-UA"/>
        </w:rPr>
        <w:t>2.2. До повноважень виконавчих органів міської ради у сфері благоустрою території територіальної громади належить:</w:t>
      </w:r>
    </w:p>
    <w:p w14:paraId="7C264E67" w14:textId="77777777" w:rsidR="006D3AB9" w:rsidRPr="006D3AB9" w:rsidRDefault="006D3AB9" w:rsidP="006D3AB9">
      <w:pPr>
        <w:ind w:firstLine="567"/>
        <w:jc w:val="both"/>
        <w:rPr>
          <w:color w:val="0070C0"/>
          <w:lang w:val="uk-UA"/>
        </w:rPr>
      </w:pPr>
      <w:r w:rsidRPr="006D3AB9">
        <w:rPr>
          <w:color w:val="0070C0"/>
          <w:lang w:val="uk-UA"/>
        </w:rPr>
        <w:t>2.2.1. забезпечення виконання програм та заходів з благоустрою;</w:t>
      </w:r>
    </w:p>
    <w:p w14:paraId="649AB4E9" w14:textId="77777777" w:rsidR="006D3AB9" w:rsidRPr="006D3AB9" w:rsidRDefault="006D3AB9" w:rsidP="006D3AB9">
      <w:pPr>
        <w:ind w:firstLine="567"/>
        <w:jc w:val="both"/>
        <w:rPr>
          <w:color w:val="0070C0"/>
          <w:lang w:val="uk-UA"/>
        </w:rPr>
      </w:pPr>
      <w:bookmarkStart w:id="18" w:name="67"/>
      <w:bookmarkEnd w:id="18"/>
      <w:r w:rsidRPr="006D3AB9">
        <w:rPr>
          <w:color w:val="0070C0"/>
          <w:lang w:val="uk-UA"/>
        </w:rPr>
        <w:t>2.2.2. організація забезпечення на території територіальної громади чистоти і порядку;</w:t>
      </w:r>
    </w:p>
    <w:p w14:paraId="1E1B3347" w14:textId="77777777" w:rsidR="006D3AB9" w:rsidRPr="006D3AB9" w:rsidRDefault="006D3AB9" w:rsidP="006D3AB9">
      <w:pPr>
        <w:ind w:firstLine="567"/>
        <w:jc w:val="both"/>
        <w:rPr>
          <w:color w:val="0070C0"/>
          <w:lang w:val="uk-UA"/>
        </w:rPr>
      </w:pPr>
      <w:bookmarkStart w:id="19" w:name="68"/>
      <w:bookmarkEnd w:id="19"/>
      <w:r w:rsidRPr="006D3AB9">
        <w:rPr>
          <w:color w:val="0070C0"/>
          <w:lang w:val="uk-UA"/>
        </w:rPr>
        <w:t>2.2.3. організація місць відпочинку для населення;</w:t>
      </w:r>
      <w:bookmarkStart w:id="20" w:name="69"/>
      <w:bookmarkEnd w:id="20"/>
    </w:p>
    <w:p w14:paraId="148ADC19" w14:textId="77777777" w:rsidR="006D3AB9" w:rsidRPr="006D3AB9" w:rsidRDefault="006D3AB9" w:rsidP="006D3AB9">
      <w:pPr>
        <w:ind w:firstLine="567"/>
        <w:jc w:val="both"/>
        <w:rPr>
          <w:color w:val="0070C0"/>
          <w:lang w:val="uk-UA"/>
        </w:rPr>
      </w:pPr>
      <w:r w:rsidRPr="006D3AB9">
        <w:rPr>
          <w:color w:val="0070C0"/>
          <w:lang w:val="uk-UA"/>
        </w:rPr>
        <w:t>2.2.4. затвердження схем санітарного очищення території територіальної громади та впровадження систем роздільного збирання побутових відходів;</w:t>
      </w:r>
    </w:p>
    <w:p w14:paraId="2E2A727D" w14:textId="77777777" w:rsidR="006D3AB9" w:rsidRPr="006D3AB9" w:rsidRDefault="006D3AB9" w:rsidP="006D3AB9">
      <w:pPr>
        <w:ind w:firstLine="567"/>
        <w:jc w:val="both"/>
        <w:rPr>
          <w:color w:val="0070C0"/>
          <w:lang w:val="uk-UA"/>
        </w:rPr>
      </w:pPr>
      <w:bookmarkStart w:id="21" w:name="70"/>
      <w:bookmarkEnd w:id="21"/>
      <w:r w:rsidRPr="006D3AB9">
        <w:rPr>
          <w:color w:val="0070C0"/>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14:paraId="2D770339" w14:textId="77777777" w:rsidR="006D3AB9" w:rsidRPr="006D3AB9" w:rsidRDefault="006D3AB9" w:rsidP="006D3AB9">
      <w:pPr>
        <w:ind w:firstLine="567"/>
        <w:jc w:val="both"/>
        <w:rPr>
          <w:color w:val="0070C0"/>
          <w:lang w:val="uk-UA"/>
        </w:rPr>
      </w:pPr>
      <w:bookmarkStart w:id="22" w:name="73"/>
      <w:bookmarkEnd w:id="22"/>
      <w:r w:rsidRPr="006D3AB9">
        <w:rPr>
          <w:color w:val="0070C0"/>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14:paraId="49C36511" w14:textId="77777777" w:rsidR="006D3AB9" w:rsidRPr="006D3AB9" w:rsidRDefault="006D3AB9" w:rsidP="006D3AB9">
      <w:pPr>
        <w:ind w:firstLine="567"/>
        <w:jc w:val="both"/>
        <w:rPr>
          <w:color w:val="0070C0"/>
          <w:lang w:val="uk-UA"/>
        </w:rPr>
      </w:pPr>
      <w:bookmarkStart w:id="23" w:name="74"/>
      <w:bookmarkEnd w:id="23"/>
      <w:r w:rsidRPr="006D3AB9">
        <w:rPr>
          <w:color w:val="0070C0"/>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14:paraId="68092254" w14:textId="77777777" w:rsidR="006D3AB9" w:rsidRPr="006D3AB9" w:rsidRDefault="006D3AB9" w:rsidP="006D3AB9">
      <w:pPr>
        <w:ind w:firstLine="567"/>
        <w:jc w:val="both"/>
        <w:rPr>
          <w:color w:val="0070C0"/>
          <w:lang w:val="uk-UA"/>
        </w:rPr>
      </w:pPr>
      <w:bookmarkStart w:id="24" w:name="75"/>
      <w:bookmarkEnd w:id="24"/>
      <w:r w:rsidRPr="006D3AB9">
        <w:rPr>
          <w:color w:val="0070C0"/>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14:paraId="4176D299" w14:textId="77777777" w:rsidR="006D3AB9" w:rsidRPr="006D3AB9" w:rsidRDefault="006D3AB9" w:rsidP="006D3AB9">
      <w:pPr>
        <w:ind w:firstLine="567"/>
        <w:jc w:val="both"/>
        <w:rPr>
          <w:color w:val="0070C0"/>
          <w:lang w:val="uk-UA"/>
        </w:rPr>
      </w:pPr>
      <w:r w:rsidRPr="006D3AB9">
        <w:rPr>
          <w:color w:val="0070C0"/>
          <w:lang w:val="uk-UA"/>
        </w:rPr>
        <w:t>2.2.9. інформування населення про здійснення заходів з благоустрою території територіальної громади;</w:t>
      </w:r>
    </w:p>
    <w:p w14:paraId="067A0882" w14:textId="77777777" w:rsidR="006D3AB9" w:rsidRPr="006D3AB9" w:rsidRDefault="006D3AB9" w:rsidP="006D3AB9">
      <w:pPr>
        <w:ind w:firstLine="567"/>
        <w:jc w:val="both"/>
        <w:rPr>
          <w:color w:val="0070C0"/>
          <w:lang w:val="uk-UA"/>
        </w:rPr>
      </w:pPr>
      <w:r w:rsidRPr="006D3AB9">
        <w:rPr>
          <w:color w:val="0070C0"/>
          <w:lang w:val="uk-UA"/>
        </w:rPr>
        <w:t>2.2.10. визначення місць розміщення громадських вбиралень на об’єктах благоустрою;</w:t>
      </w:r>
    </w:p>
    <w:p w14:paraId="12A51D4D" w14:textId="77777777" w:rsidR="006D3AB9" w:rsidRPr="006D3AB9" w:rsidRDefault="006D3AB9" w:rsidP="006D3AB9">
      <w:pPr>
        <w:ind w:firstLine="567"/>
        <w:jc w:val="both"/>
        <w:rPr>
          <w:color w:val="0070C0"/>
          <w:lang w:val="uk-UA"/>
        </w:rPr>
      </w:pPr>
      <w:bookmarkStart w:id="25" w:name="77"/>
      <w:bookmarkEnd w:id="25"/>
      <w:r w:rsidRPr="006D3AB9">
        <w:rPr>
          <w:color w:val="0070C0"/>
          <w:lang w:val="uk-UA"/>
        </w:rPr>
        <w:t>2.2.11. визначення 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6361BDAE" w14:textId="77777777" w:rsidR="006D3AB9" w:rsidRPr="006D3AB9" w:rsidRDefault="006D3AB9" w:rsidP="006D3AB9">
      <w:pPr>
        <w:ind w:firstLine="567"/>
        <w:jc w:val="both"/>
        <w:rPr>
          <w:color w:val="0070C0"/>
          <w:lang w:val="uk-UA"/>
        </w:rPr>
      </w:pPr>
      <w:r w:rsidRPr="006D3AB9">
        <w:rPr>
          <w:color w:val="0070C0"/>
          <w:lang w:val="uk-UA"/>
        </w:rPr>
        <w:t>2.2.12. видача дозволу на порушення об’єктів благоустрою у випадках та порядку, передбачених законодавством;</w:t>
      </w:r>
    </w:p>
    <w:p w14:paraId="37B6AA95" w14:textId="77777777" w:rsidR="006D3AB9" w:rsidRPr="006D3AB9" w:rsidRDefault="006D3AB9" w:rsidP="006D3AB9">
      <w:pPr>
        <w:ind w:firstLine="567"/>
        <w:jc w:val="both"/>
        <w:rPr>
          <w:color w:val="0070C0"/>
          <w:lang w:val="uk-UA"/>
        </w:rPr>
      </w:pPr>
      <w:r w:rsidRPr="006D3AB9">
        <w:rPr>
          <w:color w:val="0070C0"/>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14:paraId="75BADEF5" w14:textId="77777777" w:rsidR="006D3AB9" w:rsidRPr="006D3AB9" w:rsidRDefault="006D3AB9" w:rsidP="006D3AB9">
      <w:pPr>
        <w:ind w:firstLine="567"/>
        <w:jc w:val="both"/>
        <w:rPr>
          <w:color w:val="0070C0"/>
          <w:lang w:val="uk-UA"/>
        </w:rPr>
      </w:pPr>
      <w:r w:rsidRPr="006D3AB9">
        <w:rPr>
          <w:color w:val="0070C0"/>
          <w:lang w:val="uk-UA"/>
        </w:rPr>
        <w:t xml:space="preserve">2.2.14. надання </w:t>
      </w:r>
      <w:r w:rsidRPr="006D3AB9">
        <w:rPr>
          <w:rFonts w:eastAsia="Calibri"/>
          <w:color w:val="0070C0"/>
          <w:lang w:val="uk-UA" w:eastAsia="en-US"/>
        </w:rPr>
        <w:t xml:space="preserve">погодження </w:t>
      </w:r>
      <w:r w:rsidRPr="006D3AB9">
        <w:rPr>
          <w:color w:val="0070C0"/>
          <w:lang w:val="uk-UA"/>
        </w:rPr>
        <w:t>на улаштування благоустрою прилеглої території міських просторів на території Хмельницької міської територіальної громади,</w:t>
      </w:r>
      <w:r w:rsidRPr="006D3AB9">
        <w:rPr>
          <w:rFonts w:eastAsia="Calibri"/>
          <w:color w:val="0070C0"/>
          <w:lang w:val="uk-UA" w:eastAsia="en-US"/>
        </w:rPr>
        <w:t xml:space="preserve"> яке надається відповідно до Порядку надання погодження </w:t>
      </w:r>
      <w:r w:rsidRPr="006D3AB9">
        <w:rPr>
          <w:color w:val="0070C0"/>
          <w:lang w:val="uk-UA"/>
        </w:rPr>
        <w:t>на улаштування благоустрою прилеглої території міських просторів на території Хмельницької міської територіальної громади</w:t>
      </w:r>
      <w:r w:rsidRPr="006D3AB9">
        <w:rPr>
          <w:rFonts w:eastAsia="Calibri"/>
          <w:color w:val="0070C0"/>
          <w:lang w:val="uk-UA" w:eastAsia="en-US"/>
        </w:rPr>
        <w:t>;</w:t>
      </w:r>
    </w:p>
    <w:p w14:paraId="1D084C20" w14:textId="77777777" w:rsidR="006D3AB9" w:rsidRPr="006D3AB9" w:rsidRDefault="006D3AB9" w:rsidP="006D3AB9">
      <w:pPr>
        <w:ind w:firstLine="567"/>
        <w:jc w:val="both"/>
        <w:rPr>
          <w:rFonts w:eastAsia="Calibri"/>
          <w:color w:val="0070C0"/>
          <w:lang w:val="uk-UA"/>
        </w:rPr>
      </w:pPr>
      <w:r w:rsidRPr="006D3AB9">
        <w:rPr>
          <w:color w:val="0070C0"/>
          <w:lang w:val="uk-UA"/>
        </w:rPr>
        <w:t>2.2.15. н</w:t>
      </w:r>
      <w:r w:rsidRPr="006D3AB9">
        <w:rPr>
          <w:rFonts w:eastAsia="Calibri"/>
          <w:color w:val="0070C0"/>
          <w:lang w:val="uk-UA"/>
        </w:rPr>
        <w:t xml:space="preserve">адання погодження на: </w:t>
      </w:r>
    </w:p>
    <w:p w14:paraId="625D297C" w14:textId="77777777" w:rsidR="006D3AB9" w:rsidRPr="006D3AB9" w:rsidRDefault="006D3AB9" w:rsidP="006D3AB9">
      <w:pPr>
        <w:ind w:firstLine="567"/>
        <w:jc w:val="both"/>
        <w:rPr>
          <w:rFonts w:eastAsia="Calibri"/>
          <w:color w:val="0070C0"/>
          <w:lang w:val="uk-UA"/>
        </w:rPr>
      </w:pPr>
      <w:r w:rsidRPr="006D3AB9">
        <w:rPr>
          <w:rFonts w:eastAsia="Calibri"/>
          <w:color w:val="0070C0"/>
          <w:lang w:val="uk-UA"/>
        </w:rPr>
        <w:t xml:space="preserve">- улаштування </w:t>
      </w:r>
      <w:proofErr w:type="spellStart"/>
      <w:r w:rsidRPr="006D3AB9">
        <w:rPr>
          <w:rFonts w:eastAsia="Calibri"/>
          <w:color w:val="0070C0"/>
          <w:lang w:val="uk-UA"/>
        </w:rPr>
        <w:t>паркомісць</w:t>
      </w:r>
      <w:proofErr w:type="spellEnd"/>
      <w:r w:rsidRPr="006D3AB9">
        <w:rPr>
          <w:rFonts w:eastAsia="Calibri"/>
          <w:color w:val="0070C0"/>
          <w:lang w:val="uk-UA"/>
        </w:rPr>
        <w:t xml:space="preserve"> шляхом перевлаштування прилеглих територій; встановлення технічних засобів регулювання дорожнього руху; </w:t>
      </w:r>
    </w:p>
    <w:p w14:paraId="2B0D6D4A" w14:textId="77777777" w:rsidR="006D3AB9" w:rsidRPr="006D3AB9" w:rsidRDefault="006D3AB9" w:rsidP="006D3AB9">
      <w:pPr>
        <w:ind w:firstLine="567"/>
        <w:jc w:val="both"/>
        <w:rPr>
          <w:color w:val="0070C0"/>
          <w:lang w:val="uk-UA"/>
        </w:rPr>
      </w:pPr>
      <w:r w:rsidRPr="006D3AB9">
        <w:rPr>
          <w:rFonts w:eastAsia="Calibri"/>
          <w:color w:val="0070C0"/>
          <w:lang w:val="uk-UA"/>
        </w:rPr>
        <w:t xml:space="preserve">- влаштування заїздів/виїздів з прилеглих територій земельних ділянок; влаштування зупинок громадського транспорту тощо, шляхом погодження схем організації дорожнього руху та </w:t>
      </w:r>
      <w:r w:rsidRPr="006D3AB9">
        <w:rPr>
          <w:color w:val="0070C0"/>
          <w:lang w:val="uk-UA"/>
        </w:rPr>
        <w:t xml:space="preserve">ескізного </w:t>
      </w:r>
      <w:proofErr w:type="spellStart"/>
      <w:r w:rsidRPr="006D3AB9">
        <w:rPr>
          <w:color w:val="0070C0"/>
          <w:lang w:val="uk-UA"/>
        </w:rPr>
        <w:t>проєкту</w:t>
      </w:r>
      <w:proofErr w:type="spellEnd"/>
      <w:r w:rsidRPr="006D3AB9">
        <w:rPr>
          <w:color w:val="0070C0"/>
          <w:lang w:val="uk-UA"/>
        </w:rPr>
        <w:t xml:space="preserve"> </w:t>
      </w:r>
      <w:r w:rsidRPr="006D3AB9">
        <w:rPr>
          <w:rFonts w:eastAsia="Calibri"/>
          <w:color w:val="0070C0"/>
          <w:lang w:val="uk-UA"/>
        </w:rPr>
        <w:t xml:space="preserve">благоустрою прилеглої території міських просторів на території Хмельницької міської територіальної громади відповідно до Порядку надання погодження </w:t>
      </w:r>
      <w:r w:rsidRPr="006D3AB9">
        <w:rPr>
          <w:color w:val="0070C0"/>
          <w:lang w:val="uk-UA"/>
        </w:rPr>
        <w:t>на улаштування благоустрою прилеглої території міських просторів на території Хмельницької міської територіальної громади</w:t>
      </w:r>
      <w:r w:rsidRPr="006D3AB9">
        <w:rPr>
          <w:rFonts w:eastAsia="Calibri"/>
          <w:color w:val="0070C0"/>
          <w:lang w:val="uk-UA"/>
        </w:rPr>
        <w:t>.</w:t>
      </w:r>
    </w:p>
    <w:p w14:paraId="3D26714C" w14:textId="77777777" w:rsidR="006D3AB9" w:rsidRPr="006D3AB9" w:rsidRDefault="006D3AB9" w:rsidP="006D3AB9">
      <w:pPr>
        <w:ind w:firstLine="567"/>
        <w:jc w:val="both"/>
        <w:rPr>
          <w:b/>
          <w:iCs/>
          <w:color w:val="0070C0"/>
          <w:lang w:val="uk-UA"/>
        </w:rPr>
      </w:pPr>
      <w:r w:rsidRPr="006D3AB9">
        <w:rPr>
          <w:b/>
          <w:iCs/>
          <w:color w:val="0070C0"/>
          <w:lang w:val="uk-UA"/>
        </w:rPr>
        <w:lastRenderedPageBreak/>
        <w:t>2.3. До повноважень органів самоорганізації населення в сфері благоустрою території  належать:</w:t>
      </w:r>
    </w:p>
    <w:p w14:paraId="06D53A0B" w14:textId="77777777" w:rsidR="006D3AB9" w:rsidRPr="006D3AB9" w:rsidRDefault="006D3AB9" w:rsidP="006D3AB9">
      <w:pPr>
        <w:ind w:firstLine="567"/>
        <w:jc w:val="both"/>
        <w:rPr>
          <w:color w:val="0070C0"/>
          <w:lang w:val="uk-UA"/>
        </w:rPr>
      </w:pPr>
      <w:r w:rsidRPr="006D3AB9">
        <w:rPr>
          <w:color w:val="0070C0"/>
          <w:lang w:val="uk-UA"/>
        </w:rPr>
        <w:t>2.3.1. надання пропозицій з питань благоустрою та поліпшення санітарного стану території на розгляд міської ради, виконавчих органів;</w:t>
      </w:r>
    </w:p>
    <w:p w14:paraId="3D206BC6" w14:textId="77777777" w:rsidR="006D3AB9" w:rsidRPr="006D3AB9" w:rsidRDefault="006D3AB9" w:rsidP="006D3AB9">
      <w:pPr>
        <w:ind w:firstLine="567"/>
        <w:jc w:val="both"/>
        <w:rPr>
          <w:color w:val="0070C0"/>
          <w:lang w:val="uk-UA"/>
        </w:rPr>
      </w:pPr>
      <w:r w:rsidRPr="006D3AB9">
        <w:rPr>
          <w:color w:val="0070C0"/>
          <w:lang w:val="uk-UA"/>
        </w:rPr>
        <w:t>2.3.2. організація участі населення у виконанні робіт з благоустрою;</w:t>
      </w:r>
    </w:p>
    <w:p w14:paraId="1FD3521D" w14:textId="77777777" w:rsidR="006D3AB9" w:rsidRPr="006D3AB9" w:rsidRDefault="006D3AB9" w:rsidP="006D3AB9">
      <w:pPr>
        <w:ind w:firstLine="567"/>
        <w:jc w:val="both"/>
        <w:rPr>
          <w:color w:val="0070C0"/>
          <w:lang w:val="uk-UA"/>
        </w:rPr>
      </w:pPr>
      <w:r w:rsidRPr="006D3AB9">
        <w:rPr>
          <w:color w:val="0070C0"/>
          <w:lang w:val="uk-UA"/>
        </w:rPr>
        <w:t>2.3.3. здійснення громадського контролю за дотриманням правил благоустрою території;</w:t>
      </w:r>
    </w:p>
    <w:p w14:paraId="0901EB72" w14:textId="77777777" w:rsidR="006D3AB9" w:rsidRPr="006D3AB9" w:rsidRDefault="006D3AB9" w:rsidP="006D3AB9">
      <w:pPr>
        <w:ind w:firstLine="567"/>
        <w:jc w:val="both"/>
        <w:rPr>
          <w:color w:val="0070C0"/>
          <w:lang w:val="uk-UA"/>
        </w:rPr>
      </w:pPr>
      <w:r w:rsidRPr="006D3AB9">
        <w:rPr>
          <w:color w:val="0070C0"/>
          <w:lang w:val="uk-UA"/>
        </w:rPr>
        <w:t>2.3.4. інформування населення про здійснення заходів з благоустрою;</w:t>
      </w:r>
    </w:p>
    <w:p w14:paraId="29B21DC7" w14:textId="77777777" w:rsidR="006D3AB9" w:rsidRPr="006D3AB9" w:rsidRDefault="006D3AB9" w:rsidP="006D3AB9">
      <w:pPr>
        <w:ind w:firstLine="567"/>
        <w:jc w:val="both"/>
        <w:rPr>
          <w:color w:val="0070C0"/>
          <w:lang w:val="uk-UA"/>
        </w:rPr>
      </w:pPr>
      <w:r w:rsidRPr="006D3AB9">
        <w:rPr>
          <w:color w:val="0070C0"/>
          <w:lang w:val="uk-UA"/>
        </w:rPr>
        <w:t xml:space="preserve">2.3.5. </w:t>
      </w:r>
      <w:r w:rsidRPr="006D3AB9">
        <w:rPr>
          <w:bCs/>
          <w:color w:val="0070C0"/>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14:paraId="312D18F6" w14:textId="77777777" w:rsidR="006D3AB9" w:rsidRPr="006D3AB9" w:rsidRDefault="006D3AB9" w:rsidP="006D3AB9">
      <w:pPr>
        <w:ind w:firstLine="567"/>
        <w:jc w:val="both"/>
        <w:rPr>
          <w:bCs/>
          <w:color w:val="0070C0"/>
          <w:lang w:val="uk-UA"/>
        </w:rPr>
      </w:pPr>
      <w:r w:rsidRPr="006D3AB9">
        <w:rPr>
          <w:bCs/>
          <w:color w:val="0070C0"/>
          <w:lang w:val="uk-UA"/>
        </w:rPr>
        <w:t xml:space="preserve">2.3.6. </w:t>
      </w:r>
      <w:r w:rsidRPr="006D3AB9">
        <w:rPr>
          <w:color w:val="0070C0"/>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14:paraId="2A235BA7" w14:textId="77777777" w:rsidR="006D3AB9" w:rsidRPr="006D3AB9" w:rsidRDefault="006D3AB9" w:rsidP="006D3AB9">
      <w:pPr>
        <w:jc w:val="both"/>
        <w:rPr>
          <w:bCs/>
          <w:color w:val="0070C0"/>
          <w:lang w:val="uk-UA"/>
        </w:rPr>
      </w:pPr>
    </w:p>
    <w:p w14:paraId="297FD7AE" w14:textId="77777777" w:rsidR="006D3AB9" w:rsidRPr="006D3AB9" w:rsidRDefault="006D3AB9" w:rsidP="006D3AB9">
      <w:pPr>
        <w:autoSpaceDE w:val="0"/>
        <w:autoSpaceDN w:val="0"/>
        <w:adjustRightInd w:val="0"/>
        <w:jc w:val="center"/>
        <w:rPr>
          <w:b/>
          <w:color w:val="0070C0"/>
          <w:lang w:val="uk-UA"/>
        </w:rPr>
      </w:pPr>
      <w:r w:rsidRPr="006D3AB9">
        <w:rPr>
          <w:b/>
          <w:bCs/>
          <w:color w:val="0070C0"/>
          <w:lang w:val="uk-UA"/>
        </w:rPr>
        <w:t>Розділ ІІІ. Права та обов’язки громадян,</w:t>
      </w:r>
      <w:r w:rsidRPr="006D3AB9">
        <w:rPr>
          <w:color w:val="0070C0"/>
          <w:lang w:val="uk-UA"/>
        </w:rPr>
        <w:t xml:space="preserve"> </w:t>
      </w:r>
      <w:r w:rsidRPr="006D3AB9">
        <w:rPr>
          <w:b/>
          <w:color w:val="0070C0"/>
          <w:lang w:val="uk-UA"/>
        </w:rPr>
        <w:t>керівників та відповідальних осіб, призначених керівниками,</w:t>
      </w:r>
      <w:r w:rsidRPr="006D3AB9">
        <w:rPr>
          <w:color w:val="0070C0"/>
          <w:lang w:val="uk-UA"/>
        </w:rPr>
        <w:t xml:space="preserve"> </w:t>
      </w:r>
      <w:r w:rsidRPr="006D3AB9">
        <w:rPr>
          <w:b/>
          <w:color w:val="0070C0"/>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(електросамокатів) та їх користувачів у сфері благоустрою території територіальної громади</w:t>
      </w:r>
    </w:p>
    <w:p w14:paraId="28820907" w14:textId="77777777" w:rsidR="006D3AB9" w:rsidRPr="006D3AB9" w:rsidRDefault="006D3AB9" w:rsidP="006D3AB9">
      <w:pPr>
        <w:autoSpaceDE w:val="0"/>
        <w:autoSpaceDN w:val="0"/>
        <w:adjustRightInd w:val="0"/>
        <w:jc w:val="both"/>
        <w:rPr>
          <w:b/>
          <w:color w:val="0070C0"/>
          <w:lang w:val="uk-UA"/>
        </w:rPr>
      </w:pPr>
    </w:p>
    <w:p w14:paraId="1FA10AB7" w14:textId="77777777" w:rsidR="006D3AB9" w:rsidRPr="006D3AB9" w:rsidRDefault="006D3AB9" w:rsidP="006D3AB9">
      <w:pPr>
        <w:autoSpaceDE w:val="0"/>
        <w:autoSpaceDN w:val="0"/>
        <w:adjustRightInd w:val="0"/>
        <w:ind w:firstLine="567"/>
        <w:jc w:val="both"/>
        <w:rPr>
          <w:b/>
          <w:color w:val="0070C0"/>
          <w:lang w:val="uk-UA"/>
        </w:rPr>
      </w:pPr>
      <w:r w:rsidRPr="006D3AB9">
        <w:rPr>
          <w:b/>
          <w:color w:val="0070C0"/>
          <w:lang w:val="uk-UA"/>
        </w:rPr>
        <w:t>3.1. Громадяни, керівники та відповідальні особи, призначені керівниками,</w:t>
      </w:r>
      <w:r w:rsidRPr="006D3AB9">
        <w:rPr>
          <w:color w:val="0070C0"/>
          <w:lang w:val="uk-UA"/>
        </w:rPr>
        <w:t xml:space="preserve"> </w:t>
      </w:r>
      <w:r w:rsidRPr="006D3AB9">
        <w:rPr>
          <w:b/>
          <w:color w:val="0070C0"/>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14:paraId="0024D8AA" w14:textId="77777777" w:rsidR="006D3AB9" w:rsidRPr="006D3AB9" w:rsidRDefault="006D3AB9" w:rsidP="006D3AB9">
      <w:pPr>
        <w:ind w:firstLine="567"/>
        <w:jc w:val="both"/>
        <w:rPr>
          <w:color w:val="0070C0"/>
          <w:lang w:val="uk-UA"/>
        </w:rPr>
      </w:pPr>
      <w:r w:rsidRPr="006D3AB9">
        <w:rPr>
          <w:color w:val="0070C0"/>
          <w:lang w:val="uk-UA"/>
        </w:rPr>
        <w:t>3.1.1. користуватися об’єктами благоустрою територіальної громади;</w:t>
      </w:r>
    </w:p>
    <w:p w14:paraId="20989E7E" w14:textId="77777777" w:rsidR="006D3AB9" w:rsidRPr="006D3AB9" w:rsidRDefault="006D3AB9" w:rsidP="006D3AB9">
      <w:pPr>
        <w:ind w:firstLine="567"/>
        <w:jc w:val="both"/>
        <w:rPr>
          <w:color w:val="0070C0"/>
          <w:lang w:val="uk-UA"/>
        </w:rPr>
      </w:pPr>
      <w:r w:rsidRPr="006D3AB9">
        <w:rPr>
          <w:color w:val="0070C0"/>
          <w:lang w:val="uk-UA"/>
        </w:rPr>
        <w:t>3.1.2. приймати участь в обговоренні Правил;</w:t>
      </w:r>
    </w:p>
    <w:p w14:paraId="1A050C1D" w14:textId="77777777" w:rsidR="006D3AB9" w:rsidRPr="006D3AB9" w:rsidRDefault="006D3AB9" w:rsidP="006D3AB9">
      <w:pPr>
        <w:ind w:firstLine="567"/>
        <w:jc w:val="both"/>
        <w:rPr>
          <w:color w:val="0070C0"/>
          <w:lang w:val="uk-UA"/>
        </w:rPr>
      </w:pPr>
      <w:r w:rsidRPr="006D3AB9">
        <w:rPr>
          <w:color w:val="0070C0"/>
          <w:lang w:val="uk-UA"/>
        </w:rPr>
        <w:t>3.1.3. надавати пропозиції з питань благоустрою та поліпшення санітарного стану території на розгляд виконавчих органів;</w:t>
      </w:r>
    </w:p>
    <w:p w14:paraId="4EAE6936" w14:textId="77777777" w:rsidR="006D3AB9" w:rsidRPr="006D3AB9" w:rsidRDefault="006D3AB9" w:rsidP="006D3AB9">
      <w:pPr>
        <w:ind w:firstLine="567"/>
        <w:jc w:val="both"/>
        <w:rPr>
          <w:color w:val="0070C0"/>
          <w:lang w:val="uk-UA"/>
        </w:rPr>
      </w:pPr>
      <w:r w:rsidRPr="006D3AB9">
        <w:rPr>
          <w:color w:val="0070C0"/>
          <w:lang w:val="uk-UA"/>
        </w:rPr>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14:paraId="14070AB2" w14:textId="77777777" w:rsidR="006D3AB9" w:rsidRPr="006D3AB9" w:rsidRDefault="006D3AB9" w:rsidP="006D3AB9">
      <w:pPr>
        <w:ind w:firstLine="567"/>
        <w:jc w:val="both"/>
        <w:rPr>
          <w:color w:val="0070C0"/>
          <w:lang w:val="uk-UA"/>
        </w:rPr>
      </w:pPr>
      <w:r w:rsidRPr="006D3AB9">
        <w:rPr>
          <w:color w:val="0070C0"/>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14:paraId="6D320C7A" w14:textId="77777777" w:rsidR="006D3AB9" w:rsidRPr="006D3AB9" w:rsidRDefault="006D3AB9" w:rsidP="006D3AB9">
      <w:pPr>
        <w:ind w:firstLine="567"/>
        <w:jc w:val="both"/>
        <w:rPr>
          <w:color w:val="0070C0"/>
          <w:lang w:val="uk-UA"/>
        </w:rPr>
      </w:pPr>
      <w:r w:rsidRPr="006D3AB9">
        <w:rPr>
          <w:color w:val="0070C0"/>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34159EE7" w14:textId="77777777" w:rsidR="006D3AB9" w:rsidRPr="006D3AB9" w:rsidRDefault="006D3AB9" w:rsidP="006D3AB9">
      <w:pPr>
        <w:ind w:firstLine="567"/>
        <w:jc w:val="both"/>
        <w:rPr>
          <w:color w:val="0070C0"/>
          <w:lang w:val="uk-UA"/>
        </w:rPr>
      </w:pPr>
      <w:r w:rsidRPr="006D3AB9">
        <w:rPr>
          <w:color w:val="0070C0"/>
          <w:lang w:val="uk-UA"/>
        </w:rPr>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14:paraId="3C7DE40D" w14:textId="77777777" w:rsidR="006D3AB9" w:rsidRPr="006D3AB9" w:rsidRDefault="006D3AB9" w:rsidP="006D3AB9">
      <w:pPr>
        <w:ind w:firstLine="567"/>
        <w:jc w:val="both"/>
        <w:rPr>
          <w:color w:val="0070C0"/>
          <w:lang w:val="uk-UA"/>
        </w:rPr>
      </w:pPr>
      <w:r w:rsidRPr="006D3AB9">
        <w:rPr>
          <w:color w:val="0070C0"/>
          <w:lang w:val="uk-UA"/>
        </w:rPr>
        <w:t>3.1.8. вимагати зупинення робіт, що виконуються з порушенням цих Правил або призводять до нецільового використання території громади;</w:t>
      </w:r>
    </w:p>
    <w:p w14:paraId="44A2A249" w14:textId="77777777" w:rsidR="006D3AB9" w:rsidRPr="006D3AB9" w:rsidRDefault="006D3AB9" w:rsidP="006D3AB9">
      <w:pPr>
        <w:ind w:firstLine="567"/>
        <w:jc w:val="both"/>
        <w:rPr>
          <w:color w:val="0070C0"/>
          <w:lang w:val="uk-UA"/>
        </w:rPr>
      </w:pPr>
      <w:r w:rsidRPr="006D3AB9">
        <w:rPr>
          <w:color w:val="0070C0"/>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14:paraId="2E38A303" w14:textId="77777777" w:rsidR="006D3AB9" w:rsidRPr="006D3AB9" w:rsidRDefault="006D3AB9" w:rsidP="006D3AB9">
      <w:pPr>
        <w:ind w:firstLine="567"/>
        <w:jc w:val="both"/>
        <w:rPr>
          <w:b/>
          <w:color w:val="0070C0"/>
          <w:lang w:val="uk-UA"/>
        </w:rPr>
      </w:pPr>
      <w:r w:rsidRPr="006D3AB9">
        <w:rPr>
          <w:b/>
          <w:color w:val="0070C0"/>
          <w:lang w:val="uk-UA"/>
        </w:rPr>
        <w:t>3.2. Громадяни, керівники та відповідальні особи, призначені керівниками, 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оператори сервісу прокату легких електричних транспортних засобів у сфері благоустрою території зобов'язані:</w:t>
      </w:r>
    </w:p>
    <w:p w14:paraId="4DD2716C" w14:textId="77777777" w:rsidR="006D3AB9" w:rsidRPr="006D3AB9" w:rsidRDefault="006D3AB9" w:rsidP="006D3AB9">
      <w:pPr>
        <w:ind w:firstLine="567"/>
        <w:jc w:val="both"/>
        <w:rPr>
          <w:color w:val="0070C0"/>
          <w:lang w:val="uk-UA"/>
        </w:rPr>
      </w:pPr>
      <w:r w:rsidRPr="006D3AB9">
        <w:rPr>
          <w:color w:val="0070C0"/>
          <w:lang w:val="uk-UA"/>
        </w:rPr>
        <w:t>3.2.1. дотримуватись вимог Правил;</w:t>
      </w:r>
    </w:p>
    <w:p w14:paraId="1D561314" w14:textId="77777777" w:rsidR="006D3AB9" w:rsidRPr="006D3AB9" w:rsidRDefault="006D3AB9" w:rsidP="006D3AB9">
      <w:pPr>
        <w:ind w:firstLine="567"/>
        <w:jc w:val="both"/>
        <w:rPr>
          <w:color w:val="0070C0"/>
          <w:lang w:val="uk-UA"/>
        </w:rPr>
      </w:pPr>
      <w:r w:rsidRPr="006D3AB9">
        <w:rPr>
          <w:color w:val="0070C0"/>
          <w:lang w:val="uk-UA"/>
        </w:rPr>
        <w:t>3.2.2. при будівництві приватних будинків огороджувати та упорядковувати земельні ділянки за рахунок власних коштів відповідно до будівельного паспорта забудови земельної ділянки;</w:t>
      </w:r>
    </w:p>
    <w:p w14:paraId="0A26ADC0" w14:textId="77777777" w:rsidR="006D3AB9" w:rsidRPr="006D3AB9" w:rsidRDefault="006D3AB9" w:rsidP="006D3AB9">
      <w:pPr>
        <w:ind w:firstLine="567"/>
        <w:jc w:val="both"/>
        <w:rPr>
          <w:color w:val="0070C0"/>
          <w:lang w:val="uk-UA"/>
        </w:rPr>
      </w:pPr>
      <w:r w:rsidRPr="006D3AB9">
        <w:rPr>
          <w:color w:val="0070C0"/>
          <w:lang w:val="uk-UA"/>
        </w:rPr>
        <w:t>3.2.3. виконувати роботи, пов'язані з прокладанням, ремонтом та реконструкцією підземних комунікацій, відповідно до цих Правил;</w:t>
      </w:r>
    </w:p>
    <w:p w14:paraId="08E45D2B" w14:textId="77777777" w:rsidR="006D3AB9" w:rsidRPr="006D3AB9" w:rsidRDefault="006D3AB9" w:rsidP="006D3AB9">
      <w:pPr>
        <w:ind w:firstLine="567"/>
        <w:jc w:val="both"/>
        <w:rPr>
          <w:color w:val="0070C0"/>
          <w:lang w:val="uk-UA"/>
        </w:rPr>
      </w:pPr>
      <w:r w:rsidRPr="006D3AB9">
        <w:rPr>
          <w:color w:val="0070C0"/>
          <w:lang w:val="uk-UA"/>
        </w:rPr>
        <w:t>3.2.4. проводити ремонт і фарбування фасадів будинків, господарських споруд та огорож за рахунок власних коштів;</w:t>
      </w:r>
    </w:p>
    <w:p w14:paraId="3BD6F9DC" w14:textId="77777777" w:rsidR="006D3AB9" w:rsidRPr="006D3AB9" w:rsidRDefault="006D3AB9" w:rsidP="006D3AB9">
      <w:pPr>
        <w:ind w:firstLine="567"/>
        <w:jc w:val="both"/>
        <w:rPr>
          <w:color w:val="0070C0"/>
          <w:lang w:val="uk-UA"/>
        </w:rPr>
      </w:pPr>
      <w:r w:rsidRPr="006D3AB9">
        <w:rPr>
          <w:color w:val="0070C0"/>
          <w:lang w:val="uk-UA"/>
        </w:rPr>
        <w:lastRenderedPageBreak/>
        <w:t xml:space="preserve">3.2.5. на об’єктах благоустрою (їх частинах), що перебувають у їх власності або користуванні, та прилеглій території до них, регулярно знищувати бур’яни, скошувати траву висотою більше </w:t>
      </w:r>
      <w:smartTag w:uri="urn:schemas-microsoft-com:office:smarttags" w:element="metricconverter">
        <w:smartTagPr>
          <w:attr w:name="ProductID" w:val="10 см"/>
        </w:smartTagPr>
        <w:r w:rsidRPr="006D3AB9">
          <w:rPr>
            <w:color w:val="0070C0"/>
            <w:lang w:val="uk-UA"/>
          </w:rPr>
          <w:t>10 см</w:t>
        </w:r>
      </w:smartTag>
      <w:r w:rsidRPr="006D3AB9">
        <w:rPr>
          <w:color w:val="0070C0"/>
          <w:lang w:val="uk-UA"/>
        </w:rPr>
        <w:t>, проводити боротьбу по знищенню карантинних рослин в тому числі Борщівника Сосновського. Скошена трава та бур’ян повинні бути прибрані в день скошування;</w:t>
      </w:r>
    </w:p>
    <w:p w14:paraId="413C5273" w14:textId="77777777" w:rsidR="006D3AB9" w:rsidRPr="006D3AB9" w:rsidRDefault="006D3AB9" w:rsidP="006D3AB9">
      <w:pPr>
        <w:ind w:firstLine="567"/>
        <w:jc w:val="both"/>
        <w:rPr>
          <w:color w:val="0070C0"/>
          <w:lang w:val="uk-UA"/>
        </w:rPr>
      </w:pPr>
      <w:r w:rsidRPr="006D3AB9">
        <w:rPr>
          <w:color w:val="0070C0"/>
          <w:lang w:val="uk-UA"/>
        </w:rPr>
        <w:t>3.2.6. очищати від сухостійних, аварійних дерев, вітролому та легкозаймистих матеріалів власні земельні ділянки;</w:t>
      </w:r>
    </w:p>
    <w:p w14:paraId="4233E456" w14:textId="77777777" w:rsidR="006D3AB9" w:rsidRPr="006D3AB9" w:rsidRDefault="006D3AB9" w:rsidP="006D3AB9">
      <w:pPr>
        <w:ind w:firstLine="567"/>
        <w:jc w:val="both"/>
        <w:rPr>
          <w:color w:val="0070C0"/>
          <w:lang w:val="uk-UA"/>
        </w:rPr>
      </w:pPr>
      <w:r w:rsidRPr="006D3AB9">
        <w:rPr>
          <w:color w:val="0070C0"/>
          <w:lang w:val="uk-UA"/>
        </w:rPr>
        <w:t>3.2.7. забезпечувати своєчасний вивіз будівельного сміття, не допускати складування будівельних матеріалів, побутових та великогабаритних,</w:t>
      </w:r>
      <w:r w:rsidRPr="006D3AB9">
        <w:rPr>
          <w:b/>
          <w:color w:val="0070C0"/>
          <w:lang w:val="uk-UA"/>
        </w:rPr>
        <w:t xml:space="preserve"> </w:t>
      </w:r>
      <w:r w:rsidRPr="006D3AB9">
        <w:rPr>
          <w:color w:val="0070C0"/>
          <w:lang w:val="uk-UA"/>
        </w:rPr>
        <w:t>ремонтних та зелених відходів,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14:paraId="5BCB99EC" w14:textId="77777777" w:rsidR="006D3AB9" w:rsidRPr="006D3AB9" w:rsidRDefault="006D3AB9" w:rsidP="006D3AB9">
      <w:pPr>
        <w:ind w:firstLine="567"/>
        <w:jc w:val="both"/>
        <w:rPr>
          <w:color w:val="0070C0"/>
          <w:lang w:val="uk-UA"/>
        </w:rPr>
      </w:pPr>
      <w:r w:rsidRPr="006D3AB9">
        <w:rPr>
          <w:color w:val="0070C0"/>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14:paraId="2CDCD50B" w14:textId="77777777" w:rsidR="006D3AB9" w:rsidRPr="006D3AB9" w:rsidRDefault="006D3AB9" w:rsidP="006D3AB9">
      <w:pPr>
        <w:autoSpaceDE w:val="0"/>
        <w:autoSpaceDN w:val="0"/>
        <w:adjustRightInd w:val="0"/>
        <w:ind w:firstLine="567"/>
        <w:jc w:val="both"/>
        <w:rPr>
          <w:color w:val="0070C0"/>
          <w:lang w:val="uk-UA"/>
        </w:rPr>
      </w:pPr>
      <w:r w:rsidRPr="006D3AB9">
        <w:rPr>
          <w:color w:val="0070C0"/>
          <w:lang w:val="uk-UA"/>
        </w:rPr>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6D3AB9">
        <w:rPr>
          <w:color w:val="0070C0"/>
          <w:shd w:val="clear" w:color="auto" w:fill="FFFFFF"/>
          <w:lang w:val="uk-UA"/>
        </w:rPr>
        <w:t>проводити ремонт та фарбування огорож за рахунок власних коштів</w:t>
      </w:r>
      <w:r w:rsidRPr="006D3AB9">
        <w:rPr>
          <w:color w:val="0070C0"/>
          <w:lang w:val="uk-UA"/>
        </w:rPr>
        <w:t>;</w:t>
      </w:r>
    </w:p>
    <w:p w14:paraId="2EE5C676" w14:textId="77777777" w:rsidR="006D3AB9" w:rsidRPr="006D3AB9" w:rsidRDefault="006D3AB9" w:rsidP="006D3AB9">
      <w:pPr>
        <w:ind w:firstLine="567"/>
        <w:jc w:val="both"/>
        <w:rPr>
          <w:color w:val="0070C0"/>
          <w:lang w:val="uk-UA"/>
        </w:rPr>
      </w:pPr>
      <w:r w:rsidRPr="006D3AB9">
        <w:rPr>
          <w:color w:val="0070C0"/>
          <w:lang w:val="uk-UA"/>
        </w:rPr>
        <w:t>3.2.10. не порушувати права і законні інтереси інших суб’єктів у сфері благоустрою;</w:t>
      </w:r>
    </w:p>
    <w:p w14:paraId="3FFB70F0" w14:textId="77777777" w:rsidR="006D3AB9" w:rsidRPr="006D3AB9" w:rsidRDefault="006D3AB9" w:rsidP="006D3AB9">
      <w:pPr>
        <w:tabs>
          <w:tab w:val="left" w:pos="567"/>
        </w:tabs>
        <w:ind w:firstLine="567"/>
        <w:jc w:val="both"/>
        <w:rPr>
          <w:color w:val="0070C0"/>
          <w:lang w:val="uk-UA"/>
        </w:rPr>
      </w:pPr>
      <w:r w:rsidRPr="006D3AB9">
        <w:rPr>
          <w:color w:val="0070C0"/>
          <w:lang w:val="uk-UA"/>
        </w:rPr>
        <w:t>3.2.11. відшкодовувати в установленому порядку збитки, завдані порушенням законодавства з питань благоустрою;</w:t>
      </w:r>
    </w:p>
    <w:p w14:paraId="2C287963" w14:textId="77777777" w:rsidR="006D3AB9" w:rsidRPr="006D3AB9" w:rsidRDefault="006D3AB9" w:rsidP="006D3AB9">
      <w:pPr>
        <w:ind w:firstLine="567"/>
        <w:jc w:val="both"/>
        <w:rPr>
          <w:color w:val="0070C0"/>
          <w:lang w:val="uk-UA"/>
        </w:rPr>
      </w:pPr>
      <w:r w:rsidRPr="006D3AB9">
        <w:rPr>
          <w:color w:val="0070C0"/>
          <w:lang w:val="uk-UA"/>
        </w:rPr>
        <w:t>3.2.12.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14:paraId="27C58868" w14:textId="77777777" w:rsidR="006D3AB9" w:rsidRPr="006D3AB9" w:rsidRDefault="006D3AB9" w:rsidP="006D3AB9">
      <w:pPr>
        <w:ind w:firstLine="567"/>
        <w:jc w:val="both"/>
        <w:rPr>
          <w:color w:val="0070C0"/>
          <w:lang w:val="uk-UA"/>
        </w:rPr>
      </w:pPr>
      <w:r w:rsidRPr="006D3AB9">
        <w:rPr>
          <w:color w:val="0070C0"/>
          <w:lang w:val="uk-UA"/>
        </w:rPr>
        <w:t xml:space="preserve">3.2.13. проводити і контролювати щоденне прибирання (до 8-00 години) та підтримувати протягом дня у належному стані прилеглі та дворові території до </w:t>
      </w:r>
      <w:proofErr w:type="spellStart"/>
      <w:r w:rsidRPr="006D3AB9">
        <w:rPr>
          <w:color w:val="0070C0"/>
          <w:lang w:val="uk-UA"/>
        </w:rPr>
        <w:t>бордюрного</w:t>
      </w:r>
      <w:proofErr w:type="spellEnd"/>
      <w:r w:rsidRPr="006D3AB9">
        <w:rPr>
          <w:color w:val="0070C0"/>
          <w:lang w:val="uk-UA"/>
        </w:rPr>
        <w:t xml:space="preserve"> </w:t>
      </w:r>
      <w:proofErr w:type="spellStart"/>
      <w:r w:rsidRPr="006D3AB9">
        <w:rPr>
          <w:color w:val="0070C0"/>
          <w:lang w:val="uk-UA"/>
        </w:rPr>
        <w:t>каменя</w:t>
      </w:r>
      <w:proofErr w:type="spellEnd"/>
      <w:r w:rsidRPr="006D3AB9">
        <w:rPr>
          <w:color w:val="0070C0"/>
          <w:lang w:val="uk-UA"/>
        </w:rPr>
        <w:t>, прилеглих до них тротуарів, квітників і газонів, території земельних ділянок, які перебувають у власності або користуванні, транспортні зупинки та прилеглі до них території – згідно з додатком до Правил. Прибрати з прилеглої території самовільно встановлені предмети, обладнання, обмежувачі руху тощо;</w:t>
      </w:r>
    </w:p>
    <w:p w14:paraId="600ED585" w14:textId="77777777" w:rsidR="006D3AB9" w:rsidRPr="006D3AB9" w:rsidRDefault="006D3AB9" w:rsidP="006D3AB9">
      <w:pPr>
        <w:ind w:firstLine="567"/>
        <w:jc w:val="both"/>
        <w:rPr>
          <w:color w:val="0070C0"/>
          <w:lang w:val="uk-UA"/>
        </w:rPr>
      </w:pPr>
      <w:r w:rsidRPr="006D3AB9">
        <w:rPr>
          <w:color w:val="0070C0"/>
          <w:lang w:val="uk-UA"/>
        </w:rPr>
        <w:t>3.2.14. 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14:paraId="3422440E"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3.2.15. утримувати у належному стані люки, які перебувають на балансі, у користуванні чи/або обслуговуванні;</w:t>
      </w:r>
    </w:p>
    <w:p w14:paraId="2199A6C7" w14:textId="77777777" w:rsidR="006D3AB9" w:rsidRPr="006D3AB9" w:rsidRDefault="006D3AB9" w:rsidP="006D3AB9">
      <w:pPr>
        <w:ind w:firstLine="567"/>
        <w:jc w:val="both"/>
        <w:rPr>
          <w:color w:val="0070C0"/>
          <w:lang w:val="uk-UA"/>
        </w:rPr>
      </w:pPr>
      <w:r w:rsidRPr="006D3AB9">
        <w:rPr>
          <w:color w:val="0070C0"/>
          <w:lang w:val="uk-UA"/>
        </w:rPr>
        <w:t>3.2.16. утримувати в належному стані об'єкти благоустрою (їх частини) та елементи благоустрою,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w:t>
      </w:r>
    </w:p>
    <w:p w14:paraId="1E9FE408" w14:textId="77777777" w:rsidR="006D3AB9" w:rsidRPr="006D3AB9" w:rsidRDefault="006D3AB9" w:rsidP="006D3AB9">
      <w:pPr>
        <w:ind w:firstLine="567"/>
        <w:jc w:val="both"/>
        <w:rPr>
          <w:color w:val="0070C0"/>
          <w:lang w:val="uk-UA"/>
        </w:rPr>
      </w:pPr>
      <w:r w:rsidRPr="006D3AB9">
        <w:rPr>
          <w:color w:val="0070C0"/>
          <w:lang w:val="uk-UA"/>
        </w:rPr>
        <w:t xml:space="preserve">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6D3AB9">
        <w:rPr>
          <w:color w:val="0070C0"/>
          <w:lang w:val="uk-UA"/>
        </w:rPr>
        <w:t>електропередач</w:t>
      </w:r>
      <w:proofErr w:type="spellEnd"/>
      <w:r w:rsidRPr="006D3AB9">
        <w:rPr>
          <w:color w:val="0070C0"/>
          <w:lang w:val="uk-UA"/>
        </w:rPr>
        <w:t>,</w:t>
      </w:r>
      <w:r w:rsidRPr="006D3AB9">
        <w:rPr>
          <w:b/>
          <w:color w:val="0070C0"/>
          <w:lang w:val="uk-UA"/>
        </w:rPr>
        <w:t xml:space="preserve"> </w:t>
      </w:r>
      <w:r w:rsidRPr="006D3AB9">
        <w:rPr>
          <w:color w:val="0070C0"/>
          <w:lang w:val="uk-UA"/>
        </w:rPr>
        <w:t xml:space="preserve">огорож, будівель, споруд і </w:t>
      </w:r>
      <w:proofErr w:type="spellStart"/>
      <w:r w:rsidRPr="006D3AB9">
        <w:rPr>
          <w:color w:val="0070C0"/>
          <w:lang w:val="uk-UA"/>
        </w:rPr>
        <w:t>т.п</w:t>
      </w:r>
      <w:proofErr w:type="spellEnd"/>
      <w:r w:rsidRPr="006D3AB9">
        <w:rPr>
          <w:color w:val="0070C0"/>
          <w:lang w:val="uk-UA"/>
        </w:rPr>
        <w:t xml:space="preserve">. від несанкціонованих оголошень та </w:t>
      </w:r>
      <w:proofErr w:type="spellStart"/>
      <w:r w:rsidRPr="006D3AB9">
        <w:rPr>
          <w:color w:val="0070C0"/>
          <w:lang w:val="uk-UA"/>
        </w:rPr>
        <w:t>реклам</w:t>
      </w:r>
      <w:proofErr w:type="spellEnd"/>
      <w:r w:rsidRPr="006D3AB9">
        <w:rPr>
          <w:color w:val="0070C0"/>
          <w:lang w:val="uk-UA"/>
        </w:rPr>
        <w:t xml:space="preserve"> тощо;</w:t>
      </w:r>
    </w:p>
    <w:p w14:paraId="76FBC22C" w14:textId="77777777" w:rsidR="006D3AB9" w:rsidRPr="006D3AB9" w:rsidRDefault="006D3AB9" w:rsidP="006D3AB9">
      <w:pPr>
        <w:ind w:firstLine="567"/>
        <w:jc w:val="both"/>
        <w:rPr>
          <w:color w:val="0070C0"/>
          <w:lang w:val="uk-UA"/>
        </w:rPr>
      </w:pPr>
      <w:r w:rsidRPr="006D3AB9">
        <w:rPr>
          <w:color w:val="0070C0"/>
          <w:lang w:val="uk-UA"/>
        </w:rPr>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Власники приватних домоволодінь зобов’язані компостувати </w:t>
      </w:r>
      <w:proofErr w:type="spellStart"/>
      <w:r w:rsidRPr="006D3AB9">
        <w:rPr>
          <w:color w:val="0070C0"/>
          <w:lang w:val="uk-UA"/>
        </w:rPr>
        <w:t>біовідходи</w:t>
      </w:r>
      <w:proofErr w:type="spellEnd"/>
      <w:r w:rsidRPr="006D3AB9">
        <w:rPr>
          <w:color w:val="0070C0"/>
          <w:lang w:val="uk-UA"/>
        </w:rPr>
        <w:t xml:space="preserve"> в межах власної земельної ділянки (листя, відходи зелених насаджень тощо) або вивозити власними силами/найманим транспортом на полігон твердих побутових відходів чи у центри роздільного збирання, розташовані в межах Хмельницької міської територіальної громади;</w:t>
      </w:r>
    </w:p>
    <w:p w14:paraId="335505D3" w14:textId="77777777" w:rsidR="006D3AB9" w:rsidRPr="006D3AB9" w:rsidRDefault="006D3AB9" w:rsidP="006D3AB9">
      <w:pPr>
        <w:ind w:firstLine="567"/>
        <w:jc w:val="both"/>
        <w:rPr>
          <w:color w:val="0070C0"/>
          <w:lang w:val="uk-UA"/>
        </w:rPr>
      </w:pPr>
      <w:r w:rsidRPr="006D3AB9">
        <w:rPr>
          <w:color w:val="0070C0"/>
          <w:lang w:val="uk-UA"/>
        </w:rPr>
        <w:t>3.2.18. встановлювати стаціонарні урни для сміття перед входом до приміщень адміністративних та інших будівель, споруд, які перебувають у їх власності або користуванні та слідкувати за їх своєчасним очищенням;</w:t>
      </w:r>
    </w:p>
    <w:p w14:paraId="5FCD4299" w14:textId="77777777" w:rsidR="006D3AB9" w:rsidRPr="006D3AB9" w:rsidRDefault="006D3AB9" w:rsidP="006D3AB9">
      <w:pPr>
        <w:ind w:firstLine="567"/>
        <w:jc w:val="both"/>
        <w:rPr>
          <w:color w:val="0070C0"/>
          <w:lang w:val="uk-UA"/>
        </w:rPr>
      </w:pPr>
      <w:r w:rsidRPr="006D3AB9">
        <w:rPr>
          <w:color w:val="0070C0"/>
          <w:lang w:val="uk-UA"/>
        </w:rPr>
        <w:t>3.2.19. забезпечувати своєчасну очистку від снігу та льоду, дотримуючись таких правил:</w:t>
      </w:r>
    </w:p>
    <w:p w14:paraId="6080C457" w14:textId="77777777" w:rsidR="006D3AB9" w:rsidRPr="006D3AB9" w:rsidRDefault="006D3AB9" w:rsidP="006D3AB9">
      <w:pPr>
        <w:ind w:firstLine="567"/>
        <w:jc w:val="both"/>
        <w:rPr>
          <w:color w:val="0070C0"/>
          <w:lang w:val="uk-UA"/>
        </w:rPr>
      </w:pPr>
      <w:r w:rsidRPr="006D3AB9">
        <w:rPr>
          <w:color w:val="0070C0"/>
          <w:lang w:val="uk-UA"/>
        </w:rPr>
        <w:lastRenderedPageBreak/>
        <w:t xml:space="preserve">1) </w:t>
      </w:r>
      <w:r w:rsidRPr="006D3AB9">
        <w:rPr>
          <w:color w:val="0070C0"/>
          <w:shd w:val="clear" w:color="auto" w:fill="FFFFFF"/>
          <w:lang w:val="uk-UA"/>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6D3AB9">
        <w:rPr>
          <w:color w:val="0070C0"/>
          <w:lang w:val="uk-UA"/>
        </w:rPr>
        <w:t xml:space="preserve"> люки водопровідних і каналізаційних колодязів;</w:t>
      </w:r>
    </w:p>
    <w:p w14:paraId="46F938DD" w14:textId="77777777" w:rsidR="006D3AB9" w:rsidRPr="006D3AB9" w:rsidRDefault="006D3AB9" w:rsidP="006D3AB9">
      <w:pPr>
        <w:ind w:firstLine="567"/>
        <w:jc w:val="both"/>
        <w:rPr>
          <w:color w:val="0070C0"/>
          <w:lang w:val="uk-UA"/>
        </w:rPr>
      </w:pPr>
      <w:r w:rsidRPr="006D3AB9">
        <w:rPr>
          <w:color w:val="0070C0"/>
          <w:lang w:val="uk-UA"/>
        </w:rPr>
        <w:t xml:space="preserve">2) </w:t>
      </w:r>
      <w:r w:rsidRPr="006D3AB9">
        <w:rPr>
          <w:color w:val="0070C0"/>
          <w:shd w:val="clear" w:color="auto" w:fill="FFFFFF"/>
          <w:lang w:val="uk-UA"/>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14:paraId="62074868" w14:textId="77777777" w:rsidR="006D3AB9" w:rsidRPr="006D3AB9" w:rsidRDefault="006D3AB9" w:rsidP="006D3AB9">
      <w:pPr>
        <w:ind w:firstLine="567"/>
        <w:jc w:val="both"/>
        <w:rPr>
          <w:color w:val="0070C0"/>
          <w:lang w:val="uk-UA"/>
        </w:rPr>
      </w:pPr>
      <w:r w:rsidRPr="006D3AB9">
        <w:rPr>
          <w:color w:val="0070C0"/>
          <w:lang w:val="uk-UA"/>
        </w:rPr>
        <w:t xml:space="preserve">3) в період </w:t>
      </w:r>
      <w:r w:rsidRPr="006D3AB9">
        <w:rPr>
          <w:color w:val="0070C0"/>
          <w:shd w:val="clear" w:color="auto" w:fill="FFFFFF"/>
          <w:lang w:val="uk-UA"/>
        </w:rPr>
        <w:t xml:space="preserve">ожеледиці необхідно посипати (обробляти) пішохідні доріжки, місця для зупинки громадського транспорту, дороги, спуски, підйоми, </w:t>
      </w:r>
      <w:proofErr w:type="spellStart"/>
      <w:r w:rsidRPr="006D3AB9">
        <w:rPr>
          <w:color w:val="0070C0"/>
          <w:shd w:val="clear" w:color="auto" w:fill="FFFFFF"/>
          <w:lang w:val="uk-UA"/>
        </w:rPr>
        <w:t>протиожеледними</w:t>
      </w:r>
      <w:proofErr w:type="spellEnd"/>
      <w:r w:rsidRPr="006D3AB9">
        <w:rPr>
          <w:color w:val="0070C0"/>
          <w:shd w:val="clear" w:color="auto" w:fill="FFFFFF"/>
          <w:lang w:val="uk-UA"/>
        </w:rPr>
        <w:t xml:space="preserve"> реагентами, сумішами;</w:t>
      </w:r>
    </w:p>
    <w:p w14:paraId="4C719A9E" w14:textId="77777777" w:rsidR="006D3AB9" w:rsidRPr="006D3AB9" w:rsidRDefault="006D3AB9" w:rsidP="006D3AB9">
      <w:pPr>
        <w:ind w:firstLine="567"/>
        <w:jc w:val="both"/>
        <w:rPr>
          <w:color w:val="0070C0"/>
          <w:lang w:val="uk-UA"/>
        </w:rPr>
      </w:pPr>
      <w:r w:rsidRPr="006D3AB9">
        <w:rPr>
          <w:color w:val="0070C0"/>
          <w:lang w:val="uk-UA"/>
        </w:rPr>
        <w:t>4) з додержанням правил безпеки проводити очистку даху від снігу та льодових бурульок, огороджувати місця можливого падіння бурульок;</w:t>
      </w:r>
    </w:p>
    <w:p w14:paraId="3D457B43" w14:textId="77777777" w:rsidR="006D3AB9" w:rsidRPr="006D3AB9" w:rsidRDefault="006D3AB9" w:rsidP="006D3AB9">
      <w:pPr>
        <w:ind w:firstLine="567"/>
        <w:jc w:val="both"/>
        <w:rPr>
          <w:color w:val="0070C0"/>
          <w:lang w:val="uk-UA"/>
        </w:rPr>
      </w:pPr>
      <w:r w:rsidRPr="006D3AB9">
        <w:rPr>
          <w:color w:val="0070C0"/>
          <w:lang w:val="uk-UA"/>
        </w:rPr>
        <w:t>5) вивозити зібрані з прилеглих територій сніг та лід самостійно або силами спеціалізованих підприємств на умовах договору;</w:t>
      </w:r>
    </w:p>
    <w:p w14:paraId="2D968757" w14:textId="77777777" w:rsidR="006D3AB9" w:rsidRPr="006D3AB9" w:rsidRDefault="006D3AB9" w:rsidP="006D3AB9">
      <w:pPr>
        <w:ind w:firstLine="567"/>
        <w:jc w:val="both"/>
        <w:rPr>
          <w:color w:val="0070C0"/>
          <w:lang w:val="uk-UA"/>
        </w:rPr>
      </w:pPr>
      <w:r w:rsidRPr="006D3AB9">
        <w:rPr>
          <w:color w:val="0070C0"/>
          <w:lang w:val="uk-UA"/>
        </w:rPr>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14:paraId="02D2F1D2" w14:textId="77777777" w:rsidR="006D3AB9" w:rsidRPr="006D3AB9" w:rsidRDefault="006D3AB9" w:rsidP="006D3AB9">
      <w:pPr>
        <w:ind w:firstLine="567"/>
        <w:jc w:val="both"/>
        <w:rPr>
          <w:color w:val="0070C0"/>
          <w:lang w:val="uk-UA"/>
        </w:rPr>
      </w:pPr>
      <w:r w:rsidRPr="006D3AB9">
        <w:rPr>
          <w:color w:val="0070C0"/>
          <w:lang w:val="uk-UA"/>
        </w:rPr>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14:paraId="7193B743" w14:textId="77777777" w:rsidR="006D3AB9" w:rsidRPr="006D3AB9" w:rsidRDefault="006D3AB9" w:rsidP="006D3AB9">
      <w:pPr>
        <w:ind w:firstLine="567"/>
        <w:jc w:val="both"/>
        <w:rPr>
          <w:color w:val="0070C0"/>
          <w:lang w:val="uk-UA"/>
        </w:rPr>
      </w:pPr>
      <w:r w:rsidRPr="006D3AB9">
        <w:rPr>
          <w:color w:val="0070C0"/>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14:paraId="4AEA8B77" w14:textId="77777777" w:rsidR="006D3AB9" w:rsidRPr="006D3AB9" w:rsidRDefault="006D3AB9" w:rsidP="006D3AB9">
      <w:pPr>
        <w:ind w:firstLine="567"/>
        <w:jc w:val="both"/>
        <w:rPr>
          <w:color w:val="0070C0"/>
          <w:lang w:val="uk-UA"/>
        </w:rPr>
      </w:pPr>
      <w:r w:rsidRPr="006D3AB9">
        <w:rPr>
          <w:color w:val="0070C0"/>
          <w:lang w:val="uk-UA"/>
        </w:rPr>
        <w:t>3.2.23. своєчасно проводити капітальний, поточний ремонти та фарбування фасадів;</w:t>
      </w:r>
    </w:p>
    <w:p w14:paraId="22F52408" w14:textId="77777777" w:rsidR="006D3AB9" w:rsidRPr="006D3AB9" w:rsidRDefault="006D3AB9" w:rsidP="006D3AB9">
      <w:pPr>
        <w:ind w:firstLine="567"/>
        <w:jc w:val="both"/>
        <w:rPr>
          <w:color w:val="0070C0"/>
          <w:lang w:val="uk-UA"/>
        </w:rPr>
      </w:pPr>
      <w:r w:rsidRPr="006D3AB9">
        <w:rPr>
          <w:color w:val="0070C0"/>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14:paraId="31740B8B" w14:textId="77777777" w:rsidR="006D3AB9" w:rsidRPr="006D3AB9" w:rsidRDefault="006D3AB9" w:rsidP="006D3AB9">
      <w:pPr>
        <w:ind w:firstLine="567"/>
        <w:jc w:val="both"/>
        <w:rPr>
          <w:color w:val="0070C0"/>
          <w:lang w:val="uk-UA"/>
        </w:rPr>
      </w:pPr>
      <w:r w:rsidRPr="006D3AB9">
        <w:rPr>
          <w:color w:val="0070C0"/>
          <w:lang w:val="uk-UA"/>
        </w:rPr>
        <w:t>3.2.25. проводити ремонт, фарбування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14:paraId="4BEB95A8" w14:textId="77777777" w:rsidR="006D3AB9" w:rsidRPr="006D3AB9" w:rsidRDefault="006D3AB9" w:rsidP="006D3AB9">
      <w:pPr>
        <w:ind w:firstLine="567"/>
        <w:jc w:val="both"/>
        <w:rPr>
          <w:color w:val="0070C0"/>
          <w:lang w:val="uk-UA"/>
        </w:rPr>
      </w:pPr>
      <w:r w:rsidRPr="006D3AB9">
        <w:rPr>
          <w:color w:val="0070C0"/>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27D936C8" w14:textId="77777777" w:rsidR="006D3AB9" w:rsidRPr="006D3AB9" w:rsidRDefault="006D3AB9" w:rsidP="006D3AB9">
      <w:pPr>
        <w:ind w:firstLine="567"/>
        <w:jc w:val="both"/>
        <w:rPr>
          <w:color w:val="0070C0"/>
          <w:lang w:val="uk-UA"/>
        </w:rPr>
      </w:pPr>
      <w:r w:rsidRPr="006D3AB9">
        <w:rPr>
          <w:color w:val="0070C0"/>
          <w:lang w:val="uk-UA"/>
        </w:rPr>
        <w:t xml:space="preserve">3.2.27. облаштовувати благоустрій прилеглих територій, </w:t>
      </w:r>
      <w:r w:rsidRPr="006D3AB9">
        <w:rPr>
          <w:bCs/>
          <w:color w:val="0070C0"/>
          <w:lang w:val="uk-UA"/>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6D3AB9">
        <w:rPr>
          <w:color w:val="0070C0"/>
          <w:lang w:val="uk-UA"/>
        </w:rPr>
        <w:t>після погодження з відповідними службами;</w:t>
      </w:r>
    </w:p>
    <w:p w14:paraId="53176DF2" w14:textId="77777777" w:rsidR="006D3AB9" w:rsidRPr="006D3AB9" w:rsidRDefault="006D3AB9" w:rsidP="006D3AB9">
      <w:pPr>
        <w:ind w:firstLine="567"/>
        <w:jc w:val="both"/>
        <w:rPr>
          <w:color w:val="0070C0"/>
          <w:lang w:val="uk-UA"/>
        </w:rPr>
      </w:pPr>
      <w:r w:rsidRPr="006D3AB9">
        <w:rPr>
          <w:color w:val="0070C0"/>
          <w:lang w:val="uk-UA"/>
        </w:rPr>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14:paraId="44E1CE35"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3.2.29. власники автозаправних станцій зобов’язані забезпечити прибирання території, прилеглої до станції - </w:t>
      </w:r>
      <w:r w:rsidRPr="006D3AB9">
        <w:rPr>
          <w:color w:val="0070C0"/>
          <w:lang w:val="uk-UA"/>
        </w:rPr>
        <w:t>відповідно додатку до цих Правил;</w:t>
      </w:r>
    </w:p>
    <w:p w14:paraId="25B0934F" w14:textId="77777777" w:rsidR="006D3AB9" w:rsidRPr="006D3AB9" w:rsidRDefault="006D3AB9" w:rsidP="006D3AB9">
      <w:pPr>
        <w:ind w:firstLine="567"/>
        <w:jc w:val="both"/>
        <w:rPr>
          <w:color w:val="0070C0"/>
          <w:lang w:val="uk-UA"/>
        </w:rPr>
      </w:pPr>
      <w:r w:rsidRPr="006D3AB9">
        <w:rPr>
          <w:color w:val="0070C0"/>
          <w:lang w:val="uk-UA"/>
        </w:rPr>
        <w:t xml:space="preserve">3.2.30. голови правлінь гаражних, </w:t>
      </w:r>
      <w:proofErr w:type="spellStart"/>
      <w:r w:rsidRPr="006D3AB9">
        <w:rPr>
          <w:color w:val="0070C0"/>
          <w:lang w:val="uk-UA"/>
        </w:rPr>
        <w:t>гаражно</w:t>
      </w:r>
      <w:proofErr w:type="spellEnd"/>
      <w:r w:rsidRPr="006D3AB9">
        <w:rPr>
          <w:color w:val="0070C0"/>
          <w:lang w:val="uk-UA"/>
        </w:rPr>
        <w:t>-будівельних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відповідно додатку до цих Правил;</w:t>
      </w:r>
    </w:p>
    <w:p w14:paraId="020FFF31" w14:textId="77777777" w:rsidR="006D3AB9" w:rsidRPr="006D3AB9" w:rsidRDefault="006D3AB9" w:rsidP="006D3AB9">
      <w:pPr>
        <w:ind w:firstLine="567"/>
        <w:jc w:val="both"/>
        <w:rPr>
          <w:color w:val="0070C0"/>
          <w:lang w:val="uk-UA"/>
        </w:rPr>
      </w:pPr>
      <w:r w:rsidRPr="006D3AB9">
        <w:rPr>
          <w:color w:val="0070C0"/>
          <w:lang w:val="uk-UA"/>
        </w:rPr>
        <w:t xml:space="preserve">3.2.31. 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w:t>
      </w:r>
      <w:proofErr w:type="spellStart"/>
      <w:r w:rsidRPr="006D3AB9">
        <w:rPr>
          <w:color w:val="0070C0"/>
          <w:lang w:val="uk-UA"/>
        </w:rPr>
        <w:t>каналізаційно</w:t>
      </w:r>
      <w:proofErr w:type="spellEnd"/>
      <w:r w:rsidRPr="006D3AB9">
        <w:rPr>
          <w:color w:val="0070C0"/>
          <w:lang w:val="uk-UA"/>
        </w:rPr>
        <w:t>-насосних та водо-насосних станцій, до диспетчерських пунктів, які знаходяться на їх балансі - відповідно додатку до Правил;</w:t>
      </w:r>
    </w:p>
    <w:p w14:paraId="3ABDA4D6" w14:textId="77777777" w:rsidR="006D3AB9" w:rsidRPr="006D3AB9" w:rsidRDefault="006D3AB9" w:rsidP="006D3AB9">
      <w:pPr>
        <w:ind w:firstLine="567"/>
        <w:jc w:val="both"/>
        <w:rPr>
          <w:color w:val="0070C0"/>
          <w:lang w:val="uk-UA"/>
        </w:rPr>
      </w:pPr>
      <w:r w:rsidRPr="006D3AB9">
        <w:rPr>
          <w:color w:val="0070C0"/>
          <w:lang w:val="uk-UA"/>
        </w:rPr>
        <w:t>3.2.32. власники та користувачі земельних ділянок у садово-городніх, садівничих товариствах та кооперативах</w:t>
      </w:r>
      <w:r w:rsidRPr="006D3AB9">
        <w:rPr>
          <w:b/>
          <w:color w:val="0070C0"/>
          <w:lang w:val="uk-UA"/>
        </w:rPr>
        <w:t>,</w:t>
      </w:r>
      <w:r w:rsidRPr="006D3AB9">
        <w:rPr>
          <w:color w:val="0070C0"/>
          <w:lang w:val="uk-UA"/>
        </w:rPr>
        <w:t xml:space="preserve"> зобов’язані прибирати присадибні ділянки та прилеглі до них території - відповідно додатку до Правил. Також, в зимовий період очищати</w:t>
      </w:r>
      <w:r w:rsidRPr="006D3AB9">
        <w:rPr>
          <w:b/>
          <w:color w:val="0070C0"/>
          <w:lang w:val="uk-UA"/>
        </w:rPr>
        <w:t xml:space="preserve"> </w:t>
      </w:r>
      <w:r w:rsidRPr="006D3AB9">
        <w:rPr>
          <w:color w:val="0070C0"/>
          <w:lang w:val="uk-UA"/>
        </w:rPr>
        <w:t>та посипати</w:t>
      </w:r>
      <w:r w:rsidRPr="006D3AB9">
        <w:rPr>
          <w:b/>
          <w:color w:val="0070C0"/>
          <w:lang w:val="uk-UA"/>
        </w:rPr>
        <w:t xml:space="preserve"> </w:t>
      </w:r>
      <w:r w:rsidRPr="006D3AB9">
        <w:rPr>
          <w:color w:val="0070C0"/>
          <w:lang w:val="uk-UA"/>
        </w:rPr>
        <w:lastRenderedPageBreak/>
        <w:t>дороги/тротуари, які знаходяться в межах садово-городніх, садівничих товариств та кооперативів від снігу власними силами/на умовах договору;</w:t>
      </w:r>
    </w:p>
    <w:p w14:paraId="18697BC4" w14:textId="77777777" w:rsidR="006D3AB9" w:rsidRPr="006D3AB9" w:rsidRDefault="006D3AB9" w:rsidP="006D3AB9">
      <w:pPr>
        <w:ind w:firstLine="567"/>
        <w:jc w:val="both"/>
        <w:rPr>
          <w:color w:val="0070C0"/>
          <w:lang w:val="uk-UA"/>
        </w:rPr>
      </w:pPr>
      <w:r w:rsidRPr="006D3AB9">
        <w:rPr>
          <w:color w:val="0070C0"/>
          <w:lang w:val="uk-UA"/>
        </w:rPr>
        <w:t>Голови садівничих товариств зобов’язані організовувати роботу щодо прибирання,  знищення трави та бур’яну,  на прилеглих територіях до садівничого товариства та утримання їх у належному стані. В зимовий період забезпечити своєчасну очистку від снігу та ожеледиці  прилеглих тротуарів, пішохідних доріжок, заїздів до садівничого товариства;</w:t>
      </w:r>
    </w:p>
    <w:p w14:paraId="21BDC667" w14:textId="77777777" w:rsidR="006D3AB9" w:rsidRPr="006D3AB9" w:rsidRDefault="006D3AB9" w:rsidP="006D3AB9">
      <w:pPr>
        <w:ind w:firstLine="567"/>
        <w:jc w:val="both"/>
        <w:rPr>
          <w:color w:val="0070C0"/>
          <w:lang w:val="uk-UA"/>
        </w:rPr>
      </w:pPr>
      <w:r w:rsidRPr="006D3AB9">
        <w:rPr>
          <w:color w:val="0070C0"/>
          <w:lang w:val="uk-UA"/>
        </w:rPr>
        <w:t>3.2.33. власники або орендарі тимчасових споруд, в яких здійснюється підприємницька діяльність у сфері торгівлі, побуту, соціально-культурного або іншого 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14:paraId="087119BD" w14:textId="77777777" w:rsidR="006D3AB9" w:rsidRPr="006D3AB9" w:rsidRDefault="006D3AB9" w:rsidP="006D3AB9">
      <w:pPr>
        <w:autoSpaceDE w:val="0"/>
        <w:autoSpaceDN w:val="0"/>
        <w:adjustRightInd w:val="0"/>
        <w:ind w:firstLine="567"/>
        <w:jc w:val="both"/>
        <w:rPr>
          <w:bCs/>
          <w:color w:val="0070C0"/>
          <w:lang w:val="uk-UA"/>
        </w:rPr>
      </w:pPr>
      <w:r w:rsidRPr="006D3AB9">
        <w:rPr>
          <w:color w:val="0070C0"/>
          <w:lang w:val="uk-UA"/>
        </w:rPr>
        <w:t>3.2.34. р</w:t>
      </w:r>
      <w:r w:rsidRPr="006D3AB9">
        <w:rPr>
          <w:bCs/>
          <w:color w:val="0070C0"/>
          <w:lang w:val="uk-UA"/>
        </w:rPr>
        <w:t>ішенням виконавчого комітету міської ради за установами, організаціями, підприємствами фізичними особами-підприємцями можуть бути закріплені для прибирання інші території в межах населеного пункту (заплави річок, парки, сквери, мости тощо);</w:t>
      </w:r>
    </w:p>
    <w:p w14:paraId="75F5239A" w14:textId="77777777" w:rsidR="006D3AB9" w:rsidRPr="006D3AB9" w:rsidRDefault="006D3AB9" w:rsidP="006D3AB9">
      <w:pPr>
        <w:ind w:firstLine="567"/>
        <w:jc w:val="both"/>
        <w:rPr>
          <w:color w:val="0070C0"/>
          <w:lang w:val="uk-UA"/>
        </w:rPr>
      </w:pPr>
      <w:r w:rsidRPr="006D3AB9">
        <w:rPr>
          <w:color w:val="0070C0"/>
          <w:lang w:val="uk-UA"/>
        </w:rPr>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14:paraId="5863B0C6" w14:textId="77777777" w:rsidR="006D3AB9" w:rsidRPr="006D3AB9" w:rsidRDefault="006D3AB9" w:rsidP="006D3AB9">
      <w:pPr>
        <w:ind w:firstLine="567"/>
        <w:jc w:val="both"/>
        <w:rPr>
          <w:color w:val="0070C0"/>
          <w:lang w:val="uk-UA"/>
        </w:rPr>
      </w:pPr>
      <w:r w:rsidRPr="006D3AB9">
        <w:rPr>
          <w:color w:val="0070C0"/>
          <w:lang w:val="uk-UA"/>
        </w:rPr>
        <w:t>3.2.36.</w:t>
      </w:r>
      <w:r w:rsidRPr="006D3AB9">
        <w:rPr>
          <w:b/>
          <w:color w:val="0070C0"/>
          <w:lang w:val="uk-UA"/>
        </w:rPr>
        <w:t xml:space="preserve"> </w:t>
      </w:r>
      <w:r w:rsidRPr="006D3AB9">
        <w:rPr>
          <w:color w:val="0070C0"/>
          <w:lang w:val="uk-UA"/>
        </w:rPr>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6D3AB9">
        <w:rPr>
          <w:b/>
          <w:color w:val="0070C0"/>
          <w:lang w:val="uk-UA"/>
        </w:rPr>
        <w:t xml:space="preserve"> </w:t>
      </w:r>
      <w:r w:rsidRPr="006D3AB9">
        <w:rPr>
          <w:color w:val="0070C0"/>
          <w:lang w:val="uk-UA"/>
        </w:rPr>
        <w:t>організації та провадження діяльності із забезпеченням паркування електросамокатів визначених рішенням позачергової 29-ї сесії Хмельницької міської ради від 02.06.2023 року № 58 «Про затвердження переліку спеціальних земельних ділянок»;</w:t>
      </w:r>
    </w:p>
    <w:p w14:paraId="03817014" w14:textId="77777777" w:rsidR="006D3AB9" w:rsidRPr="006D3AB9" w:rsidRDefault="006D3AB9" w:rsidP="006D3AB9">
      <w:pPr>
        <w:ind w:firstLine="567"/>
        <w:jc w:val="both"/>
        <w:rPr>
          <w:color w:val="0070C0"/>
          <w:lang w:val="uk-UA"/>
        </w:rPr>
      </w:pPr>
      <w:r w:rsidRPr="006D3AB9">
        <w:rPr>
          <w:color w:val="0070C0"/>
          <w:lang w:val="uk-UA"/>
        </w:rPr>
        <w:t xml:space="preserve">3.2.37. користувачі легких електричних транспортних засобів при їх використанні зобов’язані дотримуватись Порядку використання легких електричних транспортних засобів (електричних самокатів, </w:t>
      </w:r>
      <w:proofErr w:type="spellStart"/>
      <w:r w:rsidRPr="006D3AB9">
        <w:rPr>
          <w:color w:val="0070C0"/>
          <w:lang w:val="uk-UA"/>
        </w:rPr>
        <w:t>сегвеїв</w:t>
      </w:r>
      <w:proofErr w:type="spellEnd"/>
      <w:r w:rsidRPr="006D3AB9">
        <w:rPr>
          <w:color w:val="0070C0"/>
          <w:lang w:val="uk-UA"/>
        </w:rPr>
        <w:t xml:space="preserve">, </w:t>
      </w:r>
      <w:proofErr w:type="spellStart"/>
      <w:r w:rsidRPr="006D3AB9">
        <w:rPr>
          <w:color w:val="0070C0"/>
          <w:lang w:val="uk-UA"/>
        </w:rPr>
        <w:t>гіроскутерів</w:t>
      </w:r>
      <w:proofErr w:type="spellEnd"/>
      <w:r w:rsidRPr="006D3AB9">
        <w:rPr>
          <w:color w:val="0070C0"/>
          <w:lang w:val="uk-UA"/>
        </w:rPr>
        <w:t xml:space="preserve"> тощо) на території Хмельницької міської територіальної громади, затвердженого рішенням позачергової 18-ї сесії Хмельницької міської ради від 09.09.2022р. № 19, із внесеними змінами;</w:t>
      </w:r>
    </w:p>
    <w:p w14:paraId="17B56212" w14:textId="77777777" w:rsidR="006D3AB9" w:rsidRPr="006D3AB9" w:rsidRDefault="006D3AB9" w:rsidP="006D3AB9">
      <w:pPr>
        <w:ind w:firstLine="567"/>
        <w:jc w:val="both"/>
        <w:rPr>
          <w:rFonts w:eastAsia="Calibri"/>
          <w:color w:val="0070C0"/>
          <w:lang w:val="uk-UA"/>
        </w:rPr>
      </w:pPr>
      <w:r w:rsidRPr="006D3AB9">
        <w:rPr>
          <w:color w:val="0070C0"/>
          <w:lang w:val="uk-UA"/>
        </w:rPr>
        <w:t>3.2.38. власники і користувачі будинків, споруд, приміщень повинні о</w:t>
      </w:r>
      <w:r w:rsidRPr="006D3AB9">
        <w:rPr>
          <w:rFonts w:eastAsia="Calibri"/>
          <w:color w:val="0070C0"/>
          <w:lang w:val="uk-UA"/>
        </w:rPr>
        <w:t>блаштовувати вітрини, балкони,</w:t>
      </w:r>
      <w:r w:rsidRPr="006D3AB9">
        <w:rPr>
          <w:color w:val="0070C0"/>
          <w:lang w:val="uk-UA"/>
        </w:rPr>
        <w:t xml:space="preserve"> вхідні групи, тераси</w:t>
      </w:r>
      <w:r w:rsidRPr="006D3AB9">
        <w:rPr>
          <w:rFonts w:eastAsia="Calibri"/>
          <w:color w:val="0070C0"/>
          <w:lang w:val="uk-UA"/>
        </w:rPr>
        <w:t xml:space="preserve"> будинків, споруд, приміщень на території Хмельницької міської територіальної громади у відповідності до Порядку надання дозволу на влаштування вітрин, балконів,</w:t>
      </w:r>
      <w:r w:rsidRPr="006D3AB9">
        <w:rPr>
          <w:color w:val="0070C0"/>
          <w:lang w:val="uk-UA"/>
        </w:rPr>
        <w:t xml:space="preserve"> вхідних груп, терас</w:t>
      </w:r>
      <w:r w:rsidRPr="006D3AB9">
        <w:rPr>
          <w:rFonts w:eastAsia="Calibri"/>
          <w:color w:val="0070C0"/>
          <w:lang w:val="uk-UA"/>
        </w:rPr>
        <w:t xml:space="preserve"> будинків, споруд, приміщень на території Хмельницької міської територіальної громади;</w:t>
      </w:r>
    </w:p>
    <w:p w14:paraId="248005DC" w14:textId="77777777" w:rsidR="006D3AB9" w:rsidRPr="006D3AB9" w:rsidRDefault="006D3AB9" w:rsidP="006D3AB9">
      <w:pPr>
        <w:ind w:firstLine="567"/>
        <w:jc w:val="both"/>
        <w:rPr>
          <w:color w:val="0070C0"/>
          <w:lang w:val="uk-UA"/>
        </w:rPr>
      </w:pPr>
      <w:r w:rsidRPr="006D3AB9">
        <w:rPr>
          <w:rFonts w:eastAsia="Calibri"/>
          <w:color w:val="0070C0"/>
          <w:lang w:val="uk-UA"/>
        </w:rPr>
        <w:t>3.2.39. в</w:t>
      </w:r>
      <w:r w:rsidRPr="006D3AB9">
        <w:rPr>
          <w:color w:val="0070C0"/>
          <w:lang w:val="uk-UA"/>
        </w:rPr>
        <w:t>ласники і користувачі будинків, споруд, приміщень повинні п</w:t>
      </w:r>
      <w:r w:rsidRPr="006D3AB9">
        <w:rPr>
          <w:bCs/>
          <w:color w:val="0070C0"/>
          <w:lang w:val="uk-UA"/>
        </w:rPr>
        <w:t xml:space="preserve">роводити </w:t>
      </w:r>
      <w:r w:rsidRPr="006D3AB9">
        <w:rPr>
          <w:color w:val="0070C0"/>
          <w:lang w:val="uk-UA"/>
        </w:rPr>
        <w:t xml:space="preserve">опорядження фасадів будинків та споруд </w:t>
      </w:r>
      <w:r w:rsidRPr="006D3AB9">
        <w:rPr>
          <w:rFonts w:eastAsia="Calibri"/>
          <w:color w:val="0070C0"/>
          <w:lang w:val="uk-UA"/>
        </w:rPr>
        <w:t>на території Хмельницької міської територіальної громади у відповідності до Порядку</w:t>
      </w:r>
      <w:r w:rsidRPr="006D3AB9">
        <w:rPr>
          <w:bCs/>
          <w:color w:val="0070C0"/>
          <w:lang w:val="uk-UA"/>
        </w:rPr>
        <w:t xml:space="preserve"> </w:t>
      </w:r>
      <w:r w:rsidRPr="006D3AB9">
        <w:rPr>
          <w:color w:val="0070C0"/>
          <w:lang w:val="uk-UA"/>
        </w:rPr>
        <w:t>погодження паспортів опорядження фасадів будинків, споруд, приміщень на території Хмельницької міської територіальної громади;</w:t>
      </w:r>
    </w:p>
    <w:p w14:paraId="5E6DA109" w14:textId="77777777" w:rsidR="006D3AB9" w:rsidRPr="006D3AB9" w:rsidRDefault="006D3AB9" w:rsidP="006D3AB9">
      <w:pPr>
        <w:ind w:firstLine="567"/>
        <w:jc w:val="both"/>
        <w:rPr>
          <w:color w:val="0070C0"/>
          <w:lang w:val="uk-UA"/>
        </w:rPr>
      </w:pPr>
      <w:r w:rsidRPr="006D3AB9">
        <w:rPr>
          <w:color w:val="0070C0"/>
          <w:lang w:val="uk-UA"/>
        </w:rPr>
        <w:t xml:space="preserve">3.2.40. улаштовувати благоустрій прилеглих територій міських просторів, </w:t>
      </w:r>
      <w:r w:rsidRPr="006D3AB9">
        <w:rPr>
          <w:bCs/>
          <w:color w:val="0070C0"/>
          <w:lang w:val="uk-UA"/>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домоволодінь/багатоквартирних будинків лише </w:t>
      </w:r>
      <w:r w:rsidRPr="006D3AB9">
        <w:rPr>
          <w:color w:val="0070C0"/>
          <w:lang w:val="uk-UA"/>
        </w:rPr>
        <w:t xml:space="preserve">після погодження ескізного </w:t>
      </w:r>
      <w:proofErr w:type="spellStart"/>
      <w:r w:rsidRPr="006D3AB9">
        <w:rPr>
          <w:color w:val="0070C0"/>
          <w:lang w:val="uk-UA"/>
        </w:rPr>
        <w:t>проєкту</w:t>
      </w:r>
      <w:proofErr w:type="spellEnd"/>
      <w:r w:rsidRPr="006D3AB9">
        <w:rPr>
          <w:color w:val="0070C0"/>
          <w:lang w:val="uk-UA"/>
        </w:rPr>
        <w:t xml:space="preserve"> </w:t>
      </w:r>
      <w:r w:rsidRPr="006D3AB9">
        <w:rPr>
          <w:rFonts w:eastAsia="Calibri"/>
          <w:color w:val="0070C0"/>
          <w:lang w:val="uk-UA"/>
        </w:rPr>
        <w:t xml:space="preserve">благоустрою прилеглої території міських просторів на території Хмельницької міської територіальної громади </w:t>
      </w:r>
      <w:r w:rsidRPr="006D3AB9">
        <w:rPr>
          <w:color w:val="0070C0"/>
          <w:lang w:val="uk-UA"/>
        </w:rPr>
        <w:t xml:space="preserve">в управлінні комунальної інфраструктури Хмельницької міської ради, розробленого відповідно до </w:t>
      </w:r>
      <w:r w:rsidRPr="006D3AB9">
        <w:rPr>
          <w:rFonts w:eastAsia="Calibri"/>
          <w:color w:val="0070C0"/>
          <w:lang w:val="uk-UA"/>
        </w:rPr>
        <w:t xml:space="preserve">Порядку надання погодження </w:t>
      </w:r>
      <w:r w:rsidRPr="006D3AB9">
        <w:rPr>
          <w:color w:val="0070C0"/>
          <w:lang w:val="uk-UA"/>
        </w:rPr>
        <w:t>на улаштування благоустрою прилеглої території міських просторів на території Хмельницької міської територіальної громади.</w:t>
      </w:r>
    </w:p>
    <w:p w14:paraId="2EC7C77D" w14:textId="77777777" w:rsidR="006D3AB9" w:rsidRPr="006D3AB9" w:rsidRDefault="006D3AB9" w:rsidP="006D3AB9">
      <w:pPr>
        <w:ind w:firstLine="567"/>
        <w:jc w:val="both"/>
        <w:rPr>
          <w:color w:val="0070C0"/>
          <w:lang w:val="uk-UA"/>
        </w:rPr>
      </w:pPr>
      <w:r w:rsidRPr="006D3AB9">
        <w:rPr>
          <w:color w:val="0070C0"/>
          <w:lang w:val="uk-UA"/>
        </w:rPr>
        <w:t xml:space="preserve">Забезпечувати внесення інформації про встановлені технічні засоби регулювання дорожнього руху до Загальноміської дислокації технічних засобів регулювання дорожнього руху до моменту їх встановлення, шляхом надання копії </w:t>
      </w:r>
      <w:proofErr w:type="spellStart"/>
      <w:r w:rsidRPr="006D3AB9">
        <w:rPr>
          <w:color w:val="0070C0"/>
          <w:lang w:val="uk-UA"/>
        </w:rPr>
        <w:t>проєктів</w:t>
      </w:r>
      <w:proofErr w:type="spellEnd"/>
      <w:r w:rsidRPr="006D3AB9">
        <w:rPr>
          <w:color w:val="0070C0"/>
          <w:lang w:val="uk-UA"/>
        </w:rPr>
        <w:t xml:space="preserve"> і схем організації дорожнього руху, погоджених в установленому порядку, комунальному підприємству по будівництву, ремонту та експлуатації доріг виконавчого комітету Хмельницької міської ради.</w:t>
      </w:r>
    </w:p>
    <w:p w14:paraId="413CCB7F" w14:textId="77777777" w:rsidR="006D3AB9" w:rsidRPr="006D3AB9" w:rsidRDefault="006D3AB9" w:rsidP="006D3AB9">
      <w:pPr>
        <w:ind w:firstLine="567"/>
        <w:jc w:val="both"/>
        <w:rPr>
          <w:color w:val="0070C0"/>
          <w:lang w:val="uk-UA"/>
        </w:rPr>
      </w:pPr>
      <w:r w:rsidRPr="006D3AB9">
        <w:rPr>
          <w:color w:val="0070C0"/>
          <w:lang w:val="uk-UA"/>
        </w:rPr>
        <w:t>Поновлювати погодження у випадку невиконання змін, передбачених погодженою з управлінням комунальної інфраструктури Хмельницької міської ради та підрозділами Національної поліції схемою організації дорожнього руху, протягом 6 місяців з моменту погодження управлінням комунальної інфраструктури Хмельницької міської ради;</w:t>
      </w:r>
    </w:p>
    <w:p w14:paraId="54578CBF" w14:textId="77777777" w:rsidR="006D3AB9" w:rsidRPr="006D3AB9" w:rsidRDefault="006D3AB9" w:rsidP="006D3AB9">
      <w:pPr>
        <w:ind w:firstLine="567"/>
        <w:jc w:val="both"/>
        <w:rPr>
          <w:color w:val="0070C0"/>
          <w:lang w:val="uk-UA"/>
        </w:rPr>
      </w:pPr>
      <w:r w:rsidRPr="006D3AB9">
        <w:rPr>
          <w:color w:val="0070C0"/>
          <w:lang w:val="uk-UA"/>
        </w:rPr>
        <w:lastRenderedPageBreak/>
        <w:t xml:space="preserve">3.2.41. власники і користувачі будинків, споруд, приміщень перед початком робіт із влаштування засобів </w:t>
      </w:r>
      <w:r w:rsidRPr="006D3AB9">
        <w:rPr>
          <w:color w:val="0070C0"/>
          <w:shd w:val="clear" w:color="auto" w:fill="FFFFFF"/>
          <w:lang w:val="uk-UA"/>
        </w:rPr>
        <w:t xml:space="preserve">безперешкодного доступу осіб з інвалідністю та інших </w:t>
      </w:r>
      <w:proofErr w:type="spellStart"/>
      <w:r w:rsidRPr="006D3AB9">
        <w:rPr>
          <w:color w:val="0070C0"/>
          <w:shd w:val="clear" w:color="auto" w:fill="FFFFFF"/>
          <w:lang w:val="uk-UA"/>
        </w:rPr>
        <w:t>маломобільних</w:t>
      </w:r>
      <w:proofErr w:type="spellEnd"/>
      <w:r w:rsidRPr="006D3AB9">
        <w:rPr>
          <w:color w:val="0070C0"/>
          <w:shd w:val="clear" w:color="auto" w:fill="FFFFFF"/>
          <w:lang w:val="uk-UA"/>
        </w:rPr>
        <w:t xml:space="preserve"> груп населення до об’єктів або їх розумного пристосування </w:t>
      </w:r>
      <w:r w:rsidRPr="006D3AB9">
        <w:rPr>
          <w:rFonts w:eastAsia="Calibri"/>
          <w:color w:val="0070C0"/>
          <w:lang w:val="uk-UA"/>
        </w:rPr>
        <w:t>на території Хмельницької міської територіальної громади</w:t>
      </w:r>
      <w:r w:rsidRPr="006D3AB9">
        <w:rPr>
          <w:color w:val="0070C0"/>
          <w:lang w:val="uk-UA"/>
        </w:rPr>
        <w:t xml:space="preserve"> повинні погодити відповідні наміри </w:t>
      </w:r>
      <w:r w:rsidRPr="006D3AB9">
        <w:rPr>
          <w:rFonts w:eastAsia="Calibri"/>
          <w:color w:val="0070C0"/>
          <w:lang w:val="uk-UA"/>
        </w:rPr>
        <w:t xml:space="preserve">з управлінням архітектури та містобудування Хмельницької міської територіальної громади відповідно до Порядку </w:t>
      </w:r>
      <w:r w:rsidRPr="006D3AB9">
        <w:rPr>
          <w:bCs/>
          <w:color w:val="0070C0"/>
          <w:shd w:val="clear" w:color="auto" w:fill="FFFFFF"/>
          <w:lang w:val="uk-UA"/>
        </w:rPr>
        <w:t xml:space="preserve">влаштування засобів безперешкодного доступу осіб з інвалідністю та інших </w:t>
      </w:r>
      <w:proofErr w:type="spellStart"/>
      <w:r w:rsidRPr="006D3AB9">
        <w:rPr>
          <w:bCs/>
          <w:color w:val="0070C0"/>
          <w:shd w:val="clear" w:color="auto" w:fill="FFFFFF"/>
          <w:lang w:val="uk-UA"/>
        </w:rPr>
        <w:t>маломобільних</w:t>
      </w:r>
      <w:proofErr w:type="spellEnd"/>
      <w:r w:rsidRPr="006D3AB9">
        <w:rPr>
          <w:bCs/>
          <w:color w:val="0070C0"/>
          <w:shd w:val="clear" w:color="auto" w:fill="FFFFFF"/>
          <w:lang w:val="uk-UA"/>
        </w:rPr>
        <w:t xml:space="preserve">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затвердженого постановою КМУ від 30.06.2021 № 668;</w:t>
      </w:r>
    </w:p>
    <w:p w14:paraId="3DBF4B69" w14:textId="77777777" w:rsidR="006D3AB9" w:rsidRPr="006D3AB9" w:rsidRDefault="006D3AB9" w:rsidP="006D3AB9">
      <w:pPr>
        <w:ind w:firstLine="567"/>
        <w:jc w:val="both"/>
        <w:rPr>
          <w:color w:val="0070C0"/>
          <w:lang w:val="uk-UA"/>
        </w:rPr>
      </w:pPr>
      <w:r w:rsidRPr="006D3AB9">
        <w:rPr>
          <w:color w:val="0070C0"/>
          <w:lang w:val="uk-UA"/>
        </w:rPr>
        <w:t>3.2.42. здійснювати вчасну обрізку гілок дерев та коріння з метою недопущення їх проникання на місця загального користування.</w:t>
      </w:r>
    </w:p>
    <w:p w14:paraId="6EBCD4AE" w14:textId="77777777" w:rsidR="006D3AB9" w:rsidRPr="006D3AB9" w:rsidRDefault="006D3AB9" w:rsidP="006D3AB9">
      <w:pPr>
        <w:ind w:firstLine="567"/>
        <w:jc w:val="both"/>
        <w:rPr>
          <w:color w:val="0070C0"/>
          <w:lang w:val="uk-UA"/>
        </w:rPr>
      </w:pPr>
    </w:p>
    <w:p w14:paraId="5D3819BC" w14:textId="77777777" w:rsidR="006D3AB9" w:rsidRPr="006D3AB9" w:rsidRDefault="006D3AB9" w:rsidP="006D3AB9">
      <w:pPr>
        <w:ind w:firstLine="567"/>
        <w:jc w:val="both"/>
        <w:rPr>
          <w:b/>
          <w:color w:val="0070C0"/>
          <w:lang w:val="uk-UA"/>
        </w:rPr>
      </w:pPr>
      <w:r w:rsidRPr="006D3AB9">
        <w:rPr>
          <w:b/>
          <w:color w:val="0070C0"/>
          <w:lang w:val="uk-UA"/>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14:paraId="4C402B52" w14:textId="77777777" w:rsidR="006D3AB9" w:rsidRPr="006D3AB9" w:rsidRDefault="006D3AB9" w:rsidP="006D3AB9">
      <w:pPr>
        <w:ind w:firstLine="567"/>
        <w:jc w:val="both"/>
        <w:rPr>
          <w:color w:val="0070C0"/>
          <w:lang w:val="uk-UA"/>
        </w:rPr>
      </w:pPr>
      <w:r w:rsidRPr="006D3AB9">
        <w:rPr>
          <w:color w:val="0070C0"/>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14:paraId="54CAC374" w14:textId="77777777" w:rsidR="006D3AB9" w:rsidRPr="006D3AB9" w:rsidRDefault="006D3AB9" w:rsidP="006D3AB9">
      <w:pPr>
        <w:ind w:firstLine="567"/>
        <w:jc w:val="both"/>
        <w:rPr>
          <w:color w:val="0070C0"/>
          <w:lang w:val="uk-UA"/>
        </w:rPr>
      </w:pPr>
      <w:r w:rsidRPr="006D3AB9">
        <w:rPr>
          <w:color w:val="0070C0"/>
          <w:lang w:val="uk-UA"/>
        </w:rPr>
        <w:t>3.3.2.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14:paraId="01B90ABE" w14:textId="77777777" w:rsidR="006D3AB9" w:rsidRPr="006D3AB9" w:rsidRDefault="006D3AB9" w:rsidP="006D3AB9">
      <w:pPr>
        <w:ind w:firstLine="567"/>
        <w:jc w:val="both"/>
        <w:rPr>
          <w:color w:val="0070C0"/>
          <w:lang w:val="uk-UA"/>
        </w:rPr>
      </w:pPr>
      <w:r w:rsidRPr="006D3AB9">
        <w:rPr>
          <w:color w:val="0070C0"/>
          <w:lang w:val="uk-UA"/>
        </w:rPr>
        <w:t>3.3.3. самовільно підключатись до господарсько-побутової та зливової каналізацій;</w:t>
      </w:r>
    </w:p>
    <w:p w14:paraId="32DDC715" w14:textId="77777777" w:rsidR="006D3AB9" w:rsidRPr="006D3AB9" w:rsidRDefault="006D3AB9" w:rsidP="006D3AB9">
      <w:pPr>
        <w:ind w:firstLine="567"/>
        <w:jc w:val="both"/>
        <w:rPr>
          <w:color w:val="0070C0"/>
          <w:lang w:val="uk-UA"/>
        </w:rPr>
      </w:pPr>
      <w:r w:rsidRPr="006D3AB9">
        <w:rPr>
          <w:color w:val="0070C0"/>
          <w:lang w:val="uk-UA"/>
        </w:rPr>
        <w:t xml:space="preserve">3.3.4. Самовільно встановлювати та/або використовувати самовільно встановлені на території громади промислові обладнання, батути, малі архітектурні форми, декоративні та </w:t>
      </w:r>
      <w:proofErr w:type="spellStart"/>
      <w:r w:rsidRPr="006D3AB9">
        <w:rPr>
          <w:color w:val="0070C0"/>
          <w:lang w:val="uk-UA"/>
        </w:rPr>
        <w:t>фотозони</w:t>
      </w:r>
      <w:proofErr w:type="spellEnd"/>
      <w:r w:rsidRPr="006D3AB9">
        <w:rPr>
          <w:color w:val="0070C0"/>
          <w:lang w:val="uk-UA"/>
        </w:rPr>
        <w:t>, надувні та інші засоби інформування та реклами,  рекламні прапори, конструкції в сфері розваг та послуг,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 поличок для харчування та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14:paraId="012B42FB" w14:textId="77777777" w:rsidR="006D3AB9" w:rsidRPr="006D3AB9" w:rsidRDefault="006D3AB9" w:rsidP="006D3AB9">
      <w:pPr>
        <w:ind w:firstLine="567"/>
        <w:jc w:val="both"/>
        <w:rPr>
          <w:color w:val="0070C0"/>
          <w:lang w:val="uk-UA"/>
        </w:rPr>
      </w:pPr>
      <w:r w:rsidRPr="006D3AB9">
        <w:rPr>
          <w:color w:val="0070C0"/>
          <w:lang w:val="uk-UA"/>
        </w:rPr>
        <w:t>3.3.5. здійснювати торгівлю та розміщувати предмети ритуальної належності поза межами торгівельних об’єктів, на тротуарах та на зупинках громадського транспорту;</w:t>
      </w:r>
    </w:p>
    <w:p w14:paraId="73B55333" w14:textId="77777777" w:rsidR="006D3AB9" w:rsidRPr="006D3AB9" w:rsidRDefault="006D3AB9" w:rsidP="006D3AB9">
      <w:pPr>
        <w:ind w:firstLine="567"/>
        <w:jc w:val="both"/>
        <w:rPr>
          <w:bCs/>
          <w:color w:val="0070C0"/>
          <w:lang w:val="uk-UA"/>
        </w:rPr>
      </w:pPr>
      <w:r w:rsidRPr="006D3AB9">
        <w:rPr>
          <w:color w:val="0070C0"/>
          <w:lang w:val="uk-UA"/>
        </w:rPr>
        <w:t>3.3.</w:t>
      </w:r>
      <w:r w:rsidRPr="006D3AB9">
        <w:rPr>
          <w:bCs/>
          <w:color w:val="0070C0"/>
          <w:lang w:val="uk-UA"/>
        </w:rPr>
        <w:t xml:space="preserve">6. самовільно використовувати дороги не за їх призначенням, встановлювати засоби організації дорожнього руху, встановлювати (використовувати самовільно встановлені): засоби обмеження дорожнього руху, засоби примусового обмеження швидкості «лежачих поліцейських», </w:t>
      </w:r>
      <w:proofErr w:type="spellStart"/>
      <w:r w:rsidRPr="006D3AB9">
        <w:rPr>
          <w:bCs/>
          <w:color w:val="0070C0"/>
          <w:lang w:val="uk-UA"/>
        </w:rPr>
        <w:t>напівсфери</w:t>
      </w:r>
      <w:proofErr w:type="spellEnd"/>
      <w:r w:rsidRPr="006D3AB9">
        <w:rPr>
          <w:bCs/>
          <w:color w:val="0070C0"/>
          <w:lang w:val="uk-UA"/>
        </w:rPr>
        <w:t xml:space="preserve">, шлагбауми, </w:t>
      </w:r>
      <w:proofErr w:type="spellStart"/>
      <w:r w:rsidRPr="006D3AB9">
        <w:rPr>
          <w:bCs/>
          <w:color w:val="0070C0"/>
          <w:lang w:val="uk-UA"/>
        </w:rPr>
        <w:t>блокератори</w:t>
      </w:r>
      <w:proofErr w:type="spellEnd"/>
      <w:r w:rsidRPr="006D3AB9">
        <w:rPr>
          <w:bCs/>
          <w:color w:val="0070C0"/>
          <w:lang w:val="uk-UA"/>
        </w:rPr>
        <w:t>, бетонні блоки, тощо;</w:t>
      </w:r>
    </w:p>
    <w:p w14:paraId="0E45B854" w14:textId="77777777" w:rsidR="006D3AB9" w:rsidRPr="006D3AB9" w:rsidRDefault="006D3AB9" w:rsidP="006D3AB9">
      <w:pPr>
        <w:ind w:firstLine="567"/>
        <w:jc w:val="both"/>
        <w:rPr>
          <w:bCs/>
          <w:color w:val="0070C0"/>
          <w:lang w:val="uk-UA"/>
        </w:rPr>
      </w:pPr>
      <w:r w:rsidRPr="006D3AB9">
        <w:rPr>
          <w:bCs/>
          <w:color w:val="0070C0"/>
          <w:lang w:val="uk-UA"/>
        </w:rPr>
        <w:t>3.3.6.1. с</w:t>
      </w:r>
      <w:r w:rsidRPr="006D3AB9">
        <w:rPr>
          <w:color w:val="0070C0"/>
          <w:lang w:val="uk-UA"/>
        </w:rPr>
        <w:t>амовільно встановлювати технічні засоби регулювання дорожнього руху без погодження з управлінням комунальної інфраструктури Хмельницької міської ради та відповідними підрозділами Національної поліції. Схеми подавати на погодження до підрозділів Національної поліції після погодження з управлінням комунальної інфраструктури;</w:t>
      </w:r>
    </w:p>
    <w:p w14:paraId="23BD23A4"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 xml:space="preserve">3.3.7. </w:t>
      </w:r>
      <w:r w:rsidRPr="006D3AB9">
        <w:rPr>
          <w:rFonts w:ascii="Times New Roman" w:hAnsi="Times New Roman" w:cs="Times New Roman"/>
          <w:color w:val="0070C0"/>
          <w:sz w:val="24"/>
          <w:szCs w:val="24"/>
          <w:lang w:val="uk-UA"/>
        </w:rPr>
        <w:t>вивозити і складувати в невідведених для цього місцях побутові, ремонтні, великогабаритні, виробничі відходи, сміття, траву та відходи рослинного походження, гілки, деревину, сніг, листя тощо;</w:t>
      </w:r>
    </w:p>
    <w:p w14:paraId="2A0D1C1A"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 xml:space="preserve">3.3.8. </w:t>
      </w:r>
      <w:r w:rsidRPr="006D3AB9">
        <w:rPr>
          <w:rFonts w:ascii="Times New Roman" w:hAnsi="Times New Roman" w:cs="Times New Roman"/>
          <w:color w:val="0070C0"/>
          <w:sz w:val="24"/>
          <w:szCs w:val="24"/>
          <w:lang w:val="uk-UA"/>
        </w:rPr>
        <w:t>складувати на території громади будівельні матеріали, конструкції, обладнання;</w:t>
      </w:r>
    </w:p>
    <w:p w14:paraId="53FBDCE6"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3.3.9. с</w:t>
      </w:r>
      <w:r w:rsidRPr="006D3AB9">
        <w:rPr>
          <w:rFonts w:ascii="Times New Roman" w:hAnsi="Times New Roman" w:cs="Times New Roman"/>
          <w:color w:val="0070C0"/>
          <w:sz w:val="24"/>
          <w:szCs w:val="24"/>
          <w:lang w:val="uk-UA"/>
        </w:rPr>
        <w:t>палювати побутові та виробничі відходи, відходи рослинного походження, листя, розводити багаття в парках, скверах, прибережних смугах водойм, лісосмугах, на територіях загального користування;</w:t>
      </w:r>
    </w:p>
    <w:p w14:paraId="00563A07"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cs="Times New Roman"/>
          <w:color w:val="0070C0"/>
          <w:sz w:val="24"/>
          <w:szCs w:val="24"/>
          <w:lang w:val="uk-UA"/>
        </w:rPr>
        <w:lastRenderedPageBreak/>
        <w:t>3.3.10. самовільно встановлювати тимчасові металеві гаражі.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14:paraId="06FCC330" w14:textId="77777777" w:rsidR="006D3AB9" w:rsidRPr="006D3AB9" w:rsidRDefault="006D3AB9" w:rsidP="006D3AB9">
      <w:pPr>
        <w:ind w:firstLine="567"/>
        <w:jc w:val="both"/>
        <w:rPr>
          <w:color w:val="0070C0"/>
          <w:lang w:val="uk-UA"/>
        </w:rPr>
      </w:pPr>
      <w:r w:rsidRPr="006D3AB9">
        <w:rPr>
          <w:color w:val="0070C0"/>
          <w:lang w:val="uk-UA"/>
        </w:rPr>
        <w:t>3.3.11. самовільно встановлювати на території громади санітарні пристрої (септики, туалети, помийні ями тощо), сміттєзбірники;</w:t>
      </w:r>
    </w:p>
    <w:p w14:paraId="29D8B519" w14:textId="77777777" w:rsidR="006D3AB9" w:rsidRPr="006D3AB9" w:rsidRDefault="006D3AB9" w:rsidP="006D3AB9">
      <w:pPr>
        <w:ind w:firstLine="567"/>
        <w:jc w:val="both"/>
        <w:rPr>
          <w:color w:val="0070C0"/>
          <w:lang w:val="uk-UA"/>
        </w:rPr>
      </w:pPr>
      <w:r w:rsidRPr="006D3AB9">
        <w:rPr>
          <w:color w:val="0070C0"/>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14:paraId="79A84BD2" w14:textId="77777777" w:rsidR="006D3AB9" w:rsidRPr="006D3AB9" w:rsidRDefault="006D3AB9" w:rsidP="006D3AB9">
      <w:pPr>
        <w:ind w:firstLine="567"/>
        <w:jc w:val="both"/>
        <w:rPr>
          <w:color w:val="0070C0"/>
          <w:lang w:val="uk-UA"/>
        </w:rPr>
      </w:pPr>
      <w:r w:rsidRPr="006D3AB9">
        <w:rPr>
          <w:color w:val="0070C0"/>
          <w:lang w:val="uk-UA"/>
        </w:rPr>
        <w:t>3.3.13. самовільно висаджувати зелені насадження на території громади;</w:t>
      </w:r>
    </w:p>
    <w:p w14:paraId="4871C0BF" w14:textId="77777777" w:rsidR="006D3AB9" w:rsidRPr="006D3AB9" w:rsidRDefault="006D3AB9" w:rsidP="006D3AB9">
      <w:pPr>
        <w:ind w:firstLine="567"/>
        <w:jc w:val="both"/>
        <w:rPr>
          <w:color w:val="0070C0"/>
          <w:lang w:val="uk-UA"/>
        </w:rPr>
      </w:pPr>
      <w:r w:rsidRPr="006D3AB9">
        <w:rPr>
          <w:color w:val="0070C0"/>
          <w:lang w:val="uk-UA"/>
        </w:rPr>
        <w:t>3.3.14. мити транспортні засоби та інші засоби біля водопровідних колонок, у фонтанах та у громадських місцях;</w:t>
      </w:r>
    </w:p>
    <w:p w14:paraId="4EFC2E96" w14:textId="77777777" w:rsidR="006D3AB9" w:rsidRPr="006D3AB9" w:rsidRDefault="006D3AB9" w:rsidP="006D3AB9">
      <w:pPr>
        <w:ind w:firstLine="567"/>
        <w:jc w:val="both"/>
        <w:rPr>
          <w:color w:val="0070C0"/>
          <w:lang w:val="uk-UA"/>
        </w:rPr>
      </w:pPr>
      <w:r w:rsidRPr="006D3AB9">
        <w:rPr>
          <w:color w:val="0070C0"/>
          <w:lang w:val="uk-UA"/>
        </w:rPr>
        <w:t>3.3.15. викидати з балконів та вікон сміття, залишки та відходи продуктів харчування, недопалки, різні предмети тощо;</w:t>
      </w:r>
    </w:p>
    <w:p w14:paraId="3B940A1B" w14:textId="77777777" w:rsidR="006D3AB9" w:rsidRPr="006D3AB9" w:rsidRDefault="006D3AB9" w:rsidP="006D3AB9">
      <w:pPr>
        <w:ind w:firstLine="567"/>
        <w:jc w:val="both"/>
        <w:rPr>
          <w:color w:val="0070C0"/>
          <w:lang w:val="uk-UA"/>
        </w:rPr>
      </w:pPr>
      <w:r w:rsidRPr="006D3AB9">
        <w:rPr>
          <w:color w:val="0070C0"/>
          <w:lang w:val="uk-UA"/>
        </w:rPr>
        <w:t>3.3.16. самовільно встановлювати на території громади огорожі, ворота, стовпці, шлагбауми та інші конструкції, перекривати доступ до місць загального користування, криниць, водонапірних колонок тощо;</w:t>
      </w:r>
    </w:p>
    <w:p w14:paraId="395490F1" w14:textId="77777777" w:rsidR="006D3AB9" w:rsidRPr="006D3AB9" w:rsidRDefault="006D3AB9" w:rsidP="006D3AB9">
      <w:pPr>
        <w:ind w:firstLine="567"/>
        <w:jc w:val="both"/>
        <w:rPr>
          <w:color w:val="0070C0"/>
          <w:lang w:val="uk-UA"/>
        </w:rPr>
      </w:pPr>
      <w:r w:rsidRPr="006D3AB9">
        <w:rPr>
          <w:color w:val="0070C0"/>
          <w:lang w:val="uk-UA"/>
        </w:rPr>
        <w:t>3.3.17. встановлювати ринви чи інші засоби відведення дощових вод із виведенням за межі власної (орендованої) земельної ділянки;</w:t>
      </w:r>
    </w:p>
    <w:p w14:paraId="7C492CF0" w14:textId="77777777" w:rsidR="006D3AB9" w:rsidRPr="006D3AB9" w:rsidRDefault="006D3AB9" w:rsidP="006D3AB9">
      <w:pPr>
        <w:ind w:firstLine="567"/>
        <w:jc w:val="both"/>
        <w:rPr>
          <w:color w:val="0070C0"/>
          <w:lang w:val="uk-UA"/>
        </w:rPr>
      </w:pPr>
      <w:r w:rsidRPr="006D3AB9">
        <w:rPr>
          <w:color w:val="0070C0"/>
          <w:lang w:val="uk-UA"/>
        </w:rPr>
        <w:t>3.3.18. самовільно пошкоджувати об’єкти та елементи благоустрою, зокрема доріг та тротуарів, здійснювати мощення тротуарної плитки та іншого твердого покриття на території громади чи прилеглій до об</w:t>
      </w:r>
      <w:r w:rsidRPr="006D3AB9">
        <w:rPr>
          <w:rFonts w:ascii="Arial Narrow" w:hAnsi="Arial Narrow"/>
          <w:color w:val="0070C0"/>
          <w:lang w:val="uk-UA"/>
        </w:rPr>
        <w:t>’</w:t>
      </w:r>
      <w:r w:rsidRPr="006D3AB9">
        <w:rPr>
          <w:color w:val="0070C0"/>
          <w:lang w:val="uk-UA"/>
        </w:rPr>
        <w:t>єкту господарювання території без відповідних погоджень;</w:t>
      </w:r>
    </w:p>
    <w:p w14:paraId="1E4DE6A8" w14:textId="77777777" w:rsidR="006D3AB9" w:rsidRPr="006D3AB9" w:rsidRDefault="006D3AB9" w:rsidP="006D3AB9">
      <w:pPr>
        <w:ind w:firstLine="567"/>
        <w:jc w:val="both"/>
        <w:rPr>
          <w:color w:val="0070C0"/>
          <w:lang w:val="uk-UA"/>
        </w:rPr>
      </w:pPr>
      <w:r w:rsidRPr="006D3AB9">
        <w:rPr>
          <w:color w:val="0070C0"/>
          <w:lang w:val="uk-UA"/>
        </w:rPr>
        <w:t>3.3.19. самовільно на території громади влаштовувати городи, клумби тощо;</w:t>
      </w:r>
    </w:p>
    <w:p w14:paraId="2D966B10" w14:textId="77777777" w:rsidR="006D3AB9" w:rsidRPr="006D3AB9" w:rsidRDefault="006D3AB9" w:rsidP="006D3AB9">
      <w:pPr>
        <w:ind w:firstLine="567"/>
        <w:jc w:val="both"/>
        <w:rPr>
          <w:color w:val="0070C0"/>
          <w:lang w:val="uk-UA"/>
        </w:rPr>
      </w:pPr>
      <w:r w:rsidRPr="006D3AB9">
        <w:rPr>
          <w:color w:val="0070C0"/>
          <w:lang w:val="uk-UA"/>
        </w:rPr>
        <w:t>3.3.20. Самовільно облаштовувати місця для стоянок та зупинок транспортних засобів, заїзних кишень, тощо  без погодження з відповідними службами;</w:t>
      </w:r>
    </w:p>
    <w:p w14:paraId="7E9608D8" w14:textId="77777777" w:rsidR="006D3AB9" w:rsidRPr="006D3AB9" w:rsidRDefault="006D3AB9" w:rsidP="006D3AB9">
      <w:pPr>
        <w:ind w:firstLine="567"/>
        <w:jc w:val="both"/>
        <w:rPr>
          <w:color w:val="0070C0"/>
          <w:lang w:val="uk-UA"/>
        </w:rPr>
      </w:pPr>
      <w:r w:rsidRPr="006D3AB9">
        <w:rPr>
          <w:color w:val="0070C0"/>
          <w:lang w:val="uk-UA"/>
        </w:rPr>
        <w:t>3.3.21. Складувати (зберігати) соляно-піщані суміші та інші сипучі матеріали на тротуарах, газонах, зелених зонах, поблизу дерев, кущів та інших зелених насаджень, без використання спеціальної ємності;</w:t>
      </w:r>
    </w:p>
    <w:p w14:paraId="5CDE43F9" w14:textId="77777777" w:rsidR="006D3AB9" w:rsidRPr="006D3AB9" w:rsidRDefault="006D3AB9" w:rsidP="006D3AB9">
      <w:pPr>
        <w:pStyle w:val="rvps2"/>
        <w:shd w:val="clear" w:color="auto" w:fill="FFFFFF"/>
        <w:spacing w:before="0" w:beforeAutospacing="0" w:after="0" w:afterAutospacing="0"/>
        <w:ind w:firstLine="448"/>
        <w:jc w:val="both"/>
        <w:rPr>
          <w:color w:val="0070C0"/>
        </w:rPr>
      </w:pPr>
      <w:r w:rsidRPr="006D3AB9">
        <w:rPr>
          <w:color w:val="0070C0"/>
        </w:rPr>
        <w:t>3.3.22. У прибережних захисних смугах уздовж річок, навколо водойм, меліоративних каналів, на островах та на прилеглих до них зелених зонах забороняється:</w:t>
      </w:r>
    </w:p>
    <w:p w14:paraId="55E28AE3" w14:textId="77777777" w:rsidR="006D3AB9" w:rsidRPr="006D3AB9" w:rsidRDefault="006D3AB9" w:rsidP="006D3AB9">
      <w:pPr>
        <w:pStyle w:val="rvps2"/>
        <w:shd w:val="clear" w:color="auto" w:fill="FFFFFF"/>
        <w:spacing w:before="0" w:beforeAutospacing="0" w:after="0" w:afterAutospacing="0"/>
        <w:ind w:firstLine="448"/>
        <w:jc w:val="both"/>
        <w:rPr>
          <w:color w:val="0070C0"/>
        </w:rPr>
      </w:pPr>
      <w:bookmarkStart w:id="26" w:name="n508"/>
      <w:bookmarkEnd w:id="26"/>
      <w:r w:rsidRPr="006D3AB9">
        <w:rPr>
          <w:color w:val="0070C0"/>
        </w:rPr>
        <w:t>а) розорювання земель (крім підготовки ґрунту для залуження і залісення), а також садівництво та городництво;</w:t>
      </w:r>
    </w:p>
    <w:p w14:paraId="6EF701BA" w14:textId="77777777" w:rsidR="006D3AB9" w:rsidRPr="006D3AB9" w:rsidRDefault="006D3AB9" w:rsidP="006D3AB9">
      <w:pPr>
        <w:pStyle w:val="rvps2"/>
        <w:shd w:val="clear" w:color="auto" w:fill="FFFFFF"/>
        <w:spacing w:before="0" w:beforeAutospacing="0" w:after="0" w:afterAutospacing="0"/>
        <w:ind w:firstLine="448"/>
        <w:jc w:val="both"/>
        <w:rPr>
          <w:color w:val="0070C0"/>
        </w:rPr>
      </w:pPr>
      <w:bookmarkStart w:id="27" w:name="n509"/>
      <w:bookmarkEnd w:id="27"/>
      <w:r w:rsidRPr="006D3AB9">
        <w:rPr>
          <w:color w:val="0070C0"/>
        </w:rPr>
        <w:t>б) зберігання та застосування пестицидів і добрив;</w:t>
      </w:r>
    </w:p>
    <w:p w14:paraId="150A1F8E" w14:textId="77777777" w:rsidR="006D3AB9" w:rsidRPr="006D3AB9" w:rsidRDefault="006D3AB9" w:rsidP="006D3AB9">
      <w:pPr>
        <w:pStyle w:val="rvps2"/>
        <w:shd w:val="clear" w:color="auto" w:fill="FFFFFF"/>
        <w:spacing w:before="0" w:beforeAutospacing="0" w:after="0" w:afterAutospacing="0"/>
        <w:ind w:firstLine="450"/>
        <w:jc w:val="both"/>
        <w:rPr>
          <w:color w:val="0070C0"/>
        </w:rPr>
      </w:pPr>
      <w:bookmarkStart w:id="28" w:name="n510"/>
      <w:bookmarkEnd w:id="28"/>
      <w:r w:rsidRPr="006D3AB9">
        <w:rPr>
          <w:color w:val="0070C0"/>
        </w:rPr>
        <w:t>в) влаштування літніх таборів для худоби;</w:t>
      </w:r>
    </w:p>
    <w:p w14:paraId="40693C1D" w14:textId="77777777" w:rsidR="006D3AB9" w:rsidRPr="006D3AB9" w:rsidRDefault="006D3AB9" w:rsidP="006D3AB9">
      <w:pPr>
        <w:pStyle w:val="rvps2"/>
        <w:shd w:val="clear" w:color="auto" w:fill="FFFFFF"/>
        <w:spacing w:before="0" w:beforeAutospacing="0" w:after="0" w:afterAutospacing="0"/>
        <w:ind w:firstLine="450"/>
        <w:jc w:val="both"/>
        <w:rPr>
          <w:color w:val="0070C0"/>
        </w:rPr>
      </w:pPr>
      <w:bookmarkStart w:id="29" w:name="n511"/>
      <w:bookmarkEnd w:id="29"/>
      <w:r w:rsidRPr="006D3AB9">
        <w:rPr>
          <w:color w:val="0070C0"/>
        </w:rPr>
        <w:t>г)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p>
    <w:p w14:paraId="203400D9" w14:textId="77777777" w:rsidR="006D3AB9" w:rsidRPr="006D3AB9" w:rsidRDefault="006D3AB9" w:rsidP="006D3AB9">
      <w:pPr>
        <w:pStyle w:val="rvps2"/>
        <w:shd w:val="clear" w:color="auto" w:fill="FFFFFF"/>
        <w:spacing w:before="0" w:beforeAutospacing="0" w:after="0" w:afterAutospacing="0"/>
        <w:ind w:firstLine="450"/>
        <w:jc w:val="both"/>
        <w:rPr>
          <w:color w:val="0070C0"/>
        </w:rPr>
      </w:pPr>
      <w:bookmarkStart w:id="30" w:name="n512"/>
      <w:bookmarkStart w:id="31" w:name="n513"/>
      <w:bookmarkEnd w:id="30"/>
      <w:bookmarkEnd w:id="31"/>
      <w:r w:rsidRPr="006D3AB9">
        <w:rPr>
          <w:color w:val="0070C0"/>
        </w:rPr>
        <w:t>ґ) влаштування звалищ сміття, гноєсховищ, накопичувачів рідких і твердих відходів виробництва, кладовищ, скотомогильників, полів фільтрації тощо;</w:t>
      </w:r>
    </w:p>
    <w:p w14:paraId="06115648" w14:textId="77777777" w:rsidR="006D3AB9" w:rsidRPr="006D3AB9" w:rsidRDefault="006D3AB9" w:rsidP="006D3AB9">
      <w:pPr>
        <w:pStyle w:val="rvps2"/>
        <w:shd w:val="clear" w:color="auto" w:fill="FFFFFF"/>
        <w:spacing w:before="0" w:beforeAutospacing="0" w:after="0" w:afterAutospacing="0"/>
        <w:ind w:firstLine="450"/>
        <w:jc w:val="both"/>
        <w:rPr>
          <w:color w:val="0070C0"/>
        </w:rPr>
      </w:pPr>
      <w:bookmarkStart w:id="32" w:name="n514"/>
      <w:bookmarkEnd w:id="32"/>
      <w:r w:rsidRPr="006D3AB9">
        <w:rPr>
          <w:color w:val="0070C0"/>
        </w:rPr>
        <w:t>д) миття та обслуговування транспортних засобів і техніки;</w:t>
      </w:r>
    </w:p>
    <w:p w14:paraId="6227CCA4" w14:textId="77777777" w:rsidR="006D3AB9" w:rsidRPr="006D3AB9" w:rsidRDefault="006D3AB9" w:rsidP="006D3AB9">
      <w:pPr>
        <w:pStyle w:val="rvps2"/>
        <w:shd w:val="clear" w:color="auto" w:fill="FFFFFF"/>
        <w:spacing w:before="0" w:beforeAutospacing="0" w:after="0" w:afterAutospacing="0"/>
        <w:ind w:firstLine="450"/>
        <w:jc w:val="both"/>
        <w:rPr>
          <w:color w:val="0070C0"/>
        </w:rPr>
      </w:pPr>
      <w:bookmarkStart w:id="33" w:name="n2399"/>
      <w:bookmarkEnd w:id="33"/>
      <w:r w:rsidRPr="006D3AB9">
        <w:rPr>
          <w:color w:val="0070C0"/>
        </w:rPr>
        <w:t>е)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14:paraId="2BE28A2B" w14:textId="77777777" w:rsidR="006D3AB9" w:rsidRPr="006D3AB9" w:rsidRDefault="006D3AB9" w:rsidP="006D3AB9">
      <w:pPr>
        <w:pStyle w:val="rvps2"/>
        <w:shd w:val="clear" w:color="auto" w:fill="FFFFFF"/>
        <w:spacing w:before="0" w:beforeAutospacing="0" w:after="0" w:afterAutospacing="0"/>
        <w:ind w:firstLine="450"/>
        <w:jc w:val="both"/>
        <w:rPr>
          <w:color w:val="0070C0"/>
          <w:shd w:val="clear" w:color="auto" w:fill="FFFFFF"/>
        </w:rPr>
      </w:pPr>
      <w:r w:rsidRPr="006D3AB9">
        <w:rPr>
          <w:color w:val="0070C0"/>
        </w:rPr>
        <w:t xml:space="preserve">є) </w:t>
      </w:r>
      <w:r w:rsidRPr="006D3AB9">
        <w:rPr>
          <w:color w:val="0070C0"/>
          <w:shd w:val="clear" w:color="auto" w:fill="FFFFFF"/>
        </w:rPr>
        <w:t>влаштування огорож або інших конструкцій, що перешкоджають доступу громадян до берегів річок, водойм та островів, крім випадків, передбачених законом.</w:t>
      </w:r>
    </w:p>
    <w:p w14:paraId="2CDB5E40" w14:textId="77777777" w:rsidR="006D3AB9" w:rsidRPr="006D3AB9" w:rsidRDefault="006D3AB9" w:rsidP="006D3AB9">
      <w:pPr>
        <w:ind w:firstLine="567"/>
        <w:jc w:val="both"/>
        <w:rPr>
          <w:color w:val="0070C0"/>
          <w:shd w:val="clear" w:color="auto" w:fill="FFFFFF"/>
          <w:lang w:val="uk-UA"/>
        </w:rPr>
      </w:pPr>
    </w:p>
    <w:p w14:paraId="76BB93CA" w14:textId="77777777" w:rsidR="006D3AB9" w:rsidRPr="006D3AB9" w:rsidRDefault="006D3AB9" w:rsidP="006D3AB9">
      <w:pPr>
        <w:ind w:firstLine="567"/>
        <w:jc w:val="both"/>
        <w:rPr>
          <w:b/>
          <w:color w:val="0070C0"/>
          <w:lang w:val="uk-UA"/>
        </w:rPr>
      </w:pPr>
      <w:r w:rsidRPr="006D3AB9">
        <w:rPr>
          <w:b/>
          <w:color w:val="0070C0"/>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14:paraId="1521A4B8" w14:textId="77777777" w:rsidR="006D3AB9" w:rsidRPr="006D3AB9" w:rsidRDefault="006D3AB9" w:rsidP="006D3AB9">
      <w:pPr>
        <w:ind w:firstLine="567"/>
        <w:jc w:val="both"/>
        <w:rPr>
          <w:color w:val="0070C0"/>
          <w:lang w:val="uk-UA"/>
        </w:rPr>
      </w:pPr>
      <w:r w:rsidRPr="006D3AB9">
        <w:rPr>
          <w:color w:val="0070C0"/>
          <w:lang w:val="uk-UA"/>
        </w:rPr>
        <w:t>3.4.1. організації або організатори ярмарків, виставок, святкових, розважальних, інших масових заходів, ринків зобов’язані:</w:t>
      </w:r>
    </w:p>
    <w:p w14:paraId="46B8F5E5" w14:textId="77777777" w:rsidR="006D3AB9" w:rsidRPr="006D3AB9" w:rsidRDefault="006D3AB9" w:rsidP="006D3AB9">
      <w:pPr>
        <w:ind w:firstLine="567"/>
        <w:jc w:val="both"/>
        <w:rPr>
          <w:color w:val="0070C0"/>
          <w:lang w:val="uk-UA"/>
        </w:rPr>
      </w:pPr>
      <w:r w:rsidRPr="006D3AB9">
        <w:rPr>
          <w:color w:val="0070C0"/>
          <w:lang w:val="uk-UA"/>
        </w:rPr>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14:paraId="40BE1DDF" w14:textId="77777777" w:rsidR="006D3AB9" w:rsidRPr="006D3AB9" w:rsidRDefault="006D3AB9" w:rsidP="006D3AB9">
      <w:pPr>
        <w:ind w:firstLine="567"/>
        <w:jc w:val="both"/>
        <w:rPr>
          <w:color w:val="0070C0"/>
          <w:lang w:val="uk-UA"/>
        </w:rPr>
      </w:pPr>
      <w:r w:rsidRPr="006D3AB9">
        <w:rPr>
          <w:color w:val="0070C0"/>
          <w:lang w:val="uk-UA"/>
        </w:rPr>
        <w:t>3.4.1.2. укласти договір на вивезення твердих побутових відходів та вторинної сировини;</w:t>
      </w:r>
    </w:p>
    <w:p w14:paraId="588CB905" w14:textId="77777777" w:rsidR="006D3AB9" w:rsidRPr="006D3AB9" w:rsidRDefault="006D3AB9" w:rsidP="006D3AB9">
      <w:pPr>
        <w:ind w:firstLine="567"/>
        <w:jc w:val="both"/>
        <w:rPr>
          <w:color w:val="0070C0"/>
          <w:lang w:val="uk-UA"/>
        </w:rPr>
      </w:pPr>
      <w:r w:rsidRPr="006D3AB9">
        <w:rPr>
          <w:color w:val="0070C0"/>
          <w:lang w:val="uk-UA"/>
        </w:rPr>
        <w:lastRenderedPageBreak/>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14:paraId="29A2D9D2" w14:textId="77777777" w:rsidR="006D3AB9" w:rsidRPr="006D3AB9" w:rsidRDefault="006D3AB9" w:rsidP="006D3AB9">
      <w:pPr>
        <w:ind w:firstLine="567"/>
        <w:jc w:val="both"/>
        <w:rPr>
          <w:color w:val="0070C0"/>
          <w:lang w:val="uk-UA"/>
        </w:rPr>
      </w:pPr>
      <w:r w:rsidRPr="006D3AB9">
        <w:rPr>
          <w:color w:val="0070C0"/>
          <w:lang w:val="uk-UA"/>
        </w:rPr>
        <w:t>3.4.1.4. забезпечити зберігання всіх елементів благоустрою, у тому числі збереження зелених насаджень (клумб, газонів, дерев, кущів);</w:t>
      </w:r>
    </w:p>
    <w:p w14:paraId="678B216E" w14:textId="77777777" w:rsidR="006D3AB9" w:rsidRPr="006D3AB9" w:rsidRDefault="006D3AB9" w:rsidP="006D3AB9">
      <w:pPr>
        <w:ind w:firstLine="567"/>
        <w:jc w:val="both"/>
        <w:rPr>
          <w:color w:val="0070C0"/>
          <w:lang w:val="uk-UA"/>
        </w:rPr>
      </w:pPr>
      <w:r w:rsidRPr="006D3AB9">
        <w:rPr>
          <w:color w:val="0070C0"/>
          <w:lang w:val="uk-UA"/>
        </w:rPr>
        <w:t xml:space="preserve">3.4.1.5. встановлювати, </w:t>
      </w:r>
      <w:proofErr w:type="spellStart"/>
      <w:r w:rsidRPr="006D3AB9">
        <w:rPr>
          <w:color w:val="0070C0"/>
          <w:lang w:val="uk-UA"/>
        </w:rPr>
        <w:t>біотуалети</w:t>
      </w:r>
      <w:proofErr w:type="spellEnd"/>
      <w:r w:rsidRPr="006D3AB9">
        <w:rPr>
          <w:color w:val="0070C0"/>
          <w:lang w:val="uk-UA"/>
        </w:rPr>
        <w:t xml:space="preserve"> на відстані не ближче ніж </w:t>
      </w:r>
      <w:smartTag w:uri="urn:schemas-microsoft-com:office:smarttags" w:element="metricconverter">
        <w:smartTagPr>
          <w:attr w:name="ProductID" w:val="50 метрів"/>
        </w:smartTagPr>
        <w:r w:rsidRPr="006D3AB9">
          <w:rPr>
            <w:color w:val="0070C0"/>
            <w:lang w:val="uk-UA"/>
          </w:rPr>
          <w:t>50 метрів</w:t>
        </w:r>
      </w:smartTag>
      <w:r w:rsidRPr="006D3AB9">
        <w:rPr>
          <w:color w:val="0070C0"/>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6D3AB9">
        <w:rPr>
          <w:color w:val="0070C0"/>
          <w:lang w:val="uk-UA"/>
        </w:rPr>
        <w:t>біотуалетів</w:t>
      </w:r>
      <w:proofErr w:type="spellEnd"/>
      <w:r w:rsidRPr="006D3AB9">
        <w:rPr>
          <w:color w:val="0070C0"/>
          <w:lang w:val="uk-UA"/>
        </w:rPr>
        <w:t>, уклавши договір із спеціалізованим підприємством;</w:t>
      </w:r>
    </w:p>
    <w:p w14:paraId="5F8E787D" w14:textId="77777777" w:rsidR="006D3AB9" w:rsidRPr="006D3AB9" w:rsidRDefault="006D3AB9" w:rsidP="006D3AB9">
      <w:pPr>
        <w:ind w:firstLine="567"/>
        <w:jc w:val="both"/>
        <w:rPr>
          <w:color w:val="0070C0"/>
          <w:lang w:val="uk-UA"/>
        </w:rPr>
      </w:pPr>
      <w:r w:rsidRPr="006D3AB9">
        <w:rPr>
          <w:color w:val="0070C0"/>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14:paraId="77B13317" w14:textId="77777777" w:rsidR="006D3AB9" w:rsidRPr="006D3AB9" w:rsidRDefault="006D3AB9" w:rsidP="006D3AB9">
      <w:pPr>
        <w:ind w:firstLine="567"/>
        <w:jc w:val="both"/>
        <w:rPr>
          <w:color w:val="0070C0"/>
          <w:lang w:val="uk-UA"/>
        </w:rPr>
      </w:pPr>
      <w:r w:rsidRPr="006D3AB9">
        <w:rPr>
          <w:color w:val="0070C0"/>
          <w:lang w:val="uk-UA"/>
        </w:rPr>
        <w:t>3.4.2. Власники та орендарі торгівельних контейнерів на ринках зобов’язані  забезпечити їх естетичний зовнішній вигляд.</w:t>
      </w:r>
    </w:p>
    <w:p w14:paraId="6401F7D5" w14:textId="77777777" w:rsidR="006D3AB9" w:rsidRPr="006D3AB9" w:rsidRDefault="006D3AB9" w:rsidP="006D3AB9">
      <w:pPr>
        <w:ind w:firstLine="567"/>
        <w:jc w:val="both"/>
        <w:rPr>
          <w:color w:val="0070C0"/>
          <w:lang w:val="uk-UA"/>
        </w:rPr>
      </w:pPr>
    </w:p>
    <w:p w14:paraId="3A8D9799" w14:textId="77777777" w:rsidR="006D3AB9" w:rsidRPr="006D3AB9" w:rsidRDefault="006D3AB9" w:rsidP="006D3AB9">
      <w:pPr>
        <w:autoSpaceDE w:val="0"/>
        <w:autoSpaceDN w:val="0"/>
        <w:adjustRightInd w:val="0"/>
        <w:ind w:firstLine="567"/>
        <w:jc w:val="both"/>
        <w:rPr>
          <w:b/>
          <w:bCs/>
          <w:color w:val="0070C0"/>
          <w:lang w:val="uk-UA"/>
        </w:rPr>
      </w:pPr>
      <w:r w:rsidRPr="006D3AB9">
        <w:rPr>
          <w:b/>
          <w:bCs/>
          <w:color w:val="0070C0"/>
          <w:lang w:val="uk-UA"/>
        </w:rPr>
        <w:t>3.5.</w:t>
      </w:r>
      <w:r w:rsidRPr="006D3AB9">
        <w:rPr>
          <w:bCs/>
          <w:color w:val="0070C0"/>
          <w:lang w:val="uk-UA"/>
        </w:rPr>
        <w:t xml:space="preserve"> </w:t>
      </w:r>
      <w:r w:rsidRPr="006D3AB9">
        <w:rPr>
          <w:b/>
          <w:bCs/>
          <w:color w:val="0070C0"/>
          <w:lang w:val="uk-UA"/>
        </w:rPr>
        <w:t>Суб’єкти господарювання, які здійснюють будівельну діяльність, зобов’язані:</w:t>
      </w:r>
    </w:p>
    <w:p w14:paraId="64FD8DAA"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14:paraId="6E309EBA"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xml:space="preserve">3.5.2. </w:t>
      </w:r>
      <w:r w:rsidRPr="006D3AB9">
        <w:rPr>
          <w:bCs/>
          <w:color w:val="0070C0"/>
          <w:sz w:val="24"/>
          <w:szCs w:val="24"/>
          <w:lang w:val="uk-UA"/>
        </w:rPr>
        <w:t>Отримати погодження на встановлення тимчасової огорожі на період будівництва в управлінні комунальної інфраструктури Хмельницької міської ради та управлінні земельних ресурсів Хмельницької міської ради</w:t>
      </w:r>
      <w:r w:rsidRPr="006D3AB9">
        <w:rPr>
          <w:bCs/>
          <w:color w:val="0070C0"/>
          <w:lang w:val="uk-UA"/>
        </w:rPr>
        <w:t xml:space="preserve">  </w:t>
      </w:r>
      <w:r w:rsidRPr="006D3AB9">
        <w:rPr>
          <w:bCs/>
          <w:color w:val="0070C0"/>
          <w:sz w:val="24"/>
          <w:szCs w:val="24"/>
          <w:lang w:val="uk-UA"/>
        </w:rPr>
        <w:t>та</w:t>
      </w:r>
      <w:r w:rsidRPr="006D3AB9">
        <w:rPr>
          <w:bCs/>
          <w:color w:val="0070C0"/>
          <w:lang w:val="uk-UA"/>
        </w:rPr>
        <w:t xml:space="preserve"> </w:t>
      </w:r>
      <w:r w:rsidRPr="006D3AB9">
        <w:rPr>
          <w:color w:val="0070C0"/>
          <w:sz w:val="24"/>
          <w:szCs w:val="24"/>
          <w:lang w:val="uk-UA"/>
        </w:rPr>
        <w:t xml:space="preserve">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w:t>
      </w:r>
      <w:proofErr w:type="spellStart"/>
      <w:r w:rsidRPr="006D3AB9">
        <w:rPr>
          <w:color w:val="0070C0"/>
          <w:sz w:val="24"/>
          <w:szCs w:val="24"/>
          <w:lang w:val="uk-UA"/>
        </w:rPr>
        <w:t>Проєкту</w:t>
      </w:r>
      <w:proofErr w:type="spellEnd"/>
      <w:r w:rsidRPr="006D3AB9">
        <w:rPr>
          <w:color w:val="0070C0"/>
          <w:sz w:val="24"/>
          <w:szCs w:val="24"/>
          <w:lang w:val="uk-UA"/>
        </w:rPr>
        <w:t xml:space="preserve">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14:paraId="5A463BF5"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Конструкція захисних огорож повинна відповідати таким вимогам:</w:t>
      </w:r>
    </w:p>
    <w:p w14:paraId="5376FF8B"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xml:space="preserve">- матеріал виконання - </w:t>
      </w:r>
      <w:proofErr w:type="spellStart"/>
      <w:r w:rsidRPr="006D3AB9">
        <w:rPr>
          <w:color w:val="0070C0"/>
          <w:sz w:val="24"/>
          <w:szCs w:val="24"/>
          <w:lang w:val="uk-UA"/>
        </w:rPr>
        <w:t>металопрофіль</w:t>
      </w:r>
      <w:proofErr w:type="spellEnd"/>
      <w:r w:rsidRPr="006D3AB9">
        <w:rPr>
          <w:color w:val="0070C0"/>
          <w:sz w:val="24"/>
          <w:szCs w:val="24"/>
          <w:lang w:val="uk-UA"/>
        </w:rPr>
        <w:t>, допустимі кольори: сірий, зелений, (суворо забороняється використання дерев’яних матеріалів);</w:t>
      </w:r>
    </w:p>
    <w:p w14:paraId="173653A9"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14:paraId="1A343DE8"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14:paraId="6137BA02"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Висота панелей має бути:</w:t>
      </w:r>
    </w:p>
    <w:p w14:paraId="31E7B891"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захисно-охоронних (з козирком та без козирка) огорож територій будівельних майданчиків – 2,0 м;</w:t>
      </w:r>
    </w:p>
    <w:p w14:paraId="21A0645A"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захисних (без козирка) огорож територій будівельних майданчиків – 1,6 м;</w:t>
      </w:r>
    </w:p>
    <w:p w14:paraId="213683B9"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те саме, з козирком - 2,0 м;</w:t>
      </w:r>
    </w:p>
    <w:p w14:paraId="43681E6F"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захисних огорож ділянок виконання робіт - 1,2 м.</w:t>
      </w:r>
    </w:p>
    <w:p w14:paraId="0C645415"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xml:space="preserve">- висота </w:t>
      </w:r>
      <w:proofErr w:type="spellStart"/>
      <w:r w:rsidRPr="006D3AB9">
        <w:rPr>
          <w:color w:val="0070C0"/>
          <w:sz w:val="24"/>
          <w:szCs w:val="24"/>
          <w:lang w:val="uk-UA"/>
        </w:rPr>
        <w:t>стійок</w:t>
      </w:r>
      <w:proofErr w:type="spellEnd"/>
      <w:r w:rsidRPr="006D3AB9">
        <w:rPr>
          <w:color w:val="0070C0"/>
          <w:sz w:val="24"/>
          <w:szCs w:val="24"/>
          <w:lang w:val="uk-UA"/>
        </w:rPr>
        <w:t xml:space="preserve"> сигнальних огорож має бути 0,8 м.</w:t>
      </w:r>
    </w:p>
    <w:p w14:paraId="7FFA4F3D" w14:textId="77777777" w:rsidR="006D3AB9" w:rsidRPr="006D3AB9" w:rsidRDefault="006D3AB9" w:rsidP="006D3AB9">
      <w:pPr>
        <w:pStyle w:val="3"/>
        <w:spacing w:after="0"/>
        <w:ind w:left="426"/>
        <w:jc w:val="both"/>
        <w:rPr>
          <w:color w:val="0070C0"/>
          <w:sz w:val="24"/>
          <w:szCs w:val="24"/>
          <w:lang w:val="uk-UA"/>
        </w:rPr>
      </w:pPr>
      <w:r w:rsidRPr="006D3AB9">
        <w:rPr>
          <w:color w:val="0070C0"/>
          <w:sz w:val="24"/>
          <w:szCs w:val="24"/>
          <w:lang w:val="uk-UA"/>
        </w:rPr>
        <w:t xml:space="preserve">Панелі огорож повинні бути прямокутними. Довжина панелей має бути 1,2 м; 1,6 м; 2,0 м. Відстань між </w:t>
      </w:r>
      <w:proofErr w:type="spellStart"/>
      <w:r w:rsidRPr="006D3AB9">
        <w:rPr>
          <w:color w:val="0070C0"/>
          <w:sz w:val="24"/>
          <w:szCs w:val="24"/>
          <w:lang w:val="uk-UA"/>
        </w:rPr>
        <w:t>стійками</w:t>
      </w:r>
      <w:proofErr w:type="spellEnd"/>
      <w:r w:rsidRPr="006D3AB9">
        <w:rPr>
          <w:color w:val="0070C0"/>
          <w:sz w:val="24"/>
          <w:szCs w:val="24"/>
          <w:lang w:val="uk-UA"/>
        </w:rPr>
        <w:t xml:space="preserve"> сигнальних огорож не повинна перевищувати 6,0 м.</w:t>
      </w:r>
    </w:p>
    <w:p w14:paraId="40BEDE68"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xml:space="preserve">Перед встановленням тимчасової огорожі на період будівництва, при наявності зелених насаджень, які потрапляють в межі встановлення огорожі у встановленому законом порядку отримати в </w:t>
      </w:r>
      <w:r w:rsidRPr="006D3AB9">
        <w:rPr>
          <w:bCs/>
          <w:color w:val="0070C0"/>
          <w:sz w:val="24"/>
          <w:szCs w:val="24"/>
          <w:lang w:val="uk-UA"/>
        </w:rPr>
        <w:t>управлінні комунальної інфраструктури Хмельницької міської ради</w:t>
      </w:r>
      <w:r w:rsidRPr="006D3AB9">
        <w:rPr>
          <w:color w:val="0070C0"/>
          <w:sz w:val="24"/>
          <w:szCs w:val="24"/>
          <w:lang w:val="uk-UA"/>
        </w:rPr>
        <w:t xml:space="preserve"> Акт обстеження зелених насаджень (дерев, чагарників, газонів), що підлягають знесенню чи пересаджуванню,</w:t>
      </w:r>
    </w:p>
    <w:p w14:paraId="7567105F"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lastRenderedPageBreak/>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14:paraId="0DEC0F7D"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14:paraId="341AF55E"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6D3AB9">
        <w:rPr>
          <w:color w:val="0070C0"/>
          <w:sz w:val="24"/>
          <w:szCs w:val="24"/>
          <w:lang w:val="uk-UA"/>
        </w:rPr>
        <w:t>Грунт</w:t>
      </w:r>
      <w:proofErr w:type="spellEnd"/>
      <w:r w:rsidRPr="006D3AB9">
        <w:rPr>
          <w:color w:val="0070C0"/>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6D3AB9">
        <w:rPr>
          <w:bCs/>
          <w:color w:val="0070C0"/>
          <w:sz w:val="24"/>
          <w:szCs w:val="24"/>
          <w:lang w:val="uk-UA"/>
        </w:rPr>
        <w:t>;</w:t>
      </w:r>
    </w:p>
    <w:p w14:paraId="0943F184"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3.5.4. до будівельних майданчиків облаштовувати під’їзні дороги з твердим покриттям;</w:t>
      </w:r>
    </w:p>
    <w:p w14:paraId="0E950AAE" w14:textId="77777777" w:rsidR="006D3AB9" w:rsidRPr="006D3AB9" w:rsidRDefault="006D3AB9" w:rsidP="006D3AB9">
      <w:pPr>
        <w:pStyle w:val="3"/>
        <w:spacing w:after="0"/>
        <w:ind w:left="0" w:firstLine="567"/>
        <w:jc w:val="both"/>
        <w:rPr>
          <w:bCs/>
          <w:color w:val="0070C0"/>
          <w:sz w:val="24"/>
          <w:szCs w:val="24"/>
          <w:lang w:val="uk-UA"/>
        </w:rPr>
      </w:pPr>
      <w:r w:rsidRPr="006D3AB9">
        <w:rPr>
          <w:color w:val="0070C0"/>
          <w:sz w:val="24"/>
          <w:szCs w:val="24"/>
          <w:lang w:val="uk-UA"/>
        </w:rPr>
        <w:t>3.5.5. забезпечувати обов’язкове розміщення на об’єктах будівництва мийок для будівельного транспорту задля уникнення розповсюдження бруду вулицями</w:t>
      </w:r>
      <w:r w:rsidRPr="006D3AB9">
        <w:rPr>
          <w:bCs/>
          <w:color w:val="0070C0"/>
          <w:sz w:val="24"/>
          <w:szCs w:val="24"/>
          <w:lang w:val="uk-UA"/>
        </w:rPr>
        <w:t>;</w:t>
      </w:r>
    </w:p>
    <w:p w14:paraId="06C771C2" w14:textId="77777777" w:rsidR="006D3AB9" w:rsidRPr="006D3AB9" w:rsidRDefault="006D3AB9" w:rsidP="006D3AB9">
      <w:pPr>
        <w:pStyle w:val="3"/>
        <w:spacing w:after="0"/>
        <w:ind w:left="0" w:firstLine="567"/>
        <w:jc w:val="both"/>
        <w:rPr>
          <w:bCs/>
          <w:color w:val="0070C0"/>
          <w:sz w:val="24"/>
          <w:szCs w:val="24"/>
          <w:lang w:val="uk-UA"/>
        </w:rPr>
      </w:pPr>
      <w:r w:rsidRPr="006D3AB9">
        <w:rPr>
          <w:bCs/>
          <w:color w:val="0070C0"/>
          <w:sz w:val="24"/>
          <w:szCs w:val="24"/>
          <w:lang w:val="uk-UA"/>
        </w:rPr>
        <w:t xml:space="preserve">3.5.6. розмістити на будівлі, у випадку її реконструкції, реставрації або будівництва полотно </w:t>
      </w:r>
      <w:proofErr w:type="spellStart"/>
      <w:r w:rsidRPr="006D3AB9">
        <w:rPr>
          <w:bCs/>
          <w:color w:val="0070C0"/>
          <w:sz w:val="24"/>
          <w:szCs w:val="24"/>
          <w:lang w:val="uk-UA"/>
        </w:rPr>
        <w:t>фальшфасаду</w:t>
      </w:r>
      <w:proofErr w:type="spellEnd"/>
      <w:r w:rsidRPr="006D3AB9">
        <w:rPr>
          <w:bCs/>
          <w:color w:val="0070C0"/>
          <w:sz w:val="24"/>
          <w:szCs w:val="24"/>
          <w:lang w:val="uk-UA"/>
        </w:rPr>
        <w:t xml:space="preserve">, на якому </w:t>
      </w:r>
      <w:proofErr w:type="spellStart"/>
      <w:r w:rsidRPr="006D3AB9">
        <w:rPr>
          <w:bCs/>
          <w:color w:val="0070C0"/>
          <w:sz w:val="24"/>
          <w:szCs w:val="24"/>
          <w:lang w:val="uk-UA"/>
        </w:rPr>
        <w:t>масштабно</w:t>
      </w:r>
      <w:proofErr w:type="spellEnd"/>
      <w:r w:rsidRPr="006D3AB9">
        <w:rPr>
          <w:bCs/>
          <w:color w:val="0070C0"/>
          <w:sz w:val="24"/>
          <w:szCs w:val="24"/>
          <w:lang w:val="uk-UA"/>
        </w:rPr>
        <w:t xml:space="preserve"> нанесений малюнок, який відтворює зовнішню стіну і вікна об’єкта;</w:t>
      </w:r>
    </w:p>
    <w:p w14:paraId="2C63C9F6" w14:textId="77777777" w:rsidR="006D3AB9" w:rsidRPr="006D3AB9" w:rsidRDefault="006D3AB9" w:rsidP="006D3AB9">
      <w:pPr>
        <w:pStyle w:val="3"/>
        <w:spacing w:after="0"/>
        <w:ind w:left="0" w:firstLine="567"/>
        <w:jc w:val="both"/>
        <w:rPr>
          <w:color w:val="0070C0"/>
          <w:sz w:val="24"/>
          <w:szCs w:val="24"/>
          <w:lang w:val="uk-UA"/>
        </w:rPr>
      </w:pPr>
      <w:r w:rsidRPr="006D3AB9">
        <w:rPr>
          <w:bCs/>
          <w:color w:val="0070C0"/>
          <w:sz w:val="24"/>
          <w:szCs w:val="24"/>
          <w:lang w:val="uk-UA"/>
        </w:rPr>
        <w:t>3.5.7. у</w:t>
      </w:r>
      <w:r w:rsidRPr="006D3AB9">
        <w:rPr>
          <w:color w:val="0070C0"/>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14:paraId="0B47BBD6"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14:paraId="59FDAF92"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14:paraId="74456208"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вказується найменування та місцезнаходження об’єкту;</w:t>
      </w:r>
    </w:p>
    <w:p w14:paraId="24CEBFA0"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14:paraId="2A9A1433"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14:paraId="7405AF68"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1927228B"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14:paraId="0D64E86B"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73351401"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14:paraId="564D60F9"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14:paraId="718E1EF9"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додаються фотографії загальних видів або основні плани та розрізи;</w:t>
      </w:r>
    </w:p>
    <w:p w14:paraId="74473396" w14:textId="77777777" w:rsidR="006D3AB9" w:rsidRPr="006D3AB9" w:rsidRDefault="006D3AB9" w:rsidP="006D3AB9">
      <w:pPr>
        <w:pStyle w:val="3"/>
        <w:spacing w:after="0"/>
        <w:ind w:left="0" w:firstLine="567"/>
        <w:jc w:val="both"/>
        <w:rPr>
          <w:color w:val="0070C0"/>
          <w:sz w:val="24"/>
          <w:szCs w:val="24"/>
          <w:lang w:val="uk-UA"/>
        </w:rPr>
      </w:pPr>
      <w:r w:rsidRPr="006D3AB9">
        <w:rPr>
          <w:color w:val="0070C0"/>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14:paraId="6A92E884" w14:textId="77777777" w:rsidR="006D3AB9" w:rsidRPr="006D3AB9" w:rsidRDefault="006D3AB9" w:rsidP="006D3AB9">
      <w:pPr>
        <w:ind w:firstLine="567"/>
        <w:jc w:val="both"/>
        <w:rPr>
          <w:b/>
          <w:color w:val="0070C0"/>
          <w:lang w:val="uk-UA"/>
        </w:rPr>
      </w:pPr>
      <w:r w:rsidRPr="006D3AB9">
        <w:rPr>
          <w:b/>
          <w:color w:val="0070C0"/>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14:paraId="20EF06DE" w14:textId="77777777" w:rsidR="006D3AB9" w:rsidRPr="006D3AB9" w:rsidRDefault="006D3AB9" w:rsidP="006D3AB9">
      <w:pPr>
        <w:ind w:firstLine="567"/>
        <w:jc w:val="both"/>
        <w:rPr>
          <w:color w:val="0070C0"/>
          <w:lang w:val="uk-UA"/>
        </w:rPr>
      </w:pPr>
      <w:r w:rsidRPr="006D3AB9">
        <w:rPr>
          <w:color w:val="0070C0"/>
          <w:lang w:val="uk-UA"/>
        </w:rPr>
        <w:lastRenderedPageBreak/>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14:paraId="0CE7303E" w14:textId="77777777" w:rsidR="006D3AB9" w:rsidRPr="006D3AB9" w:rsidRDefault="006D3AB9" w:rsidP="006D3AB9">
      <w:pPr>
        <w:ind w:firstLine="567"/>
        <w:jc w:val="both"/>
        <w:rPr>
          <w:color w:val="0070C0"/>
          <w:lang w:val="uk-UA"/>
        </w:rPr>
      </w:pPr>
      <w:r w:rsidRPr="006D3AB9">
        <w:rPr>
          <w:color w:val="0070C0"/>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14:paraId="1C3279D7" w14:textId="77777777" w:rsidR="006D3AB9" w:rsidRPr="006D3AB9" w:rsidRDefault="006D3AB9" w:rsidP="006D3AB9">
      <w:pPr>
        <w:ind w:firstLine="567"/>
        <w:jc w:val="both"/>
        <w:rPr>
          <w:color w:val="0070C0"/>
          <w:lang w:val="uk-UA"/>
        </w:rPr>
      </w:pPr>
      <w:r w:rsidRPr="006D3AB9">
        <w:rPr>
          <w:color w:val="0070C0"/>
          <w:lang w:val="uk-UA"/>
        </w:rPr>
        <w:t>3.6.3. утримувати в постійній чистоті і справності системи водовідведення;</w:t>
      </w:r>
    </w:p>
    <w:p w14:paraId="5778F33D" w14:textId="77777777" w:rsidR="006D3AB9" w:rsidRPr="006D3AB9" w:rsidRDefault="006D3AB9" w:rsidP="006D3AB9">
      <w:pPr>
        <w:ind w:firstLine="567"/>
        <w:jc w:val="both"/>
        <w:rPr>
          <w:color w:val="0070C0"/>
          <w:lang w:val="uk-UA"/>
        </w:rPr>
      </w:pPr>
      <w:r w:rsidRPr="006D3AB9">
        <w:rPr>
          <w:color w:val="0070C0"/>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6D3AB9">
          <w:rPr>
            <w:color w:val="0070C0"/>
            <w:lang w:val="uk-UA"/>
          </w:rPr>
          <w:t>4 метри</w:t>
        </w:r>
      </w:smartTag>
      <w:r w:rsidRPr="006D3AB9">
        <w:rPr>
          <w:color w:val="0070C0"/>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14:paraId="56184599" w14:textId="77777777" w:rsidR="006D3AB9" w:rsidRPr="006D3AB9" w:rsidRDefault="006D3AB9" w:rsidP="006D3AB9">
      <w:pPr>
        <w:ind w:firstLine="567"/>
        <w:jc w:val="both"/>
        <w:rPr>
          <w:color w:val="0070C0"/>
          <w:lang w:val="uk-UA"/>
        </w:rPr>
      </w:pPr>
      <w:r w:rsidRPr="006D3AB9">
        <w:rPr>
          <w:color w:val="0070C0"/>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14:paraId="7C32E1A2" w14:textId="77777777" w:rsidR="006D3AB9" w:rsidRPr="006D3AB9" w:rsidRDefault="006D3AB9" w:rsidP="006D3AB9">
      <w:pPr>
        <w:ind w:firstLine="567"/>
        <w:jc w:val="both"/>
        <w:rPr>
          <w:color w:val="0070C0"/>
          <w:lang w:val="uk-UA"/>
        </w:rPr>
      </w:pPr>
      <w:r w:rsidRPr="006D3AB9">
        <w:rPr>
          <w:color w:val="0070C0"/>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14:paraId="47070900" w14:textId="77777777" w:rsidR="006D3AB9" w:rsidRPr="006D3AB9" w:rsidRDefault="006D3AB9" w:rsidP="006D3AB9">
      <w:pPr>
        <w:jc w:val="both"/>
        <w:rPr>
          <w:color w:val="0070C0"/>
          <w:lang w:val="uk-UA"/>
        </w:rPr>
      </w:pPr>
    </w:p>
    <w:p w14:paraId="73F1164B" w14:textId="77777777" w:rsidR="006D3AB9" w:rsidRPr="006D3AB9" w:rsidRDefault="006D3AB9" w:rsidP="006D3AB9">
      <w:pPr>
        <w:autoSpaceDE w:val="0"/>
        <w:autoSpaceDN w:val="0"/>
        <w:adjustRightInd w:val="0"/>
        <w:jc w:val="center"/>
        <w:rPr>
          <w:b/>
          <w:bCs/>
          <w:iCs/>
          <w:color w:val="0070C0"/>
          <w:lang w:val="uk-UA"/>
        </w:rPr>
      </w:pPr>
      <w:r w:rsidRPr="006D3AB9">
        <w:rPr>
          <w:b/>
          <w:bCs/>
          <w:iCs/>
          <w:color w:val="0070C0"/>
          <w:lang w:val="uk-UA"/>
        </w:rPr>
        <w:t>Розділ IV. Порядок здійснення благоустрою та управління житловими будинками, прилеглими територіями і територіями загального користування</w:t>
      </w:r>
    </w:p>
    <w:p w14:paraId="02F13E86" w14:textId="77777777" w:rsidR="006D3AB9" w:rsidRPr="006D3AB9" w:rsidRDefault="006D3AB9" w:rsidP="006D3AB9">
      <w:pPr>
        <w:ind w:firstLine="567"/>
        <w:jc w:val="both"/>
        <w:rPr>
          <w:color w:val="0070C0"/>
          <w:lang w:val="uk-UA"/>
        </w:rPr>
      </w:pPr>
      <w:r w:rsidRPr="006D3AB9">
        <w:rPr>
          <w:color w:val="0070C0"/>
          <w:lang w:val="uk-UA"/>
        </w:rPr>
        <w:t>4.1. До об’єктів благоустрою території житлової та громадської забудови належать земельні ділянки в межах населених пунктів, на яких розміщені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14:paraId="7BF85725" w14:textId="77777777" w:rsidR="006D3AB9" w:rsidRPr="006D3AB9" w:rsidRDefault="006D3AB9" w:rsidP="006D3AB9">
      <w:pPr>
        <w:ind w:firstLine="567"/>
        <w:jc w:val="both"/>
        <w:rPr>
          <w:color w:val="0070C0"/>
          <w:lang w:val="uk-UA"/>
        </w:rPr>
      </w:pPr>
    </w:p>
    <w:p w14:paraId="013416B1" w14:textId="77777777" w:rsidR="006D3AB9" w:rsidRPr="006D3AB9" w:rsidRDefault="006D3AB9" w:rsidP="006D3AB9">
      <w:pPr>
        <w:ind w:firstLine="567"/>
        <w:jc w:val="both"/>
        <w:rPr>
          <w:b/>
          <w:color w:val="0070C0"/>
          <w:lang w:val="uk-UA"/>
        </w:rPr>
      </w:pPr>
      <w:r w:rsidRPr="006D3AB9">
        <w:rPr>
          <w:b/>
          <w:color w:val="0070C0"/>
          <w:lang w:val="uk-UA"/>
        </w:rPr>
        <w:t>4.2. Прибирання та благоустрій на території громади здійснюють:</w:t>
      </w:r>
    </w:p>
    <w:p w14:paraId="46572C3D" w14:textId="77777777" w:rsidR="006D3AB9" w:rsidRPr="006D3AB9" w:rsidRDefault="006D3AB9" w:rsidP="006D3AB9">
      <w:pPr>
        <w:ind w:firstLine="567"/>
        <w:jc w:val="both"/>
        <w:rPr>
          <w:color w:val="0070C0"/>
          <w:lang w:val="uk-UA"/>
        </w:rPr>
      </w:pPr>
      <w:r w:rsidRPr="006D3AB9">
        <w:rPr>
          <w:color w:val="0070C0"/>
          <w:lang w:val="uk-UA"/>
        </w:rPr>
        <w:t xml:space="preserve">4.2.1. комунальні підприємства – бульварів, площ, парків, скверів, тротуарів вздовж парків, </w:t>
      </w:r>
      <w:proofErr w:type="spellStart"/>
      <w:r w:rsidRPr="006D3AB9">
        <w:rPr>
          <w:color w:val="0070C0"/>
          <w:lang w:val="uk-UA"/>
        </w:rPr>
        <w:t>розворотних</w:t>
      </w:r>
      <w:proofErr w:type="spellEnd"/>
      <w:r w:rsidRPr="006D3AB9">
        <w:rPr>
          <w:color w:val="0070C0"/>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14:paraId="1948F2E3" w14:textId="77777777" w:rsidR="006D3AB9" w:rsidRPr="006D3AB9" w:rsidRDefault="006D3AB9" w:rsidP="006D3AB9">
      <w:pPr>
        <w:ind w:firstLine="567"/>
        <w:jc w:val="both"/>
        <w:rPr>
          <w:color w:val="0070C0"/>
          <w:lang w:val="uk-UA"/>
        </w:rPr>
      </w:pPr>
      <w:r w:rsidRPr="006D3AB9">
        <w:rPr>
          <w:color w:val="0070C0"/>
          <w:lang w:val="uk-UA"/>
        </w:rPr>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14:paraId="1E9A9B6D" w14:textId="77777777" w:rsidR="006D3AB9" w:rsidRPr="006D3AB9" w:rsidRDefault="006D3AB9" w:rsidP="006D3AB9">
      <w:pPr>
        <w:ind w:firstLine="567"/>
        <w:jc w:val="both"/>
        <w:rPr>
          <w:color w:val="0070C0"/>
          <w:lang w:val="uk-UA"/>
        </w:rPr>
      </w:pPr>
      <w:r w:rsidRPr="006D3AB9">
        <w:rPr>
          <w:color w:val="0070C0"/>
          <w:lang w:val="uk-UA"/>
        </w:rPr>
        <w:t>4.2.3. власники, орендарі приватних домоволодінь – території домоволодінь та прилеглі території до цих домоволодінь (газони, огорожі).</w:t>
      </w:r>
    </w:p>
    <w:p w14:paraId="2C49577A" w14:textId="77777777" w:rsidR="006D3AB9" w:rsidRPr="006D3AB9" w:rsidRDefault="006D3AB9" w:rsidP="006D3AB9">
      <w:pPr>
        <w:ind w:firstLine="567"/>
        <w:jc w:val="both"/>
        <w:rPr>
          <w:b/>
          <w:color w:val="0070C0"/>
          <w:lang w:val="uk-UA"/>
        </w:rPr>
      </w:pPr>
      <w:r w:rsidRPr="006D3AB9">
        <w:rPr>
          <w:b/>
          <w:color w:val="0070C0"/>
          <w:lang w:val="uk-UA"/>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14:paraId="14ADA39D" w14:textId="77777777" w:rsidR="006D3AB9" w:rsidRPr="006D3AB9" w:rsidRDefault="006D3AB9" w:rsidP="006D3AB9">
      <w:pPr>
        <w:ind w:firstLine="567"/>
        <w:jc w:val="both"/>
        <w:rPr>
          <w:color w:val="0070C0"/>
          <w:lang w:val="uk-UA"/>
        </w:rPr>
      </w:pPr>
      <w:r w:rsidRPr="006D3AB9">
        <w:rPr>
          <w:color w:val="0070C0"/>
          <w:lang w:val="uk-UA"/>
        </w:rPr>
        <w:t>4.3.1. здійснювати прибирання і благоустрій прилеглих до них територій з усіма елементами благоустрою за власний рахунок;</w:t>
      </w:r>
    </w:p>
    <w:p w14:paraId="646A6BAA" w14:textId="77777777" w:rsidR="006D3AB9" w:rsidRPr="006D3AB9" w:rsidRDefault="006D3AB9" w:rsidP="006D3AB9">
      <w:pPr>
        <w:ind w:firstLine="567"/>
        <w:jc w:val="both"/>
        <w:rPr>
          <w:color w:val="0070C0"/>
          <w:lang w:val="uk-UA"/>
        </w:rPr>
      </w:pPr>
      <w:r w:rsidRPr="006D3AB9">
        <w:rPr>
          <w:color w:val="0070C0"/>
          <w:lang w:val="uk-UA"/>
        </w:rPr>
        <w:t>4.3.2. своєчасно проводити поточний ремонт об’єктів житлової забудови, громадських будівель та споруд;</w:t>
      </w:r>
    </w:p>
    <w:p w14:paraId="61B14A59" w14:textId="77777777" w:rsidR="006D3AB9" w:rsidRPr="006D3AB9" w:rsidRDefault="006D3AB9" w:rsidP="006D3AB9">
      <w:pPr>
        <w:ind w:firstLine="567"/>
        <w:jc w:val="both"/>
        <w:rPr>
          <w:color w:val="0070C0"/>
          <w:lang w:val="uk-UA"/>
        </w:rPr>
      </w:pPr>
      <w:r w:rsidRPr="006D3AB9">
        <w:rPr>
          <w:color w:val="0070C0"/>
          <w:lang w:val="uk-UA"/>
        </w:rPr>
        <w:t>4.3.3. своєчасно виконувати на прилеглих, прибудинкових територіях роботи по догляду за зеленими зонами і насадженнями, своєчасно виявляти і зрізати</w:t>
      </w:r>
      <w:r w:rsidRPr="006D3AB9">
        <w:rPr>
          <w:b/>
          <w:color w:val="0070C0"/>
          <w:lang w:val="uk-UA"/>
        </w:rPr>
        <w:t xml:space="preserve"> </w:t>
      </w:r>
      <w:r w:rsidRPr="006D3AB9">
        <w:rPr>
          <w:color w:val="0070C0"/>
          <w:lang w:val="uk-UA"/>
        </w:rPr>
        <w:t>аварійні дерева</w:t>
      </w:r>
      <w:r w:rsidRPr="006D3AB9">
        <w:rPr>
          <w:b/>
          <w:color w:val="0070C0"/>
          <w:lang w:val="uk-UA"/>
        </w:rPr>
        <w:t>,</w:t>
      </w:r>
      <w:r w:rsidRPr="006D3AB9">
        <w:rPr>
          <w:color w:val="0070C0"/>
          <w:lang w:val="uk-UA"/>
        </w:rPr>
        <w:t xml:space="preserve"> здійснювати обрізання гілок та знищення чагарників, попередньо отримавши Акт обстеження зелених насаджень (дерев, чагарників, газонів), що підтягають знесенню чи пересаджуванню в управлінні комунальної інфраструктури  </w:t>
      </w:r>
      <w:r w:rsidRPr="006D3AB9">
        <w:rPr>
          <w:bCs/>
          <w:color w:val="0070C0"/>
          <w:lang w:val="uk-UA"/>
        </w:rPr>
        <w:t>Хмельницької міської ради</w:t>
      </w:r>
      <w:r w:rsidRPr="006D3AB9">
        <w:rPr>
          <w:b/>
          <w:bCs/>
          <w:color w:val="0070C0"/>
          <w:lang w:val="uk-UA"/>
        </w:rPr>
        <w:t xml:space="preserve"> </w:t>
      </w:r>
      <w:r w:rsidRPr="006D3AB9">
        <w:rPr>
          <w:color w:val="0070C0"/>
          <w:lang w:val="uk-UA"/>
        </w:rPr>
        <w:t>або відповідний лист;</w:t>
      </w:r>
    </w:p>
    <w:p w14:paraId="697E2041" w14:textId="77777777" w:rsidR="006D3AB9" w:rsidRPr="006D3AB9" w:rsidRDefault="006D3AB9" w:rsidP="006D3AB9">
      <w:pPr>
        <w:ind w:firstLine="567"/>
        <w:jc w:val="both"/>
        <w:rPr>
          <w:color w:val="0070C0"/>
          <w:lang w:val="uk-UA"/>
        </w:rPr>
      </w:pPr>
      <w:r w:rsidRPr="006D3AB9">
        <w:rPr>
          <w:color w:val="0070C0"/>
          <w:lang w:val="uk-UA"/>
        </w:rPr>
        <w:t>4.3.4. на закріплених та прилеглих територіях регулярно знищувати бур’яни, косити траву,</w:t>
      </w:r>
      <w:r w:rsidRPr="006D3AB9">
        <w:rPr>
          <w:b/>
          <w:color w:val="0070C0"/>
          <w:lang w:val="uk-UA"/>
        </w:rPr>
        <w:t xml:space="preserve"> </w:t>
      </w:r>
      <w:r w:rsidRPr="006D3AB9">
        <w:rPr>
          <w:color w:val="0070C0"/>
          <w:lang w:val="uk-UA"/>
        </w:rPr>
        <w:t xml:space="preserve">проводити боротьбу по знищенню карантинних рослин в тому числі Борщівника Сосновського. Скошена трава, сухостій  та  бур’ян повинні бути прибрані в день </w:t>
      </w:r>
      <w:proofErr w:type="spellStart"/>
      <w:r w:rsidRPr="006D3AB9">
        <w:rPr>
          <w:color w:val="0070C0"/>
          <w:lang w:val="uk-UA"/>
        </w:rPr>
        <w:t>скошення</w:t>
      </w:r>
      <w:proofErr w:type="spellEnd"/>
      <w:r w:rsidRPr="006D3AB9">
        <w:rPr>
          <w:color w:val="0070C0"/>
          <w:lang w:val="uk-UA"/>
        </w:rPr>
        <w:t>;</w:t>
      </w:r>
    </w:p>
    <w:p w14:paraId="26A85B58" w14:textId="77777777" w:rsidR="006D3AB9" w:rsidRPr="006D3AB9" w:rsidRDefault="006D3AB9" w:rsidP="006D3AB9">
      <w:pPr>
        <w:ind w:firstLine="567"/>
        <w:jc w:val="both"/>
        <w:rPr>
          <w:color w:val="0070C0"/>
          <w:lang w:val="uk-UA"/>
        </w:rPr>
      </w:pPr>
      <w:r w:rsidRPr="006D3AB9">
        <w:rPr>
          <w:color w:val="0070C0"/>
          <w:lang w:val="uk-UA"/>
        </w:rPr>
        <w:lastRenderedPageBreak/>
        <w:t>4.3.5. не допускати спалювання листя, сухостою, сміття, побутових та інших відходів;</w:t>
      </w:r>
    </w:p>
    <w:p w14:paraId="23C510DE" w14:textId="77777777" w:rsidR="006D3AB9" w:rsidRPr="006D3AB9" w:rsidRDefault="006D3AB9" w:rsidP="006D3AB9">
      <w:pPr>
        <w:ind w:firstLine="567"/>
        <w:jc w:val="both"/>
        <w:rPr>
          <w:color w:val="0070C0"/>
          <w:lang w:val="uk-UA"/>
        </w:rPr>
      </w:pPr>
      <w:r w:rsidRPr="006D3AB9">
        <w:rPr>
          <w:color w:val="0070C0"/>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14:paraId="5A24DC94" w14:textId="77777777" w:rsidR="006D3AB9" w:rsidRPr="006D3AB9" w:rsidRDefault="006D3AB9" w:rsidP="006D3AB9">
      <w:pPr>
        <w:ind w:firstLine="567"/>
        <w:jc w:val="both"/>
        <w:rPr>
          <w:color w:val="0070C0"/>
          <w:lang w:val="uk-UA"/>
        </w:rPr>
      </w:pPr>
      <w:r w:rsidRPr="006D3AB9">
        <w:rPr>
          <w:color w:val="0070C0"/>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14:paraId="532F01FD" w14:textId="77777777" w:rsidR="006D3AB9" w:rsidRPr="006D3AB9" w:rsidRDefault="006D3AB9" w:rsidP="006D3AB9">
      <w:pPr>
        <w:ind w:firstLine="567"/>
        <w:jc w:val="both"/>
        <w:rPr>
          <w:color w:val="0070C0"/>
          <w:lang w:val="uk-UA"/>
        </w:rPr>
      </w:pPr>
      <w:r w:rsidRPr="006D3AB9">
        <w:rPr>
          <w:color w:val="0070C0"/>
          <w:lang w:val="uk-UA"/>
        </w:rPr>
        <w:t xml:space="preserve">4.3.8. здійснювати постійний контроль за </w:t>
      </w:r>
      <w:proofErr w:type="spellStart"/>
      <w:r w:rsidRPr="006D3AB9">
        <w:rPr>
          <w:color w:val="0070C0"/>
          <w:lang w:val="uk-UA"/>
        </w:rPr>
        <w:t>благоустроєм</w:t>
      </w:r>
      <w:proofErr w:type="spellEnd"/>
      <w:r w:rsidRPr="006D3AB9">
        <w:rPr>
          <w:color w:val="0070C0"/>
          <w:lang w:val="uk-UA"/>
        </w:rPr>
        <w:t xml:space="preserve">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14:paraId="4D6C3A26" w14:textId="77777777" w:rsidR="006D3AB9" w:rsidRPr="006D3AB9" w:rsidRDefault="006D3AB9" w:rsidP="006D3AB9">
      <w:pPr>
        <w:ind w:firstLine="567"/>
        <w:jc w:val="both"/>
        <w:rPr>
          <w:color w:val="0070C0"/>
          <w:lang w:val="uk-UA"/>
        </w:rPr>
      </w:pPr>
      <w:r w:rsidRPr="006D3AB9">
        <w:rPr>
          <w:color w:val="0070C0"/>
          <w:lang w:val="uk-UA"/>
        </w:rPr>
        <w:t>4.3.9. регулярно проводити дезінфекцію громадських вбиралень, вигрібних ям, тощо;</w:t>
      </w:r>
    </w:p>
    <w:p w14:paraId="4BFFAB94" w14:textId="77777777" w:rsidR="006D3AB9" w:rsidRPr="006D3AB9" w:rsidRDefault="006D3AB9" w:rsidP="006D3AB9">
      <w:pPr>
        <w:ind w:firstLine="567"/>
        <w:jc w:val="both"/>
        <w:rPr>
          <w:color w:val="0070C0"/>
          <w:lang w:val="uk-UA"/>
        </w:rPr>
      </w:pPr>
      <w:r w:rsidRPr="006D3AB9">
        <w:rPr>
          <w:color w:val="0070C0"/>
          <w:lang w:val="uk-UA"/>
        </w:rPr>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14:paraId="2A663C8F" w14:textId="77777777" w:rsidR="006D3AB9" w:rsidRPr="006D3AB9" w:rsidRDefault="006D3AB9" w:rsidP="006D3AB9">
      <w:pPr>
        <w:ind w:firstLine="567"/>
        <w:jc w:val="both"/>
        <w:rPr>
          <w:color w:val="0070C0"/>
          <w:lang w:val="uk-UA"/>
        </w:rPr>
      </w:pPr>
      <w:r w:rsidRPr="006D3AB9">
        <w:rPr>
          <w:color w:val="0070C0"/>
          <w:lang w:val="uk-UA"/>
        </w:rPr>
        <w:t xml:space="preserve">4.3.11. в межах своїх границь контролювати та забезпечувати належне утримання </w:t>
      </w:r>
      <w:proofErr w:type="spellStart"/>
      <w:r w:rsidRPr="006D3AB9">
        <w:rPr>
          <w:color w:val="0070C0"/>
          <w:lang w:val="uk-UA"/>
        </w:rPr>
        <w:t>міжквартальних</w:t>
      </w:r>
      <w:proofErr w:type="spellEnd"/>
      <w:r w:rsidRPr="006D3AB9">
        <w:rPr>
          <w:color w:val="0070C0"/>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14:paraId="2F2E1417" w14:textId="77777777" w:rsidR="006D3AB9" w:rsidRPr="006D3AB9" w:rsidRDefault="006D3AB9" w:rsidP="006D3AB9">
      <w:pPr>
        <w:ind w:firstLine="567"/>
        <w:jc w:val="both"/>
        <w:rPr>
          <w:color w:val="0070C0"/>
          <w:lang w:val="uk-UA"/>
        </w:rPr>
      </w:pPr>
      <w:r w:rsidRPr="006D3AB9">
        <w:rPr>
          <w:color w:val="0070C0"/>
          <w:lang w:val="uk-UA"/>
        </w:rPr>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14:paraId="15C57D8A" w14:textId="77777777" w:rsidR="006D3AB9" w:rsidRPr="006D3AB9" w:rsidRDefault="006D3AB9" w:rsidP="006D3AB9">
      <w:pPr>
        <w:ind w:firstLine="567"/>
        <w:jc w:val="both"/>
        <w:rPr>
          <w:color w:val="0070C0"/>
          <w:lang w:val="uk-UA"/>
        </w:rPr>
      </w:pPr>
      <w:r w:rsidRPr="006D3AB9">
        <w:rPr>
          <w:color w:val="0070C0"/>
          <w:lang w:val="uk-UA"/>
        </w:rPr>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14:paraId="546DE00A" w14:textId="77777777" w:rsidR="006D3AB9" w:rsidRPr="006D3AB9" w:rsidRDefault="006D3AB9" w:rsidP="006D3AB9">
      <w:pPr>
        <w:ind w:firstLine="567"/>
        <w:jc w:val="both"/>
        <w:rPr>
          <w:color w:val="0070C0"/>
          <w:lang w:val="uk-UA"/>
        </w:rPr>
      </w:pPr>
      <w:r w:rsidRPr="006D3AB9">
        <w:rPr>
          <w:color w:val="0070C0"/>
          <w:lang w:val="uk-UA"/>
        </w:rPr>
        <w:t>4.3.14. забезпечувати встановлення контейнерів, урн для побутових відходів в місцях відведених для цих цілей.</w:t>
      </w:r>
    </w:p>
    <w:p w14:paraId="1638AF5C" w14:textId="77777777" w:rsidR="006D3AB9" w:rsidRPr="006D3AB9" w:rsidRDefault="006D3AB9" w:rsidP="006D3AB9">
      <w:pPr>
        <w:ind w:firstLine="567"/>
        <w:jc w:val="both"/>
        <w:rPr>
          <w:b/>
          <w:color w:val="0070C0"/>
          <w:lang w:val="uk-UA"/>
        </w:rPr>
      </w:pPr>
      <w:r w:rsidRPr="006D3AB9">
        <w:rPr>
          <w:b/>
          <w:color w:val="0070C0"/>
          <w:lang w:val="uk-UA"/>
        </w:rPr>
        <w:t>4.4. Управителі житлових будинків і споруд зобов’язані забезпечити:</w:t>
      </w:r>
    </w:p>
    <w:p w14:paraId="17AC1A17" w14:textId="77777777" w:rsidR="006D3AB9" w:rsidRPr="006D3AB9" w:rsidRDefault="006D3AB9" w:rsidP="006D3AB9">
      <w:pPr>
        <w:ind w:firstLine="567"/>
        <w:jc w:val="both"/>
        <w:rPr>
          <w:color w:val="0070C0"/>
          <w:lang w:val="uk-UA"/>
        </w:rPr>
      </w:pPr>
      <w:r w:rsidRPr="006D3AB9">
        <w:rPr>
          <w:color w:val="0070C0"/>
          <w:lang w:val="uk-UA"/>
        </w:rPr>
        <w:t>4.4.1. наявність аншлагів з найменуванням, вулиць, провулків, проїздів, проспектів та площ, номерів будинків, заміну аншлагів (на підставі перейменування назв згідно рішень Хмельницької міської ради);</w:t>
      </w:r>
    </w:p>
    <w:p w14:paraId="4071AAA3" w14:textId="77777777" w:rsidR="006D3AB9" w:rsidRPr="006D3AB9" w:rsidRDefault="006D3AB9" w:rsidP="006D3AB9">
      <w:pPr>
        <w:ind w:firstLine="567"/>
        <w:jc w:val="both"/>
        <w:rPr>
          <w:color w:val="0070C0"/>
          <w:lang w:val="uk-UA"/>
        </w:rPr>
      </w:pPr>
      <w:r w:rsidRPr="006D3AB9">
        <w:rPr>
          <w:color w:val="0070C0"/>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14:paraId="63AC1797" w14:textId="77777777" w:rsidR="006D3AB9" w:rsidRPr="006D3AB9" w:rsidRDefault="006D3AB9" w:rsidP="006D3AB9">
      <w:pPr>
        <w:ind w:firstLine="567"/>
        <w:jc w:val="both"/>
        <w:rPr>
          <w:b/>
          <w:iCs/>
          <w:color w:val="0070C0"/>
          <w:lang w:val="uk-UA"/>
        </w:rPr>
      </w:pPr>
      <w:r w:rsidRPr="006D3AB9">
        <w:rPr>
          <w:b/>
          <w:iCs/>
          <w:color w:val="0070C0"/>
          <w:lang w:val="uk-UA"/>
        </w:rPr>
        <w:t>4.5. Порядок здійснення благоустрою та утримання територій будівель та споруд інженерного захисту територій:</w:t>
      </w:r>
    </w:p>
    <w:p w14:paraId="5C11D6AB" w14:textId="77777777" w:rsidR="006D3AB9" w:rsidRPr="006D3AB9" w:rsidRDefault="006D3AB9" w:rsidP="006D3AB9">
      <w:pPr>
        <w:ind w:firstLine="567"/>
        <w:jc w:val="both"/>
        <w:rPr>
          <w:color w:val="0070C0"/>
          <w:lang w:val="uk-UA"/>
        </w:rPr>
      </w:pPr>
      <w:r w:rsidRPr="006D3AB9">
        <w:rPr>
          <w:color w:val="0070C0"/>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14:paraId="33653DA8" w14:textId="77777777" w:rsidR="006D3AB9" w:rsidRPr="006D3AB9" w:rsidRDefault="006D3AB9" w:rsidP="006D3AB9">
      <w:pPr>
        <w:ind w:firstLine="567"/>
        <w:jc w:val="both"/>
        <w:rPr>
          <w:color w:val="0070C0"/>
          <w:lang w:val="uk-UA"/>
        </w:rPr>
      </w:pPr>
      <w:r w:rsidRPr="006D3AB9">
        <w:rPr>
          <w:color w:val="0070C0"/>
          <w:lang w:val="uk-UA"/>
        </w:rPr>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14:paraId="4DFB2036" w14:textId="77777777" w:rsidR="006D3AB9" w:rsidRPr="006D3AB9" w:rsidRDefault="006D3AB9" w:rsidP="006D3AB9">
      <w:pPr>
        <w:ind w:firstLine="567"/>
        <w:jc w:val="both"/>
        <w:rPr>
          <w:color w:val="0070C0"/>
          <w:lang w:val="uk-UA"/>
        </w:rPr>
      </w:pPr>
      <w:r w:rsidRPr="006D3AB9">
        <w:rPr>
          <w:b/>
          <w:color w:val="0070C0"/>
          <w:lang w:val="uk-UA"/>
        </w:rPr>
        <w:t>4.6. На прилеглих територіях та на територіях загального користування забороняється:</w:t>
      </w:r>
    </w:p>
    <w:p w14:paraId="360F8AB7" w14:textId="77777777" w:rsidR="006D3AB9" w:rsidRPr="006D3AB9" w:rsidRDefault="006D3AB9" w:rsidP="006D3AB9">
      <w:pPr>
        <w:ind w:firstLine="567"/>
        <w:jc w:val="both"/>
        <w:rPr>
          <w:color w:val="0070C0"/>
          <w:lang w:val="uk-UA"/>
        </w:rPr>
      </w:pPr>
      <w:r w:rsidRPr="006D3AB9">
        <w:rPr>
          <w:color w:val="0070C0"/>
          <w:lang w:val="uk-UA"/>
        </w:rPr>
        <w:t>4.6.1. залишати автотранспортні засоби, легкі електричні транспортні засоби, механізми (в тому числі в аварійному стані) на внутрішньо-квартальних проїздах, дорогах, тротуарах, місцях загального користування,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14:paraId="0D4952D2" w14:textId="77777777" w:rsidR="006D3AB9" w:rsidRPr="006D3AB9" w:rsidRDefault="006D3AB9" w:rsidP="006D3AB9">
      <w:pPr>
        <w:ind w:firstLine="567"/>
        <w:jc w:val="both"/>
        <w:rPr>
          <w:color w:val="0070C0"/>
          <w:lang w:val="uk-UA"/>
        </w:rPr>
      </w:pPr>
      <w:r w:rsidRPr="006D3AB9">
        <w:rPr>
          <w:color w:val="0070C0"/>
          <w:lang w:val="uk-UA"/>
        </w:rPr>
        <w:t>4.6.2. перекривати проїзди загального користування будь-якими засобами без відповідного на те дозволу, виданого в установленому порядку;</w:t>
      </w:r>
    </w:p>
    <w:p w14:paraId="50FAE894" w14:textId="77777777" w:rsidR="006D3AB9" w:rsidRPr="006D3AB9" w:rsidRDefault="006D3AB9" w:rsidP="006D3AB9">
      <w:pPr>
        <w:ind w:firstLine="567"/>
        <w:jc w:val="both"/>
        <w:rPr>
          <w:color w:val="0070C0"/>
          <w:lang w:val="uk-UA"/>
        </w:rPr>
      </w:pPr>
      <w:r w:rsidRPr="006D3AB9">
        <w:rPr>
          <w:color w:val="0070C0"/>
          <w:lang w:val="uk-UA"/>
        </w:rPr>
        <w:lastRenderedPageBreak/>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14:paraId="44B948A3" w14:textId="77777777" w:rsidR="006D3AB9" w:rsidRPr="006D3AB9" w:rsidRDefault="006D3AB9" w:rsidP="006D3AB9">
      <w:pPr>
        <w:ind w:firstLine="567"/>
        <w:jc w:val="both"/>
        <w:rPr>
          <w:color w:val="0070C0"/>
          <w:lang w:val="uk-UA"/>
        </w:rPr>
      </w:pPr>
      <w:r w:rsidRPr="006D3AB9">
        <w:rPr>
          <w:color w:val="0070C0"/>
          <w:lang w:val="uk-UA"/>
        </w:rPr>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14:paraId="13246B03" w14:textId="77777777" w:rsidR="006D3AB9" w:rsidRPr="006D3AB9" w:rsidRDefault="006D3AB9" w:rsidP="006D3AB9">
      <w:pPr>
        <w:ind w:firstLine="567"/>
        <w:jc w:val="both"/>
        <w:rPr>
          <w:color w:val="0070C0"/>
          <w:lang w:val="uk-UA"/>
        </w:rPr>
      </w:pPr>
      <w:r w:rsidRPr="006D3AB9">
        <w:rPr>
          <w:color w:val="0070C0"/>
          <w:lang w:val="uk-UA"/>
        </w:rPr>
        <w:t>4.6.4. складати опале листя, гілля,  відходи рослинного походження, ремонтні та виробничі відходи на прилеглих територіях, територіях загального користування, а також на контейнерних майданчиках для збору твердих побутових відходів.</w:t>
      </w:r>
    </w:p>
    <w:p w14:paraId="772A04BD" w14:textId="77777777" w:rsidR="006D3AB9" w:rsidRPr="006D3AB9" w:rsidRDefault="006D3AB9" w:rsidP="006D3AB9">
      <w:pPr>
        <w:pStyle w:val="1"/>
        <w:jc w:val="both"/>
        <w:rPr>
          <w:color w:val="0070C0"/>
          <w:lang w:val="uk-UA"/>
        </w:rPr>
      </w:pPr>
    </w:p>
    <w:p w14:paraId="2204BEC6" w14:textId="77777777" w:rsidR="006D3AB9" w:rsidRPr="006D3AB9" w:rsidRDefault="006D3AB9" w:rsidP="006D3AB9">
      <w:pPr>
        <w:autoSpaceDE w:val="0"/>
        <w:autoSpaceDN w:val="0"/>
        <w:adjustRightInd w:val="0"/>
        <w:jc w:val="center"/>
        <w:rPr>
          <w:b/>
          <w:bCs/>
          <w:iCs/>
          <w:color w:val="0070C0"/>
          <w:lang w:val="uk-UA"/>
        </w:rPr>
      </w:pPr>
      <w:r w:rsidRPr="006D3AB9">
        <w:rPr>
          <w:b/>
          <w:bCs/>
          <w:iCs/>
          <w:color w:val="0070C0"/>
          <w:lang w:val="uk-UA"/>
        </w:rPr>
        <w:t>Розділ V. Порядок здійснення благоустрою та утримання територій загального користування і елементів благоустрою</w:t>
      </w:r>
    </w:p>
    <w:p w14:paraId="2B176C00" w14:textId="77777777" w:rsidR="006D3AB9" w:rsidRPr="006D3AB9" w:rsidRDefault="006D3AB9" w:rsidP="006D3AB9">
      <w:pPr>
        <w:autoSpaceDE w:val="0"/>
        <w:autoSpaceDN w:val="0"/>
        <w:adjustRightInd w:val="0"/>
        <w:jc w:val="both"/>
        <w:rPr>
          <w:b/>
          <w:bCs/>
          <w:iCs/>
          <w:color w:val="0070C0"/>
          <w:lang w:val="uk-UA"/>
        </w:rPr>
      </w:pPr>
    </w:p>
    <w:p w14:paraId="3C970D13"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Заходи благоустрою щодо утримання:</w:t>
      </w:r>
    </w:p>
    <w:p w14:paraId="09DD59E9"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14:paraId="0BCF087A"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14:paraId="2084F914"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 благоустрій та утримання у належному стані вказаних у цьому пункті територій включає:</w:t>
      </w:r>
    </w:p>
    <w:p w14:paraId="2854360E" w14:textId="77777777" w:rsidR="006D3AB9" w:rsidRPr="006D3AB9" w:rsidRDefault="006D3AB9" w:rsidP="006D3AB9">
      <w:pPr>
        <w:pStyle w:val="HTML"/>
        <w:ind w:firstLine="567"/>
        <w:jc w:val="both"/>
        <w:rPr>
          <w:rFonts w:ascii="Times New Roman" w:hAnsi="Times New Roman"/>
          <w:bCs/>
          <w:color w:val="0070C0"/>
          <w:sz w:val="24"/>
          <w:lang w:val="uk-UA"/>
        </w:rPr>
      </w:pPr>
      <w:r w:rsidRPr="006D3AB9">
        <w:rPr>
          <w:rFonts w:ascii="Times New Roman" w:hAnsi="Times New Roman"/>
          <w:bCs/>
          <w:color w:val="0070C0"/>
          <w:sz w:val="24"/>
          <w:lang w:val="uk-UA"/>
        </w:rPr>
        <w:t>5.1.2.</w:t>
      </w:r>
      <w:r w:rsidRPr="006D3AB9">
        <w:rPr>
          <w:rFonts w:ascii="Times New Roman" w:hAnsi="Times New Roman" w:cs="Times New Roman"/>
          <w:color w:val="0070C0"/>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6D3AB9">
          <w:rPr>
            <w:rFonts w:ascii="Times New Roman" w:hAnsi="Times New Roman" w:cs="Times New Roman"/>
            <w:color w:val="0070C0"/>
            <w:sz w:val="24"/>
            <w:szCs w:val="24"/>
            <w:lang w:val="uk-UA"/>
          </w:rPr>
          <w:t xml:space="preserve">800 </w:t>
        </w:r>
        <w:proofErr w:type="spellStart"/>
        <w:r w:rsidRPr="006D3AB9">
          <w:rPr>
            <w:rFonts w:ascii="Times New Roman" w:hAnsi="Times New Roman" w:cs="Times New Roman"/>
            <w:color w:val="0070C0"/>
            <w:sz w:val="24"/>
            <w:szCs w:val="24"/>
            <w:lang w:val="uk-UA"/>
          </w:rPr>
          <w:t>кв</w:t>
        </w:r>
        <w:proofErr w:type="spellEnd"/>
        <w:r w:rsidRPr="006D3AB9">
          <w:rPr>
            <w:rFonts w:ascii="Times New Roman" w:hAnsi="Times New Roman" w:cs="Times New Roman"/>
            <w:color w:val="0070C0"/>
            <w:sz w:val="24"/>
            <w:szCs w:val="24"/>
            <w:lang w:val="uk-UA"/>
          </w:rPr>
          <w:t>. м</w:t>
        </w:r>
      </w:smartTag>
      <w:r w:rsidRPr="006D3AB9">
        <w:rPr>
          <w:rFonts w:ascii="Times New Roman" w:hAnsi="Times New Roman" w:cs="Times New Roman"/>
          <w:color w:val="0070C0"/>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6D3AB9">
          <w:rPr>
            <w:rFonts w:ascii="Times New Roman" w:hAnsi="Times New Roman" w:cs="Times New Roman"/>
            <w:color w:val="0070C0"/>
            <w:sz w:val="24"/>
            <w:szCs w:val="24"/>
            <w:lang w:val="uk-UA"/>
          </w:rPr>
          <w:t>40 м</w:t>
        </w:r>
      </w:smartTag>
      <w:r w:rsidRPr="006D3AB9">
        <w:rPr>
          <w:rFonts w:ascii="Times New Roman" w:hAnsi="Times New Roman" w:cs="Times New Roman"/>
          <w:color w:val="0070C0"/>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6D3AB9">
        <w:rPr>
          <w:rFonts w:ascii="Times New Roman" w:hAnsi="Times New Roman" w:cs="Times New Roman"/>
          <w:color w:val="0070C0"/>
          <w:sz w:val="24"/>
          <w:szCs w:val="24"/>
          <w:lang w:val="uk-UA"/>
        </w:rPr>
        <w:t>дм</w:t>
      </w:r>
      <w:proofErr w:type="spellEnd"/>
      <w:r w:rsidRPr="006D3AB9">
        <w:rPr>
          <w:rFonts w:ascii="Times New Roman" w:hAnsi="Times New Roman" w:cs="Times New Roman"/>
          <w:color w:val="0070C0"/>
          <w:sz w:val="24"/>
          <w:szCs w:val="24"/>
          <w:lang w:val="uk-UA"/>
        </w:rPr>
        <w:t>.</w:t>
      </w:r>
      <w:bookmarkStart w:id="34" w:name="122"/>
      <w:bookmarkEnd w:id="34"/>
      <w:r w:rsidRPr="006D3AB9">
        <w:rPr>
          <w:rFonts w:ascii="Times New Roman" w:hAnsi="Times New Roman" w:cs="Times New Roman"/>
          <w:color w:val="0070C0"/>
          <w:sz w:val="24"/>
          <w:szCs w:val="24"/>
          <w:lang w:val="uk-UA"/>
        </w:rPr>
        <w:t xml:space="preserve"> та</w:t>
      </w:r>
      <w:r w:rsidRPr="006D3AB9">
        <w:rPr>
          <w:rFonts w:ascii="Times New Roman" w:hAnsi="Times New Roman"/>
          <w:bCs/>
          <w:color w:val="0070C0"/>
          <w:sz w:val="24"/>
          <w:lang w:val="uk-UA"/>
        </w:rPr>
        <w:t xml:space="preserve"> укладається договір на вивезення відходів</w:t>
      </w:r>
      <w:bookmarkStart w:id="35" w:name="123"/>
      <w:bookmarkEnd w:id="35"/>
      <w:r w:rsidRPr="006D3AB9">
        <w:rPr>
          <w:rFonts w:ascii="Times New Roman" w:hAnsi="Times New Roman"/>
          <w:bCs/>
          <w:color w:val="0070C0"/>
          <w:sz w:val="24"/>
          <w:lang w:val="uk-UA"/>
        </w:rPr>
        <w:t>;</w:t>
      </w:r>
    </w:p>
    <w:p w14:paraId="41AA7CFF"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5.1.2.</w:t>
      </w:r>
      <w:r w:rsidRPr="006D3AB9">
        <w:rPr>
          <w:rFonts w:ascii="Times New Roman" w:hAnsi="Times New Roman" w:cs="Times New Roman"/>
          <w:color w:val="0070C0"/>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14:paraId="448A082C"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5.1.2.3. освітлення територій;</w:t>
      </w:r>
    </w:p>
    <w:p w14:paraId="7E68490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5.1.2.4. озеленення, збереження зелених насаджень;</w:t>
      </w:r>
    </w:p>
    <w:p w14:paraId="01C6E24C"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5.1.2.5. відновлення територій у міжсезонний період, після стихійних природних явищ, аварій, в інших випадках;</w:t>
      </w:r>
    </w:p>
    <w:p w14:paraId="45E4332F"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14:paraId="5E8C670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14:paraId="4B5A011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5.1.2.8. забезпечення безпечних умов перебування та відпочинку громадян;</w:t>
      </w:r>
    </w:p>
    <w:p w14:paraId="56E89F01"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5.1.2.9. забезпечення належної роботи атракціонів, обладнання майданчиків для дозвілля та відпочинку;</w:t>
      </w:r>
    </w:p>
    <w:p w14:paraId="3528C66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14:paraId="78510E0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w:t>
      </w:r>
      <w:r w:rsidRPr="006D3AB9">
        <w:rPr>
          <w:bCs/>
          <w:color w:val="0070C0"/>
          <w:lang w:val="uk-UA"/>
        </w:rPr>
        <w:lastRenderedPageBreak/>
        <w:t>послуги на зазначених територіях, зобов’язані щоденно прибирати територію в радіусі 20 метрів навколо будівель і споруд;</w:t>
      </w:r>
    </w:p>
    <w:p w14:paraId="5892FE0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6D3AB9">
        <w:rPr>
          <w:bCs/>
          <w:color w:val="0070C0"/>
          <w:lang w:val="uk-UA"/>
        </w:rPr>
        <w:t>благоустрої</w:t>
      </w:r>
      <w:proofErr w:type="spellEnd"/>
      <w:r w:rsidRPr="006D3AB9">
        <w:rPr>
          <w:bCs/>
          <w:color w:val="0070C0"/>
          <w:lang w:val="uk-UA"/>
        </w:rPr>
        <w:t xml:space="preserve"> парків і скверів, зобов’язані після закінчення дії цих договорів забезпечити відновлення газонів.</w:t>
      </w:r>
    </w:p>
    <w:p w14:paraId="1A272456" w14:textId="77777777" w:rsidR="006D3AB9" w:rsidRPr="006D3AB9" w:rsidRDefault="006D3AB9" w:rsidP="006D3AB9">
      <w:pPr>
        <w:autoSpaceDE w:val="0"/>
        <w:autoSpaceDN w:val="0"/>
        <w:adjustRightInd w:val="0"/>
        <w:ind w:firstLine="567"/>
        <w:jc w:val="both"/>
        <w:rPr>
          <w:b/>
          <w:bCs/>
          <w:iCs/>
          <w:color w:val="0070C0"/>
          <w:lang w:val="uk-UA"/>
        </w:rPr>
      </w:pPr>
    </w:p>
    <w:p w14:paraId="6AA9C504"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5.2 Пам’яток культурної спадщини:</w:t>
      </w:r>
    </w:p>
    <w:p w14:paraId="0DF8192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14:paraId="01E89EF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14:paraId="5427485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02100171"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14:paraId="3B13F48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079822B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14:paraId="727921F1" w14:textId="77777777" w:rsidR="006D3AB9" w:rsidRPr="006D3AB9" w:rsidRDefault="006D3AB9" w:rsidP="006D3AB9">
      <w:pPr>
        <w:autoSpaceDE w:val="0"/>
        <w:autoSpaceDN w:val="0"/>
        <w:adjustRightInd w:val="0"/>
        <w:ind w:firstLine="567"/>
        <w:jc w:val="both"/>
        <w:rPr>
          <w:bCs/>
          <w:color w:val="0070C0"/>
          <w:lang w:val="uk-UA"/>
        </w:rPr>
      </w:pPr>
    </w:p>
    <w:p w14:paraId="2C181BBB"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5.3 Пляжів:</w:t>
      </w:r>
    </w:p>
    <w:p w14:paraId="33EC8E1B"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6D3AB9">
        <w:rPr>
          <w:rFonts w:ascii="Times New Roman" w:hAnsi="Times New Roman" w:cs="Times New Roman"/>
          <w:bCs/>
          <w:color w:val="0070C0"/>
          <w:sz w:val="24"/>
          <w:lang w:val="uk-UA"/>
        </w:rPr>
        <w:t>;</w:t>
      </w:r>
    </w:p>
    <w:p w14:paraId="15146BFE"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5.3.2. перед початком купального сезону необхідно провести наступні роботи:</w:t>
      </w:r>
    </w:p>
    <w:p w14:paraId="4B7F9C01"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6D3AB9">
        <w:rPr>
          <w:rFonts w:ascii="Times New Roman" w:hAnsi="Times New Roman" w:cs="Times New Roman"/>
          <w:color w:val="0070C0"/>
          <w:sz w:val="24"/>
          <w:szCs w:val="24"/>
          <w:lang w:val="uk-UA"/>
        </w:rPr>
        <w:t>роздягалень</w:t>
      </w:r>
      <w:proofErr w:type="spellEnd"/>
      <w:r w:rsidRPr="006D3AB9">
        <w:rPr>
          <w:rFonts w:ascii="Times New Roman" w:hAnsi="Times New Roman" w:cs="Times New Roman"/>
          <w:color w:val="0070C0"/>
          <w:sz w:val="24"/>
          <w:szCs w:val="24"/>
          <w:lang w:val="uk-UA"/>
        </w:rPr>
        <w:t>, зеленої зони, миття тари і дезінфекцію вбиралень, а також перевезення зібраних відходів щоденно до 8 години ранку;</w:t>
      </w:r>
    </w:p>
    <w:p w14:paraId="7990BD0F"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 xml:space="preserve">2. </w:t>
      </w:r>
      <w:bookmarkStart w:id="36" w:name="110"/>
      <w:bookmarkEnd w:id="36"/>
      <w:r w:rsidRPr="006D3AB9">
        <w:rPr>
          <w:rFonts w:ascii="Times New Roman" w:hAnsi="Times New Roman" w:cs="Times New Roman"/>
          <w:color w:val="0070C0"/>
          <w:sz w:val="24"/>
          <w:szCs w:val="24"/>
          <w:lang w:val="uk-UA"/>
        </w:rPr>
        <w:t>урни необхідно розташовувати на відстані 3-</w:t>
      </w:r>
      <w:smartTag w:uri="urn:schemas-microsoft-com:office:smarttags" w:element="metricconverter">
        <w:smartTagPr>
          <w:attr w:name="ProductID" w:val="5 м"/>
        </w:smartTagPr>
        <w:r w:rsidRPr="006D3AB9">
          <w:rPr>
            <w:rFonts w:ascii="Times New Roman" w:hAnsi="Times New Roman" w:cs="Times New Roman"/>
            <w:color w:val="0070C0"/>
            <w:sz w:val="24"/>
            <w:szCs w:val="24"/>
            <w:lang w:val="uk-UA"/>
          </w:rPr>
          <w:t>5 м</w:t>
        </w:r>
      </w:smartTag>
      <w:r w:rsidRPr="006D3AB9">
        <w:rPr>
          <w:rFonts w:ascii="Times New Roman" w:hAnsi="Times New Roman" w:cs="Times New Roman"/>
          <w:color w:val="0070C0"/>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6D3AB9">
          <w:rPr>
            <w:rFonts w:ascii="Times New Roman" w:hAnsi="Times New Roman" w:cs="Times New Roman"/>
            <w:color w:val="0070C0"/>
            <w:sz w:val="24"/>
            <w:szCs w:val="24"/>
            <w:lang w:val="uk-UA"/>
          </w:rPr>
          <w:t>10 м</w:t>
        </w:r>
      </w:smartTag>
      <w:r w:rsidRPr="006D3AB9">
        <w:rPr>
          <w:rFonts w:ascii="Times New Roman" w:hAnsi="Times New Roman" w:cs="Times New Roman"/>
          <w:color w:val="0070C0"/>
          <w:sz w:val="24"/>
          <w:szCs w:val="24"/>
          <w:lang w:val="uk-UA"/>
        </w:rPr>
        <w:t xml:space="preserve"> від </w:t>
      </w:r>
      <w:proofErr w:type="spellStart"/>
      <w:r w:rsidRPr="006D3AB9">
        <w:rPr>
          <w:rFonts w:ascii="Times New Roman" w:hAnsi="Times New Roman" w:cs="Times New Roman"/>
          <w:color w:val="0070C0"/>
          <w:sz w:val="24"/>
          <w:szCs w:val="24"/>
          <w:lang w:val="uk-UA"/>
        </w:rPr>
        <w:t>урізу</w:t>
      </w:r>
      <w:proofErr w:type="spellEnd"/>
      <w:r w:rsidRPr="006D3AB9">
        <w:rPr>
          <w:rFonts w:ascii="Times New Roman" w:hAnsi="Times New Roman" w:cs="Times New Roman"/>
          <w:color w:val="0070C0"/>
          <w:sz w:val="24"/>
          <w:szCs w:val="24"/>
          <w:lang w:val="uk-UA"/>
        </w:rPr>
        <w:t xml:space="preserve"> води. Урни мають бути розставлені з розрахунку не менше однієї урни на 625 </w:t>
      </w:r>
      <w:proofErr w:type="spellStart"/>
      <w:r w:rsidRPr="006D3AB9">
        <w:rPr>
          <w:rFonts w:ascii="Times New Roman" w:hAnsi="Times New Roman" w:cs="Times New Roman"/>
          <w:color w:val="0070C0"/>
          <w:sz w:val="24"/>
          <w:szCs w:val="24"/>
          <w:lang w:val="uk-UA"/>
        </w:rPr>
        <w:t>кв</w:t>
      </w:r>
      <w:proofErr w:type="spellEnd"/>
      <w:r w:rsidRPr="006D3AB9">
        <w:rPr>
          <w:rFonts w:ascii="Times New Roman" w:hAnsi="Times New Roman" w:cs="Times New Roman"/>
          <w:color w:val="0070C0"/>
          <w:sz w:val="24"/>
          <w:szCs w:val="24"/>
          <w:lang w:val="uk-UA"/>
        </w:rPr>
        <w:t xml:space="preserve">. м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6D3AB9">
          <w:rPr>
            <w:rFonts w:ascii="Times New Roman" w:hAnsi="Times New Roman" w:cs="Times New Roman"/>
            <w:color w:val="0070C0"/>
            <w:sz w:val="24"/>
            <w:szCs w:val="24"/>
            <w:lang w:val="uk-UA"/>
          </w:rPr>
          <w:t>25 м</w:t>
        </w:r>
      </w:smartTag>
      <w:r w:rsidRPr="006D3AB9">
        <w:rPr>
          <w:rFonts w:ascii="Times New Roman" w:hAnsi="Times New Roman" w:cs="Times New Roman"/>
          <w:color w:val="0070C0"/>
          <w:sz w:val="24"/>
          <w:szCs w:val="24"/>
          <w:lang w:val="uk-UA"/>
        </w:rPr>
        <w:t>;</w:t>
      </w:r>
    </w:p>
    <w:p w14:paraId="40B1DB77" w14:textId="77777777" w:rsidR="006D3AB9" w:rsidRPr="006D3AB9" w:rsidRDefault="006D3AB9" w:rsidP="006D3AB9">
      <w:pPr>
        <w:pStyle w:val="HTML"/>
        <w:tabs>
          <w:tab w:val="clear" w:pos="6412"/>
          <w:tab w:val="clear" w:pos="8244"/>
          <w:tab w:val="clear" w:pos="9160"/>
          <w:tab w:val="clear" w:pos="10076"/>
          <w:tab w:val="left" w:pos="9780"/>
        </w:tabs>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3</w:t>
      </w:r>
      <w:bookmarkStart w:id="37" w:name="111"/>
      <w:bookmarkEnd w:id="37"/>
      <w:r w:rsidRPr="006D3AB9">
        <w:rPr>
          <w:rFonts w:ascii="Times New Roman" w:hAnsi="Times New Roman" w:cs="Times New Roman"/>
          <w:color w:val="0070C0"/>
          <w:sz w:val="24"/>
          <w:szCs w:val="24"/>
          <w:lang w:val="uk-UA"/>
        </w:rPr>
        <w:t xml:space="preserve">.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w:t>
      </w:r>
      <w:proofErr w:type="spellStart"/>
      <w:r w:rsidRPr="006D3AB9">
        <w:rPr>
          <w:rFonts w:ascii="Times New Roman" w:hAnsi="Times New Roman" w:cs="Times New Roman"/>
          <w:color w:val="0070C0"/>
          <w:sz w:val="24"/>
          <w:szCs w:val="24"/>
          <w:lang w:val="uk-UA"/>
        </w:rPr>
        <w:t>кв</w:t>
      </w:r>
      <w:proofErr w:type="spellEnd"/>
      <w:r w:rsidRPr="006D3AB9">
        <w:rPr>
          <w:rFonts w:ascii="Times New Roman" w:hAnsi="Times New Roman" w:cs="Times New Roman"/>
          <w:color w:val="0070C0"/>
          <w:sz w:val="24"/>
          <w:szCs w:val="24"/>
          <w:lang w:val="uk-UA"/>
        </w:rPr>
        <w:t>. м площі пляжу;</w:t>
      </w:r>
    </w:p>
    <w:p w14:paraId="023D372E"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4</w:t>
      </w:r>
      <w:bookmarkStart w:id="38" w:name="112"/>
      <w:bookmarkEnd w:id="38"/>
      <w:r w:rsidRPr="006D3AB9">
        <w:rPr>
          <w:rFonts w:ascii="Times New Roman" w:hAnsi="Times New Roman" w:cs="Times New Roman"/>
          <w:color w:val="0070C0"/>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6D3AB9">
          <w:rPr>
            <w:rFonts w:ascii="Times New Roman" w:hAnsi="Times New Roman" w:cs="Times New Roman"/>
            <w:color w:val="0070C0"/>
            <w:sz w:val="24"/>
            <w:szCs w:val="24"/>
            <w:lang w:val="uk-UA"/>
          </w:rPr>
          <w:t>50 м</w:t>
        </w:r>
      </w:smartTag>
      <w:r w:rsidRPr="006D3AB9">
        <w:rPr>
          <w:rFonts w:ascii="Times New Roman" w:hAnsi="Times New Roman" w:cs="Times New Roman"/>
          <w:color w:val="0070C0"/>
          <w:sz w:val="24"/>
          <w:szCs w:val="24"/>
          <w:lang w:val="uk-UA"/>
        </w:rPr>
        <w:t xml:space="preserve"> і не більше ніж </w:t>
      </w:r>
      <w:smartTag w:uri="urn:schemas-microsoft-com:office:smarttags" w:element="metricconverter">
        <w:smartTagPr>
          <w:attr w:name="ProductID" w:val="200 м"/>
        </w:smartTagPr>
        <w:r w:rsidRPr="006D3AB9">
          <w:rPr>
            <w:rFonts w:ascii="Times New Roman" w:hAnsi="Times New Roman" w:cs="Times New Roman"/>
            <w:color w:val="0070C0"/>
            <w:sz w:val="24"/>
            <w:szCs w:val="24"/>
            <w:lang w:val="uk-UA"/>
          </w:rPr>
          <w:t>200 м</w:t>
        </w:r>
      </w:smartTag>
      <w:r w:rsidRPr="006D3AB9">
        <w:rPr>
          <w:rFonts w:ascii="Times New Roman" w:hAnsi="Times New Roman" w:cs="Times New Roman"/>
          <w:color w:val="0070C0"/>
          <w:sz w:val="24"/>
          <w:szCs w:val="24"/>
          <w:lang w:val="uk-UA"/>
        </w:rPr>
        <w:t>;</w:t>
      </w:r>
    </w:p>
    <w:p w14:paraId="017A961D" w14:textId="77777777" w:rsidR="006D3AB9" w:rsidRPr="006D3AB9" w:rsidRDefault="006D3AB9" w:rsidP="006D3AB9">
      <w:pPr>
        <w:pStyle w:val="HTML"/>
        <w:ind w:firstLine="567"/>
        <w:jc w:val="both"/>
        <w:rPr>
          <w:rFonts w:ascii="Times New Roman" w:hAnsi="Times New Roman" w:cs="Times New Roman"/>
          <w:color w:val="0070C0"/>
          <w:sz w:val="24"/>
          <w:szCs w:val="28"/>
          <w:lang w:val="uk-UA"/>
        </w:rPr>
      </w:pPr>
      <w:bookmarkStart w:id="39" w:name="113"/>
      <w:bookmarkEnd w:id="39"/>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5.</w:t>
      </w:r>
      <w:r w:rsidRPr="006D3AB9">
        <w:rPr>
          <w:rFonts w:ascii="Times New Roman" w:hAnsi="Times New Roman" w:cs="Times New Roman"/>
          <w:color w:val="0070C0"/>
          <w:sz w:val="24"/>
          <w:szCs w:val="28"/>
          <w:lang w:val="uk-UA"/>
        </w:rPr>
        <w:t xml:space="preserve"> </w:t>
      </w:r>
      <w:r w:rsidRPr="006D3AB9">
        <w:rPr>
          <w:rFonts w:ascii="Times New Roman" w:hAnsi="Times New Roman" w:cs="Times New Roman"/>
          <w:color w:val="0070C0"/>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6D3AB9">
          <w:rPr>
            <w:rFonts w:ascii="Times New Roman" w:hAnsi="Times New Roman" w:cs="Times New Roman"/>
            <w:color w:val="0070C0"/>
            <w:sz w:val="24"/>
            <w:szCs w:val="24"/>
            <w:lang w:val="uk-UA"/>
          </w:rPr>
          <w:t>200 м</w:t>
        </w:r>
      </w:smartTag>
      <w:r w:rsidRPr="006D3AB9">
        <w:rPr>
          <w:rFonts w:ascii="Times New Roman" w:hAnsi="Times New Roman" w:cs="Times New Roman"/>
          <w:color w:val="0070C0"/>
          <w:sz w:val="24"/>
          <w:szCs w:val="24"/>
          <w:lang w:val="uk-UA"/>
        </w:rPr>
        <w:t xml:space="preserve">. Відведення використаних вод </w:t>
      </w:r>
      <w:r w:rsidRPr="006D3AB9">
        <w:rPr>
          <w:rFonts w:ascii="Times New Roman" w:hAnsi="Times New Roman" w:cs="Times New Roman"/>
          <w:color w:val="0070C0"/>
          <w:sz w:val="24"/>
          <w:szCs w:val="24"/>
          <w:lang w:val="uk-UA"/>
        </w:rPr>
        <w:lastRenderedPageBreak/>
        <w:t xml:space="preserve">дозволяється в проточні водойми на відстані не менше </w:t>
      </w:r>
      <w:smartTag w:uri="urn:schemas-microsoft-com:office:smarttags" w:element="metricconverter">
        <w:smartTagPr>
          <w:attr w:name="ProductID" w:val="100 м"/>
        </w:smartTagPr>
        <w:r w:rsidRPr="006D3AB9">
          <w:rPr>
            <w:rFonts w:ascii="Times New Roman" w:hAnsi="Times New Roman" w:cs="Times New Roman"/>
            <w:color w:val="0070C0"/>
            <w:sz w:val="24"/>
            <w:szCs w:val="24"/>
            <w:lang w:val="uk-UA"/>
          </w:rPr>
          <w:t>100 м</w:t>
        </w:r>
      </w:smartTag>
      <w:r w:rsidRPr="006D3AB9">
        <w:rPr>
          <w:rFonts w:ascii="Times New Roman" w:hAnsi="Times New Roman" w:cs="Times New Roman"/>
          <w:color w:val="0070C0"/>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40" w:name="114"/>
      <w:bookmarkEnd w:id="40"/>
    </w:p>
    <w:p w14:paraId="56DD8511"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14:paraId="0B46C64C"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 xml:space="preserve">7. </w:t>
      </w:r>
      <w:bookmarkStart w:id="41" w:name="115"/>
      <w:bookmarkEnd w:id="41"/>
      <w:r w:rsidRPr="006D3AB9">
        <w:rPr>
          <w:rFonts w:ascii="Times New Roman" w:hAnsi="Times New Roman" w:cs="Times New Roman"/>
          <w:color w:val="0070C0"/>
          <w:sz w:val="24"/>
          <w:szCs w:val="24"/>
          <w:lang w:val="uk-UA"/>
        </w:rPr>
        <w:t>щорічно на пляж необхідно підсипати чистий пісок або гальку;</w:t>
      </w:r>
    </w:p>
    <w:p w14:paraId="35321246"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 xml:space="preserve">8. </w:t>
      </w:r>
      <w:bookmarkStart w:id="42" w:name="116"/>
      <w:bookmarkEnd w:id="42"/>
      <w:r w:rsidRPr="006D3AB9">
        <w:rPr>
          <w:rFonts w:ascii="Times New Roman" w:hAnsi="Times New Roman" w:cs="Times New Roman"/>
          <w:color w:val="0070C0"/>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14:paraId="5CF3D7E7"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9. у місцях, призначених для купання, категорично забороняється прати білизну і купати тварин;</w:t>
      </w:r>
    </w:p>
    <w:p w14:paraId="11AE95E8"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 xml:space="preserve">10. </w:t>
      </w:r>
      <w:bookmarkStart w:id="43" w:name="118"/>
      <w:bookmarkEnd w:id="43"/>
      <w:r w:rsidRPr="006D3AB9">
        <w:rPr>
          <w:rFonts w:ascii="Times New Roman" w:hAnsi="Times New Roman" w:cs="Times New Roman"/>
          <w:color w:val="0070C0"/>
          <w:sz w:val="24"/>
          <w:szCs w:val="24"/>
          <w:lang w:val="uk-UA"/>
        </w:rPr>
        <w:t>на пляжах повинні бути організовані медичні пункти та рятувальні станції;</w:t>
      </w:r>
    </w:p>
    <w:p w14:paraId="71B9A8B7"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 xml:space="preserve">11. </w:t>
      </w:r>
      <w:bookmarkStart w:id="44" w:name="119"/>
      <w:bookmarkEnd w:id="44"/>
      <w:r w:rsidRPr="006D3AB9">
        <w:rPr>
          <w:rFonts w:ascii="Times New Roman" w:hAnsi="Times New Roman" w:cs="Times New Roman"/>
          <w:color w:val="0070C0"/>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14:paraId="7A8A6099" w14:textId="77777777" w:rsidR="006D3AB9" w:rsidRPr="006D3AB9" w:rsidRDefault="006D3AB9" w:rsidP="006D3AB9">
      <w:pPr>
        <w:pStyle w:val="HTML"/>
        <w:ind w:firstLine="567"/>
        <w:jc w:val="both"/>
        <w:rPr>
          <w:rFonts w:ascii="Times New Roman" w:hAnsi="Times New Roman"/>
          <w:bCs/>
          <w:color w:val="0070C0"/>
          <w:sz w:val="24"/>
          <w:lang w:val="uk-UA"/>
        </w:rPr>
      </w:pPr>
      <w:r w:rsidRPr="006D3AB9">
        <w:rPr>
          <w:rFonts w:ascii="Times New Roman" w:hAnsi="Times New Roman"/>
          <w:bCs/>
          <w:color w:val="0070C0"/>
          <w:sz w:val="24"/>
          <w:lang w:val="uk-UA"/>
        </w:rPr>
        <w:t>5.3.2.</w:t>
      </w:r>
      <w:r w:rsidRPr="006D3AB9">
        <w:rPr>
          <w:rFonts w:ascii="Times New Roman" w:hAnsi="Times New Roman" w:cs="Times New Roman"/>
          <w:color w:val="0070C0"/>
          <w:sz w:val="24"/>
          <w:szCs w:val="24"/>
          <w:lang w:val="uk-UA"/>
        </w:rPr>
        <w:t>1</w:t>
      </w:r>
      <w:r w:rsidRPr="006D3AB9">
        <w:rPr>
          <w:rFonts w:ascii="Times New Roman" w:hAnsi="Times New Roman"/>
          <w:bCs/>
          <w:color w:val="0070C0"/>
          <w:sz w:val="24"/>
          <w:lang w:val="uk-UA"/>
        </w:rPr>
        <w:t xml:space="preserve">2. провести прибирання </w:t>
      </w:r>
      <w:proofErr w:type="spellStart"/>
      <w:r w:rsidRPr="006D3AB9">
        <w:rPr>
          <w:rFonts w:ascii="Times New Roman" w:hAnsi="Times New Roman"/>
          <w:bCs/>
          <w:color w:val="0070C0"/>
          <w:sz w:val="24"/>
          <w:lang w:val="uk-UA"/>
        </w:rPr>
        <w:t>дна</w:t>
      </w:r>
      <w:proofErr w:type="spellEnd"/>
      <w:r w:rsidRPr="006D3AB9">
        <w:rPr>
          <w:rFonts w:ascii="Times New Roman" w:hAnsi="Times New Roman"/>
          <w:bCs/>
          <w:color w:val="0070C0"/>
          <w:sz w:val="24"/>
          <w:lang w:val="uk-UA"/>
        </w:rPr>
        <w:t xml:space="preserve"> річки в місцях купання;</w:t>
      </w:r>
    </w:p>
    <w:p w14:paraId="29A8D1FB" w14:textId="77777777" w:rsidR="006D3AB9" w:rsidRPr="006D3AB9" w:rsidRDefault="006D3AB9" w:rsidP="006D3AB9">
      <w:pPr>
        <w:pStyle w:val="HTML"/>
        <w:ind w:firstLine="567"/>
        <w:jc w:val="both"/>
        <w:rPr>
          <w:rFonts w:ascii="Times New Roman" w:hAnsi="Times New Roman"/>
          <w:bCs/>
          <w:color w:val="0070C0"/>
          <w:sz w:val="24"/>
          <w:lang w:val="uk-UA"/>
        </w:rPr>
      </w:pPr>
      <w:r w:rsidRPr="006D3AB9">
        <w:rPr>
          <w:rFonts w:ascii="Times New Roman" w:hAnsi="Times New Roman"/>
          <w:bCs/>
          <w:color w:val="0070C0"/>
          <w:sz w:val="24"/>
          <w:lang w:val="uk-UA"/>
        </w:rPr>
        <w:t>5.3.2.13. визначити зону купання для дорослих, встановити буї, огорожу на дитячій акваторії;</w:t>
      </w:r>
    </w:p>
    <w:p w14:paraId="4C8C6286" w14:textId="77777777" w:rsidR="006D3AB9" w:rsidRPr="006D3AB9" w:rsidRDefault="006D3AB9" w:rsidP="006D3AB9">
      <w:pPr>
        <w:pStyle w:val="HTML"/>
        <w:ind w:firstLine="567"/>
        <w:jc w:val="both"/>
        <w:rPr>
          <w:rFonts w:ascii="Times New Roman" w:hAnsi="Times New Roman"/>
          <w:bCs/>
          <w:color w:val="0070C0"/>
          <w:sz w:val="24"/>
          <w:lang w:val="uk-UA"/>
        </w:rPr>
      </w:pPr>
      <w:r w:rsidRPr="006D3AB9">
        <w:rPr>
          <w:rFonts w:ascii="Times New Roman" w:hAnsi="Times New Roman"/>
          <w:bCs/>
          <w:color w:val="0070C0"/>
          <w:sz w:val="24"/>
          <w:lang w:val="uk-UA"/>
        </w:rPr>
        <w:t>5.3.2.14. укласти договори на вивезення побутових відходів, забезпечити установку контейнерів для збору ПЕТ-пляшки, скла;</w:t>
      </w:r>
    </w:p>
    <w:p w14:paraId="40AC8E70" w14:textId="77777777" w:rsidR="006D3AB9" w:rsidRPr="006D3AB9" w:rsidRDefault="006D3AB9" w:rsidP="006D3AB9">
      <w:pPr>
        <w:pStyle w:val="HTML"/>
        <w:ind w:firstLine="567"/>
        <w:jc w:val="both"/>
        <w:rPr>
          <w:rFonts w:ascii="Times New Roman" w:hAnsi="Times New Roman"/>
          <w:bCs/>
          <w:color w:val="0070C0"/>
          <w:sz w:val="24"/>
          <w:lang w:val="uk-UA"/>
        </w:rPr>
      </w:pPr>
      <w:r w:rsidRPr="006D3AB9">
        <w:rPr>
          <w:rFonts w:ascii="Times New Roman" w:hAnsi="Times New Roman"/>
          <w:bCs/>
          <w:color w:val="0070C0"/>
          <w:sz w:val="24"/>
          <w:lang w:val="uk-UA"/>
        </w:rPr>
        <w:t>5.3.2.15. забезпечити роботу приладів освітлення у темний час доби.</w:t>
      </w:r>
    </w:p>
    <w:p w14:paraId="36E13DC6" w14:textId="77777777" w:rsidR="006D3AB9" w:rsidRPr="006D3AB9" w:rsidRDefault="006D3AB9" w:rsidP="006D3AB9">
      <w:pPr>
        <w:pStyle w:val="HTML"/>
        <w:ind w:firstLine="567"/>
        <w:jc w:val="both"/>
        <w:rPr>
          <w:rFonts w:ascii="Times New Roman" w:hAnsi="Times New Roman"/>
          <w:b/>
          <w:bCs/>
          <w:color w:val="0070C0"/>
          <w:sz w:val="24"/>
          <w:lang w:val="uk-UA"/>
        </w:rPr>
      </w:pPr>
      <w:r w:rsidRPr="006D3AB9">
        <w:rPr>
          <w:rFonts w:ascii="Times New Roman" w:hAnsi="Times New Roman"/>
          <w:b/>
          <w:bCs/>
          <w:iCs/>
          <w:color w:val="0070C0"/>
          <w:sz w:val="24"/>
          <w:szCs w:val="24"/>
          <w:lang w:val="uk-UA"/>
        </w:rPr>
        <w:t>5.4. Кладовищ:</w:t>
      </w:r>
    </w:p>
    <w:p w14:paraId="7A0B9BA9" w14:textId="77777777" w:rsidR="006D3AB9" w:rsidRPr="006D3AB9" w:rsidRDefault="006D3AB9" w:rsidP="006D3AB9">
      <w:pPr>
        <w:autoSpaceDE w:val="0"/>
        <w:autoSpaceDN w:val="0"/>
        <w:adjustRightInd w:val="0"/>
        <w:ind w:firstLine="567"/>
        <w:jc w:val="both"/>
        <w:rPr>
          <w:color w:val="0070C0"/>
          <w:lang w:val="uk-UA"/>
        </w:rPr>
      </w:pPr>
      <w:r w:rsidRPr="006D3AB9">
        <w:rPr>
          <w:bCs/>
          <w:color w:val="0070C0"/>
          <w:lang w:val="uk-UA"/>
        </w:rPr>
        <w:t xml:space="preserve">5.4.1. </w:t>
      </w:r>
      <w:r w:rsidRPr="006D3AB9">
        <w:rPr>
          <w:color w:val="0070C0"/>
          <w:lang w:val="uk-UA"/>
        </w:rPr>
        <w:t>утримання у належному стані територій кладовищ передбачає їх санітарне очищення, охорону зелених насаджень, збір та вивезення сміття, будівельних відходів, відходів рослинного походження тощо. Не допускається висадка нових дерев у вищезазначених місцях;</w:t>
      </w:r>
    </w:p>
    <w:p w14:paraId="2A5F8E3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5.4.2. не рекомендується </w:t>
      </w:r>
      <w:r w:rsidRPr="006D3AB9">
        <w:rPr>
          <w:rFonts w:ascii="&amp;quot" w:hAnsi="&amp;quot"/>
          <w:color w:val="0070C0"/>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6D3AB9">
        <w:rPr>
          <w:bCs/>
          <w:color w:val="0070C0"/>
          <w:lang w:val="uk-UA"/>
        </w:rPr>
        <w:t>;</w:t>
      </w:r>
    </w:p>
    <w:p w14:paraId="2EDFBC82" w14:textId="77777777" w:rsidR="006D3AB9" w:rsidRPr="006D3AB9" w:rsidRDefault="006D3AB9" w:rsidP="006D3AB9">
      <w:pPr>
        <w:autoSpaceDE w:val="0"/>
        <w:autoSpaceDN w:val="0"/>
        <w:adjustRightInd w:val="0"/>
        <w:ind w:firstLine="567"/>
        <w:jc w:val="both"/>
        <w:rPr>
          <w:color w:val="0070C0"/>
          <w:lang w:val="uk-UA"/>
        </w:rPr>
      </w:pPr>
      <w:r w:rsidRPr="006D3AB9">
        <w:rPr>
          <w:bCs/>
          <w:color w:val="0070C0"/>
          <w:lang w:val="uk-UA"/>
        </w:rPr>
        <w:t xml:space="preserve">5.4.3. </w:t>
      </w:r>
      <w:r w:rsidRPr="006D3AB9">
        <w:rPr>
          <w:color w:val="0070C0"/>
          <w:lang w:val="uk-UA"/>
        </w:rPr>
        <w:t>забезпечення знищення чагарників, бур’янів, сухостою, косіння трави висотою більше 10 см на кладовищах та прилеглих до них територіях. Проводити боротьбу по знищенню карантинних рослин в тому числі Борщівника Сосновського.</w:t>
      </w:r>
    </w:p>
    <w:p w14:paraId="584F899D"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5.5. Місця стоянки транспортних засобів (автостоянок, місць паркування транспорту):</w:t>
      </w:r>
    </w:p>
    <w:p w14:paraId="7E5F235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14:paraId="22DB1872" w14:textId="77777777" w:rsidR="006D3AB9" w:rsidRPr="006D3AB9" w:rsidRDefault="006D3AB9" w:rsidP="006D3AB9">
      <w:pPr>
        <w:tabs>
          <w:tab w:val="left" w:pos="567"/>
        </w:tabs>
        <w:autoSpaceDE w:val="0"/>
        <w:autoSpaceDN w:val="0"/>
        <w:adjustRightInd w:val="0"/>
        <w:ind w:firstLine="567"/>
        <w:jc w:val="both"/>
        <w:rPr>
          <w:bCs/>
          <w:color w:val="0070C0"/>
          <w:lang w:val="uk-UA"/>
        </w:rPr>
      </w:pPr>
      <w:r w:rsidRPr="006D3AB9">
        <w:rPr>
          <w:bCs/>
          <w:color w:val="0070C0"/>
          <w:lang w:val="uk-UA"/>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14:paraId="4A459977"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szCs w:val="28"/>
          <w:lang w:val="uk-UA"/>
        </w:rPr>
        <w:t xml:space="preserve">5.6. </w:t>
      </w:r>
      <w:r w:rsidRPr="006D3AB9">
        <w:rPr>
          <w:b/>
          <w:bCs/>
          <w:iCs/>
          <w:color w:val="0070C0"/>
          <w:lang w:val="uk-UA"/>
        </w:rPr>
        <w:t>Вимоги до утримання зелених насаджень:</w:t>
      </w:r>
    </w:p>
    <w:p w14:paraId="6B1D5214" w14:textId="77777777" w:rsidR="006D3AB9" w:rsidRPr="006D3AB9" w:rsidRDefault="006D3AB9" w:rsidP="006D3AB9">
      <w:pPr>
        <w:autoSpaceDE w:val="0"/>
        <w:autoSpaceDN w:val="0"/>
        <w:adjustRightInd w:val="0"/>
        <w:ind w:firstLine="567"/>
        <w:jc w:val="both"/>
        <w:rPr>
          <w:b/>
          <w:bCs/>
          <w:color w:val="0070C0"/>
          <w:lang w:val="uk-UA"/>
        </w:rPr>
      </w:pPr>
      <w:r w:rsidRPr="006D3AB9">
        <w:rPr>
          <w:bCs/>
          <w:color w:val="0070C0"/>
          <w:lang w:val="uk-UA"/>
        </w:rPr>
        <w:t xml:space="preserve">5.6.1. утримання зелених насаджень здійснюється відповідно до вимог чинного законодавства та </w:t>
      </w:r>
      <w:r w:rsidRPr="006D3AB9">
        <w:rPr>
          <w:color w:val="0070C0"/>
          <w:lang w:val="uk-UA"/>
        </w:rPr>
        <w:t>Порядку догляду та збереження зелених насаджень на території Хмельницької міської територіальної громади</w:t>
      </w:r>
      <w:r w:rsidRPr="006D3AB9">
        <w:rPr>
          <w:bCs/>
          <w:color w:val="0070C0"/>
          <w:lang w:val="uk-UA"/>
        </w:rPr>
        <w:t>;</w:t>
      </w:r>
    </w:p>
    <w:p w14:paraId="5EE2C00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14:paraId="3BEDA2A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w:t>
      </w:r>
      <w:r w:rsidRPr="006D3AB9">
        <w:rPr>
          <w:bCs/>
          <w:color w:val="0070C0"/>
          <w:lang w:val="uk-UA"/>
        </w:rPr>
        <w:lastRenderedPageBreak/>
        <w:t xml:space="preserve">підстанцій, розподільних пунктів і пристроїв. </w:t>
      </w:r>
      <w:r w:rsidRPr="006D3AB9">
        <w:rPr>
          <w:color w:val="0070C0"/>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14:paraId="268515BE"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5.6.4. поточне утримання дерев, клумб, тротуарних газонів, зелених майданчиків прибудинкової території покладається на управляючі муніципальні компанії, ОСББ,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14:paraId="5A9FDB4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5.6.5. роботи по поточному утриманню зелених насаджень, а також засівання газонів, висадка розсади квітників, обробка</w:t>
      </w:r>
      <w:r w:rsidRPr="006D3AB9">
        <w:rPr>
          <w:b/>
          <w:bCs/>
          <w:color w:val="0070C0"/>
          <w:lang w:val="uk-UA"/>
        </w:rPr>
        <w:t xml:space="preserve"> </w:t>
      </w:r>
      <w:r w:rsidRPr="006D3AB9">
        <w:rPr>
          <w:bCs/>
          <w:color w:val="0070C0"/>
          <w:lang w:val="uk-UA"/>
        </w:rPr>
        <w:t xml:space="preserve">об’єктів озеленення проти </w:t>
      </w:r>
      <w:proofErr w:type="spellStart"/>
      <w:r w:rsidRPr="006D3AB9">
        <w:rPr>
          <w:bCs/>
          <w:color w:val="0070C0"/>
          <w:lang w:val="uk-UA"/>
        </w:rPr>
        <w:t>хвороб</w:t>
      </w:r>
      <w:proofErr w:type="spellEnd"/>
      <w:r w:rsidRPr="006D3AB9">
        <w:rPr>
          <w:bCs/>
          <w:color w:val="0070C0"/>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14:paraId="41AC616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14:paraId="0D208242"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14:paraId="3331E469" w14:textId="77777777" w:rsidR="006D3AB9" w:rsidRPr="006D3AB9" w:rsidRDefault="006D3AB9" w:rsidP="006D3AB9">
      <w:pPr>
        <w:autoSpaceDE w:val="0"/>
        <w:autoSpaceDN w:val="0"/>
        <w:adjustRightInd w:val="0"/>
        <w:ind w:firstLine="567"/>
        <w:jc w:val="both"/>
        <w:rPr>
          <w:color w:val="0070C0"/>
          <w:lang w:val="uk-UA"/>
        </w:rPr>
      </w:pPr>
      <w:r w:rsidRPr="006D3AB9">
        <w:rPr>
          <w:bCs/>
          <w:color w:val="0070C0"/>
          <w:lang w:val="uk-UA"/>
        </w:rPr>
        <w:t xml:space="preserve">5.6.8. на ділянках, відведених під будівництво, та прилеглих територіях відповідальність за збереження зелених насаджень і належний догляд за ними згідно вимог чинного законодавства та Порядку догляду та збереження зелених насаджень на території Хмельницької міської територіальної громади, а також знищення бур’янів та карантинних рослин, </w:t>
      </w:r>
      <w:r w:rsidRPr="006D3AB9">
        <w:rPr>
          <w:color w:val="0070C0"/>
          <w:lang w:val="uk-UA"/>
        </w:rPr>
        <w:t>в тому числі Борщівника Сосновського,</w:t>
      </w:r>
      <w:r w:rsidRPr="006D3AB9">
        <w:rPr>
          <w:bCs/>
          <w:color w:val="0070C0"/>
          <w:lang w:val="uk-UA"/>
        </w:rPr>
        <w:t xml:space="preserve"> покладається на керівників підприємств, установ, організацій та громадян, яким ці земельні ділянки відведені</w:t>
      </w:r>
      <w:r w:rsidRPr="006D3AB9">
        <w:rPr>
          <w:color w:val="0070C0"/>
          <w:lang w:val="uk-UA"/>
        </w:rPr>
        <w:t>;</w:t>
      </w:r>
    </w:p>
    <w:p w14:paraId="1C14601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5.6.9. під час проведення будь-яких робіт на земельній ділянці, на якій залишились зелені насадження, забудовник зобов’язаний:</w:t>
      </w:r>
    </w:p>
    <w:p w14:paraId="54B74B4A" w14:textId="77777777" w:rsidR="006D3AB9" w:rsidRPr="006D3AB9" w:rsidRDefault="006D3AB9" w:rsidP="006D3AB9">
      <w:pPr>
        <w:autoSpaceDE w:val="0"/>
        <w:autoSpaceDN w:val="0"/>
        <w:adjustRightInd w:val="0"/>
        <w:ind w:firstLine="567"/>
        <w:jc w:val="both"/>
        <w:rPr>
          <w:color w:val="0070C0"/>
          <w:spacing w:val="-2"/>
          <w:lang w:val="uk-UA"/>
        </w:rPr>
      </w:pPr>
      <w:r w:rsidRPr="006D3AB9">
        <w:rPr>
          <w:bCs/>
          <w:color w:val="0070C0"/>
          <w:lang w:val="uk-UA"/>
        </w:rPr>
        <w:t>5.6.9.1.</w:t>
      </w:r>
      <w:r w:rsidRPr="006D3AB9">
        <w:rPr>
          <w:b/>
          <w:color w:val="0070C0"/>
          <w:lang w:val="uk-UA"/>
        </w:rPr>
        <w:t xml:space="preserve"> </w:t>
      </w:r>
      <w:r w:rsidRPr="006D3AB9">
        <w:rPr>
          <w:color w:val="0070C0"/>
          <w:lang w:val="uk-UA"/>
        </w:rPr>
        <w:t xml:space="preserve">огороджувати зелені насадження для запобігання їх </w:t>
      </w:r>
      <w:r w:rsidRPr="006D3AB9">
        <w:rPr>
          <w:color w:val="0070C0"/>
          <w:spacing w:val="-2"/>
          <w:lang w:val="uk-UA"/>
        </w:rPr>
        <w:t xml:space="preserve">пошкодженню та </w:t>
      </w:r>
      <w:r w:rsidRPr="006D3AB9">
        <w:rPr>
          <w:bCs/>
          <w:color w:val="0070C0"/>
          <w:lang w:val="uk-UA"/>
        </w:rPr>
        <w:t xml:space="preserve">здійснювати </w:t>
      </w:r>
      <w:r w:rsidRPr="006D3AB9">
        <w:rPr>
          <w:color w:val="0070C0"/>
          <w:lang w:val="uk-UA"/>
        </w:rPr>
        <w:t>поливання</w:t>
      </w:r>
      <w:r w:rsidRPr="006D3AB9">
        <w:rPr>
          <w:color w:val="0070C0"/>
          <w:spacing w:val="-3"/>
          <w:lang w:val="uk-UA"/>
        </w:rPr>
        <w:t xml:space="preserve"> зелених насаджень </w:t>
      </w:r>
      <w:r w:rsidRPr="006D3AB9">
        <w:rPr>
          <w:color w:val="0070C0"/>
          <w:lang w:val="uk-UA"/>
        </w:rPr>
        <w:t>у</w:t>
      </w:r>
      <w:r w:rsidRPr="006D3AB9">
        <w:rPr>
          <w:color w:val="0070C0"/>
          <w:spacing w:val="-8"/>
          <w:lang w:val="uk-UA"/>
        </w:rPr>
        <w:t xml:space="preserve"> </w:t>
      </w:r>
      <w:r w:rsidRPr="006D3AB9">
        <w:rPr>
          <w:color w:val="0070C0"/>
          <w:lang w:val="uk-UA"/>
        </w:rPr>
        <w:t>посушливі</w:t>
      </w:r>
      <w:r w:rsidRPr="006D3AB9">
        <w:rPr>
          <w:color w:val="0070C0"/>
          <w:spacing w:val="-5"/>
          <w:lang w:val="uk-UA"/>
        </w:rPr>
        <w:t xml:space="preserve"> </w:t>
      </w:r>
      <w:r w:rsidRPr="006D3AB9">
        <w:rPr>
          <w:color w:val="0070C0"/>
          <w:spacing w:val="-2"/>
          <w:lang w:val="uk-UA"/>
        </w:rPr>
        <w:t>періоди;</w:t>
      </w:r>
    </w:p>
    <w:p w14:paraId="16D0362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5.6.9.2. у процесі виконання робіт щодо будівництва та улаштування доріг, тротуарів, асфальтування дворів тощо виконавець залишає місця (лунки) для посадки дерев, а також утворює лунки довкола наявних дерев за погодженням управління комунальної інфраструктури Хмельницької міської ради. Для отримання такого погодження в управління необхідно надати план благоустрою;</w:t>
      </w:r>
    </w:p>
    <w:p w14:paraId="4CBAD2C2"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6D3AB9">
          <w:rPr>
            <w:bCs/>
            <w:color w:val="0070C0"/>
            <w:lang w:val="uk-UA"/>
          </w:rPr>
          <w:t>2 метри</w:t>
        </w:r>
      </w:smartTag>
      <w:r w:rsidRPr="006D3AB9">
        <w:rPr>
          <w:bCs/>
          <w:color w:val="0070C0"/>
          <w:lang w:val="uk-UA"/>
        </w:rPr>
        <w:t xml:space="preserve"> від дерева та </w:t>
      </w:r>
      <w:smartTag w:uri="urn:schemas-microsoft-com:office:smarttags" w:element="metricconverter">
        <w:smartTagPr>
          <w:attr w:name="ProductID" w:val="1,5 метри"/>
        </w:smartTagPr>
        <w:r w:rsidRPr="006D3AB9">
          <w:rPr>
            <w:bCs/>
            <w:color w:val="0070C0"/>
            <w:lang w:val="uk-UA"/>
          </w:rPr>
          <w:t>1,5 метри</w:t>
        </w:r>
      </w:smartTag>
      <w:r w:rsidRPr="006D3AB9">
        <w:rPr>
          <w:bCs/>
          <w:color w:val="0070C0"/>
          <w:lang w:val="uk-UA"/>
        </w:rPr>
        <w:t xml:space="preserve"> від чагарника;</w:t>
      </w:r>
    </w:p>
    <w:p w14:paraId="36342CBA"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5.6.9.4. не допускає засипання ґрунтом чагарників та стовбурів дерев;</w:t>
      </w:r>
    </w:p>
    <w:p w14:paraId="0AA4A3A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14:paraId="69270D7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6D3AB9">
          <w:rPr>
            <w:bCs/>
            <w:color w:val="0070C0"/>
            <w:lang w:val="uk-UA"/>
          </w:rPr>
          <w:t>2,5 метри</w:t>
        </w:r>
      </w:smartTag>
      <w:r w:rsidRPr="006D3AB9">
        <w:rPr>
          <w:bCs/>
          <w:color w:val="0070C0"/>
          <w:lang w:val="uk-UA"/>
        </w:rPr>
        <w:t xml:space="preserve"> від дерева і </w:t>
      </w:r>
      <w:smartTag w:uri="urn:schemas-microsoft-com:office:smarttags" w:element="metricconverter">
        <w:smartTagPr>
          <w:attr w:name="ProductID" w:val="1,5 метри"/>
        </w:smartTagPr>
        <w:r w:rsidRPr="006D3AB9">
          <w:rPr>
            <w:bCs/>
            <w:color w:val="0070C0"/>
            <w:lang w:val="uk-UA"/>
          </w:rPr>
          <w:t>1,5 метри</w:t>
        </w:r>
      </w:smartTag>
      <w:r w:rsidRPr="006D3AB9">
        <w:rPr>
          <w:bCs/>
          <w:color w:val="0070C0"/>
          <w:lang w:val="uk-UA"/>
        </w:rPr>
        <w:t xml:space="preserve"> від чагарника;</w:t>
      </w:r>
    </w:p>
    <w:p w14:paraId="1A3C793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14:paraId="1D038E9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5.6.9.8. </w:t>
      </w:r>
      <w:r w:rsidRPr="006D3AB9">
        <w:rPr>
          <w:color w:val="0070C0"/>
          <w:lang w:val="uk-UA"/>
        </w:rPr>
        <w:t>у межах будівельних майданчиків замовники будівництва зобов’язані забезпечувати здійснення основних заходів догляду за зеленими насадженнями відповідно до Порядку догляду та збереження зелених насаджень на території Хмельницької міської територіальної громади</w:t>
      </w:r>
      <w:r w:rsidRPr="006D3AB9">
        <w:rPr>
          <w:bCs/>
          <w:color w:val="0070C0"/>
          <w:lang w:val="uk-UA"/>
        </w:rPr>
        <w:t>.</w:t>
      </w:r>
    </w:p>
    <w:p w14:paraId="2C8245F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5.6.10. На зупинках громадського транспорту, в місцях інтенсивного руху пішоходів лунки слід прикривати декоративними металевими решітками.</w:t>
      </w:r>
    </w:p>
    <w:p w14:paraId="1CC3126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lastRenderedPageBreak/>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14:paraId="02A52AE6" w14:textId="77777777" w:rsidR="006D3AB9" w:rsidRPr="006D3AB9" w:rsidRDefault="006D3AB9" w:rsidP="006D3AB9">
      <w:pPr>
        <w:pStyle w:val="af2"/>
        <w:ind w:firstLine="567"/>
        <w:jc w:val="both"/>
        <w:rPr>
          <w:bCs/>
          <w:color w:val="0070C0"/>
        </w:rPr>
      </w:pPr>
      <w:r w:rsidRPr="006D3AB9">
        <w:rPr>
          <w:bCs/>
          <w:color w:val="0070C0"/>
        </w:rPr>
        <w:t xml:space="preserve">5.6.12. Видалення та пересадження дерев, кущів, газонів і квітників здійснюється у встановленому порядку на підставі розпорядчого документа, який видається управлінням комунальної інфраструктури Хмельницької  міської ради. У випадках, визначених </w:t>
      </w:r>
      <w:r w:rsidRPr="006D3AB9">
        <w:rPr>
          <w:color w:val="0070C0"/>
          <w:shd w:val="clear" w:color="auto" w:fill="FFFFFF"/>
        </w:rPr>
        <w:t>Постановою № 1045 від 01.08.2006 «Про затвердження Порядку видалення дерев, кущів, газонів і квітників у населених пунктах»</w:t>
      </w:r>
      <w:r w:rsidRPr="006D3AB9">
        <w:rPr>
          <w:bCs/>
          <w:color w:val="0070C0"/>
        </w:rPr>
        <w:t>, сплачується відновлювальна вартість зелених насаджень, яка визначається відповідно до Методики визначення відновної вартості зелених насаджень.</w:t>
      </w:r>
    </w:p>
    <w:p w14:paraId="156B5F3F"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5.6.13. Видалення аварійних, сухостійних і фаутних дерев на об’єкті благоустрою здійснює балансоутримувач, користувач, орендар на підставі </w:t>
      </w:r>
      <w:r w:rsidRPr="006D3AB9">
        <w:rPr>
          <w:color w:val="0070C0"/>
          <w:lang w:val="uk-UA"/>
        </w:rPr>
        <w:t>Акту обстеження зелених насаджень</w:t>
      </w:r>
      <w:r w:rsidRPr="006D3AB9">
        <w:rPr>
          <w:b/>
          <w:color w:val="0070C0"/>
          <w:lang w:val="uk-UA"/>
        </w:rPr>
        <w:t xml:space="preserve"> </w:t>
      </w:r>
      <w:r w:rsidRPr="006D3AB9">
        <w:rPr>
          <w:color w:val="0070C0"/>
          <w:lang w:val="uk-UA"/>
        </w:rPr>
        <w:t>(дерев, чагарників, газонів), що підлягають знесенню чи пересаджуванню</w:t>
      </w:r>
      <w:r w:rsidRPr="006D3AB9">
        <w:rPr>
          <w:bCs/>
          <w:color w:val="0070C0"/>
          <w:lang w:val="uk-UA"/>
        </w:rPr>
        <w:t>, виданого управлінням комунальної інфраструктури Хмельницької міської ради.</w:t>
      </w:r>
    </w:p>
    <w:p w14:paraId="5331B56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14:paraId="35080B4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5.6.15. Посадка дерев та кущів на території громади, окрім земельних ділянок, що перебувають у приватній власності, відбувається за погодженими схемами з</w:t>
      </w:r>
      <w:r w:rsidRPr="006D3AB9">
        <w:rPr>
          <w:b/>
          <w:bCs/>
          <w:color w:val="0070C0"/>
          <w:lang w:val="uk-UA"/>
        </w:rPr>
        <w:t xml:space="preserve"> </w:t>
      </w:r>
      <w:r w:rsidRPr="006D3AB9">
        <w:rPr>
          <w:bCs/>
          <w:color w:val="0070C0"/>
          <w:lang w:val="uk-UA"/>
        </w:rPr>
        <w:t>балансоутримувачем території</w:t>
      </w:r>
      <w:r w:rsidRPr="006D3AB9">
        <w:rPr>
          <w:b/>
          <w:bCs/>
          <w:color w:val="0070C0"/>
          <w:lang w:val="uk-UA"/>
        </w:rPr>
        <w:t xml:space="preserve"> </w:t>
      </w:r>
      <w:r w:rsidRPr="006D3AB9">
        <w:rPr>
          <w:bCs/>
          <w:color w:val="0070C0"/>
          <w:lang w:val="uk-UA"/>
        </w:rPr>
        <w:t>та управлінням комунальної інфраструктури відповідно до Порядку догляду та збереження зелених насаджень на території Хмельницької міської територіальної громади.</w:t>
      </w:r>
    </w:p>
    <w:p w14:paraId="10A56FBF"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межі земельної ділянки та закривають покажчики вулиць, будинків, фасадні частини будинків і знаки дорожнього руху.</w:t>
      </w:r>
    </w:p>
    <w:p w14:paraId="35BCBAC5"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5.6.17. На об’єктах благоустрою території громади забороняється:</w:t>
      </w:r>
    </w:p>
    <w:p w14:paraId="2455DCE1"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 xml:space="preserve">5.6.17.1.  </w:t>
      </w:r>
      <w:r w:rsidRPr="006D3AB9">
        <w:rPr>
          <w:rFonts w:ascii="Times New Roman" w:hAnsi="Times New Roman" w:cs="Times New Roman"/>
          <w:color w:val="0070C0"/>
          <w:sz w:val="24"/>
          <w:szCs w:val="24"/>
          <w:lang w:val="uk-UA"/>
        </w:rPr>
        <w:t>самовільно влаштовувати городи, клумби тощо;</w:t>
      </w:r>
    </w:p>
    <w:p w14:paraId="0D0757E4" w14:textId="77777777" w:rsidR="006D3AB9" w:rsidRPr="006D3AB9" w:rsidRDefault="006D3AB9" w:rsidP="006D3AB9">
      <w:pPr>
        <w:pStyle w:val="HTML"/>
        <w:ind w:firstLine="567"/>
        <w:jc w:val="both"/>
        <w:rPr>
          <w:rFonts w:ascii="Times New Roman" w:hAnsi="Times New Roman" w:cs="Times New Roman"/>
          <w:b/>
          <w:color w:val="0070C0"/>
          <w:sz w:val="24"/>
          <w:szCs w:val="24"/>
          <w:lang w:val="uk-UA"/>
        </w:rPr>
      </w:pPr>
      <w:r w:rsidRPr="006D3AB9">
        <w:rPr>
          <w:rFonts w:ascii="Times New Roman" w:hAnsi="Times New Roman"/>
          <w:bCs/>
          <w:color w:val="0070C0"/>
          <w:sz w:val="24"/>
          <w:lang w:val="uk-UA"/>
        </w:rPr>
        <w:t xml:space="preserve">5.6.17.2. </w:t>
      </w:r>
      <w:r w:rsidRPr="006D3AB9">
        <w:rPr>
          <w:rFonts w:ascii="Times New Roman" w:hAnsi="Times New Roman" w:cs="Times New Roman"/>
          <w:color w:val="0070C0"/>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14:paraId="6DC3897C"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 xml:space="preserve">5.6.17.3. </w:t>
      </w:r>
      <w:r w:rsidRPr="006D3AB9">
        <w:rPr>
          <w:rFonts w:ascii="Times New Roman" w:hAnsi="Times New Roman" w:cs="Times New Roman"/>
          <w:color w:val="0070C0"/>
          <w:sz w:val="24"/>
          <w:szCs w:val="24"/>
          <w:lang w:val="uk-UA"/>
        </w:rPr>
        <w:t>влаштовувати ігри на газонах;</w:t>
      </w:r>
    </w:p>
    <w:p w14:paraId="017E5B14"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 xml:space="preserve">5.6.17.4. </w:t>
      </w:r>
      <w:r w:rsidRPr="006D3AB9">
        <w:rPr>
          <w:rFonts w:ascii="Times New Roman" w:hAnsi="Times New Roman" w:cs="Times New Roman"/>
          <w:color w:val="0070C0"/>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14:paraId="6778B9A6"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lang w:val="uk-UA"/>
        </w:rPr>
        <w:t xml:space="preserve">5.6.17.5. </w:t>
      </w:r>
      <w:r w:rsidRPr="006D3AB9">
        <w:rPr>
          <w:rFonts w:ascii="Times New Roman" w:hAnsi="Times New Roman" w:cs="Times New Roman"/>
          <w:color w:val="0070C0"/>
          <w:sz w:val="24"/>
          <w:szCs w:val="24"/>
          <w:lang w:val="uk-UA"/>
        </w:rPr>
        <w:t>добувати з дерев сік, смолу, наносити механічні пошкодження;</w:t>
      </w:r>
    </w:p>
    <w:p w14:paraId="1D76F5AB"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bCs/>
          <w:color w:val="0070C0"/>
          <w:sz w:val="24"/>
          <w:szCs w:val="24"/>
          <w:lang w:val="uk-UA"/>
        </w:rPr>
        <w:t xml:space="preserve">5.6.17.6. </w:t>
      </w:r>
      <w:r w:rsidRPr="006D3AB9">
        <w:rPr>
          <w:rFonts w:ascii="Times New Roman" w:hAnsi="Times New Roman" w:cs="Times New Roman"/>
          <w:color w:val="0070C0"/>
          <w:sz w:val="24"/>
          <w:szCs w:val="24"/>
          <w:lang w:val="uk-UA"/>
        </w:rPr>
        <w:t>рвати квіти, ламати гілки дерев;</w:t>
      </w:r>
    </w:p>
    <w:p w14:paraId="77BB505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14:paraId="68056AA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5.6.18.1. на об’єктах благоустрою державної чи комунальної власності – на утримувачів цих об’єктів;</w:t>
      </w:r>
    </w:p>
    <w:p w14:paraId="32D85A5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14:paraId="310D6EE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14:paraId="6B64647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14:paraId="056F0D3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lastRenderedPageBreak/>
        <w:t>5.6.18.5. на пустирях, берегах водоймищ та річок – на підприємства, установи організації усіх форм власності за якими закріплені вказані території;</w:t>
      </w:r>
    </w:p>
    <w:p w14:paraId="1059A9E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5.6.18.6. на території приватних садиб та прилеглих ділянках – на їх власників.</w:t>
      </w:r>
    </w:p>
    <w:p w14:paraId="5AD7D6FC" w14:textId="77777777" w:rsidR="006D3AB9" w:rsidRPr="006D3AB9" w:rsidRDefault="006D3AB9" w:rsidP="006D3AB9">
      <w:pPr>
        <w:autoSpaceDE w:val="0"/>
        <w:autoSpaceDN w:val="0"/>
        <w:adjustRightInd w:val="0"/>
        <w:ind w:firstLine="567"/>
        <w:jc w:val="both"/>
        <w:rPr>
          <w:bCs/>
          <w:iCs/>
          <w:color w:val="0070C0"/>
          <w:lang w:val="uk-UA"/>
        </w:rPr>
      </w:pPr>
      <w:r w:rsidRPr="006D3AB9">
        <w:rPr>
          <w:bCs/>
          <w:iCs/>
          <w:color w:val="0070C0"/>
          <w:lang w:val="uk-UA"/>
        </w:rPr>
        <w:t xml:space="preserve">5.6.19. </w:t>
      </w:r>
      <w:r w:rsidRPr="006D3AB9">
        <w:rPr>
          <w:bCs/>
          <w:color w:val="0070C0"/>
          <w:lang w:val="uk-UA"/>
        </w:rPr>
        <w:t>У випадку необхідності видалення зелених насаджень, п</w:t>
      </w:r>
      <w:r w:rsidRPr="006D3AB9">
        <w:rPr>
          <w:color w:val="0070C0"/>
          <w:lang w:val="uk-UA"/>
        </w:rPr>
        <w:t>еред проведення будь-яких робіт на земельній ділянці, забудовник/замовники будівництва зобов’язаний звернутися до управління комунальної інфраструктури Хмельницької міської ради та отримати Акт обстеження зелених насаджень (дерев, чагарників, газонів), що підлягають знесенню чи пересаджуванню, в якому зазначаються: зелені насадження, які підлягають знесенню, їх відновлювальна вартість та зелені насадження, які передаються на зберігання відповідно до Порядку догляду та збереження зелених насаджень на території Хмельницької міської територіальної громади.</w:t>
      </w:r>
    </w:p>
    <w:p w14:paraId="255F7A1C"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5.7. Вимоги до утримання будинків та споруд, їх фасадів:</w:t>
      </w:r>
    </w:p>
    <w:p w14:paraId="5ADC419D" w14:textId="77777777" w:rsidR="006D3AB9" w:rsidRPr="006D3AB9" w:rsidRDefault="006D3AB9" w:rsidP="006D3AB9">
      <w:pPr>
        <w:autoSpaceDE w:val="0"/>
        <w:autoSpaceDN w:val="0"/>
        <w:adjustRightInd w:val="0"/>
        <w:ind w:firstLine="567"/>
        <w:jc w:val="both"/>
        <w:rPr>
          <w:bCs/>
          <w:color w:val="0070C0"/>
          <w:lang w:val="uk-UA"/>
        </w:rPr>
      </w:pPr>
      <w:r w:rsidRPr="006D3AB9">
        <w:rPr>
          <w:bCs/>
          <w:iCs/>
          <w:color w:val="0070C0"/>
          <w:lang w:val="uk-UA"/>
        </w:rPr>
        <w:t>5.7.</w:t>
      </w:r>
      <w:r w:rsidRPr="006D3AB9">
        <w:rPr>
          <w:bCs/>
          <w:color w:val="0070C0"/>
          <w:lang w:val="uk-UA"/>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14:paraId="4ECDFBC7" w14:textId="77777777" w:rsidR="006D3AB9" w:rsidRPr="006D3AB9" w:rsidRDefault="006D3AB9" w:rsidP="006D3AB9">
      <w:pPr>
        <w:autoSpaceDE w:val="0"/>
        <w:autoSpaceDN w:val="0"/>
        <w:adjustRightInd w:val="0"/>
        <w:ind w:firstLine="567"/>
        <w:jc w:val="both"/>
        <w:rPr>
          <w:bCs/>
          <w:color w:val="0070C0"/>
          <w:lang w:val="uk-UA"/>
        </w:rPr>
      </w:pPr>
      <w:r w:rsidRPr="006D3AB9">
        <w:rPr>
          <w:bCs/>
          <w:iCs/>
          <w:color w:val="0070C0"/>
          <w:lang w:val="uk-UA"/>
        </w:rPr>
        <w:t>5.7.</w:t>
      </w:r>
      <w:r w:rsidRPr="006D3AB9">
        <w:rPr>
          <w:bCs/>
          <w:color w:val="0070C0"/>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14:paraId="4F40CFAB" w14:textId="77777777" w:rsidR="006D3AB9" w:rsidRPr="006D3AB9" w:rsidRDefault="006D3AB9" w:rsidP="006D3AB9">
      <w:pPr>
        <w:autoSpaceDE w:val="0"/>
        <w:autoSpaceDN w:val="0"/>
        <w:adjustRightInd w:val="0"/>
        <w:ind w:firstLine="567"/>
        <w:jc w:val="both"/>
        <w:rPr>
          <w:b/>
          <w:bCs/>
          <w:iCs/>
          <w:color w:val="0070C0"/>
          <w:lang w:val="uk-UA"/>
        </w:rPr>
      </w:pPr>
      <w:r w:rsidRPr="006D3AB9">
        <w:rPr>
          <w:b/>
          <w:bCs/>
          <w:iCs/>
          <w:color w:val="0070C0"/>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14:paraId="046BACD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14:paraId="31D16B4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14:paraId="4A0E243E"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5.8.3. не допускається наявність зламаного, небезпечного для життя та здоров’я громадян обладнання, елементів благоустрою;</w:t>
      </w:r>
    </w:p>
    <w:p w14:paraId="1B912C00"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5.8.4. утримувачі майданчиків повинні забезпечити своєчасне видалення самосіву та наявність урн для сміття.</w:t>
      </w:r>
    </w:p>
    <w:p w14:paraId="2B51CECC" w14:textId="77777777" w:rsidR="006D3AB9" w:rsidRPr="006D3AB9" w:rsidRDefault="006D3AB9" w:rsidP="006D3AB9">
      <w:pPr>
        <w:autoSpaceDE w:val="0"/>
        <w:autoSpaceDN w:val="0"/>
        <w:adjustRightInd w:val="0"/>
        <w:jc w:val="both"/>
        <w:rPr>
          <w:b/>
          <w:bCs/>
          <w:iCs/>
          <w:color w:val="0070C0"/>
          <w:lang w:val="uk-UA"/>
        </w:rPr>
      </w:pPr>
    </w:p>
    <w:p w14:paraId="7C7736EE" w14:textId="77777777" w:rsidR="006D3AB9" w:rsidRPr="006D3AB9" w:rsidRDefault="006D3AB9" w:rsidP="006D3AB9">
      <w:pPr>
        <w:autoSpaceDE w:val="0"/>
        <w:autoSpaceDN w:val="0"/>
        <w:adjustRightInd w:val="0"/>
        <w:jc w:val="center"/>
        <w:rPr>
          <w:b/>
          <w:bCs/>
          <w:iCs/>
          <w:color w:val="0070C0"/>
          <w:lang w:val="uk-UA"/>
        </w:rPr>
      </w:pPr>
      <w:r w:rsidRPr="006D3AB9">
        <w:rPr>
          <w:b/>
          <w:bCs/>
          <w:iCs/>
          <w:color w:val="0070C0"/>
          <w:lang w:val="uk-UA"/>
        </w:rPr>
        <w:t xml:space="preserve">Розділ VІ. Вимоги до розміщення, встановлення і утримання засобів та обладнання зовнішнього освітлення, зовнішньої реклами, </w:t>
      </w:r>
      <w:proofErr w:type="spellStart"/>
      <w:r w:rsidRPr="006D3AB9">
        <w:rPr>
          <w:b/>
          <w:bCs/>
          <w:iCs/>
          <w:color w:val="0070C0"/>
          <w:lang w:val="uk-UA"/>
        </w:rPr>
        <w:t>штендерів</w:t>
      </w:r>
      <w:proofErr w:type="spellEnd"/>
      <w:r w:rsidRPr="006D3AB9">
        <w:rPr>
          <w:b/>
          <w:bCs/>
          <w:iCs/>
          <w:color w:val="0070C0"/>
          <w:lang w:val="uk-UA"/>
        </w:rPr>
        <w:t>, вивісок, оголошень</w:t>
      </w:r>
    </w:p>
    <w:p w14:paraId="04834BF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14:paraId="3C05EDD1"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6D3AB9">
        <w:rPr>
          <w:color w:val="0070C0"/>
          <w:lang w:val="uk-UA"/>
        </w:rPr>
        <w:t>на території Хмельницької міської територіальної громади</w:t>
      </w:r>
      <w:r w:rsidRPr="006D3AB9">
        <w:rPr>
          <w:bCs/>
          <w:color w:val="0070C0"/>
          <w:lang w:val="uk-UA"/>
        </w:rPr>
        <w:t>.</w:t>
      </w:r>
    </w:p>
    <w:p w14:paraId="4A812F6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14:paraId="5904A9B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14:paraId="22F05BE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6.5. Тимчасові, виносні спеціальні конструкції (</w:t>
      </w:r>
      <w:proofErr w:type="spellStart"/>
      <w:r w:rsidRPr="006D3AB9">
        <w:rPr>
          <w:bCs/>
          <w:color w:val="0070C0"/>
          <w:lang w:val="uk-UA"/>
        </w:rPr>
        <w:t>штендери</w:t>
      </w:r>
      <w:proofErr w:type="spellEnd"/>
      <w:r w:rsidRPr="006D3AB9">
        <w:rPr>
          <w:bCs/>
          <w:color w:val="0070C0"/>
          <w:lang w:val="uk-UA"/>
        </w:rPr>
        <w:t>) можуть бути розміщені на підставі договору з управлінням архітектури та містобудування.</w:t>
      </w:r>
    </w:p>
    <w:p w14:paraId="7A0369A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14:paraId="6FF88A8C"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lastRenderedPageBreak/>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6D3AB9">
          <w:rPr>
            <w:bCs/>
            <w:color w:val="0070C0"/>
            <w:lang w:val="uk-UA"/>
          </w:rPr>
          <w:t>10 метрів</w:t>
        </w:r>
      </w:smartTag>
      <w:r w:rsidRPr="006D3AB9">
        <w:rPr>
          <w:bCs/>
          <w:color w:val="0070C0"/>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14:paraId="2CE81246"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6.8. Заборонено розміщення тимчасових виносних спеціальних конструкцій (</w:t>
      </w:r>
      <w:proofErr w:type="spellStart"/>
      <w:r w:rsidRPr="006D3AB9">
        <w:rPr>
          <w:bCs/>
          <w:color w:val="0070C0"/>
          <w:lang w:val="uk-UA"/>
        </w:rPr>
        <w:t>штендерів</w:t>
      </w:r>
      <w:proofErr w:type="spellEnd"/>
      <w:r w:rsidRPr="006D3AB9">
        <w:rPr>
          <w:bCs/>
          <w:color w:val="0070C0"/>
          <w:lang w:val="uk-UA"/>
        </w:rPr>
        <w:t xml:space="preserve">) на території міста Хмельницького. </w:t>
      </w:r>
    </w:p>
    <w:p w14:paraId="5E11D32E"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14:paraId="6CDF7E0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6.10. При заміні рекламного сюжету не припускається розташування автотранспортних засобів на трав’яному покритті.</w:t>
      </w:r>
    </w:p>
    <w:p w14:paraId="54F3999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14:paraId="2058A3E8" w14:textId="77777777" w:rsidR="006D3AB9" w:rsidRPr="006D3AB9" w:rsidRDefault="006D3AB9" w:rsidP="006D3AB9">
      <w:pPr>
        <w:autoSpaceDE w:val="0"/>
        <w:autoSpaceDN w:val="0"/>
        <w:adjustRightInd w:val="0"/>
        <w:ind w:firstLine="567"/>
        <w:jc w:val="both"/>
        <w:rPr>
          <w:color w:val="0070C0"/>
          <w:lang w:val="uk-UA"/>
        </w:rPr>
      </w:pPr>
      <w:r w:rsidRPr="006D3AB9">
        <w:rPr>
          <w:bCs/>
          <w:color w:val="0070C0"/>
          <w:lang w:val="uk-UA"/>
        </w:rPr>
        <w:t>6.12. З</w:t>
      </w:r>
      <w:r w:rsidRPr="006D3AB9">
        <w:rPr>
          <w:color w:val="0070C0"/>
          <w:lang w:val="uk-UA"/>
        </w:rPr>
        <w:t>овнішня реклама розміщується відповідно до Порядку розміщення зовнішньої реклами на території Хмельницької міської територіальної громади.</w:t>
      </w:r>
    </w:p>
    <w:p w14:paraId="0394B18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6.13. Відповідальність за самовільне обклеювання споруд, стовпів, дерев, </w:t>
      </w:r>
      <w:proofErr w:type="spellStart"/>
      <w:r w:rsidRPr="006D3AB9">
        <w:rPr>
          <w:bCs/>
          <w:color w:val="0070C0"/>
          <w:lang w:val="uk-UA"/>
        </w:rPr>
        <w:t>електроопор</w:t>
      </w:r>
      <w:proofErr w:type="spellEnd"/>
      <w:r w:rsidRPr="006D3AB9">
        <w:rPr>
          <w:bCs/>
          <w:color w:val="0070C0"/>
          <w:lang w:val="uk-UA"/>
        </w:rPr>
        <w:t xml:space="preserve"> та інших не відведених для цього місць оголошеннями, плакатами, </w:t>
      </w:r>
      <w:proofErr w:type="spellStart"/>
      <w:r w:rsidRPr="006D3AB9">
        <w:rPr>
          <w:bCs/>
          <w:color w:val="0070C0"/>
          <w:lang w:val="uk-UA"/>
        </w:rPr>
        <w:t>рекламами</w:t>
      </w:r>
      <w:proofErr w:type="spellEnd"/>
      <w:r w:rsidRPr="006D3AB9">
        <w:rPr>
          <w:bCs/>
          <w:color w:val="0070C0"/>
          <w:lang w:val="uk-UA"/>
        </w:rPr>
        <w:t xml:space="preserve"> та іншими довідковими матеріалами або інформацією на рівні з розповсюджувачем несе рекламодавець.</w:t>
      </w:r>
    </w:p>
    <w:p w14:paraId="7A6B755C" w14:textId="77777777" w:rsidR="006D3AB9" w:rsidRPr="006D3AB9" w:rsidRDefault="006D3AB9" w:rsidP="006D3AB9">
      <w:pPr>
        <w:autoSpaceDE w:val="0"/>
        <w:autoSpaceDN w:val="0"/>
        <w:adjustRightInd w:val="0"/>
        <w:ind w:firstLine="567"/>
        <w:jc w:val="both"/>
        <w:rPr>
          <w:bCs/>
          <w:color w:val="0070C0"/>
          <w:lang w:val="uk-UA"/>
        </w:rPr>
      </w:pPr>
    </w:p>
    <w:p w14:paraId="07824B27" w14:textId="77777777" w:rsidR="006D3AB9" w:rsidRPr="006D3AB9" w:rsidRDefault="006D3AB9" w:rsidP="006D3AB9">
      <w:pPr>
        <w:autoSpaceDE w:val="0"/>
        <w:autoSpaceDN w:val="0"/>
        <w:adjustRightInd w:val="0"/>
        <w:jc w:val="center"/>
        <w:rPr>
          <w:b/>
          <w:color w:val="0070C0"/>
          <w:lang w:val="uk-UA"/>
        </w:rPr>
      </w:pPr>
      <w:r w:rsidRPr="006D3AB9">
        <w:rPr>
          <w:b/>
          <w:bCs/>
          <w:iCs/>
          <w:color w:val="0070C0"/>
          <w:lang w:val="uk-UA"/>
        </w:rPr>
        <w:t xml:space="preserve">Розділ VІІ. </w:t>
      </w:r>
      <w:r w:rsidRPr="006D3AB9">
        <w:rPr>
          <w:b/>
          <w:color w:val="0070C0"/>
          <w:lang w:val="uk-UA"/>
        </w:rPr>
        <w:t>Правила утримання та експлуатації транспортних засобів</w:t>
      </w:r>
    </w:p>
    <w:p w14:paraId="2C89CD0B" w14:textId="77777777" w:rsidR="006D3AB9" w:rsidRPr="006D3AB9" w:rsidRDefault="006D3AB9" w:rsidP="006D3AB9">
      <w:pPr>
        <w:tabs>
          <w:tab w:val="left" w:pos="851"/>
        </w:tabs>
        <w:ind w:firstLine="567"/>
        <w:jc w:val="both"/>
        <w:rPr>
          <w:b/>
          <w:color w:val="0070C0"/>
          <w:lang w:val="uk-UA"/>
        </w:rPr>
      </w:pPr>
      <w:r w:rsidRPr="006D3AB9">
        <w:rPr>
          <w:b/>
          <w:color w:val="0070C0"/>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14:paraId="3D8BE97A" w14:textId="77777777" w:rsidR="006D3AB9" w:rsidRPr="006D3AB9" w:rsidRDefault="006D3AB9" w:rsidP="006D3AB9">
      <w:pPr>
        <w:tabs>
          <w:tab w:val="left" w:pos="426"/>
          <w:tab w:val="left" w:pos="851"/>
        </w:tabs>
        <w:ind w:firstLine="567"/>
        <w:jc w:val="both"/>
        <w:rPr>
          <w:color w:val="0070C0"/>
          <w:lang w:val="uk-UA"/>
        </w:rPr>
      </w:pPr>
      <w:r w:rsidRPr="006D3AB9">
        <w:rPr>
          <w:color w:val="0070C0"/>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14:paraId="3B88B5ED" w14:textId="77777777" w:rsidR="006D3AB9" w:rsidRPr="006D3AB9" w:rsidRDefault="006D3AB9" w:rsidP="006D3AB9">
      <w:pPr>
        <w:pStyle w:val="a8"/>
        <w:tabs>
          <w:tab w:val="left" w:pos="426"/>
          <w:tab w:val="left" w:pos="851"/>
        </w:tabs>
        <w:spacing w:after="0" w:line="240" w:lineRule="auto"/>
        <w:ind w:left="0" w:firstLine="567"/>
        <w:jc w:val="both"/>
        <w:rPr>
          <w:rFonts w:ascii="Times New Roman" w:hAnsi="Times New Roman"/>
          <w:color w:val="0070C0"/>
          <w:sz w:val="24"/>
          <w:lang w:val="uk-UA"/>
        </w:rPr>
      </w:pPr>
      <w:r w:rsidRPr="006D3AB9">
        <w:rPr>
          <w:rFonts w:ascii="Times New Roman" w:hAnsi="Times New Roman"/>
          <w:color w:val="0070C0"/>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14:paraId="06B81F51" w14:textId="77777777" w:rsidR="006D3AB9" w:rsidRPr="006D3AB9" w:rsidRDefault="006D3AB9" w:rsidP="006D3AB9">
      <w:pPr>
        <w:tabs>
          <w:tab w:val="left" w:pos="851"/>
        </w:tabs>
        <w:ind w:firstLine="567"/>
        <w:jc w:val="both"/>
        <w:rPr>
          <w:b/>
          <w:color w:val="0070C0"/>
          <w:lang w:val="uk-UA"/>
        </w:rPr>
      </w:pPr>
      <w:r w:rsidRPr="006D3AB9">
        <w:rPr>
          <w:b/>
          <w:color w:val="0070C0"/>
          <w:lang w:val="uk-UA"/>
        </w:rPr>
        <w:t>7.2. Водіям транспортних засобів забороняється:</w:t>
      </w:r>
    </w:p>
    <w:p w14:paraId="60960E36" w14:textId="77777777" w:rsidR="006D3AB9" w:rsidRPr="006D3AB9" w:rsidRDefault="006D3AB9" w:rsidP="006D3AB9">
      <w:pPr>
        <w:tabs>
          <w:tab w:val="left" w:pos="851"/>
        </w:tabs>
        <w:ind w:firstLine="567"/>
        <w:jc w:val="both"/>
        <w:rPr>
          <w:color w:val="0070C0"/>
          <w:lang w:val="uk-UA"/>
        </w:rPr>
      </w:pPr>
      <w:r w:rsidRPr="006D3AB9">
        <w:rPr>
          <w:color w:val="0070C0"/>
          <w:lang w:val="uk-UA"/>
        </w:rPr>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 та у фонтанах;</w:t>
      </w:r>
    </w:p>
    <w:p w14:paraId="77AC18C3" w14:textId="77777777" w:rsidR="006D3AB9" w:rsidRPr="006D3AB9" w:rsidRDefault="006D3AB9" w:rsidP="006D3AB9">
      <w:pPr>
        <w:tabs>
          <w:tab w:val="left" w:pos="851"/>
        </w:tabs>
        <w:ind w:firstLine="567"/>
        <w:jc w:val="both"/>
        <w:rPr>
          <w:color w:val="0070C0"/>
          <w:lang w:val="uk-UA"/>
        </w:rPr>
      </w:pPr>
      <w:r w:rsidRPr="006D3AB9">
        <w:rPr>
          <w:color w:val="0070C0"/>
          <w:lang w:val="uk-UA"/>
        </w:rPr>
        <w:t xml:space="preserve">7.2.2. </w:t>
      </w:r>
      <w:proofErr w:type="spellStart"/>
      <w:r w:rsidRPr="006D3AB9">
        <w:rPr>
          <w:color w:val="0070C0"/>
          <w:lang w:val="uk-UA"/>
        </w:rPr>
        <w:t>паркувати</w:t>
      </w:r>
      <w:proofErr w:type="spellEnd"/>
      <w:r w:rsidRPr="006D3AB9">
        <w:rPr>
          <w:color w:val="0070C0"/>
          <w:lang w:val="uk-UA"/>
        </w:rPr>
        <w:t xml:space="preserve"> транспортні засоби на тротуарах, газонах, зелених зонах з трав’яним покриттям та у не відведених для цього місцях;</w:t>
      </w:r>
    </w:p>
    <w:p w14:paraId="203EE74E" w14:textId="77777777" w:rsidR="006D3AB9" w:rsidRPr="006D3AB9" w:rsidRDefault="006D3AB9" w:rsidP="006D3AB9">
      <w:pPr>
        <w:pStyle w:val="a8"/>
        <w:tabs>
          <w:tab w:val="left" w:pos="851"/>
        </w:tabs>
        <w:spacing w:after="0" w:line="240" w:lineRule="auto"/>
        <w:ind w:left="567"/>
        <w:jc w:val="both"/>
        <w:rPr>
          <w:rFonts w:ascii="Times New Roman" w:hAnsi="Times New Roman"/>
          <w:color w:val="0070C0"/>
          <w:sz w:val="24"/>
          <w:lang w:val="uk-UA"/>
        </w:rPr>
      </w:pPr>
      <w:r w:rsidRPr="006D3AB9">
        <w:rPr>
          <w:rFonts w:ascii="Times New Roman" w:hAnsi="Times New Roman"/>
          <w:color w:val="0070C0"/>
          <w:sz w:val="24"/>
          <w:lang w:val="uk-UA"/>
        </w:rPr>
        <w:t>7.2.3. перегін по вулицях з твердим покриттям механізмів на гусеничному ходу;</w:t>
      </w:r>
    </w:p>
    <w:p w14:paraId="283C558F" w14:textId="77777777" w:rsidR="006D3AB9" w:rsidRPr="006D3AB9" w:rsidRDefault="006D3AB9" w:rsidP="006D3AB9">
      <w:pPr>
        <w:pStyle w:val="a8"/>
        <w:spacing w:after="0" w:line="240" w:lineRule="auto"/>
        <w:ind w:left="0" w:firstLine="567"/>
        <w:jc w:val="both"/>
        <w:rPr>
          <w:rFonts w:ascii="Times New Roman" w:hAnsi="Times New Roman"/>
          <w:color w:val="0070C0"/>
          <w:sz w:val="24"/>
          <w:szCs w:val="24"/>
          <w:lang w:val="uk-UA"/>
        </w:rPr>
      </w:pPr>
      <w:r w:rsidRPr="006D3AB9">
        <w:rPr>
          <w:rFonts w:ascii="Times New Roman" w:hAnsi="Times New Roman"/>
          <w:color w:val="0070C0"/>
          <w:sz w:val="24"/>
          <w:szCs w:val="24"/>
          <w:lang w:val="uk-UA"/>
        </w:rPr>
        <w:t xml:space="preserve">7.2.4. </w:t>
      </w:r>
      <w:proofErr w:type="spellStart"/>
      <w:r w:rsidRPr="006D3AB9">
        <w:rPr>
          <w:rFonts w:ascii="Times New Roman" w:hAnsi="Times New Roman"/>
          <w:color w:val="0070C0"/>
          <w:sz w:val="24"/>
          <w:szCs w:val="24"/>
          <w:lang w:val="uk-UA"/>
        </w:rPr>
        <w:t>паркувати</w:t>
      </w:r>
      <w:proofErr w:type="spellEnd"/>
      <w:r w:rsidRPr="006D3AB9">
        <w:rPr>
          <w:rFonts w:ascii="Times New Roman" w:hAnsi="Times New Roman"/>
          <w:color w:val="0070C0"/>
          <w:sz w:val="24"/>
          <w:szCs w:val="24"/>
          <w:lang w:val="uk-UA"/>
        </w:rPr>
        <w:t xml:space="preserve"> автомобілі ближче 5 м від контейнерних майданчиків та/або контейнерів для збирання побутових відходів;</w:t>
      </w:r>
    </w:p>
    <w:p w14:paraId="2DAB0799" w14:textId="77777777" w:rsidR="006D3AB9" w:rsidRPr="006D3AB9" w:rsidRDefault="006D3AB9" w:rsidP="006D3AB9">
      <w:pPr>
        <w:rPr>
          <w:color w:val="0070C0"/>
          <w:lang w:val="uk-UA"/>
        </w:rPr>
      </w:pPr>
    </w:p>
    <w:p w14:paraId="154F3859" w14:textId="77777777" w:rsidR="006D3AB9" w:rsidRPr="006D3AB9" w:rsidRDefault="006D3AB9" w:rsidP="006D3AB9">
      <w:pPr>
        <w:autoSpaceDE w:val="0"/>
        <w:autoSpaceDN w:val="0"/>
        <w:adjustRightInd w:val="0"/>
        <w:jc w:val="center"/>
        <w:rPr>
          <w:b/>
          <w:color w:val="0070C0"/>
          <w:lang w:val="uk-UA"/>
        </w:rPr>
      </w:pPr>
      <w:r w:rsidRPr="006D3AB9">
        <w:rPr>
          <w:b/>
          <w:color w:val="0070C0"/>
          <w:lang w:val="uk-UA"/>
        </w:rPr>
        <w:t>Розділ VІII. Управління та поводження з побутовими відходами</w:t>
      </w:r>
    </w:p>
    <w:p w14:paraId="1B3177EA" w14:textId="77777777" w:rsidR="006D3AB9" w:rsidRPr="006D3AB9" w:rsidRDefault="006D3AB9" w:rsidP="006D3AB9">
      <w:pPr>
        <w:ind w:firstLine="567"/>
        <w:jc w:val="both"/>
        <w:rPr>
          <w:color w:val="0070C0"/>
          <w:lang w:val="uk-UA"/>
        </w:rPr>
      </w:pPr>
      <w:r w:rsidRPr="006D3AB9">
        <w:rPr>
          <w:color w:val="0070C0"/>
          <w:lang w:val="uk-UA"/>
        </w:rPr>
        <w:t>8.1. Управління</w:t>
      </w:r>
      <w:r w:rsidRPr="006D3AB9">
        <w:rPr>
          <w:b/>
          <w:color w:val="0070C0"/>
          <w:lang w:val="uk-UA"/>
        </w:rPr>
        <w:t xml:space="preserve"> </w:t>
      </w:r>
      <w:r w:rsidRPr="006D3AB9">
        <w:rPr>
          <w:color w:val="0070C0"/>
          <w:lang w:val="uk-UA"/>
        </w:rPr>
        <w:t>відходами здійснюється відповідно до державних норм, стандартів і правил.</w:t>
      </w:r>
    </w:p>
    <w:p w14:paraId="53D20DB8" w14:textId="77777777" w:rsidR="006D3AB9" w:rsidRPr="006D3AB9" w:rsidRDefault="006D3AB9" w:rsidP="006D3AB9">
      <w:pPr>
        <w:ind w:firstLine="567"/>
        <w:jc w:val="both"/>
        <w:rPr>
          <w:color w:val="0070C0"/>
          <w:lang w:val="uk-UA"/>
        </w:rPr>
      </w:pPr>
      <w:r w:rsidRPr="006D3AB9">
        <w:rPr>
          <w:color w:val="0070C0"/>
          <w:lang w:val="uk-UA"/>
        </w:rPr>
        <w:t xml:space="preserve">8.2. </w:t>
      </w:r>
      <w:r w:rsidRPr="006D3AB9">
        <w:rPr>
          <w:color w:val="0070C0"/>
          <w:shd w:val="clear" w:color="auto" w:fill="FFFFFF"/>
          <w:lang w:val="uk-UA"/>
        </w:rPr>
        <w:t>Утворювачі побутових відходів</w:t>
      </w:r>
      <w:r w:rsidRPr="006D3AB9">
        <w:rPr>
          <w:color w:val="0070C0"/>
          <w:lang w:val="uk-UA"/>
        </w:rPr>
        <w:t xml:space="preserve">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управління з відходами зобов’язані:</w:t>
      </w:r>
    </w:p>
    <w:p w14:paraId="3C653126" w14:textId="77777777" w:rsidR="006D3AB9" w:rsidRPr="006D3AB9" w:rsidRDefault="006D3AB9" w:rsidP="006D3AB9">
      <w:pPr>
        <w:ind w:firstLine="567"/>
        <w:jc w:val="both"/>
        <w:rPr>
          <w:color w:val="0070C0"/>
          <w:lang w:val="uk-UA"/>
        </w:rPr>
      </w:pPr>
      <w:r w:rsidRPr="006D3AB9">
        <w:rPr>
          <w:color w:val="0070C0"/>
          <w:lang w:val="uk-UA"/>
        </w:rPr>
        <w:t xml:space="preserve">8.2.1. укладати договори з юридичною особою, яка в установленому порядку визначена суб’єктом господарювання на здійснення операцій із збирання та перевезення побутових відходів, на визначеній території та </w:t>
      </w:r>
      <w:r w:rsidRPr="006D3AB9">
        <w:rPr>
          <w:color w:val="0070C0"/>
          <w:shd w:val="clear" w:color="auto" w:fill="FFFFFF"/>
          <w:lang w:val="uk-UA"/>
        </w:rPr>
        <w:t>вносити у встановленому порядку плату за послугу з управління побутовими відходами</w:t>
      </w:r>
      <w:r w:rsidRPr="006D3AB9">
        <w:rPr>
          <w:color w:val="0070C0"/>
          <w:lang w:val="uk-UA"/>
        </w:rPr>
        <w:t xml:space="preserve"> відповідно до встановлених тарифів;</w:t>
      </w:r>
    </w:p>
    <w:p w14:paraId="111B4876" w14:textId="77777777" w:rsidR="006D3AB9" w:rsidRPr="006D3AB9" w:rsidRDefault="006D3AB9" w:rsidP="006D3AB9">
      <w:pPr>
        <w:pStyle w:val="rvps2"/>
        <w:shd w:val="clear" w:color="auto" w:fill="FFFFFF"/>
        <w:spacing w:before="0" w:beforeAutospacing="0" w:after="0" w:afterAutospacing="0"/>
        <w:ind w:firstLine="567"/>
        <w:jc w:val="both"/>
        <w:rPr>
          <w:color w:val="0070C0"/>
          <w:shd w:val="clear" w:color="auto" w:fill="FFFFFF"/>
        </w:rPr>
      </w:pPr>
      <w:r w:rsidRPr="006D3AB9">
        <w:rPr>
          <w:color w:val="0070C0"/>
        </w:rPr>
        <w:lastRenderedPageBreak/>
        <w:t xml:space="preserve">8.2.2. </w:t>
      </w:r>
      <w:r w:rsidRPr="006D3AB9">
        <w:rPr>
          <w:color w:val="0070C0"/>
          <w:shd w:val="clear" w:color="auto" w:fill="FFFFFF"/>
        </w:rPr>
        <w:t>забезпечувати у встановленому порядку роздільне збирання відходів та вивозити у пункти роздільного збирання побутових відходів або у відповідні контейнери на контейнерних майданчиках;</w:t>
      </w:r>
    </w:p>
    <w:p w14:paraId="5EB79F8C" w14:textId="77777777" w:rsidR="006D3AB9" w:rsidRPr="006D3AB9" w:rsidRDefault="006D3AB9" w:rsidP="006D3AB9">
      <w:pPr>
        <w:ind w:firstLine="567"/>
        <w:jc w:val="both"/>
        <w:rPr>
          <w:color w:val="0070C0"/>
          <w:lang w:val="uk-UA"/>
        </w:rPr>
      </w:pPr>
      <w:r w:rsidRPr="006D3AB9">
        <w:rPr>
          <w:color w:val="0070C0"/>
          <w:lang w:val="uk-UA"/>
        </w:rPr>
        <w:t xml:space="preserve">8.2.3. утворювачі </w:t>
      </w:r>
      <w:proofErr w:type="spellStart"/>
      <w:r w:rsidRPr="006D3AB9">
        <w:rPr>
          <w:color w:val="0070C0"/>
          <w:lang w:val="uk-UA"/>
        </w:rPr>
        <w:t>біовідходів</w:t>
      </w:r>
      <w:proofErr w:type="spellEnd"/>
      <w:r w:rsidRPr="006D3AB9">
        <w:rPr>
          <w:color w:val="0070C0"/>
          <w:lang w:val="uk-UA"/>
        </w:rPr>
        <w:t xml:space="preserve">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w:t>
      </w:r>
      <w:proofErr w:type="spellStart"/>
      <w:r w:rsidRPr="006D3AB9">
        <w:rPr>
          <w:color w:val="0070C0"/>
          <w:lang w:val="uk-UA"/>
        </w:rPr>
        <w:t>біовідходів</w:t>
      </w:r>
      <w:proofErr w:type="spellEnd"/>
      <w:r w:rsidRPr="006D3AB9">
        <w:rPr>
          <w:color w:val="0070C0"/>
          <w:lang w:val="uk-UA"/>
        </w:rPr>
        <w:t xml:space="preserve">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14:paraId="45709F0B" w14:textId="77777777" w:rsidR="006D3AB9" w:rsidRPr="006D3AB9" w:rsidRDefault="006D3AB9" w:rsidP="006D3AB9">
      <w:pPr>
        <w:ind w:firstLine="567"/>
        <w:jc w:val="both"/>
        <w:rPr>
          <w:color w:val="0070C0"/>
          <w:lang w:val="uk-UA"/>
        </w:rPr>
      </w:pPr>
      <w:r w:rsidRPr="006D3AB9">
        <w:rPr>
          <w:color w:val="0070C0"/>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6D3AB9">
        <w:rPr>
          <w:bCs/>
          <w:color w:val="0070C0"/>
          <w:lang w:val="uk-UA"/>
        </w:rPr>
        <w:t>управлінням комунальної інфраструктури Хмельницької міської ради</w:t>
      </w:r>
      <w:r w:rsidRPr="006D3AB9">
        <w:rPr>
          <w:color w:val="0070C0"/>
          <w:lang w:val="uk-UA"/>
        </w:rPr>
        <w:t>;</w:t>
      </w:r>
    </w:p>
    <w:p w14:paraId="0C923307" w14:textId="77777777" w:rsidR="006D3AB9" w:rsidRPr="006D3AB9" w:rsidRDefault="006D3AB9" w:rsidP="006D3AB9">
      <w:pPr>
        <w:ind w:firstLine="567"/>
        <w:jc w:val="both"/>
        <w:rPr>
          <w:color w:val="0070C0"/>
          <w:lang w:val="uk-UA"/>
        </w:rPr>
      </w:pPr>
      <w:r w:rsidRPr="006D3AB9">
        <w:rPr>
          <w:color w:val="0070C0"/>
          <w:lang w:val="uk-UA"/>
        </w:rPr>
        <w:t xml:space="preserve">8.4. забороняється встановлювати контейнери та облаштовувати майданчики для забору твердих побутових відходів на газонах, в прохідних арках будинків, тощо без погодження з </w:t>
      </w:r>
      <w:r w:rsidRPr="006D3AB9">
        <w:rPr>
          <w:bCs/>
          <w:color w:val="0070C0"/>
          <w:lang w:val="uk-UA"/>
        </w:rPr>
        <w:t>управлінням комунальної інфраструктури Хмельницької міської ради;</w:t>
      </w:r>
    </w:p>
    <w:p w14:paraId="5FBC58B3" w14:textId="77777777" w:rsidR="006D3AB9" w:rsidRPr="006D3AB9" w:rsidRDefault="006D3AB9" w:rsidP="006D3AB9">
      <w:pPr>
        <w:ind w:firstLine="567"/>
        <w:jc w:val="both"/>
        <w:rPr>
          <w:color w:val="0070C0"/>
          <w:lang w:val="uk-UA"/>
        </w:rPr>
      </w:pPr>
      <w:r w:rsidRPr="006D3AB9">
        <w:rPr>
          <w:color w:val="0070C0"/>
          <w:lang w:val="uk-UA"/>
        </w:rPr>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14:paraId="57A3BDF7" w14:textId="77777777" w:rsidR="006D3AB9" w:rsidRPr="006D3AB9" w:rsidRDefault="006D3AB9" w:rsidP="006D3AB9">
      <w:pPr>
        <w:ind w:firstLine="567"/>
        <w:jc w:val="both"/>
        <w:rPr>
          <w:color w:val="0070C0"/>
          <w:lang w:val="uk-UA"/>
        </w:rPr>
      </w:pPr>
      <w:r w:rsidRPr="006D3AB9">
        <w:rPr>
          <w:color w:val="0070C0"/>
          <w:lang w:val="uk-UA"/>
        </w:rPr>
        <w:t>8.6.</w:t>
      </w:r>
      <w:r w:rsidRPr="006D3AB9">
        <w:rPr>
          <w:b/>
          <w:color w:val="0070C0"/>
          <w:lang w:val="uk-UA"/>
        </w:rPr>
        <w:t xml:space="preserve"> </w:t>
      </w:r>
      <w:r w:rsidRPr="006D3AB9">
        <w:rPr>
          <w:color w:val="0070C0"/>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14:paraId="3FBB9EFF" w14:textId="77777777" w:rsidR="006D3AB9" w:rsidRPr="006D3AB9" w:rsidRDefault="006D3AB9" w:rsidP="006D3AB9">
      <w:pPr>
        <w:ind w:firstLine="567"/>
        <w:jc w:val="both"/>
        <w:rPr>
          <w:color w:val="0070C0"/>
          <w:lang w:val="uk-UA"/>
        </w:rPr>
      </w:pPr>
      <w:r w:rsidRPr="006D3AB9">
        <w:rPr>
          <w:color w:val="0070C0"/>
          <w:lang w:val="uk-UA"/>
        </w:rPr>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14:paraId="1BCF768E" w14:textId="77777777" w:rsidR="006D3AB9" w:rsidRPr="006D3AB9" w:rsidRDefault="006D3AB9" w:rsidP="006D3AB9">
      <w:pPr>
        <w:ind w:firstLine="567"/>
        <w:jc w:val="both"/>
        <w:rPr>
          <w:color w:val="0070C0"/>
          <w:lang w:val="uk-UA"/>
        </w:rPr>
      </w:pPr>
      <w:r w:rsidRPr="006D3AB9">
        <w:rPr>
          <w:color w:val="0070C0"/>
          <w:lang w:val="uk-UA"/>
        </w:rP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14:paraId="0103D7DE" w14:textId="77777777" w:rsidR="006D3AB9" w:rsidRPr="006D3AB9" w:rsidRDefault="006D3AB9" w:rsidP="006D3AB9">
      <w:pPr>
        <w:ind w:firstLine="567"/>
        <w:jc w:val="both"/>
        <w:rPr>
          <w:color w:val="0070C0"/>
          <w:lang w:val="uk-UA"/>
        </w:rPr>
      </w:pPr>
      <w:r w:rsidRPr="006D3AB9">
        <w:rPr>
          <w:color w:val="0070C0"/>
          <w:lang w:val="uk-UA"/>
        </w:rPr>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0B7D0E8F" w14:textId="77777777" w:rsidR="006D3AB9" w:rsidRPr="006D3AB9" w:rsidRDefault="006D3AB9" w:rsidP="006D3AB9">
      <w:pPr>
        <w:ind w:firstLine="567"/>
        <w:jc w:val="both"/>
        <w:rPr>
          <w:color w:val="0070C0"/>
          <w:lang w:val="uk-UA"/>
        </w:rPr>
      </w:pPr>
      <w:r w:rsidRPr="006D3AB9">
        <w:rPr>
          <w:color w:val="0070C0"/>
          <w:lang w:val="uk-UA"/>
        </w:rPr>
        <w:t xml:space="preserve">8.10. забороняється встановлювати контейнери на газонах, в прохідних арках будинків та без погодження з </w:t>
      </w:r>
      <w:r w:rsidRPr="006D3AB9">
        <w:rPr>
          <w:bCs/>
          <w:color w:val="0070C0"/>
          <w:lang w:val="uk-UA"/>
        </w:rPr>
        <w:t>управлінням комунальної інфраструктури</w:t>
      </w:r>
      <w:r w:rsidRPr="006D3AB9">
        <w:rPr>
          <w:color w:val="0070C0"/>
          <w:lang w:val="uk-UA"/>
        </w:rPr>
        <w:t xml:space="preserve">; </w:t>
      </w:r>
    </w:p>
    <w:p w14:paraId="57A42C30" w14:textId="77777777" w:rsidR="006D3AB9" w:rsidRPr="006D3AB9" w:rsidRDefault="006D3AB9" w:rsidP="006D3AB9">
      <w:pPr>
        <w:ind w:firstLine="567"/>
        <w:jc w:val="both"/>
        <w:rPr>
          <w:color w:val="0070C0"/>
          <w:lang w:val="uk-UA"/>
        </w:rPr>
      </w:pPr>
      <w:r w:rsidRPr="006D3AB9">
        <w:rPr>
          <w:color w:val="0070C0"/>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14:paraId="5040012B" w14:textId="77777777" w:rsidR="006D3AB9" w:rsidRPr="006D3AB9" w:rsidRDefault="006D3AB9" w:rsidP="006D3AB9">
      <w:pPr>
        <w:ind w:firstLine="567"/>
        <w:jc w:val="both"/>
        <w:rPr>
          <w:color w:val="0070C0"/>
          <w:lang w:val="uk-UA"/>
        </w:rPr>
      </w:pPr>
      <w:r w:rsidRPr="006D3AB9">
        <w:rPr>
          <w:color w:val="0070C0"/>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14:paraId="4279BAF8" w14:textId="77777777" w:rsidR="006D3AB9" w:rsidRPr="006D3AB9" w:rsidRDefault="006D3AB9" w:rsidP="006D3AB9">
      <w:pPr>
        <w:ind w:firstLine="567"/>
        <w:jc w:val="both"/>
        <w:rPr>
          <w:color w:val="0070C0"/>
          <w:lang w:val="uk-UA"/>
        </w:rPr>
      </w:pPr>
      <w:r w:rsidRPr="006D3AB9">
        <w:rPr>
          <w:color w:val="0070C0"/>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14:paraId="53068898" w14:textId="77777777" w:rsidR="006D3AB9" w:rsidRPr="006D3AB9" w:rsidRDefault="006D3AB9" w:rsidP="006D3AB9">
      <w:pPr>
        <w:ind w:firstLine="567"/>
        <w:jc w:val="both"/>
        <w:rPr>
          <w:color w:val="0070C0"/>
          <w:lang w:val="uk-UA"/>
        </w:rPr>
      </w:pPr>
      <w:r w:rsidRPr="006D3AB9">
        <w:rPr>
          <w:color w:val="0070C0"/>
          <w:lang w:val="uk-UA"/>
        </w:rPr>
        <w:t>8.14. вивіз рідких відходів здійснюється спеціалізованими підприємствами;</w:t>
      </w:r>
    </w:p>
    <w:p w14:paraId="3CB31A84" w14:textId="77777777" w:rsidR="006D3AB9" w:rsidRPr="006D3AB9" w:rsidRDefault="006D3AB9" w:rsidP="006D3AB9">
      <w:pPr>
        <w:ind w:firstLine="567"/>
        <w:jc w:val="both"/>
        <w:rPr>
          <w:color w:val="0070C0"/>
          <w:lang w:val="uk-UA"/>
        </w:rPr>
      </w:pPr>
      <w:r w:rsidRPr="006D3AB9">
        <w:rPr>
          <w:color w:val="0070C0"/>
          <w:lang w:val="uk-UA"/>
        </w:rPr>
        <w:lastRenderedPageBreak/>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6D3AB9">
        <w:rPr>
          <w:color w:val="0070C0"/>
          <w:lang w:val="uk-UA"/>
        </w:rPr>
        <w:t>спилу</w:t>
      </w:r>
      <w:proofErr w:type="spellEnd"/>
      <w:r w:rsidRPr="006D3AB9">
        <w:rPr>
          <w:color w:val="0070C0"/>
          <w:lang w:val="uk-UA"/>
        </w:rPr>
        <w:t xml:space="preserve"> дерев, гілля, опалого листя, снігу у невстановлених для цього місцях;</w:t>
      </w:r>
    </w:p>
    <w:p w14:paraId="3E0D17FD" w14:textId="77777777" w:rsidR="006D3AB9" w:rsidRPr="006D3AB9" w:rsidRDefault="006D3AB9" w:rsidP="006D3AB9">
      <w:pPr>
        <w:ind w:firstLine="567"/>
        <w:jc w:val="both"/>
        <w:rPr>
          <w:color w:val="0070C0"/>
          <w:lang w:val="uk-UA"/>
        </w:rPr>
      </w:pPr>
      <w:r w:rsidRPr="006D3AB9">
        <w:rPr>
          <w:color w:val="0070C0"/>
          <w:lang w:val="uk-UA"/>
        </w:rPr>
        <w:t>8.16. спалювання відходів у контейнерах, на контейнерних майданчиках та прилеглих територіях забороняється;</w:t>
      </w:r>
    </w:p>
    <w:p w14:paraId="175E1D2E" w14:textId="77777777" w:rsidR="006D3AB9" w:rsidRPr="006D3AB9" w:rsidRDefault="006D3AB9" w:rsidP="006D3AB9">
      <w:pPr>
        <w:ind w:firstLine="567"/>
        <w:jc w:val="both"/>
        <w:rPr>
          <w:color w:val="0070C0"/>
          <w:lang w:val="uk-UA"/>
        </w:rPr>
      </w:pPr>
      <w:r w:rsidRPr="006D3AB9">
        <w:rPr>
          <w:color w:val="0070C0"/>
          <w:lang w:val="uk-UA"/>
        </w:rPr>
        <w:t xml:space="preserve">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рослинного, біологічного та харчового походження заборонено складати на зелених зонах, тротуарах, дорогах. </w:t>
      </w:r>
    </w:p>
    <w:p w14:paraId="10922024" w14:textId="77777777" w:rsidR="006D3AB9" w:rsidRPr="006D3AB9" w:rsidRDefault="006D3AB9" w:rsidP="006D3AB9">
      <w:pPr>
        <w:shd w:val="clear" w:color="auto" w:fill="FDFDFD"/>
        <w:ind w:firstLine="567"/>
        <w:jc w:val="both"/>
        <w:rPr>
          <w:color w:val="0070C0"/>
          <w:lang w:val="uk-UA"/>
        </w:rPr>
      </w:pPr>
      <w:r w:rsidRPr="006D3AB9">
        <w:rPr>
          <w:color w:val="0070C0"/>
          <w:lang w:val="uk-UA"/>
        </w:rPr>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14:paraId="50E7C1EB" w14:textId="77777777" w:rsidR="006D3AB9" w:rsidRPr="006D3AB9" w:rsidRDefault="006D3AB9" w:rsidP="006D3AB9">
      <w:pPr>
        <w:ind w:firstLine="567"/>
        <w:jc w:val="both"/>
        <w:rPr>
          <w:color w:val="0070C0"/>
          <w:lang w:val="uk-UA"/>
        </w:rPr>
      </w:pPr>
      <w:r w:rsidRPr="006D3AB9">
        <w:rPr>
          <w:color w:val="0070C0"/>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14:paraId="66074117" w14:textId="77777777" w:rsidR="006D3AB9" w:rsidRPr="006D3AB9" w:rsidRDefault="006D3AB9" w:rsidP="006D3AB9">
      <w:pPr>
        <w:ind w:firstLine="567"/>
        <w:jc w:val="both"/>
        <w:rPr>
          <w:color w:val="0070C0"/>
          <w:lang w:val="uk-UA"/>
        </w:rPr>
      </w:pPr>
      <w:r w:rsidRPr="006D3AB9">
        <w:rPr>
          <w:color w:val="0070C0"/>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14:paraId="3F58FEB3" w14:textId="77777777" w:rsidR="006D3AB9" w:rsidRPr="006D3AB9" w:rsidRDefault="006D3AB9" w:rsidP="006D3AB9">
      <w:pPr>
        <w:ind w:firstLine="567"/>
        <w:jc w:val="both"/>
        <w:rPr>
          <w:color w:val="0070C0"/>
          <w:lang w:val="uk-UA"/>
        </w:rPr>
      </w:pPr>
      <w:r w:rsidRPr="006D3AB9">
        <w:rPr>
          <w:color w:val="0070C0"/>
          <w:lang w:val="uk-UA"/>
        </w:rPr>
        <w:t>8.20. вивезення та вивантаження відходів в невизначених для цього місцях, а також прикопування їх, не допускається;</w:t>
      </w:r>
    </w:p>
    <w:p w14:paraId="542FEFB8" w14:textId="77777777" w:rsidR="006D3AB9" w:rsidRPr="006D3AB9" w:rsidRDefault="006D3AB9" w:rsidP="006D3AB9">
      <w:pPr>
        <w:ind w:firstLine="567"/>
        <w:jc w:val="both"/>
        <w:rPr>
          <w:color w:val="0070C0"/>
          <w:lang w:val="uk-UA"/>
        </w:rPr>
      </w:pPr>
      <w:r w:rsidRPr="006D3AB9">
        <w:rPr>
          <w:color w:val="0070C0"/>
          <w:lang w:val="uk-UA"/>
        </w:rPr>
        <w:t xml:space="preserve">8.21. </w:t>
      </w:r>
      <w:proofErr w:type="spellStart"/>
      <w:r w:rsidRPr="006D3AB9">
        <w:rPr>
          <w:color w:val="0070C0"/>
          <w:lang w:val="uk-UA"/>
        </w:rPr>
        <w:t>захоронювати</w:t>
      </w:r>
      <w:proofErr w:type="spellEnd"/>
      <w:r w:rsidRPr="006D3AB9">
        <w:rPr>
          <w:color w:val="0070C0"/>
          <w:lang w:val="uk-UA"/>
        </w:rPr>
        <w:t xml:space="preserve"> побутові відходи необхідно лише на полігоні побутових відходів;</w:t>
      </w:r>
    </w:p>
    <w:p w14:paraId="4E0C45C0" w14:textId="77777777" w:rsidR="006D3AB9" w:rsidRPr="006D3AB9" w:rsidRDefault="006D3AB9" w:rsidP="006D3AB9">
      <w:pPr>
        <w:ind w:firstLine="567"/>
        <w:jc w:val="both"/>
        <w:rPr>
          <w:color w:val="0070C0"/>
          <w:lang w:val="uk-UA"/>
        </w:rPr>
      </w:pPr>
      <w:r w:rsidRPr="006D3AB9">
        <w:rPr>
          <w:color w:val="0070C0"/>
          <w:lang w:val="uk-UA"/>
        </w:rPr>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14:paraId="47DCC3C5" w14:textId="77777777" w:rsidR="006D3AB9" w:rsidRPr="006D3AB9" w:rsidRDefault="006D3AB9" w:rsidP="006D3AB9">
      <w:pPr>
        <w:ind w:firstLine="567"/>
        <w:jc w:val="both"/>
        <w:rPr>
          <w:color w:val="0070C0"/>
          <w:lang w:val="uk-UA"/>
        </w:rPr>
      </w:pPr>
      <w:r w:rsidRPr="006D3AB9">
        <w:rPr>
          <w:color w:val="0070C0"/>
          <w:lang w:val="uk-UA"/>
        </w:rPr>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14:paraId="7B4F416B" w14:textId="77777777" w:rsidR="006D3AB9" w:rsidRPr="006D3AB9" w:rsidRDefault="006D3AB9" w:rsidP="006D3AB9">
      <w:pPr>
        <w:ind w:firstLine="567"/>
        <w:jc w:val="both"/>
        <w:rPr>
          <w:color w:val="0070C0"/>
          <w:lang w:val="uk-UA"/>
        </w:rPr>
      </w:pPr>
      <w:r w:rsidRPr="006D3AB9">
        <w:rPr>
          <w:color w:val="0070C0"/>
          <w:lang w:val="uk-UA"/>
        </w:rPr>
        <w:t>8.24. прибирання майданчиків, на яких розміщені контейнери для ПВ та прилеглі до них території</w:t>
      </w:r>
      <w:r w:rsidRPr="006D3AB9">
        <w:rPr>
          <w:b/>
          <w:color w:val="0070C0"/>
          <w:lang w:val="uk-UA"/>
        </w:rPr>
        <w:t xml:space="preserve"> </w:t>
      </w:r>
      <w:r w:rsidRPr="006D3AB9">
        <w:rPr>
          <w:color w:val="0070C0"/>
          <w:lang w:val="uk-UA"/>
        </w:rPr>
        <w:t>в 5 м від периметру споруди, місця збору побутових відходів здійснюють їх власники, балансоутримувачі, утримувачі за договірними зобов’язаннями;</w:t>
      </w:r>
    </w:p>
    <w:p w14:paraId="2A8D9272" w14:textId="77777777" w:rsidR="006D3AB9" w:rsidRPr="006D3AB9" w:rsidRDefault="006D3AB9" w:rsidP="006D3AB9">
      <w:pPr>
        <w:ind w:firstLine="567"/>
        <w:jc w:val="both"/>
        <w:rPr>
          <w:color w:val="0070C0"/>
          <w:lang w:val="uk-UA"/>
        </w:rPr>
      </w:pPr>
    </w:p>
    <w:p w14:paraId="1437DA89" w14:textId="77777777" w:rsidR="006D3AB9" w:rsidRPr="006D3AB9" w:rsidRDefault="006D3AB9" w:rsidP="006D3AB9">
      <w:pPr>
        <w:jc w:val="center"/>
        <w:rPr>
          <w:b/>
          <w:bCs/>
          <w:iCs/>
          <w:color w:val="0070C0"/>
          <w:lang w:val="uk-UA"/>
        </w:rPr>
      </w:pPr>
      <w:r w:rsidRPr="006D3AB9">
        <w:rPr>
          <w:b/>
          <w:bCs/>
          <w:color w:val="0070C0"/>
          <w:lang w:val="uk-UA"/>
        </w:rPr>
        <w:t xml:space="preserve">Розділ </w:t>
      </w:r>
      <w:r w:rsidRPr="006D3AB9">
        <w:rPr>
          <w:b/>
          <w:color w:val="0070C0"/>
          <w:lang w:val="uk-UA"/>
        </w:rPr>
        <w:t>І</w:t>
      </w:r>
      <w:r w:rsidRPr="006D3AB9">
        <w:rPr>
          <w:b/>
          <w:bCs/>
          <w:color w:val="0070C0"/>
          <w:lang w:val="uk-UA"/>
        </w:rPr>
        <w:t>Х.</w:t>
      </w:r>
      <w:r w:rsidRPr="006D3AB9">
        <w:rPr>
          <w:b/>
          <w:bCs/>
          <w:iCs/>
          <w:color w:val="0070C0"/>
          <w:lang w:val="uk-UA"/>
        </w:rPr>
        <w:t xml:space="preserve"> Вимоги до утримання покриття площ, проспектів, вулиць, доріг, тротуарів</w:t>
      </w:r>
    </w:p>
    <w:p w14:paraId="3DC7794F" w14:textId="77777777" w:rsidR="006D3AB9" w:rsidRPr="006D3AB9" w:rsidRDefault="006D3AB9" w:rsidP="006D3AB9">
      <w:pPr>
        <w:autoSpaceDE w:val="0"/>
        <w:autoSpaceDN w:val="0"/>
        <w:adjustRightInd w:val="0"/>
        <w:ind w:firstLine="567"/>
        <w:jc w:val="both"/>
        <w:rPr>
          <w:b/>
          <w:bCs/>
          <w:color w:val="0070C0"/>
          <w:lang w:val="uk-UA"/>
        </w:rPr>
      </w:pPr>
      <w:r w:rsidRPr="006D3AB9">
        <w:rPr>
          <w:b/>
          <w:bCs/>
          <w:color w:val="0070C0"/>
          <w:lang w:val="uk-UA"/>
        </w:rPr>
        <w:t xml:space="preserve">9.1. Балансоутримувачі або уповноважені ними органи доріг, вулиць, </w:t>
      </w:r>
      <w:proofErr w:type="spellStart"/>
      <w:r w:rsidRPr="006D3AB9">
        <w:rPr>
          <w:b/>
          <w:bCs/>
          <w:color w:val="0070C0"/>
          <w:lang w:val="uk-UA"/>
        </w:rPr>
        <w:t>вулично</w:t>
      </w:r>
      <w:proofErr w:type="spellEnd"/>
      <w:r w:rsidRPr="006D3AB9">
        <w:rPr>
          <w:b/>
          <w:bCs/>
          <w:color w:val="0070C0"/>
          <w:lang w:val="uk-UA"/>
        </w:rPr>
        <w:t>-дорожньої мережі, підприємства, установи, організації всіх форм власності, зобов'язані:</w:t>
      </w:r>
    </w:p>
    <w:p w14:paraId="2885A6B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14:paraId="2A5A6EB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14:paraId="6A57067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27A04A8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14:paraId="4B587044"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w:t>
      </w:r>
      <w:r w:rsidRPr="006D3AB9">
        <w:rPr>
          <w:bCs/>
          <w:color w:val="0070C0"/>
          <w:lang w:val="uk-UA"/>
        </w:rPr>
        <w:lastRenderedPageBreak/>
        <w:t>з вдосконалення організації дорожнього руху для усунення причин та умов, що призводять до їх скоєння;</w:t>
      </w:r>
    </w:p>
    <w:p w14:paraId="1AD7BC45"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14:paraId="615E5531" w14:textId="77777777" w:rsidR="006D3AB9" w:rsidRPr="006D3AB9" w:rsidRDefault="006D3AB9" w:rsidP="006D3AB9">
      <w:pPr>
        <w:autoSpaceDE w:val="0"/>
        <w:autoSpaceDN w:val="0"/>
        <w:adjustRightInd w:val="0"/>
        <w:ind w:firstLine="567"/>
        <w:jc w:val="both"/>
        <w:rPr>
          <w:b/>
          <w:color w:val="0070C0"/>
          <w:lang w:val="uk-UA"/>
        </w:rPr>
      </w:pPr>
      <w:r w:rsidRPr="006D3AB9">
        <w:rPr>
          <w:b/>
          <w:bCs/>
          <w:color w:val="0070C0"/>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6D3AB9">
        <w:rPr>
          <w:b/>
          <w:color w:val="0070C0"/>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14:paraId="7AF7267E" w14:textId="77777777" w:rsidR="006D3AB9" w:rsidRPr="006D3AB9" w:rsidRDefault="006D3AB9" w:rsidP="006D3AB9">
      <w:pPr>
        <w:autoSpaceDE w:val="0"/>
        <w:autoSpaceDN w:val="0"/>
        <w:adjustRightInd w:val="0"/>
        <w:ind w:firstLine="567"/>
        <w:jc w:val="both"/>
        <w:rPr>
          <w:color w:val="0070C0"/>
          <w:lang w:val="uk-UA"/>
        </w:rPr>
      </w:pPr>
      <w:r w:rsidRPr="006D3AB9">
        <w:rPr>
          <w:color w:val="0070C0"/>
          <w:lang w:val="uk-UA"/>
        </w:rPr>
        <w:t>9.2.1. забезпечувати зручні і безпечні умови дорожнього руху;</w:t>
      </w:r>
    </w:p>
    <w:p w14:paraId="768CACFA" w14:textId="77777777" w:rsidR="006D3AB9" w:rsidRPr="006D3AB9" w:rsidRDefault="006D3AB9" w:rsidP="006D3AB9">
      <w:pPr>
        <w:autoSpaceDE w:val="0"/>
        <w:autoSpaceDN w:val="0"/>
        <w:adjustRightInd w:val="0"/>
        <w:ind w:firstLine="567"/>
        <w:jc w:val="both"/>
        <w:rPr>
          <w:color w:val="0070C0"/>
          <w:lang w:val="uk-UA"/>
        </w:rPr>
      </w:pPr>
      <w:r w:rsidRPr="006D3AB9">
        <w:rPr>
          <w:color w:val="0070C0"/>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14:paraId="0DD4E0BE" w14:textId="77777777" w:rsidR="006D3AB9" w:rsidRPr="006D3AB9" w:rsidRDefault="006D3AB9" w:rsidP="006D3AB9">
      <w:pPr>
        <w:autoSpaceDE w:val="0"/>
        <w:autoSpaceDN w:val="0"/>
        <w:adjustRightInd w:val="0"/>
        <w:ind w:firstLine="567"/>
        <w:jc w:val="both"/>
        <w:rPr>
          <w:color w:val="0070C0"/>
          <w:lang w:val="uk-UA"/>
        </w:rPr>
      </w:pPr>
      <w:r w:rsidRPr="006D3AB9">
        <w:rPr>
          <w:color w:val="0070C0"/>
          <w:lang w:val="uk-UA"/>
        </w:rPr>
        <w:t>9.2.3. дотримуватись вимог діючих норм і правил щодо охорони дорожніх об’єктів;</w:t>
      </w:r>
    </w:p>
    <w:p w14:paraId="3ABE9E7C" w14:textId="77777777" w:rsidR="006D3AB9" w:rsidRPr="006D3AB9" w:rsidRDefault="006D3AB9" w:rsidP="006D3AB9">
      <w:pPr>
        <w:autoSpaceDE w:val="0"/>
        <w:autoSpaceDN w:val="0"/>
        <w:adjustRightInd w:val="0"/>
        <w:ind w:firstLine="567"/>
        <w:jc w:val="both"/>
        <w:rPr>
          <w:bCs/>
          <w:color w:val="0070C0"/>
          <w:lang w:val="uk-UA"/>
        </w:rPr>
      </w:pPr>
      <w:r w:rsidRPr="006D3AB9">
        <w:rPr>
          <w:color w:val="0070C0"/>
          <w:lang w:val="uk-UA"/>
        </w:rPr>
        <w:t xml:space="preserve">9.2.4. </w:t>
      </w:r>
      <w:r w:rsidRPr="006D3AB9">
        <w:rPr>
          <w:bCs/>
          <w:color w:val="0070C0"/>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14:paraId="3DD2BD22" w14:textId="77777777" w:rsidR="006D3AB9" w:rsidRPr="006D3AB9" w:rsidRDefault="006D3AB9" w:rsidP="006D3AB9">
      <w:pPr>
        <w:autoSpaceDE w:val="0"/>
        <w:autoSpaceDN w:val="0"/>
        <w:adjustRightInd w:val="0"/>
        <w:ind w:firstLine="567"/>
        <w:jc w:val="both"/>
        <w:rPr>
          <w:bCs/>
          <w:color w:val="0070C0"/>
          <w:lang w:val="uk-UA"/>
        </w:rPr>
      </w:pPr>
      <w:r w:rsidRPr="006D3AB9">
        <w:rPr>
          <w:color w:val="0070C0"/>
          <w:lang w:val="uk-UA"/>
        </w:rPr>
        <w:t>9.2.</w:t>
      </w:r>
      <w:r w:rsidRPr="006D3AB9">
        <w:rPr>
          <w:bCs/>
          <w:color w:val="0070C0"/>
          <w:lang w:val="uk-UA"/>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14:paraId="58AEA322" w14:textId="77777777" w:rsidR="006D3AB9" w:rsidRPr="006D3AB9" w:rsidRDefault="006D3AB9" w:rsidP="006D3AB9">
      <w:pPr>
        <w:jc w:val="both"/>
        <w:rPr>
          <w:color w:val="0070C0"/>
          <w:lang w:val="uk-UA"/>
        </w:rPr>
      </w:pPr>
    </w:p>
    <w:p w14:paraId="3EB52AC4" w14:textId="77777777" w:rsidR="006D3AB9" w:rsidRPr="006D3AB9" w:rsidRDefault="006D3AB9" w:rsidP="006D3AB9">
      <w:pPr>
        <w:autoSpaceDE w:val="0"/>
        <w:autoSpaceDN w:val="0"/>
        <w:adjustRightInd w:val="0"/>
        <w:jc w:val="center"/>
        <w:rPr>
          <w:b/>
          <w:color w:val="0070C0"/>
          <w:lang w:val="uk-UA"/>
        </w:rPr>
      </w:pPr>
      <w:r w:rsidRPr="006D3AB9">
        <w:rPr>
          <w:b/>
          <w:color w:val="0070C0"/>
          <w:lang w:val="uk-UA"/>
        </w:rPr>
        <w:t>Розділ Х. Порядок проведення робіт, пов`язаних з порушенням елементів об`єктів благоустрою</w:t>
      </w:r>
    </w:p>
    <w:p w14:paraId="47366BC2" w14:textId="77777777" w:rsidR="006D3AB9" w:rsidRPr="006D3AB9" w:rsidRDefault="006D3AB9" w:rsidP="006D3AB9">
      <w:pPr>
        <w:tabs>
          <w:tab w:val="left" w:pos="2907"/>
        </w:tabs>
        <w:ind w:firstLine="567"/>
        <w:jc w:val="both"/>
        <w:rPr>
          <w:color w:val="0070C0"/>
          <w:lang w:val="uk-UA"/>
        </w:rPr>
      </w:pPr>
      <w:r w:rsidRPr="006D3AB9">
        <w:rPr>
          <w:color w:val="0070C0"/>
          <w:lang w:val="uk-UA"/>
        </w:rPr>
        <w:t xml:space="preserve">10.1. Роботи, пов’язані з порушенням елементів об’єктів благоустрою (далі - Роботи) проводяться відповідно до Порядку видачі дозволів на порушення </w:t>
      </w:r>
      <w:r w:rsidRPr="006D3AB9">
        <w:rPr>
          <w:rStyle w:val="a9"/>
          <w:color w:val="0070C0"/>
          <w:lang w:val="uk-UA"/>
        </w:rPr>
        <w:t>об’єктів благоустрою Хмельницької міської територіальної громади</w:t>
      </w:r>
      <w:r w:rsidRPr="006D3AB9">
        <w:rPr>
          <w:color w:val="0070C0"/>
          <w:lang w:val="uk-UA"/>
        </w:rPr>
        <w:t xml:space="preserve">, затвердженого рішенням Хмельницької міської ради (далі – Порядок), </w:t>
      </w:r>
      <w:proofErr w:type="spellStart"/>
      <w:r w:rsidRPr="006D3AB9">
        <w:rPr>
          <w:color w:val="0070C0"/>
          <w:lang w:val="uk-UA"/>
        </w:rPr>
        <w:t>проєктно</w:t>
      </w:r>
      <w:proofErr w:type="spellEnd"/>
      <w:r w:rsidRPr="006D3AB9">
        <w:rPr>
          <w:color w:val="0070C0"/>
          <w:lang w:val="uk-UA"/>
        </w:rPr>
        <w:t>-кошторисної документації, погодженої з балансоутримувачами /власниками/користувачами інженерних мереж та управлінням комунальної інфраструктури Хмельницької міської ради.</w:t>
      </w:r>
    </w:p>
    <w:p w14:paraId="0DD0C10E" w14:textId="77777777" w:rsidR="006D3AB9" w:rsidRPr="006D3AB9" w:rsidRDefault="006D3AB9" w:rsidP="006D3AB9">
      <w:pPr>
        <w:tabs>
          <w:tab w:val="left" w:pos="2907"/>
        </w:tabs>
        <w:ind w:firstLine="567"/>
        <w:jc w:val="both"/>
        <w:rPr>
          <w:color w:val="0070C0"/>
          <w:lang w:val="uk-UA"/>
        </w:rPr>
      </w:pPr>
      <w:r w:rsidRPr="006D3AB9">
        <w:rPr>
          <w:color w:val="0070C0"/>
          <w:lang w:val="uk-UA"/>
        </w:rPr>
        <w:t>10.2.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14:paraId="1C8AE5D1" w14:textId="77777777" w:rsidR="006D3AB9" w:rsidRPr="006D3AB9" w:rsidRDefault="006D3AB9" w:rsidP="006D3AB9">
      <w:pPr>
        <w:tabs>
          <w:tab w:val="left" w:pos="2907"/>
        </w:tabs>
        <w:ind w:firstLine="567"/>
        <w:jc w:val="both"/>
        <w:rPr>
          <w:b/>
          <w:color w:val="0070C0"/>
          <w:lang w:val="uk-UA"/>
        </w:rPr>
      </w:pPr>
      <w:r w:rsidRPr="006D3AB9">
        <w:rPr>
          <w:b/>
          <w:color w:val="0070C0"/>
          <w:lang w:val="uk-UA"/>
        </w:rPr>
        <w:t>10.3. Порядок виконання Робіт:</w:t>
      </w:r>
    </w:p>
    <w:p w14:paraId="179F5174" w14:textId="77777777" w:rsidR="006D3AB9" w:rsidRPr="006D3AB9" w:rsidRDefault="006D3AB9" w:rsidP="006D3AB9">
      <w:pPr>
        <w:tabs>
          <w:tab w:val="left" w:pos="2907"/>
        </w:tabs>
        <w:ind w:firstLine="567"/>
        <w:jc w:val="both"/>
        <w:rPr>
          <w:color w:val="0070C0"/>
          <w:lang w:val="uk-UA"/>
        </w:rPr>
      </w:pPr>
      <w:r w:rsidRPr="006D3AB9">
        <w:rPr>
          <w:color w:val="0070C0"/>
          <w:lang w:val="uk-UA"/>
        </w:rPr>
        <w:t>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уповноважених посадових осіб;</w:t>
      </w:r>
    </w:p>
    <w:p w14:paraId="56049067" w14:textId="77777777" w:rsidR="006D3AB9" w:rsidRPr="006D3AB9" w:rsidRDefault="006D3AB9" w:rsidP="006D3AB9">
      <w:pPr>
        <w:ind w:firstLine="567"/>
        <w:jc w:val="both"/>
        <w:rPr>
          <w:color w:val="0070C0"/>
          <w:lang w:val="uk-UA"/>
        </w:rPr>
      </w:pPr>
      <w:r w:rsidRPr="006D3AB9">
        <w:rPr>
          <w:color w:val="0070C0"/>
          <w:lang w:val="uk-UA"/>
        </w:rPr>
        <w:t>10.3.2. роботи з прокладання інженерних мереж,</w:t>
      </w:r>
      <w:r w:rsidRPr="006D3AB9">
        <w:rPr>
          <w:i/>
          <w:color w:val="0070C0"/>
          <w:lang w:val="uk-UA"/>
        </w:rPr>
        <w:t xml:space="preserve"> </w:t>
      </w:r>
      <w:r w:rsidRPr="006D3AB9">
        <w:rPr>
          <w:color w:val="0070C0"/>
          <w:lang w:val="uk-UA"/>
        </w:rPr>
        <w:t>проведення</w:t>
      </w:r>
      <w:r w:rsidRPr="006D3AB9">
        <w:rPr>
          <w:i/>
          <w:color w:val="0070C0"/>
          <w:lang w:val="uk-UA"/>
        </w:rPr>
        <w:t xml:space="preserve"> </w:t>
      </w:r>
      <w:r w:rsidRPr="006D3AB9">
        <w:rPr>
          <w:color w:val="0070C0"/>
          <w:lang w:val="uk-UA"/>
        </w:rPr>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14:paraId="0824A147" w14:textId="77777777" w:rsidR="006D3AB9" w:rsidRPr="006D3AB9" w:rsidRDefault="006D3AB9" w:rsidP="006D3AB9">
      <w:pPr>
        <w:tabs>
          <w:tab w:val="left" w:pos="720"/>
          <w:tab w:val="left" w:pos="1832"/>
          <w:tab w:val="center" w:pos="4679"/>
        </w:tabs>
        <w:ind w:firstLine="567"/>
        <w:jc w:val="both"/>
        <w:rPr>
          <w:color w:val="0070C0"/>
          <w:lang w:val="uk-UA"/>
        </w:rPr>
      </w:pPr>
      <w:r w:rsidRPr="006D3AB9">
        <w:rPr>
          <w:color w:val="0070C0"/>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14:paraId="004BDCD1" w14:textId="77777777" w:rsidR="006D3AB9" w:rsidRPr="006D3AB9" w:rsidRDefault="006D3AB9" w:rsidP="006D3AB9">
      <w:pPr>
        <w:ind w:firstLine="567"/>
        <w:jc w:val="both"/>
        <w:rPr>
          <w:color w:val="0070C0"/>
          <w:lang w:val="uk-UA"/>
        </w:rPr>
      </w:pPr>
      <w:r w:rsidRPr="006D3AB9">
        <w:rPr>
          <w:color w:val="0070C0"/>
          <w:lang w:val="uk-UA"/>
        </w:rPr>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14:paraId="7962DDFE" w14:textId="77777777" w:rsidR="006D3AB9" w:rsidRPr="006D3AB9" w:rsidRDefault="006D3AB9" w:rsidP="006D3AB9">
      <w:pPr>
        <w:ind w:firstLine="567"/>
        <w:jc w:val="both"/>
        <w:rPr>
          <w:color w:val="0070C0"/>
          <w:lang w:val="uk-UA"/>
        </w:rPr>
      </w:pPr>
      <w:r w:rsidRPr="006D3AB9">
        <w:rPr>
          <w:color w:val="0070C0"/>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Управління з питань екології та контролю за </w:t>
      </w:r>
      <w:proofErr w:type="spellStart"/>
      <w:r w:rsidRPr="006D3AB9">
        <w:rPr>
          <w:color w:val="0070C0"/>
          <w:lang w:val="uk-UA"/>
        </w:rPr>
        <w:t>благоустроєм</w:t>
      </w:r>
      <w:proofErr w:type="spellEnd"/>
      <w:r w:rsidRPr="006D3AB9">
        <w:rPr>
          <w:color w:val="0070C0"/>
          <w:lang w:val="uk-UA"/>
        </w:rPr>
        <w:t>;</w:t>
      </w:r>
    </w:p>
    <w:p w14:paraId="60EB4F96" w14:textId="77777777" w:rsidR="006D3AB9" w:rsidRPr="006D3AB9" w:rsidRDefault="006D3AB9" w:rsidP="006D3AB9">
      <w:pPr>
        <w:tabs>
          <w:tab w:val="left" w:pos="720"/>
          <w:tab w:val="left" w:pos="1832"/>
          <w:tab w:val="center" w:pos="4679"/>
        </w:tabs>
        <w:ind w:firstLine="567"/>
        <w:jc w:val="both"/>
        <w:rPr>
          <w:color w:val="0070C0"/>
          <w:lang w:val="uk-UA"/>
        </w:rPr>
      </w:pPr>
      <w:r w:rsidRPr="006D3AB9">
        <w:rPr>
          <w:color w:val="0070C0"/>
          <w:lang w:val="uk-UA"/>
        </w:rPr>
        <w:t xml:space="preserve">10.3.6. прокладання інженерних мереж і будівництво підземних споруд може </w:t>
      </w:r>
      <w:proofErr w:type="spellStart"/>
      <w:r w:rsidRPr="006D3AB9">
        <w:rPr>
          <w:color w:val="0070C0"/>
          <w:lang w:val="uk-UA"/>
        </w:rPr>
        <w:t>здійснюватись</w:t>
      </w:r>
      <w:proofErr w:type="spellEnd"/>
      <w:r w:rsidRPr="006D3AB9">
        <w:rPr>
          <w:color w:val="0070C0"/>
          <w:lang w:val="uk-UA"/>
        </w:rPr>
        <w:t xml:space="preserve"> відкритим та закритим способом;</w:t>
      </w:r>
    </w:p>
    <w:p w14:paraId="3E590E86" w14:textId="77777777" w:rsidR="006D3AB9" w:rsidRPr="006D3AB9" w:rsidRDefault="006D3AB9" w:rsidP="006D3AB9">
      <w:pPr>
        <w:tabs>
          <w:tab w:val="left" w:pos="700"/>
          <w:tab w:val="left" w:pos="1832"/>
          <w:tab w:val="center" w:pos="4679"/>
        </w:tabs>
        <w:ind w:firstLine="567"/>
        <w:jc w:val="both"/>
        <w:rPr>
          <w:color w:val="0070C0"/>
          <w:lang w:val="uk-UA"/>
        </w:rPr>
      </w:pPr>
      <w:r w:rsidRPr="006D3AB9">
        <w:rPr>
          <w:color w:val="0070C0"/>
          <w:lang w:val="uk-UA"/>
        </w:rPr>
        <w:t xml:space="preserve">10.3.7. </w:t>
      </w:r>
      <w:bookmarkStart w:id="45" w:name="89"/>
      <w:bookmarkEnd w:id="45"/>
      <w:r w:rsidRPr="006D3AB9">
        <w:rPr>
          <w:color w:val="0070C0"/>
          <w:lang w:val="uk-UA"/>
        </w:rPr>
        <w:t xml:space="preserve">прокладання підземних комунікацій і будівництво підземних споруд у центральній частині міста, обмежених вулицями </w:t>
      </w:r>
      <w:proofErr w:type="spellStart"/>
      <w:r w:rsidRPr="006D3AB9">
        <w:rPr>
          <w:color w:val="0070C0"/>
          <w:lang w:val="uk-UA"/>
        </w:rPr>
        <w:t>Кам`янецькою</w:t>
      </w:r>
      <w:proofErr w:type="spellEnd"/>
      <w:r w:rsidRPr="006D3AB9">
        <w:rPr>
          <w:color w:val="0070C0"/>
          <w:lang w:val="uk-UA"/>
        </w:rPr>
        <w:t xml:space="preserve">, </w:t>
      </w:r>
      <w:proofErr w:type="spellStart"/>
      <w:r w:rsidRPr="006D3AB9">
        <w:rPr>
          <w:color w:val="0070C0"/>
          <w:lang w:val="uk-UA"/>
        </w:rPr>
        <w:t>Прибузькою</w:t>
      </w:r>
      <w:proofErr w:type="spellEnd"/>
      <w:r w:rsidRPr="006D3AB9">
        <w:rPr>
          <w:color w:val="0070C0"/>
          <w:lang w:val="uk-UA"/>
        </w:rPr>
        <w:t xml:space="preserve">, </w:t>
      </w:r>
      <w:proofErr w:type="spellStart"/>
      <w:r w:rsidRPr="006D3AB9">
        <w:rPr>
          <w:color w:val="0070C0"/>
          <w:lang w:val="uk-UA"/>
        </w:rPr>
        <w:t>Старокостянтинівським</w:t>
      </w:r>
      <w:proofErr w:type="spellEnd"/>
      <w:r w:rsidRPr="006D3AB9">
        <w:rPr>
          <w:color w:val="0070C0"/>
          <w:lang w:val="uk-UA"/>
        </w:rPr>
        <w:t xml:space="preserve"> шосе та Героя України Олексія</w:t>
      </w:r>
      <w:r w:rsidRPr="006D3AB9">
        <w:rPr>
          <w:b/>
          <w:color w:val="0070C0"/>
          <w:lang w:val="uk-UA"/>
        </w:rPr>
        <w:t xml:space="preserve"> </w:t>
      </w:r>
      <w:r w:rsidRPr="006D3AB9">
        <w:rPr>
          <w:color w:val="0070C0"/>
          <w:lang w:val="uk-UA"/>
        </w:rPr>
        <w:t xml:space="preserve">Скоблі, на вулицях, площах з </w:t>
      </w:r>
      <w:r w:rsidRPr="006D3AB9">
        <w:rPr>
          <w:color w:val="0070C0"/>
          <w:lang w:val="uk-UA"/>
        </w:rPr>
        <w:lastRenderedPageBreak/>
        <w:t>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14:paraId="798F0D22" w14:textId="77777777" w:rsidR="006D3AB9" w:rsidRPr="006D3AB9" w:rsidRDefault="006D3AB9" w:rsidP="006D3AB9">
      <w:pPr>
        <w:tabs>
          <w:tab w:val="left" w:pos="700"/>
          <w:tab w:val="left" w:pos="1832"/>
          <w:tab w:val="center" w:pos="4679"/>
        </w:tabs>
        <w:ind w:firstLine="567"/>
        <w:jc w:val="both"/>
        <w:rPr>
          <w:color w:val="0070C0"/>
          <w:lang w:val="uk-UA"/>
        </w:rPr>
      </w:pPr>
    </w:p>
    <w:p w14:paraId="7FF7C51D" w14:textId="77777777" w:rsidR="006D3AB9" w:rsidRPr="006D3AB9" w:rsidRDefault="006D3AB9" w:rsidP="006D3AB9">
      <w:pPr>
        <w:tabs>
          <w:tab w:val="left" w:pos="700"/>
          <w:tab w:val="left" w:pos="1832"/>
          <w:tab w:val="center" w:pos="4679"/>
        </w:tabs>
        <w:ind w:firstLine="567"/>
        <w:jc w:val="both"/>
        <w:rPr>
          <w:b/>
          <w:color w:val="0070C0"/>
          <w:lang w:val="uk-UA"/>
        </w:rPr>
      </w:pPr>
      <w:r w:rsidRPr="006D3AB9">
        <w:rPr>
          <w:b/>
          <w:color w:val="0070C0"/>
          <w:lang w:val="uk-UA"/>
        </w:rPr>
        <w:t>10.4. До початку проведення Робіт Заявникам необхідно:</w:t>
      </w:r>
    </w:p>
    <w:p w14:paraId="5F51DBCD" w14:textId="77777777" w:rsidR="006D3AB9" w:rsidRPr="006D3AB9" w:rsidRDefault="006D3AB9" w:rsidP="006D3AB9">
      <w:pPr>
        <w:ind w:firstLine="567"/>
        <w:jc w:val="both"/>
        <w:rPr>
          <w:color w:val="0070C0"/>
          <w:lang w:val="uk-UA"/>
        </w:rPr>
      </w:pPr>
      <w:r w:rsidRPr="006D3AB9">
        <w:rPr>
          <w:color w:val="0070C0"/>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6D3AB9">
        <w:rPr>
          <w:color w:val="0070C0"/>
          <w:lang w:val="uk-UA"/>
        </w:rPr>
        <w:t>застерігаючих</w:t>
      </w:r>
      <w:proofErr w:type="spellEnd"/>
      <w:r w:rsidRPr="006D3AB9">
        <w:rPr>
          <w:color w:val="0070C0"/>
          <w:lang w:val="uk-UA"/>
        </w:rPr>
        <w:t xml:space="preserve"> засобів безпеки для проведення Робіт в терміни визначені календарним графіком;</w:t>
      </w:r>
    </w:p>
    <w:p w14:paraId="626A2176" w14:textId="77777777" w:rsidR="006D3AB9" w:rsidRPr="006D3AB9" w:rsidRDefault="006D3AB9" w:rsidP="006D3AB9">
      <w:pPr>
        <w:ind w:firstLine="567"/>
        <w:jc w:val="both"/>
        <w:rPr>
          <w:color w:val="0070C0"/>
          <w:lang w:val="uk-UA"/>
        </w:rPr>
      </w:pPr>
      <w:r w:rsidRPr="006D3AB9">
        <w:rPr>
          <w:color w:val="0070C0"/>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14:paraId="1C928B7A" w14:textId="77777777" w:rsidR="006D3AB9" w:rsidRPr="006D3AB9" w:rsidRDefault="006D3AB9" w:rsidP="006D3AB9">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6D3AB9">
        <w:rPr>
          <w:color w:val="0070C0"/>
          <w:lang w:val="uk-UA"/>
        </w:rPr>
        <w:t xml:space="preserve">10.4.3. місце виконання Робіт огородити, встановити </w:t>
      </w:r>
      <w:proofErr w:type="spellStart"/>
      <w:r w:rsidRPr="006D3AB9">
        <w:rPr>
          <w:color w:val="0070C0"/>
          <w:lang w:val="uk-UA"/>
        </w:rPr>
        <w:t>застерігаючі</w:t>
      </w:r>
      <w:proofErr w:type="spellEnd"/>
      <w:r w:rsidRPr="006D3AB9">
        <w:rPr>
          <w:color w:val="0070C0"/>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6D3AB9">
        <w:rPr>
          <w:bCs/>
          <w:color w:val="0070C0"/>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14:paraId="3CFD9878" w14:textId="77777777" w:rsidR="006D3AB9" w:rsidRPr="006D3AB9" w:rsidRDefault="006D3AB9" w:rsidP="006D3AB9">
      <w:pPr>
        <w:pStyle w:val="2"/>
        <w:tabs>
          <w:tab w:val="left" w:pos="916"/>
        </w:tabs>
        <w:spacing w:after="0" w:line="240" w:lineRule="auto"/>
        <w:ind w:left="0" w:firstLine="567"/>
        <w:jc w:val="both"/>
        <w:rPr>
          <w:rFonts w:ascii="Times New Roman" w:hAnsi="Times New Roman"/>
          <w:bCs/>
          <w:color w:val="0070C0"/>
          <w:sz w:val="24"/>
          <w:lang w:val="uk-UA"/>
        </w:rPr>
      </w:pPr>
      <w:r w:rsidRPr="006D3AB9">
        <w:rPr>
          <w:rFonts w:ascii="Times New Roman" w:hAnsi="Times New Roman"/>
          <w:bCs/>
          <w:color w:val="0070C0"/>
          <w:sz w:val="24"/>
          <w:szCs w:val="24"/>
          <w:lang w:val="uk-UA"/>
        </w:rPr>
        <w:t>10.4.4.</w:t>
      </w:r>
      <w:r w:rsidRPr="006D3AB9">
        <w:rPr>
          <w:rFonts w:ascii="Times New Roman" w:hAnsi="Times New Roman"/>
          <w:b/>
          <w:bCs/>
          <w:color w:val="0070C0"/>
          <w:sz w:val="24"/>
          <w:szCs w:val="24"/>
          <w:lang w:val="uk-UA"/>
        </w:rPr>
        <w:t xml:space="preserve"> </w:t>
      </w:r>
      <w:r w:rsidRPr="006D3AB9">
        <w:rPr>
          <w:rFonts w:ascii="Times New Roman" w:hAnsi="Times New Roman"/>
          <w:bCs/>
          <w:color w:val="0070C0"/>
          <w:sz w:val="24"/>
          <w:szCs w:val="24"/>
          <w:lang w:val="uk-UA"/>
        </w:rPr>
        <w:t>забезпечити на період проведення Робіт під’їзди та підходи до житлових будинків та інших споруд</w:t>
      </w:r>
      <w:r w:rsidRPr="006D3AB9">
        <w:rPr>
          <w:rFonts w:ascii="Times New Roman" w:hAnsi="Times New Roman"/>
          <w:bCs/>
          <w:color w:val="0070C0"/>
          <w:sz w:val="24"/>
          <w:lang w:val="uk-UA"/>
        </w:rPr>
        <w:t>;</w:t>
      </w:r>
    </w:p>
    <w:p w14:paraId="67CF0291" w14:textId="77777777" w:rsidR="006D3AB9" w:rsidRPr="006D3AB9" w:rsidRDefault="006D3AB9" w:rsidP="006D3AB9">
      <w:pPr>
        <w:tabs>
          <w:tab w:val="num" w:pos="700"/>
        </w:tabs>
        <w:ind w:firstLine="567"/>
        <w:jc w:val="both"/>
        <w:rPr>
          <w:bCs/>
          <w:color w:val="0070C0"/>
          <w:lang w:val="uk-UA"/>
        </w:rPr>
      </w:pPr>
      <w:r w:rsidRPr="006D3AB9">
        <w:rPr>
          <w:color w:val="0070C0"/>
          <w:lang w:val="uk-UA"/>
        </w:rPr>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6D3AB9">
        <w:rPr>
          <w:bCs/>
          <w:color w:val="0070C0"/>
          <w:lang w:val="uk-UA"/>
        </w:rPr>
        <w:t>;</w:t>
      </w:r>
    </w:p>
    <w:p w14:paraId="0BA25FC0" w14:textId="77777777" w:rsidR="006D3AB9" w:rsidRPr="006D3AB9" w:rsidRDefault="006D3AB9" w:rsidP="006D3AB9">
      <w:pPr>
        <w:ind w:firstLine="567"/>
        <w:jc w:val="both"/>
        <w:rPr>
          <w:bCs/>
          <w:color w:val="0070C0"/>
          <w:lang w:val="uk-UA"/>
        </w:rPr>
      </w:pPr>
      <w:r w:rsidRPr="006D3AB9">
        <w:rPr>
          <w:color w:val="0070C0"/>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6D3AB9">
          <w:rPr>
            <w:color w:val="0070C0"/>
            <w:lang w:val="uk-UA"/>
          </w:rPr>
          <w:t>0,75 м</w:t>
        </w:r>
      </w:smartTag>
      <w:r w:rsidRPr="006D3AB9">
        <w:rPr>
          <w:color w:val="0070C0"/>
          <w:lang w:val="uk-UA"/>
        </w:rPr>
        <w:t xml:space="preserve">, з перилами висотою не менше </w:t>
      </w:r>
      <w:smartTag w:uri="urn:schemas-microsoft-com:office:smarttags" w:element="metricconverter">
        <w:smartTagPr>
          <w:attr w:name="ProductID" w:val="1 м"/>
        </w:smartTagPr>
        <w:r w:rsidRPr="006D3AB9">
          <w:rPr>
            <w:color w:val="0070C0"/>
            <w:lang w:val="uk-UA"/>
          </w:rPr>
          <w:t>1 м</w:t>
        </w:r>
      </w:smartTag>
      <w:r w:rsidRPr="006D3AB9">
        <w:rPr>
          <w:color w:val="0070C0"/>
          <w:lang w:val="uk-UA"/>
        </w:rPr>
        <w:t xml:space="preserve"> розраховані на навантаження не менше </w:t>
      </w:r>
      <w:smartTag w:uri="urn:schemas-microsoft-com:office:smarttags" w:element="metricconverter">
        <w:smartTagPr>
          <w:attr w:name="ProductID" w:val="400 кг"/>
        </w:smartTagPr>
        <w:r w:rsidRPr="006D3AB9">
          <w:rPr>
            <w:color w:val="0070C0"/>
            <w:lang w:val="uk-UA"/>
          </w:rPr>
          <w:t>400 кг</w:t>
        </w:r>
      </w:smartTag>
      <w:r w:rsidRPr="006D3AB9">
        <w:rPr>
          <w:color w:val="0070C0"/>
          <w:lang w:val="uk-UA"/>
        </w:rPr>
        <w:t xml:space="preserve"> на один погонний метр містка</w:t>
      </w:r>
      <w:r w:rsidRPr="006D3AB9">
        <w:rPr>
          <w:bCs/>
          <w:color w:val="0070C0"/>
          <w:lang w:val="uk-UA"/>
        </w:rPr>
        <w:t>.</w:t>
      </w:r>
    </w:p>
    <w:p w14:paraId="6F4011E1" w14:textId="77777777" w:rsidR="006D3AB9" w:rsidRPr="006D3AB9" w:rsidRDefault="006D3AB9" w:rsidP="006D3AB9">
      <w:pPr>
        <w:ind w:firstLine="567"/>
        <w:jc w:val="both"/>
        <w:rPr>
          <w:bCs/>
          <w:color w:val="0070C0"/>
          <w:lang w:val="uk-UA"/>
        </w:rPr>
      </w:pPr>
    </w:p>
    <w:p w14:paraId="07FAC95F" w14:textId="77777777" w:rsidR="006D3AB9" w:rsidRPr="006D3AB9" w:rsidRDefault="006D3AB9" w:rsidP="006D3AB9">
      <w:pPr>
        <w:ind w:firstLine="567"/>
        <w:jc w:val="both"/>
        <w:rPr>
          <w:b/>
          <w:color w:val="0070C0"/>
          <w:lang w:val="uk-UA"/>
        </w:rPr>
      </w:pPr>
      <w:r w:rsidRPr="006D3AB9">
        <w:rPr>
          <w:b/>
          <w:color w:val="0070C0"/>
          <w:lang w:val="uk-UA"/>
        </w:rPr>
        <w:t>10.5. На об`єктах благоустрою прокладання підземних комунікацій здійснюється з визначенням умов:</w:t>
      </w:r>
    </w:p>
    <w:p w14:paraId="3B0BF2E4" w14:textId="77777777" w:rsidR="006D3AB9" w:rsidRPr="006D3AB9" w:rsidRDefault="006D3AB9" w:rsidP="006D3AB9">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10.5.1. роботи виконуються короткими ділянками у відповідності з проектом організації робіт</w:t>
      </w:r>
      <w:r w:rsidRPr="006D3AB9">
        <w:rPr>
          <w:bCs/>
          <w:color w:val="0070C0"/>
          <w:lang w:val="uk-UA"/>
        </w:rPr>
        <w:t>;</w:t>
      </w:r>
    </w:p>
    <w:p w14:paraId="5471E334" w14:textId="77777777" w:rsidR="006D3AB9" w:rsidRPr="006D3AB9" w:rsidRDefault="006D3AB9" w:rsidP="006D3AB9">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 xml:space="preserve">10.5.2. </w:t>
      </w:r>
      <w:proofErr w:type="spellStart"/>
      <w:r w:rsidRPr="006D3AB9">
        <w:rPr>
          <w:color w:val="0070C0"/>
          <w:lang w:val="uk-UA"/>
        </w:rPr>
        <w:t>розриття</w:t>
      </w:r>
      <w:proofErr w:type="spellEnd"/>
      <w:r w:rsidRPr="006D3AB9">
        <w:rPr>
          <w:color w:val="0070C0"/>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6D3AB9">
        <w:rPr>
          <w:bCs/>
          <w:color w:val="0070C0"/>
          <w:lang w:val="uk-UA"/>
        </w:rPr>
        <w:t>;</w:t>
      </w:r>
    </w:p>
    <w:p w14:paraId="30261B95"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6D3AB9">
        <w:rPr>
          <w:bCs/>
          <w:color w:val="0070C0"/>
          <w:lang w:val="uk-UA"/>
        </w:rPr>
        <w:t>;</w:t>
      </w:r>
    </w:p>
    <w:p w14:paraId="40FCE6DD"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10.5.4. ширина траншеї повинна бути мінімальна, не перевищувати норм технічних умов на підземні прокладки</w:t>
      </w:r>
      <w:r w:rsidRPr="006D3AB9">
        <w:rPr>
          <w:bCs/>
          <w:color w:val="0070C0"/>
          <w:lang w:val="uk-UA"/>
        </w:rPr>
        <w:t>;</w:t>
      </w:r>
    </w:p>
    <w:p w14:paraId="41318DEB"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 xml:space="preserve">10.5.5. </w:t>
      </w:r>
      <w:proofErr w:type="spellStart"/>
      <w:r w:rsidRPr="006D3AB9">
        <w:rPr>
          <w:color w:val="0070C0"/>
          <w:lang w:val="uk-UA"/>
        </w:rPr>
        <w:t>розриття</w:t>
      </w:r>
      <w:proofErr w:type="spellEnd"/>
      <w:r w:rsidRPr="006D3AB9">
        <w:rPr>
          <w:color w:val="0070C0"/>
          <w:lang w:val="uk-UA"/>
        </w:rPr>
        <w:t xml:space="preserve"> шляхового покриття повинно проводитись на 20-</w:t>
      </w:r>
      <w:smartTag w:uri="urn:schemas-microsoft-com:office:smarttags" w:element="metricconverter">
        <w:smartTagPr>
          <w:attr w:name="ProductID" w:val="30 см"/>
        </w:smartTagPr>
        <w:r w:rsidRPr="006D3AB9">
          <w:rPr>
            <w:color w:val="0070C0"/>
            <w:lang w:val="uk-UA"/>
          </w:rPr>
          <w:t>30 см</w:t>
        </w:r>
      </w:smartTag>
      <w:r w:rsidRPr="006D3AB9">
        <w:rPr>
          <w:color w:val="0070C0"/>
          <w:lang w:val="uk-UA"/>
        </w:rPr>
        <w:t>. ширше траншеї і мати прямолінійні контури</w:t>
      </w:r>
      <w:r w:rsidRPr="006D3AB9">
        <w:rPr>
          <w:bCs/>
          <w:color w:val="0070C0"/>
          <w:lang w:val="uk-UA"/>
        </w:rPr>
        <w:t>;</w:t>
      </w:r>
    </w:p>
    <w:p w14:paraId="251E3DD9"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10.5.6. стіни глибоких траншей, котлованів повинні кріпитись дошками і щитами</w:t>
      </w:r>
      <w:r w:rsidRPr="006D3AB9">
        <w:rPr>
          <w:bCs/>
          <w:color w:val="0070C0"/>
          <w:lang w:val="uk-UA"/>
        </w:rPr>
        <w:t>;</w:t>
      </w:r>
    </w:p>
    <w:p w14:paraId="143780A1"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6D3AB9">
        <w:rPr>
          <w:bCs/>
          <w:color w:val="0070C0"/>
          <w:lang w:val="uk-UA"/>
        </w:rPr>
        <w:t>;</w:t>
      </w:r>
    </w:p>
    <w:p w14:paraId="304E6F50"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6D3AB9">
        <w:rPr>
          <w:color w:val="0070C0"/>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6D3AB9">
        <w:rPr>
          <w:color w:val="0070C0"/>
          <w:lang w:val="uk-UA"/>
        </w:rPr>
        <w:t>розриттям</w:t>
      </w:r>
      <w:proofErr w:type="spellEnd"/>
      <w:r w:rsidRPr="006D3AB9">
        <w:rPr>
          <w:color w:val="0070C0"/>
          <w:lang w:val="uk-UA"/>
        </w:rPr>
        <w:t xml:space="preserve"> траншеї (котловану), не допускаючи тимчасових відвалів, погодивши місце складування з </w:t>
      </w:r>
      <w:r w:rsidRPr="006D3AB9">
        <w:rPr>
          <w:bCs/>
          <w:color w:val="0070C0"/>
          <w:lang w:val="uk-UA"/>
        </w:rPr>
        <w:t>управлінням комунальної інфраструктури.</w:t>
      </w:r>
    </w:p>
    <w:p w14:paraId="4C112D33"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70C0"/>
          <w:lang w:val="uk-UA"/>
        </w:rPr>
      </w:pPr>
      <w:r w:rsidRPr="006D3AB9">
        <w:rPr>
          <w:b/>
          <w:color w:val="0070C0"/>
          <w:lang w:val="uk-UA"/>
        </w:rPr>
        <w:t>10.6. При виконанні Робіт забороняється:</w:t>
      </w:r>
    </w:p>
    <w:p w14:paraId="49FFCEE6"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10.6.1. розбивати асфальтобетонне покриття екскаватором без розрізання дисковою фрезою;</w:t>
      </w:r>
    </w:p>
    <w:p w14:paraId="75B1316E"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10.6.2. завалювати будівельними матеріалами зелені насадження, газони, кришки люків, колодязів, водостічних решіток;</w:t>
      </w:r>
    </w:p>
    <w:p w14:paraId="29C24E09"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lastRenderedPageBreak/>
        <w:t xml:space="preserve">10.6.3. проводити видалення дерев, чагарників та газонів без узгодження з </w:t>
      </w:r>
      <w:r w:rsidRPr="006D3AB9">
        <w:rPr>
          <w:bCs/>
          <w:color w:val="0070C0"/>
          <w:lang w:val="uk-UA"/>
        </w:rPr>
        <w:t>управлінням комунальної інфраструктури</w:t>
      </w:r>
      <w:r w:rsidRPr="006D3AB9">
        <w:rPr>
          <w:color w:val="0070C0"/>
          <w:lang w:val="uk-UA"/>
        </w:rPr>
        <w:t xml:space="preserve"> та відшкодування їх вартості.</w:t>
      </w:r>
    </w:p>
    <w:p w14:paraId="1E387987"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70C0"/>
          <w:lang w:val="uk-UA"/>
        </w:rPr>
      </w:pPr>
      <w:r w:rsidRPr="006D3AB9">
        <w:rPr>
          <w:b/>
          <w:color w:val="0070C0"/>
          <w:lang w:val="uk-UA"/>
        </w:rPr>
        <w:t>10.7.</w:t>
      </w:r>
      <w:r w:rsidRPr="006D3AB9">
        <w:rPr>
          <w:color w:val="0070C0"/>
          <w:lang w:val="uk-UA"/>
        </w:rPr>
        <w:t xml:space="preserve"> </w:t>
      </w:r>
      <w:r w:rsidRPr="006D3AB9">
        <w:rPr>
          <w:b/>
          <w:color w:val="0070C0"/>
          <w:lang w:val="uk-UA"/>
        </w:rPr>
        <w:t>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14:paraId="779AE3BE"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color w:val="0070C0"/>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w:t>
      </w:r>
      <w:proofErr w:type="spellStart"/>
      <w:r w:rsidRPr="006D3AB9">
        <w:rPr>
          <w:color w:val="0070C0"/>
          <w:lang w:val="uk-UA"/>
        </w:rPr>
        <w:t>невідновлення</w:t>
      </w:r>
      <w:proofErr w:type="spellEnd"/>
      <w:r w:rsidRPr="006D3AB9">
        <w:rPr>
          <w:color w:val="0070C0"/>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14:paraId="0C1FD69B" w14:textId="77777777" w:rsidR="006D3AB9" w:rsidRPr="006D3AB9" w:rsidRDefault="006D3AB9" w:rsidP="006D3AB9">
      <w:pPr>
        <w:ind w:firstLine="567"/>
        <w:jc w:val="both"/>
        <w:rPr>
          <w:color w:val="0070C0"/>
          <w:lang w:val="uk-UA"/>
        </w:rPr>
      </w:pPr>
      <w:r w:rsidRPr="006D3AB9">
        <w:rPr>
          <w:color w:val="0070C0"/>
          <w:lang w:val="uk-UA"/>
        </w:rPr>
        <w:t xml:space="preserve">10.7.2. відновлення асфальтобетонного, щебеневого, </w:t>
      </w:r>
      <w:proofErr w:type="spellStart"/>
      <w:r w:rsidRPr="006D3AB9">
        <w:rPr>
          <w:color w:val="0070C0"/>
          <w:lang w:val="uk-UA"/>
        </w:rPr>
        <w:t>грунтового</w:t>
      </w:r>
      <w:proofErr w:type="spellEnd"/>
      <w:r w:rsidRPr="006D3AB9">
        <w:rPr>
          <w:color w:val="0070C0"/>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6D3AB9">
        <w:rPr>
          <w:bCs/>
          <w:color w:val="0070C0"/>
          <w:lang w:val="uk-UA"/>
        </w:rPr>
        <w:t>;</w:t>
      </w:r>
    </w:p>
    <w:p w14:paraId="3C789F0C" w14:textId="77777777" w:rsidR="006D3AB9" w:rsidRPr="006D3AB9" w:rsidRDefault="006D3AB9" w:rsidP="006D3AB9">
      <w:pPr>
        <w:tabs>
          <w:tab w:val="left" w:pos="700"/>
        </w:tabs>
        <w:ind w:firstLine="567"/>
        <w:jc w:val="both"/>
        <w:rPr>
          <w:color w:val="0070C0"/>
          <w:lang w:val="uk-UA"/>
        </w:rPr>
      </w:pPr>
      <w:r w:rsidRPr="006D3AB9">
        <w:rPr>
          <w:color w:val="0070C0"/>
          <w:lang w:val="uk-UA"/>
        </w:rPr>
        <w:t xml:space="preserve">10.7.3. якщо розриваються вдосконалені покриття (асфальтобетонне, щебеневе, </w:t>
      </w:r>
      <w:proofErr w:type="spellStart"/>
      <w:r w:rsidRPr="006D3AB9">
        <w:rPr>
          <w:color w:val="0070C0"/>
          <w:lang w:val="uk-UA"/>
        </w:rPr>
        <w:t>грунтове</w:t>
      </w:r>
      <w:proofErr w:type="spellEnd"/>
      <w:r w:rsidRPr="006D3AB9">
        <w:rPr>
          <w:color w:val="0070C0"/>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14:paraId="7A7A65AC" w14:textId="77777777" w:rsidR="006D3AB9" w:rsidRPr="006D3AB9" w:rsidRDefault="006D3AB9" w:rsidP="006D3AB9">
      <w:pPr>
        <w:tabs>
          <w:tab w:val="left" w:pos="280"/>
          <w:tab w:val="left" w:pos="700"/>
        </w:tabs>
        <w:ind w:firstLine="567"/>
        <w:jc w:val="both"/>
        <w:rPr>
          <w:color w:val="0070C0"/>
          <w:lang w:val="uk-UA"/>
        </w:rPr>
      </w:pPr>
      <w:r w:rsidRPr="006D3AB9">
        <w:rPr>
          <w:color w:val="0070C0"/>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6D3AB9">
        <w:rPr>
          <w:bCs/>
          <w:color w:val="0070C0"/>
          <w:lang w:val="uk-UA"/>
        </w:rPr>
        <w:t>;</w:t>
      </w:r>
    </w:p>
    <w:p w14:paraId="449B8147"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6D3AB9">
        <w:rPr>
          <w:color w:val="0070C0"/>
          <w:lang w:val="uk-UA"/>
        </w:rPr>
        <w:t xml:space="preserve">10.7.5. при </w:t>
      </w:r>
      <w:proofErr w:type="spellStart"/>
      <w:r w:rsidRPr="006D3AB9">
        <w:rPr>
          <w:color w:val="0070C0"/>
          <w:lang w:val="uk-UA"/>
        </w:rPr>
        <w:t>розритті</w:t>
      </w:r>
      <w:proofErr w:type="spellEnd"/>
      <w:r w:rsidRPr="006D3AB9">
        <w:rPr>
          <w:color w:val="0070C0"/>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6D3AB9">
        <w:rPr>
          <w:bCs/>
          <w:color w:val="0070C0"/>
          <w:lang w:val="uk-UA"/>
        </w:rPr>
        <w:t>.</w:t>
      </w:r>
    </w:p>
    <w:p w14:paraId="1CBB5C22"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70C0"/>
          <w:lang w:val="uk-UA"/>
        </w:rPr>
      </w:pPr>
      <w:r w:rsidRPr="006D3AB9">
        <w:rPr>
          <w:b/>
          <w:color w:val="0070C0"/>
          <w:lang w:val="uk-UA"/>
        </w:rPr>
        <w:t>10.8. Зобов`язання після проведення Робіт:</w:t>
      </w:r>
    </w:p>
    <w:p w14:paraId="5ACA47F0" w14:textId="77777777" w:rsidR="006D3AB9" w:rsidRPr="006D3AB9" w:rsidRDefault="006D3AB9" w:rsidP="006D3AB9">
      <w:pPr>
        <w:ind w:firstLine="567"/>
        <w:jc w:val="both"/>
        <w:rPr>
          <w:bCs/>
          <w:color w:val="0070C0"/>
          <w:lang w:val="uk-UA"/>
        </w:rPr>
      </w:pPr>
      <w:r w:rsidRPr="006D3AB9">
        <w:rPr>
          <w:bCs/>
          <w:color w:val="0070C0"/>
          <w:lang w:val="uk-UA"/>
        </w:rPr>
        <w:t>10.8.1. відповідальність за якість засипки траншеї, трамбування ґрунту</w:t>
      </w:r>
      <w:r w:rsidRPr="006D3AB9">
        <w:rPr>
          <w:color w:val="0070C0"/>
          <w:lang w:val="uk-UA"/>
        </w:rPr>
        <w:t>, відновлення об`єктів та елементів благоустрою</w:t>
      </w:r>
      <w:r w:rsidRPr="006D3AB9">
        <w:rPr>
          <w:bCs/>
          <w:color w:val="0070C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14:paraId="1D3695E3" w14:textId="77777777" w:rsidR="006D3AB9" w:rsidRPr="006D3AB9" w:rsidRDefault="006D3AB9" w:rsidP="006D3AB9">
      <w:pPr>
        <w:ind w:firstLine="567"/>
        <w:jc w:val="both"/>
        <w:rPr>
          <w:bCs/>
          <w:color w:val="0070C0"/>
          <w:u w:val="single"/>
          <w:lang w:val="uk-UA"/>
        </w:rPr>
      </w:pPr>
      <w:r w:rsidRPr="006D3AB9">
        <w:rPr>
          <w:color w:val="0070C0"/>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6D3AB9">
        <w:rPr>
          <w:bCs/>
          <w:color w:val="0070C0"/>
          <w:lang w:val="uk-UA"/>
        </w:rPr>
        <w:t>;</w:t>
      </w:r>
    </w:p>
    <w:p w14:paraId="5220D4D2" w14:textId="77777777" w:rsidR="006D3AB9" w:rsidRPr="006D3AB9" w:rsidRDefault="006D3AB9" w:rsidP="006D3AB9">
      <w:pPr>
        <w:ind w:firstLine="567"/>
        <w:jc w:val="both"/>
        <w:rPr>
          <w:color w:val="0070C0"/>
          <w:lang w:val="uk-UA"/>
        </w:rPr>
      </w:pPr>
      <w:r w:rsidRPr="006D3AB9">
        <w:rPr>
          <w:color w:val="0070C0"/>
          <w:lang w:val="uk-UA"/>
        </w:rPr>
        <w:t xml:space="preserve">10.8.3. після виконання Робіт в осінньо-зимовий період Заявник зобов’язаний утримувати місце </w:t>
      </w:r>
      <w:proofErr w:type="spellStart"/>
      <w:r w:rsidRPr="006D3AB9">
        <w:rPr>
          <w:color w:val="0070C0"/>
          <w:lang w:val="uk-UA"/>
        </w:rPr>
        <w:t>розриття</w:t>
      </w:r>
      <w:proofErr w:type="spellEnd"/>
      <w:r w:rsidRPr="006D3AB9">
        <w:rPr>
          <w:color w:val="0070C0"/>
          <w:lang w:val="uk-UA"/>
        </w:rPr>
        <w:t xml:space="preserve"> в належному стані, по мірі потреби підсипати його </w:t>
      </w:r>
      <w:proofErr w:type="spellStart"/>
      <w:r w:rsidRPr="006D3AB9">
        <w:rPr>
          <w:color w:val="0070C0"/>
          <w:lang w:val="uk-UA"/>
        </w:rPr>
        <w:t>щебенем</w:t>
      </w:r>
      <w:proofErr w:type="spellEnd"/>
      <w:r w:rsidRPr="006D3AB9">
        <w:rPr>
          <w:color w:val="0070C0"/>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6D3AB9">
        <w:rPr>
          <w:bCs/>
          <w:color w:val="0070C0"/>
          <w:lang w:val="uk-UA"/>
        </w:rPr>
        <w:t>;</w:t>
      </w:r>
      <w:r w:rsidRPr="006D3AB9">
        <w:rPr>
          <w:color w:val="0070C0"/>
          <w:lang w:val="uk-UA"/>
        </w:rPr>
        <w:t xml:space="preserve"> </w:t>
      </w:r>
    </w:p>
    <w:p w14:paraId="50914E56" w14:textId="77777777" w:rsidR="006D3AB9" w:rsidRPr="006D3AB9" w:rsidRDefault="006D3AB9" w:rsidP="006D3AB9">
      <w:pPr>
        <w:ind w:firstLine="567"/>
        <w:jc w:val="both"/>
        <w:rPr>
          <w:color w:val="0070C0"/>
          <w:lang w:val="uk-UA"/>
        </w:rPr>
      </w:pPr>
      <w:r w:rsidRPr="006D3AB9">
        <w:rPr>
          <w:color w:val="0070C0"/>
          <w:lang w:val="uk-UA"/>
        </w:rPr>
        <w:t xml:space="preserve">10.8.4. після виконання Робіт на зелених зонах або клумбах, Заявники Робіт зобов'язані провести: </w:t>
      </w:r>
    </w:p>
    <w:p w14:paraId="71770F1B" w14:textId="77777777" w:rsidR="006D3AB9" w:rsidRPr="006D3AB9" w:rsidRDefault="006D3AB9" w:rsidP="006D3AB9">
      <w:pPr>
        <w:ind w:firstLine="567"/>
        <w:jc w:val="both"/>
        <w:rPr>
          <w:color w:val="0070C0"/>
          <w:lang w:val="uk-UA"/>
        </w:rPr>
      </w:pPr>
      <w:r w:rsidRPr="006D3AB9">
        <w:rPr>
          <w:color w:val="0070C0"/>
          <w:lang w:val="uk-UA"/>
        </w:rPr>
        <w:t>- рекультивацію земельної ділянки;</w:t>
      </w:r>
    </w:p>
    <w:p w14:paraId="7F8B8527" w14:textId="77777777" w:rsidR="006D3AB9" w:rsidRPr="006D3AB9" w:rsidRDefault="006D3AB9" w:rsidP="006D3AB9">
      <w:pPr>
        <w:ind w:firstLine="567"/>
        <w:jc w:val="both"/>
        <w:rPr>
          <w:color w:val="0070C0"/>
          <w:lang w:val="uk-UA"/>
        </w:rPr>
      </w:pPr>
      <w:r w:rsidRPr="006D3AB9">
        <w:rPr>
          <w:color w:val="0070C0"/>
          <w:lang w:val="uk-UA"/>
        </w:rPr>
        <w:t>- посів газонної трави або посадку квітів, зелених насаджень, заздалегідь погодивши ці роботи з КП по зеленому будівництву і благоустрою міста або власником/користувачем об’єкту благоустрою;</w:t>
      </w:r>
    </w:p>
    <w:p w14:paraId="26801D3C" w14:textId="77777777" w:rsidR="006D3AB9" w:rsidRPr="006D3AB9" w:rsidRDefault="006D3AB9" w:rsidP="006D3AB9">
      <w:pPr>
        <w:ind w:firstLine="567"/>
        <w:jc w:val="both"/>
        <w:rPr>
          <w:bCs/>
          <w:color w:val="0070C0"/>
          <w:lang w:val="uk-UA"/>
        </w:rPr>
      </w:pPr>
      <w:r w:rsidRPr="006D3AB9">
        <w:rPr>
          <w:color w:val="0070C0"/>
          <w:lang w:val="uk-UA"/>
        </w:rPr>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6D3AB9">
        <w:rPr>
          <w:bCs/>
          <w:color w:val="0070C0"/>
          <w:lang w:val="uk-UA"/>
        </w:rPr>
        <w:t>.</w:t>
      </w:r>
    </w:p>
    <w:p w14:paraId="1BEE4836" w14:textId="77777777" w:rsidR="006D3AB9" w:rsidRPr="006D3AB9" w:rsidRDefault="006D3AB9" w:rsidP="006D3AB9">
      <w:pPr>
        <w:ind w:firstLine="567"/>
        <w:jc w:val="both"/>
        <w:rPr>
          <w:bCs/>
          <w:color w:val="0070C0"/>
          <w:lang w:val="uk-UA"/>
        </w:rPr>
      </w:pPr>
    </w:p>
    <w:p w14:paraId="1F55090D" w14:textId="77777777" w:rsidR="006D3AB9" w:rsidRPr="006D3AB9" w:rsidRDefault="006D3AB9" w:rsidP="006D3AB9">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color w:val="0070C0"/>
          <w:lang w:val="uk-UA"/>
        </w:rPr>
      </w:pPr>
      <w:r w:rsidRPr="006D3AB9">
        <w:rPr>
          <w:b/>
          <w:bCs/>
          <w:color w:val="0070C0"/>
          <w:lang w:val="uk-UA"/>
        </w:rPr>
        <w:t>10.9. Відповідальність за недотримання Правил при проведенні Робіт:</w:t>
      </w:r>
    </w:p>
    <w:p w14:paraId="1C48EB80" w14:textId="77777777" w:rsidR="006D3AB9" w:rsidRPr="006D3AB9" w:rsidRDefault="006D3AB9" w:rsidP="006D3AB9">
      <w:pPr>
        <w:tabs>
          <w:tab w:val="left" w:pos="720"/>
          <w:tab w:val="left" w:pos="1832"/>
          <w:tab w:val="center" w:pos="4679"/>
        </w:tabs>
        <w:ind w:firstLine="567"/>
        <w:jc w:val="both"/>
        <w:rPr>
          <w:color w:val="0070C0"/>
          <w:lang w:val="uk-UA"/>
        </w:rPr>
      </w:pPr>
      <w:r w:rsidRPr="006D3AB9">
        <w:rPr>
          <w:color w:val="0070C0"/>
          <w:lang w:val="uk-UA"/>
        </w:rPr>
        <w:lastRenderedPageBreak/>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14:paraId="347F54AF" w14:textId="77777777" w:rsidR="006D3AB9" w:rsidRPr="006D3AB9" w:rsidRDefault="006D3AB9" w:rsidP="006D3AB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6D3AB9">
        <w:rPr>
          <w:bCs/>
          <w:color w:val="0070C0"/>
          <w:lang w:val="uk-UA"/>
        </w:rPr>
        <w:t>10.9.2. в</w:t>
      </w:r>
      <w:r w:rsidRPr="006D3AB9">
        <w:rPr>
          <w:color w:val="0070C0"/>
          <w:lang w:val="uk-UA"/>
        </w:rPr>
        <w:t>инні особи притягуються до адміністративної відповідальності за:</w:t>
      </w:r>
    </w:p>
    <w:p w14:paraId="13E0867C"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bCs/>
          <w:color w:val="0070C0"/>
          <w:lang w:val="uk-UA"/>
        </w:rPr>
        <w:t xml:space="preserve">10.9.2.1. </w:t>
      </w:r>
      <w:r w:rsidRPr="006D3AB9">
        <w:rPr>
          <w:color w:val="0070C0"/>
          <w:lang w:val="uk-UA"/>
        </w:rPr>
        <w:t>роботи, які проводяться без Дозволу та після закінчення терміну дії Дозволу вважаються самовільними і повинні бути негайно припинені на вимогу уповноважених посадових осіб, відновлення об`єкту благоустрою до первинного стану проводиться виключно за кошти порушника;</w:t>
      </w:r>
    </w:p>
    <w:p w14:paraId="2793EC69"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6D3AB9">
        <w:rPr>
          <w:bCs/>
          <w:color w:val="0070C0"/>
          <w:lang w:val="uk-UA"/>
        </w:rPr>
        <w:t xml:space="preserve">10.9.2.2. недотримання умов Дозволу, </w:t>
      </w:r>
      <w:r w:rsidRPr="006D3AB9">
        <w:rPr>
          <w:color w:val="0070C0"/>
          <w:lang w:val="uk-UA"/>
        </w:rPr>
        <w:t>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вимогу уповноважених посадових осіб);</w:t>
      </w:r>
    </w:p>
    <w:p w14:paraId="70E135CF" w14:textId="77777777" w:rsidR="006D3AB9" w:rsidRPr="006D3AB9" w:rsidRDefault="006D3AB9" w:rsidP="006D3AB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70C0"/>
          <w:lang w:val="uk-UA"/>
        </w:rPr>
      </w:pPr>
      <w:r w:rsidRPr="006D3AB9">
        <w:rPr>
          <w:bCs/>
          <w:color w:val="0070C0"/>
          <w:lang w:val="uk-UA"/>
        </w:rPr>
        <w:t xml:space="preserve">10.9.2.3. </w:t>
      </w:r>
      <w:r w:rsidRPr="006D3AB9">
        <w:rPr>
          <w:color w:val="0070C0"/>
          <w:lang w:val="uk-UA"/>
        </w:rPr>
        <w:t>несвоєчасне закінчення Робіт, не відновлення або неякісне відновлення порушеного об’єкту благоустрою</w:t>
      </w:r>
      <w:r w:rsidRPr="006D3AB9">
        <w:rPr>
          <w:bCs/>
          <w:color w:val="0070C0"/>
          <w:lang w:val="uk-UA"/>
        </w:rPr>
        <w:t>;</w:t>
      </w:r>
    </w:p>
    <w:p w14:paraId="0ADA32D9" w14:textId="77777777" w:rsidR="006D3AB9" w:rsidRPr="006D3AB9" w:rsidRDefault="006D3AB9" w:rsidP="006D3AB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color w:val="0070C0"/>
          <w:lang w:val="uk-UA"/>
        </w:rPr>
      </w:pPr>
      <w:r w:rsidRPr="006D3AB9">
        <w:rPr>
          <w:bCs/>
          <w:color w:val="0070C0"/>
          <w:lang w:val="uk-UA"/>
        </w:rPr>
        <w:t xml:space="preserve">10.9.2.4. </w:t>
      </w:r>
      <w:r w:rsidRPr="006D3AB9">
        <w:rPr>
          <w:color w:val="0070C0"/>
          <w:lang w:val="uk-UA"/>
        </w:rPr>
        <w:t>за несвоєчасне повідомлення, про початок проведення аварійних Робіт;</w:t>
      </w:r>
    </w:p>
    <w:p w14:paraId="6FDD70FE" w14:textId="77777777" w:rsidR="006D3AB9" w:rsidRPr="006D3AB9" w:rsidRDefault="006D3AB9" w:rsidP="006D3AB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6D3AB9">
        <w:rPr>
          <w:bCs/>
          <w:color w:val="0070C0"/>
          <w:lang w:val="uk-UA"/>
        </w:rPr>
        <w:t xml:space="preserve">10.9.3. відповідальність за збереження існуючих підземних інженерних мереж, зелених насаджень несе </w:t>
      </w:r>
      <w:r w:rsidRPr="006D3AB9">
        <w:rPr>
          <w:color w:val="0070C0"/>
          <w:lang w:val="uk-UA"/>
        </w:rPr>
        <w:t>Заявник</w:t>
      </w:r>
      <w:r w:rsidRPr="006D3AB9">
        <w:rPr>
          <w:bCs/>
          <w:color w:val="0070C0"/>
          <w:lang w:val="uk-UA"/>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6D3AB9">
        <w:rPr>
          <w:color w:val="0070C0"/>
          <w:lang w:val="uk-UA"/>
        </w:rPr>
        <w:t>Заявник</w:t>
      </w:r>
      <w:r w:rsidRPr="006D3AB9">
        <w:rPr>
          <w:bCs/>
          <w:color w:val="0070C0"/>
          <w:lang w:val="uk-UA"/>
        </w:rPr>
        <w:t>а або організації яка виконувала Роботи, силами організації, власника або користувача, які експлуатують ці комунікації (об’єкти благоустрою).</w:t>
      </w:r>
    </w:p>
    <w:p w14:paraId="1D44A907" w14:textId="77777777" w:rsidR="006D3AB9" w:rsidRPr="006D3AB9" w:rsidRDefault="006D3AB9" w:rsidP="006D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p>
    <w:p w14:paraId="6E15229E" w14:textId="77777777" w:rsidR="006D3AB9" w:rsidRPr="006D3AB9" w:rsidRDefault="006D3AB9" w:rsidP="006D3AB9">
      <w:pPr>
        <w:autoSpaceDE w:val="0"/>
        <w:autoSpaceDN w:val="0"/>
        <w:adjustRightInd w:val="0"/>
        <w:jc w:val="center"/>
        <w:rPr>
          <w:b/>
          <w:color w:val="0070C0"/>
          <w:lang w:val="uk-UA"/>
        </w:rPr>
      </w:pPr>
      <w:r w:rsidRPr="006D3AB9">
        <w:rPr>
          <w:b/>
          <w:bCs/>
          <w:color w:val="0070C0"/>
          <w:lang w:val="uk-UA"/>
        </w:rPr>
        <w:t>Розділ Х</w:t>
      </w:r>
      <w:r w:rsidRPr="006D3AB9">
        <w:rPr>
          <w:b/>
          <w:color w:val="0070C0"/>
          <w:lang w:val="uk-UA"/>
        </w:rPr>
        <w:t>І</w:t>
      </w:r>
      <w:r w:rsidRPr="006D3AB9">
        <w:rPr>
          <w:b/>
          <w:bCs/>
          <w:color w:val="0070C0"/>
          <w:lang w:val="uk-UA"/>
        </w:rPr>
        <w:t xml:space="preserve">. Відповідальність громадян та юридичних осіб за порушення Правил благоустрою </w:t>
      </w:r>
      <w:r w:rsidRPr="006D3AB9">
        <w:rPr>
          <w:b/>
          <w:color w:val="0070C0"/>
          <w:lang w:val="uk-UA"/>
        </w:rPr>
        <w:t>Хмельницької міської територіальної громади</w:t>
      </w:r>
    </w:p>
    <w:p w14:paraId="3BDE06A1"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14:paraId="4FB11273"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11.2. Протоколи за фактами виявлених порушень вимог Правил та законодавства, що регулює благоустрій населених пунктів складають уповноважені відповідно до вимог чинного законодавства посадові особи.</w:t>
      </w:r>
    </w:p>
    <w:p w14:paraId="571D95F3" w14:textId="77777777" w:rsidR="006D3AB9" w:rsidRPr="006D3AB9" w:rsidRDefault="006D3AB9" w:rsidP="006D3AB9">
      <w:pPr>
        <w:autoSpaceDE w:val="0"/>
        <w:autoSpaceDN w:val="0"/>
        <w:adjustRightInd w:val="0"/>
        <w:jc w:val="both"/>
        <w:rPr>
          <w:bCs/>
          <w:color w:val="0070C0"/>
          <w:lang w:val="uk-UA"/>
        </w:rPr>
      </w:pPr>
    </w:p>
    <w:p w14:paraId="250E72C1" w14:textId="77777777" w:rsidR="006D3AB9" w:rsidRPr="006D3AB9" w:rsidRDefault="006D3AB9" w:rsidP="006D3AB9">
      <w:pPr>
        <w:autoSpaceDE w:val="0"/>
        <w:autoSpaceDN w:val="0"/>
        <w:adjustRightInd w:val="0"/>
        <w:jc w:val="center"/>
        <w:rPr>
          <w:b/>
          <w:bCs/>
          <w:color w:val="0070C0"/>
          <w:lang w:val="uk-UA"/>
        </w:rPr>
      </w:pPr>
      <w:r w:rsidRPr="006D3AB9">
        <w:rPr>
          <w:b/>
          <w:bCs/>
          <w:color w:val="0070C0"/>
          <w:lang w:val="uk-UA"/>
        </w:rPr>
        <w:t>Розділ ХІ</w:t>
      </w:r>
      <w:r w:rsidRPr="006D3AB9">
        <w:rPr>
          <w:b/>
          <w:color w:val="0070C0"/>
          <w:lang w:val="uk-UA"/>
        </w:rPr>
        <w:t>І</w:t>
      </w:r>
      <w:r w:rsidRPr="006D3AB9">
        <w:rPr>
          <w:b/>
          <w:bCs/>
          <w:color w:val="0070C0"/>
          <w:lang w:val="uk-UA"/>
        </w:rPr>
        <w:t>. Перелік законодавчих та нормативно-правових актів, на основі яких діють Правила</w:t>
      </w:r>
    </w:p>
    <w:p w14:paraId="36552A0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12.1. Правила розроблені на основі:</w:t>
      </w:r>
    </w:p>
    <w:p w14:paraId="7C3A5F87"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 Цивільного кодексу України.</w:t>
      </w:r>
    </w:p>
    <w:p w14:paraId="666FAA16"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2) Кодексу України про адміністративні правопорушення</w:t>
      </w:r>
    </w:p>
    <w:p w14:paraId="64DD0B7F"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3) Земельного кодексу України.</w:t>
      </w:r>
    </w:p>
    <w:p w14:paraId="0F0EEA7F"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4) Водного кодексу України.</w:t>
      </w:r>
    </w:p>
    <w:p w14:paraId="4A46B811" w14:textId="77777777" w:rsidR="006D3AB9" w:rsidRPr="006D3AB9" w:rsidRDefault="006D3AB9" w:rsidP="006D3AB9">
      <w:pPr>
        <w:autoSpaceDE w:val="0"/>
        <w:autoSpaceDN w:val="0"/>
        <w:adjustRightInd w:val="0"/>
        <w:ind w:firstLine="567"/>
        <w:jc w:val="both"/>
        <w:rPr>
          <w:color w:val="0070C0"/>
          <w:lang w:val="uk-UA"/>
        </w:rPr>
      </w:pPr>
      <w:r w:rsidRPr="006D3AB9">
        <w:rPr>
          <w:bCs/>
          <w:color w:val="0070C0"/>
          <w:lang w:val="uk-UA"/>
        </w:rPr>
        <w:t>5)</w:t>
      </w:r>
      <w:r w:rsidRPr="006D3AB9">
        <w:rPr>
          <w:color w:val="0070C0"/>
          <w:lang w:val="uk-UA"/>
        </w:rPr>
        <w:t xml:space="preserve"> Закону України «Про місцеве самоврядування в Україні». </w:t>
      </w:r>
    </w:p>
    <w:p w14:paraId="16104B4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6) Закону України «Про благоустрій населених пунктів».</w:t>
      </w:r>
    </w:p>
    <w:p w14:paraId="0A24BA3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7 Закону України «Про рекламу».</w:t>
      </w:r>
    </w:p>
    <w:p w14:paraId="3E0968AA"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8) Закон України «Про дозвільну систему в сфері господарської діяльності».</w:t>
      </w:r>
    </w:p>
    <w:p w14:paraId="0A010592"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9) Закону України «Про охорону навколишнього природного середовища».</w:t>
      </w:r>
    </w:p>
    <w:p w14:paraId="643F7446"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 xml:space="preserve">10) Закону України </w:t>
      </w:r>
      <w:r w:rsidRPr="006D3AB9">
        <w:rPr>
          <w:color w:val="0070C0"/>
          <w:lang w:val="uk-UA"/>
        </w:rPr>
        <w:t>«Про управління відходами».</w:t>
      </w:r>
    </w:p>
    <w:p w14:paraId="715C9125"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11) Закону України «Про автомобільні дороги»</w:t>
      </w:r>
    </w:p>
    <w:p w14:paraId="073931FB"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12) Закону України «Про автомобільний транспорт».</w:t>
      </w:r>
    </w:p>
    <w:p w14:paraId="383F0F46"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13) Закону України «Про охорону культурної спадщини».</w:t>
      </w:r>
    </w:p>
    <w:p w14:paraId="6639C6E5"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14) Закону України «Про житлово-комунальні послуги».</w:t>
      </w:r>
    </w:p>
    <w:p w14:paraId="5190308F"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15) Закону України «Про дорожній рух».</w:t>
      </w:r>
    </w:p>
    <w:p w14:paraId="23A3B0F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16) Закону України</w:t>
      </w:r>
      <w:r w:rsidRPr="006D3AB9">
        <w:rPr>
          <w:color w:val="0070C0"/>
          <w:lang w:val="uk-UA"/>
        </w:rPr>
        <w:t xml:space="preserve"> «Про регулювання містобудівної діяльності»</w:t>
      </w:r>
      <w:r w:rsidRPr="006D3AB9">
        <w:rPr>
          <w:bCs/>
          <w:color w:val="0070C0"/>
          <w:lang w:val="uk-UA"/>
        </w:rPr>
        <w:t>.</w:t>
      </w:r>
    </w:p>
    <w:p w14:paraId="59C8FDD2" w14:textId="77777777" w:rsidR="006D3AB9" w:rsidRPr="006D3AB9" w:rsidRDefault="006D3AB9" w:rsidP="006D3AB9">
      <w:pPr>
        <w:pStyle w:val="HTML"/>
        <w:ind w:firstLine="567"/>
        <w:jc w:val="both"/>
        <w:rPr>
          <w:rFonts w:ascii="Times New Roman" w:hAnsi="Times New Roman" w:cs="Times New Roman"/>
          <w:color w:val="0070C0"/>
          <w:sz w:val="24"/>
          <w:szCs w:val="24"/>
          <w:lang w:val="uk-UA"/>
        </w:rPr>
      </w:pPr>
      <w:r w:rsidRPr="006D3AB9">
        <w:rPr>
          <w:rFonts w:ascii="Times New Roman" w:hAnsi="Times New Roman" w:cs="Times New Roman"/>
          <w:bCs/>
          <w:color w:val="0070C0"/>
          <w:sz w:val="24"/>
          <w:szCs w:val="24"/>
          <w:lang w:val="uk-UA"/>
        </w:rPr>
        <w:t xml:space="preserve">17) Закону України </w:t>
      </w:r>
      <w:r w:rsidRPr="006D3AB9">
        <w:rPr>
          <w:rFonts w:ascii="Times New Roman" w:hAnsi="Times New Roman" w:cs="Times New Roman"/>
          <w:color w:val="0070C0"/>
          <w:sz w:val="24"/>
          <w:szCs w:val="24"/>
          <w:lang w:val="uk-UA"/>
        </w:rPr>
        <w:t>«Про систему громадського здоров’я».</w:t>
      </w:r>
    </w:p>
    <w:p w14:paraId="0EBE586E" w14:textId="77777777" w:rsidR="006D3AB9" w:rsidRPr="006D3AB9" w:rsidRDefault="006D3AB9" w:rsidP="006D3AB9">
      <w:pPr>
        <w:pStyle w:val="HTML"/>
        <w:ind w:firstLine="567"/>
        <w:jc w:val="both"/>
        <w:rPr>
          <w:rFonts w:ascii="Times New Roman" w:hAnsi="Times New Roman" w:cs="Times New Roman"/>
          <w:bCs/>
          <w:color w:val="0070C0"/>
          <w:sz w:val="24"/>
          <w:szCs w:val="24"/>
          <w:lang w:val="uk-UA"/>
        </w:rPr>
      </w:pPr>
      <w:r w:rsidRPr="006D3AB9">
        <w:rPr>
          <w:rFonts w:ascii="Times New Roman" w:hAnsi="Times New Roman" w:cs="Times New Roman"/>
          <w:bCs/>
          <w:color w:val="0070C0"/>
          <w:sz w:val="24"/>
          <w:szCs w:val="24"/>
          <w:lang w:val="uk-UA"/>
        </w:rPr>
        <w:t>18) Закону України «Про органи самоорганізації населення».</w:t>
      </w:r>
    </w:p>
    <w:p w14:paraId="3753201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19) Постанови Кабінету Міністрів України від 01.08.2006р. №1045 «Про затвердження Порядку видалення дерев, кущів, газонів і квітників у населених пунктах».</w:t>
      </w:r>
    </w:p>
    <w:p w14:paraId="0B03120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lastRenderedPageBreak/>
        <w:t>20) Р</w:t>
      </w:r>
      <w:r w:rsidRPr="006D3AB9">
        <w:rPr>
          <w:rFonts w:eastAsia="MS Mincho"/>
          <w:color w:val="0070C0"/>
          <w:lang w:val="uk-UA"/>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6D3AB9">
        <w:rPr>
          <w:color w:val="0070C0"/>
          <w:lang w:val="uk-UA"/>
        </w:rPr>
        <w:t>.</w:t>
      </w:r>
    </w:p>
    <w:p w14:paraId="0FD7AA88"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21)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14:paraId="5FB5CCEA"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22)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14:paraId="5C831EF9"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23)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14:paraId="2D481ADD" w14:textId="77777777" w:rsidR="006D3AB9" w:rsidRPr="006D3AB9" w:rsidRDefault="006D3AB9" w:rsidP="006D3AB9">
      <w:pPr>
        <w:autoSpaceDE w:val="0"/>
        <w:autoSpaceDN w:val="0"/>
        <w:adjustRightInd w:val="0"/>
        <w:ind w:firstLine="567"/>
        <w:jc w:val="both"/>
        <w:rPr>
          <w:bCs/>
          <w:color w:val="0070C0"/>
          <w:lang w:val="uk-UA"/>
        </w:rPr>
      </w:pPr>
      <w:r w:rsidRPr="006D3AB9">
        <w:rPr>
          <w:bCs/>
          <w:color w:val="0070C0"/>
          <w:lang w:val="uk-UA"/>
        </w:rPr>
        <w:t>24)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14:paraId="423B530C" w14:textId="77777777" w:rsidR="006D3AB9" w:rsidRPr="006D3AB9" w:rsidRDefault="006D3AB9" w:rsidP="006D3AB9">
      <w:pPr>
        <w:ind w:firstLine="567"/>
        <w:jc w:val="both"/>
        <w:rPr>
          <w:color w:val="0070C0"/>
          <w:lang w:val="uk-UA"/>
        </w:rPr>
      </w:pPr>
      <w:r w:rsidRPr="006D3AB9">
        <w:rPr>
          <w:color w:val="0070C0"/>
          <w:lang w:val="uk-UA"/>
        </w:rPr>
        <w:t>25)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14:paraId="78EDC720" w14:textId="77777777" w:rsidR="006D3AB9" w:rsidRPr="006D3AB9" w:rsidRDefault="006D3AB9" w:rsidP="006D3AB9">
      <w:pPr>
        <w:ind w:firstLine="567"/>
        <w:jc w:val="both"/>
        <w:rPr>
          <w:color w:val="0070C0"/>
          <w:lang w:val="uk-UA"/>
        </w:rPr>
      </w:pPr>
      <w:r w:rsidRPr="006D3AB9">
        <w:rPr>
          <w:color w:val="0070C0"/>
          <w:lang w:val="uk-UA"/>
        </w:rPr>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14:paraId="54FD19AC" w14:textId="77777777" w:rsidR="006D3AB9" w:rsidRPr="006D3AB9" w:rsidRDefault="006D3AB9" w:rsidP="006D3AB9">
      <w:pPr>
        <w:jc w:val="both"/>
        <w:rPr>
          <w:color w:val="0070C0"/>
          <w:lang w:val="uk-UA"/>
        </w:rPr>
      </w:pPr>
    </w:p>
    <w:p w14:paraId="0CCECFDA" w14:textId="77777777" w:rsidR="006D3AB9" w:rsidRPr="006D3AB9" w:rsidRDefault="006D3AB9" w:rsidP="006D3AB9">
      <w:pPr>
        <w:jc w:val="both"/>
        <w:rPr>
          <w:color w:val="0070C0"/>
          <w:lang w:val="uk-UA"/>
        </w:rPr>
      </w:pPr>
      <w:r w:rsidRPr="006D3AB9">
        <w:rPr>
          <w:color w:val="0070C0"/>
          <w:lang w:val="uk-UA"/>
        </w:rPr>
        <w:t>Секретар міської ради</w:t>
      </w:r>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t>Віталій ДІДЕНКО</w:t>
      </w:r>
    </w:p>
    <w:p w14:paraId="7508950A" w14:textId="77777777" w:rsidR="006D3AB9" w:rsidRPr="006D3AB9" w:rsidRDefault="006D3AB9" w:rsidP="006D3AB9">
      <w:pPr>
        <w:jc w:val="both"/>
        <w:rPr>
          <w:color w:val="0070C0"/>
          <w:lang w:val="uk-UA"/>
        </w:rPr>
      </w:pPr>
    </w:p>
    <w:p w14:paraId="654A9F56" w14:textId="77777777" w:rsidR="006D3AB9" w:rsidRPr="006D3AB9" w:rsidRDefault="006D3AB9" w:rsidP="006D3AB9">
      <w:pPr>
        <w:rPr>
          <w:color w:val="0070C0"/>
          <w:lang w:val="uk-UA"/>
        </w:rPr>
      </w:pPr>
      <w:proofErr w:type="spellStart"/>
      <w:r w:rsidRPr="006D3AB9">
        <w:rPr>
          <w:color w:val="0070C0"/>
          <w:lang w:val="uk-UA"/>
        </w:rPr>
        <w:t>В.о</w:t>
      </w:r>
      <w:proofErr w:type="spellEnd"/>
      <w:r w:rsidRPr="006D3AB9">
        <w:rPr>
          <w:color w:val="0070C0"/>
          <w:lang w:val="uk-UA"/>
        </w:rPr>
        <w:t xml:space="preserve"> начальника управління з питань </w:t>
      </w:r>
    </w:p>
    <w:p w14:paraId="7ACF8612" w14:textId="77777777" w:rsidR="006D3AB9" w:rsidRPr="006D3AB9" w:rsidRDefault="006D3AB9" w:rsidP="006D3AB9">
      <w:pPr>
        <w:rPr>
          <w:color w:val="0070C0"/>
          <w:lang w:val="uk-UA"/>
        </w:rPr>
      </w:pPr>
      <w:r w:rsidRPr="006D3AB9">
        <w:rPr>
          <w:color w:val="0070C0"/>
          <w:lang w:val="uk-UA"/>
        </w:rPr>
        <w:t xml:space="preserve">екології та контролю за </w:t>
      </w:r>
      <w:proofErr w:type="spellStart"/>
      <w:r w:rsidRPr="006D3AB9">
        <w:rPr>
          <w:color w:val="0070C0"/>
          <w:lang w:val="uk-UA"/>
        </w:rPr>
        <w:t>благоустроєм</w:t>
      </w:r>
      <w:proofErr w:type="spellEnd"/>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t>Владислав ПУКАС</w:t>
      </w:r>
    </w:p>
    <w:p w14:paraId="06576CF5" w14:textId="77777777" w:rsidR="006D3AB9" w:rsidRPr="006D3AB9" w:rsidRDefault="006D3AB9" w:rsidP="006D3AB9">
      <w:pPr>
        <w:rPr>
          <w:color w:val="0070C0"/>
          <w:lang w:val="uk-UA"/>
        </w:rPr>
      </w:pPr>
    </w:p>
    <w:p w14:paraId="62FBB5C3" w14:textId="77777777" w:rsidR="006D3AB9" w:rsidRPr="006D3AB9" w:rsidRDefault="006D3AB9" w:rsidP="006D3AB9">
      <w:pPr>
        <w:rPr>
          <w:color w:val="0070C0"/>
          <w:lang w:val="uk-UA"/>
        </w:rPr>
      </w:pPr>
    </w:p>
    <w:p w14:paraId="6D78F3F8" w14:textId="77777777" w:rsidR="006D3AB9" w:rsidRPr="006D3AB9" w:rsidRDefault="006D3AB9" w:rsidP="006D3AB9">
      <w:pPr>
        <w:rPr>
          <w:color w:val="0070C0"/>
          <w:lang w:val="uk-UA"/>
        </w:rPr>
        <w:sectPr w:rsidR="006D3AB9" w:rsidRPr="006D3AB9" w:rsidSect="006D3AB9">
          <w:pgSz w:w="11906" w:h="16838"/>
          <w:pgMar w:top="709" w:right="707" w:bottom="993" w:left="1418" w:header="709" w:footer="709" w:gutter="0"/>
          <w:cols w:space="720"/>
          <w:docGrid w:linePitch="360"/>
        </w:sectPr>
      </w:pPr>
    </w:p>
    <w:p w14:paraId="54347424" w14:textId="77777777" w:rsidR="006D3AB9" w:rsidRPr="006D3AB9" w:rsidRDefault="006D3AB9" w:rsidP="006D3AB9">
      <w:pPr>
        <w:jc w:val="right"/>
        <w:rPr>
          <w:color w:val="0070C0"/>
          <w:lang w:val="uk-UA"/>
        </w:rPr>
      </w:pPr>
      <w:r w:rsidRPr="006D3AB9">
        <w:rPr>
          <w:color w:val="0070C0"/>
          <w:lang w:val="uk-UA"/>
        </w:rPr>
        <w:lastRenderedPageBreak/>
        <w:t>Додаток</w:t>
      </w:r>
    </w:p>
    <w:p w14:paraId="7B587D70" w14:textId="77777777" w:rsidR="006D3AB9" w:rsidRPr="006D3AB9" w:rsidRDefault="006D3AB9" w:rsidP="006D3AB9">
      <w:pPr>
        <w:jc w:val="right"/>
        <w:rPr>
          <w:color w:val="0070C0"/>
          <w:lang w:val="uk-UA"/>
        </w:rPr>
      </w:pPr>
      <w:r w:rsidRPr="006D3AB9">
        <w:rPr>
          <w:color w:val="0070C0"/>
          <w:lang w:val="uk-UA"/>
        </w:rPr>
        <w:t>до Правил благоустрою</w:t>
      </w:r>
    </w:p>
    <w:p w14:paraId="0CD13544" w14:textId="77777777" w:rsidR="006D3AB9" w:rsidRPr="006D3AB9" w:rsidRDefault="006D3AB9" w:rsidP="006D3AB9">
      <w:pPr>
        <w:jc w:val="right"/>
        <w:rPr>
          <w:color w:val="0070C0"/>
          <w:lang w:val="uk-UA"/>
        </w:rPr>
      </w:pPr>
      <w:r w:rsidRPr="006D3AB9">
        <w:rPr>
          <w:color w:val="0070C0"/>
          <w:lang w:val="uk-UA"/>
        </w:rPr>
        <w:t>Хмельницької міської територіальної громади</w:t>
      </w:r>
    </w:p>
    <w:p w14:paraId="50F523AE" w14:textId="77777777" w:rsidR="006D3AB9" w:rsidRPr="006D3AB9" w:rsidRDefault="006D3AB9" w:rsidP="006D3AB9">
      <w:pPr>
        <w:jc w:val="right"/>
        <w:rPr>
          <w:color w:val="0070C0"/>
          <w:lang w:val="uk-UA"/>
        </w:rPr>
      </w:pPr>
    </w:p>
    <w:p w14:paraId="6766A9F8" w14:textId="77777777" w:rsidR="006D3AB9" w:rsidRPr="006D3AB9" w:rsidRDefault="006D3AB9" w:rsidP="006D3AB9">
      <w:pPr>
        <w:jc w:val="center"/>
        <w:rPr>
          <w:b/>
          <w:color w:val="0070C0"/>
          <w:lang w:val="uk-UA"/>
        </w:rPr>
      </w:pPr>
      <w:r w:rsidRPr="006D3AB9">
        <w:rPr>
          <w:b/>
          <w:color w:val="0070C0"/>
          <w:lang w:val="uk-UA"/>
        </w:rPr>
        <w:t>Межі утримання прилеглих територій підприємств, установ, організацій</w:t>
      </w:r>
    </w:p>
    <w:p w14:paraId="68936E2D" w14:textId="77777777" w:rsidR="006D3AB9" w:rsidRPr="006D3AB9" w:rsidRDefault="006D3AB9" w:rsidP="006D3AB9">
      <w:pPr>
        <w:jc w:val="both"/>
        <w:rPr>
          <w:color w:val="0070C0"/>
          <w:lang w:val="uk-UA"/>
        </w:rPr>
      </w:pPr>
    </w:p>
    <w:tbl>
      <w:tblPr>
        <w:tblStyle w:val="af1"/>
        <w:tblW w:w="9918" w:type="dxa"/>
        <w:tblLook w:val="04A0" w:firstRow="1" w:lastRow="0" w:firstColumn="1" w:lastColumn="0" w:noHBand="0" w:noVBand="1"/>
      </w:tblPr>
      <w:tblGrid>
        <w:gridCol w:w="562"/>
        <w:gridCol w:w="3119"/>
        <w:gridCol w:w="3118"/>
        <w:gridCol w:w="3119"/>
      </w:tblGrid>
      <w:tr w:rsidR="006D3AB9" w:rsidRPr="006D3AB9" w14:paraId="4A9E529A" w14:textId="77777777" w:rsidTr="009941A2">
        <w:tc>
          <w:tcPr>
            <w:tcW w:w="562" w:type="dxa"/>
            <w:vAlign w:val="center"/>
          </w:tcPr>
          <w:p w14:paraId="7AF6A171" w14:textId="77777777" w:rsidR="006D3AB9" w:rsidRPr="006D3AB9" w:rsidRDefault="006D3AB9" w:rsidP="009941A2">
            <w:pPr>
              <w:jc w:val="center"/>
              <w:rPr>
                <w:color w:val="0070C0"/>
                <w:lang w:val="uk-UA" w:eastAsia="uk-UA"/>
              </w:rPr>
            </w:pPr>
            <w:r w:rsidRPr="006D3AB9">
              <w:rPr>
                <w:color w:val="0070C0"/>
                <w:lang w:val="uk-UA" w:eastAsia="uk-UA"/>
              </w:rPr>
              <w:t>№</w:t>
            </w:r>
          </w:p>
          <w:p w14:paraId="629C57DF" w14:textId="77777777" w:rsidR="006D3AB9" w:rsidRPr="006D3AB9" w:rsidRDefault="006D3AB9" w:rsidP="009941A2">
            <w:pPr>
              <w:jc w:val="center"/>
              <w:rPr>
                <w:color w:val="0070C0"/>
                <w:lang w:val="uk-UA" w:eastAsia="uk-UA"/>
              </w:rPr>
            </w:pPr>
            <w:r w:rsidRPr="006D3AB9">
              <w:rPr>
                <w:color w:val="0070C0"/>
                <w:lang w:val="uk-UA" w:eastAsia="uk-UA"/>
              </w:rPr>
              <w:t>з/п</w:t>
            </w:r>
          </w:p>
        </w:tc>
        <w:tc>
          <w:tcPr>
            <w:tcW w:w="3119" w:type="dxa"/>
            <w:vAlign w:val="center"/>
          </w:tcPr>
          <w:p w14:paraId="22E3EE8A" w14:textId="77777777" w:rsidR="006D3AB9" w:rsidRPr="006D3AB9" w:rsidRDefault="006D3AB9" w:rsidP="009941A2">
            <w:pPr>
              <w:jc w:val="center"/>
              <w:rPr>
                <w:color w:val="0070C0"/>
                <w:lang w:val="uk-UA" w:eastAsia="uk-UA"/>
              </w:rPr>
            </w:pPr>
            <w:r w:rsidRPr="006D3AB9">
              <w:rPr>
                <w:color w:val="0070C0"/>
                <w:lang w:val="uk-UA" w:eastAsia="uk-UA"/>
              </w:rPr>
              <w:t>Прилегла територія</w:t>
            </w:r>
          </w:p>
        </w:tc>
        <w:tc>
          <w:tcPr>
            <w:tcW w:w="3118" w:type="dxa"/>
            <w:vAlign w:val="center"/>
          </w:tcPr>
          <w:p w14:paraId="1D42E686" w14:textId="77777777" w:rsidR="006D3AB9" w:rsidRPr="006D3AB9" w:rsidRDefault="006D3AB9" w:rsidP="009941A2">
            <w:pPr>
              <w:jc w:val="center"/>
              <w:rPr>
                <w:color w:val="0070C0"/>
                <w:lang w:val="uk-UA" w:eastAsia="uk-UA"/>
              </w:rPr>
            </w:pPr>
            <w:r w:rsidRPr="006D3AB9">
              <w:rPr>
                <w:color w:val="0070C0"/>
                <w:lang w:val="uk-UA" w:eastAsia="uk-UA"/>
              </w:rPr>
              <w:t>Суб'єкти господарювання, на яких покладається утримання прилеглої території</w:t>
            </w:r>
          </w:p>
        </w:tc>
        <w:tc>
          <w:tcPr>
            <w:tcW w:w="3119" w:type="dxa"/>
            <w:vAlign w:val="center"/>
          </w:tcPr>
          <w:p w14:paraId="2A92539C" w14:textId="77777777" w:rsidR="006D3AB9" w:rsidRPr="006D3AB9" w:rsidRDefault="006D3AB9" w:rsidP="009941A2">
            <w:pPr>
              <w:jc w:val="center"/>
              <w:rPr>
                <w:color w:val="0070C0"/>
                <w:lang w:val="uk-UA" w:eastAsia="uk-UA"/>
              </w:rPr>
            </w:pPr>
            <w:r w:rsidRPr="006D3AB9">
              <w:rPr>
                <w:color w:val="0070C0"/>
                <w:lang w:val="uk-UA" w:eastAsia="uk-UA"/>
              </w:rPr>
              <w:t>Межі утримання прилеглої території підприємства, установи, організації (не менше)</w:t>
            </w:r>
          </w:p>
        </w:tc>
      </w:tr>
      <w:tr w:rsidR="006D3AB9" w:rsidRPr="006D3AB9" w14:paraId="04274CDA" w14:textId="77777777" w:rsidTr="009941A2">
        <w:tc>
          <w:tcPr>
            <w:tcW w:w="562" w:type="dxa"/>
          </w:tcPr>
          <w:p w14:paraId="36D3AA00" w14:textId="77777777" w:rsidR="006D3AB9" w:rsidRPr="006D3AB9" w:rsidRDefault="006D3AB9" w:rsidP="009941A2">
            <w:pPr>
              <w:jc w:val="center"/>
              <w:rPr>
                <w:color w:val="0070C0"/>
                <w:lang w:val="uk-UA" w:eastAsia="uk-UA"/>
              </w:rPr>
            </w:pPr>
            <w:r w:rsidRPr="006D3AB9">
              <w:rPr>
                <w:color w:val="0070C0"/>
                <w:lang w:val="uk-UA" w:eastAsia="uk-UA"/>
              </w:rPr>
              <w:t>1</w:t>
            </w:r>
          </w:p>
        </w:tc>
        <w:tc>
          <w:tcPr>
            <w:tcW w:w="3119" w:type="dxa"/>
          </w:tcPr>
          <w:p w14:paraId="712D837C" w14:textId="77777777" w:rsidR="006D3AB9" w:rsidRPr="006D3AB9" w:rsidRDefault="006D3AB9" w:rsidP="009941A2">
            <w:pPr>
              <w:jc w:val="center"/>
              <w:rPr>
                <w:color w:val="0070C0"/>
                <w:lang w:val="uk-UA" w:eastAsia="uk-UA"/>
              </w:rPr>
            </w:pPr>
            <w:r w:rsidRPr="006D3AB9">
              <w:rPr>
                <w:color w:val="0070C0"/>
                <w:lang w:val="uk-UA" w:eastAsia="uk-UA"/>
              </w:rPr>
              <w:t>2</w:t>
            </w:r>
          </w:p>
        </w:tc>
        <w:tc>
          <w:tcPr>
            <w:tcW w:w="3118" w:type="dxa"/>
          </w:tcPr>
          <w:p w14:paraId="7A1A22CE" w14:textId="77777777" w:rsidR="006D3AB9" w:rsidRPr="006D3AB9" w:rsidRDefault="006D3AB9" w:rsidP="009941A2">
            <w:pPr>
              <w:jc w:val="center"/>
              <w:rPr>
                <w:color w:val="0070C0"/>
                <w:lang w:val="uk-UA" w:eastAsia="uk-UA"/>
              </w:rPr>
            </w:pPr>
            <w:r w:rsidRPr="006D3AB9">
              <w:rPr>
                <w:color w:val="0070C0"/>
                <w:lang w:val="uk-UA" w:eastAsia="uk-UA"/>
              </w:rPr>
              <w:t>3</w:t>
            </w:r>
          </w:p>
        </w:tc>
        <w:tc>
          <w:tcPr>
            <w:tcW w:w="3119" w:type="dxa"/>
          </w:tcPr>
          <w:p w14:paraId="57B6354A" w14:textId="77777777" w:rsidR="006D3AB9" w:rsidRPr="006D3AB9" w:rsidRDefault="006D3AB9" w:rsidP="009941A2">
            <w:pPr>
              <w:jc w:val="center"/>
              <w:rPr>
                <w:color w:val="0070C0"/>
                <w:lang w:val="uk-UA" w:eastAsia="uk-UA"/>
              </w:rPr>
            </w:pPr>
            <w:r w:rsidRPr="006D3AB9">
              <w:rPr>
                <w:color w:val="0070C0"/>
                <w:lang w:val="uk-UA" w:eastAsia="uk-UA"/>
              </w:rPr>
              <w:t>4</w:t>
            </w:r>
          </w:p>
        </w:tc>
      </w:tr>
      <w:tr w:rsidR="006D3AB9" w:rsidRPr="006D3AB9" w14:paraId="11C7DF4D" w14:textId="77777777" w:rsidTr="009941A2">
        <w:tc>
          <w:tcPr>
            <w:tcW w:w="562" w:type="dxa"/>
          </w:tcPr>
          <w:p w14:paraId="72BBE90F" w14:textId="77777777" w:rsidR="006D3AB9" w:rsidRPr="006D3AB9" w:rsidRDefault="006D3AB9" w:rsidP="009941A2">
            <w:pPr>
              <w:jc w:val="center"/>
              <w:rPr>
                <w:color w:val="0070C0"/>
                <w:lang w:val="uk-UA" w:eastAsia="uk-UA"/>
              </w:rPr>
            </w:pPr>
            <w:r w:rsidRPr="006D3AB9">
              <w:rPr>
                <w:color w:val="0070C0"/>
                <w:lang w:val="uk-UA" w:eastAsia="uk-UA"/>
              </w:rPr>
              <w:t>1</w:t>
            </w:r>
          </w:p>
        </w:tc>
        <w:tc>
          <w:tcPr>
            <w:tcW w:w="3119" w:type="dxa"/>
          </w:tcPr>
          <w:p w14:paraId="2DE8E88D" w14:textId="77777777" w:rsidR="006D3AB9" w:rsidRPr="006D3AB9" w:rsidRDefault="006D3AB9" w:rsidP="009941A2">
            <w:pPr>
              <w:jc w:val="both"/>
              <w:rPr>
                <w:color w:val="0070C0"/>
                <w:lang w:val="uk-UA" w:eastAsia="uk-UA"/>
              </w:rPr>
            </w:pPr>
            <w:r w:rsidRPr="006D3AB9">
              <w:rPr>
                <w:color w:val="0070C0"/>
                <w:lang w:val="uk-UA" w:eastAsia="uk-UA"/>
              </w:rPr>
              <w:t>Двори, тротуари, покриття проїжджої частини проїздів, прилеглої території житлового фонду ЖК, ЖБК і ОСББ</w:t>
            </w:r>
          </w:p>
        </w:tc>
        <w:tc>
          <w:tcPr>
            <w:tcW w:w="3118" w:type="dxa"/>
          </w:tcPr>
          <w:p w14:paraId="5B2E25B0" w14:textId="77777777" w:rsidR="006D3AB9" w:rsidRPr="006D3AB9" w:rsidRDefault="006D3AB9" w:rsidP="009941A2">
            <w:pPr>
              <w:jc w:val="both"/>
              <w:rPr>
                <w:color w:val="0070C0"/>
                <w:lang w:val="uk-UA" w:eastAsia="uk-UA"/>
              </w:rPr>
            </w:pPr>
            <w:r w:rsidRPr="006D3AB9">
              <w:rPr>
                <w:color w:val="0070C0"/>
                <w:lang w:val="uk-UA" w:eastAsia="uk-UA"/>
              </w:rPr>
              <w:t>Житловий кооператив, житлово-будівельний кооператив, об'єднання співвласників багатоквартирного будинку, у</w:t>
            </w:r>
            <w:r w:rsidRPr="006D3AB9">
              <w:rPr>
                <w:color w:val="0070C0"/>
                <w:lang w:val="uk-UA"/>
              </w:rPr>
              <w:t>правляюча компанія, житлово-експлуатаційна організація</w:t>
            </w:r>
          </w:p>
        </w:tc>
        <w:tc>
          <w:tcPr>
            <w:tcW w:w="3119" w:type="dxa"/>
          </w:tcPr>
          <w:p w14:paraId="1468C12F" w14:textId="77777777" w:rsidR="006D3AB9" w:rsidRPr="006D3AB9" w:rsidRDefault="006D3AB9" w:rsidP="009941A2">
            <w:pPr>
              <w:jc w:val="both"/>
              <w:rPr>
                <w:color w:val="0070C0"/>
                <w:lang w:val="uk-UA" w:eastAsia="uk-UA"/>
              </w:rPr>
            </w:pPr>
            <w:r w:rsidRPr="006D3AB9">
              <w:rPr>
                <w:color w:val="0070C0"/>
                <w:lang w:val="uk-UA" w:eastAsia="uk-UA"/>
              </w:rPr>
              <w:t>20 м від межі відведеної земельної ділянки та до проїжджої частини вулиці</w:t>
            </w:r>
          </w:p>
        </w:tc>
      </w:tr>
      <w:tr w:rsidR="006D3AB9" w:rsidRPr="006D3AB9" w14:paraId="4372939A" w14:textId="77777777" w:rsidTr="009941A2">
        <w:tc>
          <w:tcPr>
            <w:tcW w:w="562" w:type="dxa"/>
          </w:tcPr>
          <w:p w14:paraId="3BCE3B6E" w14:textId="77777777" w:rsidR="006D3AB9" w:rsidRPr="006D3AB9" w:rsidRDefault="006D3AB9" w:rsidP="009941A2">
            <w:pPr>
              <w:jc w:val="center"/>
              <w:rPr>
                <w:color w:val="0070C0"/>
                <w:lang w:val="uk-UA" w:eastAsia="uk-UA"/>
              </w:rPr>
            </w:pPr>
            <w:r w:rsidRPr="006D3AB9">
              <w:rPr>
                <w:color w:val="0070C0"/>
                <w:lang w:val="uk-UA" w:eastAsia="uk-UA"/>
              </w:rPr>
              <w:t>2</w:t>
            </w:r>
          </w:p>
        </w:tc>
        <w:tc>
          <w:tcPr>
            <w:tcW w:w="3119" w:type="dxa"/>
          </w:tcPr>
          <w:p w14:paraId="71CAB61C" w14:textId="77777777" w:rsidR="006D3AB9" w:rsidRPr="006D3AB9" w:rsidRDefault="006D3AB9" w:rsidP="009941A2">
            <w:pPr>
              <w:jc w:val="both"/>
              <w:rPr>
                <w:color w:val="0070C0"/>
                <w:lang w:val="uk-UA" w:eastAsia="uk-UA"/>
              </w:rPr>
            </w:pPr>
            <w:r w:rsidRPr="006D3AB9">
              <w:rPr>
                <w:color w:val="0070C0"/>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118" w:type="dxa"/>
          </w:tcPr>
          <w:p w14:paraId="08B9577F" w14:textId="77777777" w:rsidR="006D3AB9" w:rsidRPr="006D3AB9" w:rsidRDefault="006D3AB9" w:rsidP="009941A2">
            <w:pPr>
              <w:jc w:val="both"/>
              <w:rPr>
                <w:color w:val="0070C0"/>
                <w:lang w:val="uk-UA" w:eastAsia="uk-UA"/>
              </w:rPr>
            </w:pPr>
            <w:r w:rsidRPr="006D3AB9">
              <w:rPr>
                <w:color w:val="0070C0"/>
                <w:lang w:val="uk-UA" w:eastAsia="uk-UA"/>
              </w:rPr>
              <w:t>Власники або користувачі земельних ділянок</w:t>
            </w:r>
          </w:p>
        </w:tc>
        <w:tc>
          <w:tcPr>
            <w:tcW w:w="3119" w:type="dxa"/>
          </w:tcPr>
          <w:p w14:paraId="495E5869" w14:textId="77777777" w:rsidR="006D3AB9" w:rsidRPr="006D3AB9" w:rsidRDefault="006D3AB9" w:rsidP="009941A2">
            <w:pPr>
              <w:jc w:val="both"/>
              <w:rPr>
                <w:color w:val="0070C0"/>
                <w:lang w:val="uk-UA" w:eastAsia="uk-UA"/>
              </w:rPr>
            </w:pPr>
            <w:r w:rsidRPr="006D3AB9">
              <w:rPr>
                <w:color w:val="0070C0"/>
                <w:lang w:val="uk-UA" w:eastAsia="uk-UA"/>
              </w:rPr>
              <w:t>20 м від межі земельної ділянки та до проїжджої частини вулиці</w:t>
            </w:r>
          </w:p>
        </w:tc>
      </w:tr>
      <w:tr w:rsidR="006D3AB9" w:rsidRPr="006D3AB9" w14:paraId="21EC1170" w14:textId="77777777" w:rsidTr="009941A2">
        <w:tc>
          <w:tcPr>
            <w:tcW w:w="562" w:type="dxa"/>
          </w:tcPr>
          <w:p w14:paraId="1D956486" w14:textId="77777777" w:rsidR="006D3AB9" w:rsidRPr="006D3AB9" w:rsidRDefault="006D3AB9" w:rsidP="009941A2">
            <w:pPr>
              <w:jc w:val="center"/>
              <w:rPr>
                <w:color w:val="0070C0"/>
                <w:lang w:val="uk-UA" w:eastAsia="uk-UA"/>
              </w:rPr>
            </w:pPr>
            <w:r w:rsidRPr="006D3AB9">
              <w:rPr>
                <w:color w:val="0070C0"/>
                <w:lang w:val="uk-UA" w:eastAsia="uk-UA"/>
              </w:rPr>
              <w:t>3</w:t>
            </w:r>
          </w:p>
        </w:tc>
        <w:tc>
          <w:tcPr>
            <w:tcW w:w="3119" w:type="dxa"/>
          </w:tcPr>
          <w:p w14:paraId="073E1989" w14:textId="77777777" w:rsidR="006D3AB9" w:rsidRPr="006D3AB9" w:rsidRDefault="006D3AB9" w:rsidP="009941A2">
            <w:pPr>
              <w:jc w:val="both"/>
              <w:rPr>
                <w:color w:val="0070C0"/>
                <w:lang w:val="uk-UA" w:eastAsia="uk-UA"/>
              </w:rPr>
            </w:pPr>
            <w:r w:rsidRPr="006D3AB9">
              <w:rPr>
                <w:color w:val="0070C0"/>
                <w:lang w:val="uk-UA" w:eastAsia="uk-UA"/>
              </w:rPr>
              <w:t xml:space="preserve">Території, прилеглі до об'єктів соціальної інфраструктури </w:t>
            </w:r>
          </w:p>
        </w:tc>
        <w:tc>
          <w:tcPr>
            <w:tcW w:w="3118" w:type="dxa"/>
          </w:tcPr>
          <w:p w14:paraId="746660BA" w14:textId="77777777" w:rsidR="006D3AB9" w:rsidRPr="006D3AB9" w:rsidRDefault="006D3AB9" w:rsidP="009941A2">
            <w:pPr>
              <w:jc w:val="both"/>
              <w:rPr>
                <w:color w:val="0070C0"/>
                <w:lang w:val="uk-UA" w:eastAsia="uk-UA"/>
              </w:rPr>
            </w:pPr>
            <w:r w:rsidRPr="006D3AB9">
              <w:rPr>
                <w:color w:val="0070C0"/>
                <w:lang w:val="uk-UA" w:eastAsia="uk-UA"/>
              </w:rPr>
              <w:t>Суб'єкти господарювання, що експлуатують вказані об'єкти</w:t>
            </w:r>
          </w:p>
        </w:tc>
        <w:tc>
          <w:tcPr>
            <w:tcW w:w="3119" w:type="dxa"/>
          </w:tcPr>
          <w:p w14:paraId="1699B61C" w14:textId="77777777" w:rsidR="006D3AB9" w:rsidRPr="006D3AB9" w:rsidRDefault="006D3AB9" w:rsidP="009941A2">
            <w:pPr>
              <w:jc w:val="both"/>
              <w:rPr>
                <w:color w:val="0070C0"/>
                <w:lang w:val="uk-UA" w:eastAsia="uk-UA"/>
              </w:rPr>
            </w:pPr>
            <w:r w:rsidRPr="006D3AB9">
              <w:rPr>
                <w:color w:val="0070C0"/>
                <w:lang w:val="uk-UA" w:eastAsia="uk-UA"/>
              </w:rPr>
              <w:t>15 м від межі земельної ділянки до проїжджої частини вулиці</w:t>
            </w:r>
          </w:p>
        </w:tc>
      </w:tr>
      <w:tr w:rsidR="006D3AB9" w:rsidRPr="006D3AB9" w14:paraId="30269E3B" w14:textId="77777777" w:rsidTr="009941A2">
        <w:tc>
          <w:tcPr>
            <w:tcW w:w="562" w:type="dxa"/>
          </w:tcPr>
          <w:p w14:paraId="7865B12D" w14:textId="77777777" w:rsidR="006D3AB9" w:rsidRPr="006D3AB9" w:rsidRDefault="006D3AB9" w:rsidP="009941A2">
            <w:pPr>
              <w:jc w:val="center"/>
              <w:rPr>
                <w:color w:val="0070C0"/>
                <w:lang w:val="uk-UA" w:eastAsia="uk-UA"/>
              </w:rPr>
            </w:pPr>
            <w:r w:rsidRPr="006D3AB9">
              <w:rPr>
                <w:color w:val="0070C0"/>
                <w:lang w:val="uk-UA" w:eastAsia="uk-UA"/>
              </w:rPr>
              <w:t>4</w:t>
            </w:r>
          </w:p>
        </w:tc>
        <w:tc>
          <w:tcPr>
            <w:tcW w:w="3119" w:type="dxa"/>
          </w:tcPr>
          <w:p w14:paraId="704B1417" w14:textId="77777777" w:rsidR="006D3AB9" w:rsidRPr="006D3AB9" w:rsidRDefault="006D3AB9" w:rsidP="009941A2">
            <w:pPr>
              <w:jc w:val="both"/>
              <w:rPr>
                <w:color w:val="0070C0"/>
                <w:lang w:val="uk-UA" w:eastAsia="uk-UA"/>
              </w:rPr>
            </w:pPr>
            <w:r w:rsidRPr="006D3AB9">
              <w:rPr>
                <w:color w:val="0070C0"/>
                <w:lang w:val="uk-UA" w:eastAsia="uk-UA"/>
              </w:rPr>
              <w:t>Території, прилеглі до автозаправних станцій</w:t>
            </w:r>
          </w:p>
        </w:tc>
        <w:tc>
          <w:tcPr>
            <w:tcW w:w="3118" w:type="dxa"/>
          </w:tcPr>
          <w:p w14:paraId="0B4EA33B" w14:textId="77777777" w:rsidR="006D3AB9" w:rsidRPr="006D3AB9" w:rsidRDefault="006D3AB9" w:rsidP="009941A2">
            <w:pPr>
              <w:jc w:val="both"/>
              <w:rPr>
                <w:color w:val="0070C0"/>
                <w:lang w:val="uk-UA" w:eastAsia="uk-UA"/>
              </w:rPr>
            </w:pPr>
            <w:r w:rsidRPr="006D3AB9">
              <w:rPr>
                <w:color w:val="0070C0"/>
                <w:lang w:val="uk-UA" w:eastAsia="uk-UA"/>
              </w:rPr>
              <w:t>Суб'єкти господарювання, що експлуатують вказані об'єкти</w:t>
            </w:r>
          </w:p>
        </w:tc>
        <w:tc>
          <w:tcPr>
            <w:tcW w:w="3119" w:type="dxa"/>
          </w:tcPr>
          <w:p w14:paraId="62D8BF0F" w14:textId="77777777" w:rsidR="006D3AB9" w:rsidRPr="006D3AB9" w:rsidRDefault="006D3AB9" w:rsidP="009941A2">
            <w:pPr>
              <w:jc w:val="both"/>
              <w:rPr>
                <w:color w:val="0070C0"/>
                <w:lang w:val="uk-UA" w:eastAsia="uk-UA"/>
              </w:rPr>
            </w:pPr>
            <w:r w:rsidRPr="006D3AB9">
              <w:rPr>
                <w:color w:val="0070C0"/>
                <w:lang w:val="uk-UA" w:eastAsia="uk-UA"/>
              </w:rPr>
              <w:t>50</w:t>
            </w:r>
            <w:r w:rsidRPr="006D3AB9">
              <w:rPr>
                <w:i/>
                <w:iCs/>
                <w:color w:val="0070C0"/>
                <w:lang w:val="uk-UA" w:eastAsia="uk-UA"/>
              </w:rPr>
              <w:t xml:space="preserve"> </w:t>
            </w:r>
            <w:r w:rsidRPr="006D3AB9">
              <w:rPr>
                <w:color w:val="0070C0"/>
                <w:lang w:val="uk-UA" w:eastAsia="uk-UA"/>
              </w:rPr>
              <w:t>м від межі земельної ділянки, що надана у власність або користування, та до проїжджої частини вулиці</w:t>
            </w:r>
          </w:p>
        </w:tc>
      </w:tr>
      <w:tr w:rsidR="006D3AB9" w:rsidRPr="006D3AB9" w14:paraId="1583C222" w14:textId="77777777" w:rsidTr="009941A2">
        <w:tc>
          <w:tcPr>
            <w:tcW w:w="562" w:type="dxa"/>
          </w:tcPr>
          <w:p w14:paraId="549119F8" w14:textId="77777777" w:rsidR="006D3AB9" w:rsidRPr="006D3AB9" w:rsidRDefault="006D3AB9" w:rsidP="009941A2">
            <w:pPr>
              <w:jc w:val="center"/>
              <w:rPr>
                <w:color w:val="0070C0"/>
                <w:lang w:val="uk-UA" w:eastAsia="uk-UA"/>
              </w:rPr>
            </w:pPr>
            <w:r w:rsidRPr="006D3AB9">
              <w:rPr>
                <w:color w:val="0070C0"/>
                <w:lang w:val="uk-UA" w:eastAsia="uk-UA"/>
              </w:rPr>
              <w:t>5</w:t>
            </w:r>
          </w:p>
        </w:tc>
        <w:tc>
          <w:tcPr>
            <w:tcW w:w="3119" w:type="dxa"/>
          </w:tcPr>
          <w:p w14:paraId="5D9E2572" w14:textId="77777777" w:rsidR="006D3AB9" w:rsidRPr="006D3AB9" w:rsidRDefault="006D3AB9" w:rsidP="009941A2">
            <w:pPr>
              <w:jc w:val="both"/>
              <w:rPr>
                <w:color w:val="0070C0"/>
                <w:lang w:val="uk-UA" w:eastAsia="uk-UA"/>
              </w:rPr>
            </w:pPr>
            <w:r w:rsidRPr="006D3AB9">
              <w:rPr>
                <w:color w:val="0070C0"/>
                <w:lang w:val="uk-UA"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118" w:type="dxa"/>
          </w:tcPr>
          <w:p w14:paraId="170F64E7" w14:textId="77777777" w:rsidR="006D3AB9" w:rsidRPr="006D3AB9" w:rsidRDefault="006D3AB9" w:rsidP="009941A2">
            <w:pPr>
              <w:jc w:val="both"/>
              <w:rPr>
                <w:color w:val="0070C0"/>
                <w:lang w:val="uk-UA" w:eastAsia="uk-UA"/>
              </w:rPr>
            </w:pPr>
            <w:r w:rsidRPr="006D3AB9">
              <w:rPr>
                <w:color w:val="0070C0"/>
                <w:lang w:val="uk-UA" w:eastAsia="uk-UA"/>
              </w:rPr>
              <w:t>Суб'єкти господарювання, що експлуатують вказані об'єкти</w:t>
            </w:r>
          </w:p>
        </w:tc>
        <w:tc>
          <w:tcPr>
            <w:tcW w:w="3119" w:type="dxa"/>
          </w:tcPr>
          <w:p w14:paraId="449EA744" w14:textId="77777777" w:rsidR="006D3AB9" w:rsidRPr="006D3AB9" w:rsidRDefault="006D3AB9" w:rsidP="009941A2">
            <w:pPr>
              <w:jc w:val="both"/>
              <w:rPr>
                <w:color w:val="0070C0"/>
                <w:lang w:val="uk-UA" w:eastAsia="uk-UA"/>
              </w:rPr>
            </w:pPr>
            <w:r w:rsidRPr="006D3AB9">
              <w:rPr>
                <w:color w:val="0070C0"/>
                <w:lang w:val="uk-UA" w:eastAsia="uk-UA"/>
              </w:rPr>
              <w:t>20 м від межі земельної ділянки, що надана у власність або користування, та до проїжджої частини вулиці</w:t>
            </w:r>
          </w:p>
        </w:tc>
      </w:tr>
      <w:tr w:rsidR="006D3AB9" w:rsidRPr="006D3AB9" w14:paraId="227C4CCF" w14:textId="77777777" w:rsidTr="009941A2">
        <w:tc>
          <w:tcPr>
            <w:tcW w:w="562" w:type="dxa"/>
          </w:tcPr>
          <w:p w14:paraId="7ABB5170" w14:textId="77777777" w:rsidR="006D3AB9" w:rsidRPr="006D3AB9" w:rsidRDefault="006D3AB9" w:rsidP="009941A2">
            <w:pPr>
              <w:jc w:val="center"/>
              <w:rPr>
                <w:color w:val="0070C0"/>
                <w:lang w:val="uk-UA" w:eastAsia="uk-UA"/>
              </w:rPr>
            </w:pPr>
            <w:r w:rsidRPr="006D3AB9">
              <w:rPr>
                <w:color w:val="0070C0"/>
                <w:lang w:val="uk-UA" w:eastAsia="uk-UA"/>
              </w:rPr>
              <w:t>6</w:t>
            </w:r>
          </w:p>
        </w:tc>
        <w:tc>
          <w:tcPr>
            <w:tcW w:w="3119" w:type="dxa"/>
          </w:tcPr>
          <w:p w14:paraId="7F3033A3" w14:textId="77777777" w:rsidR="006D3AB9" w:rsidRPr="006D3AB9" w:rsidRDefault="006D3AB9" w:rsidP="009941A2">
            <w:pPr>
              <w:jc w:val="both"/>
              <w:rPr>
                <w:color w:val="0070C0"/>
                <w:lang w:val="uk-UA" w:eastAsia="uk-UA"/>
              </w:rPr>
            </w:pPr>
            <w:r w:rsidRPr="006D3AB9">
              <w:rPr>
                <w:color w:val="0070C0"/>
                <w:lang w:val="uk-UA" w:eastAsia="uk-UA"/>
              </w:rPr>
              <w:t>Території, прилеглі до колективних гаражів</w:t>
            </w:r>
          </w:p>
        </w:tc>
        <w:tc>
          <w:tcPr>
            <w:tcW w:w="3118" w:type="dxa"/>
          </w:tcPr>
          <w:p w14:paraId="773A0174" w14:textId="77777777" w:rsidR="006D3AB9" w:rsidRPr="006D3AB9" w:rsidRDefault="006D3AB9" w:rsidP="009941A2">
            <w:pPr>
              <w:jc w:val="both"/>
              <w:rPr>
                <w:color w:val="0070C0"/>
                <w:lang w:val="uk-UA" w:eastAsia="uk-UA"/>
              </w:rPr>
            </w:pPr>
            <w:proofErr w:type="spellStart"/>
            <w:r w:rsidRPr="006D3AB9">
              <w:rPr>
                <w:color w:val="0070C0"/>
                <w:lang w:val="uk-UA" w:eastAsia="uk-UA"/>
              </w:rPr>
              <w:t>Гаражно</w:t>
            </w:r>
            <w:proofErr w:type="spellEnd"/>
            <w:r w:rsidRPr="006D3AB9">
              <w:rPr>
                <w:color w:val="0070C0"/>
                <w:lang w:val="uk-UA" w:eastAsia="uk-UA"/>
              </w:rPr>
              <w:t>-будівельні кооперативи</w:t>
            </w:r>
          </w:p>
        </w:tc>
        <w:tc>
          <w:tcPr>
            <w:tcW w:w="3119" w:type="dxa"/>
          </w:tcPr>
          <w:p w14:paraId="0756A81E" w14:textId="77777777" w:rsidR="006D3AB9" w:rsidRPr="006D3AB9" w:rsidRDefault="006D3AB9" w:rsidP="009941A2">
            <w:pPr>
              <w:jc w:val="both"/>
              <w:rPr>
                <w:color w:val="0070C0"/>
                <w:lang w:val="uk-UA" w:eastAsia="uk-UA"/>
              </w:rPr>
            </w:pPr>
            <w:r w:rsidRPr="006D3AB9">
              <w:rPr>
                <w:color w:val="0070C0"/>
                <w:lang w:val="uk-UA" w:eastAsia="uk-UA"/>
              </w:rPr>
              <w:t>20 м від межі земельної ділянки, що надана у власність або користування, та до проїжджої частини вулиці</w:t>
            </w:r>
          </w:p>
        </w:tc>
      </w:tr>
      <w:tr w:rsidR="006D3AB9" w:rsidRPr="006D3AB9" w14:paraId="24C0CADE" w14:textId="77777777" w:rsidTr="009941A2">
        <w:tc>
          <w:tcPr>
            <w:tcW w:w="562" w:type="dxa"/>
          </w:tcPr>
          <w:p w14:paraId="159B66BC" w14:textId="77777777" w:rsidR="006D3AB9" w:rsidRPr="006D3AB9" w:rsidRDefault="006D3AB9" w:rsidP="009941A2">
            <w:pPr>
              <w:jc w:val="center"/>
              <w:rPr>
                <w:color w:val="0070C0"/>
                <w:lang w:val="uk-UA" w:eastAsia="uk-UA"/>
              </w:rPr>
            </w:pPr>
            <w:r w:rsidRPr="006D3AB9">
              <w:rPr>
                <w:color w:val="0070C0"/>
                <w:lang w:val="uk-UA" w:eastAsia="uk-UA"/>
              </w:rPr>
              <w:lastRenderedPageBreak/>
              <w:t>7</w:t>
            </w:r>
          </w:p>
        </w:tc>
        <w:tc>
          <w:tcPr>
            <w:tcW w:w="3119" w:type="dxa"/>
          </w:tcPr>
          <w:p w14:paraId="05C1035B" w14:textId="77777777" w:rsidR="006D3AB9" w:rsidRPr="006D3AB9" w:rsidRDefault="006D3AB9" w:rsidP="009941A2">
            <w:pPr>
              <w:jc w:val="both"/>
              <w:rPr>
                <w:color w:val="0070C0"/>
                <w:lang w:val="uk-UA" w:eastAsia="uk-UA"/>
              </w:rPr>
            </w:pPr>
            <w:r w:rsidRPr="006D3AB9">
              <w:rPr>
                <w:color w:val="0070C0"/>
                <w:lang w:val="uk-UA" w:eastAsia="uk-UA"/>
              </w:rPr>
              <w:t>Території, прилеглі до центрально-теплових, трансформаторних, газорозподільних, тяглових підстанцій</w:t>
            </w:r>
          </w:p>
        </w:tc>
        <w:tc>
          <w:tcPr>
            <w:tcW w:w="3118" w:type="dxa"/>
          </w:tcPr>
          <w:p w14:paraId="58AA715B" w14:textId="77777777" w:rsidR="006D3AB9" w:rsidRPr="006D3AB9" w:rsidRDefault="006D3AB9" w:rsidP="009941A2">
            <w:pPr>
              <w:jc w:val="both"/>
              <w:rPr>
                <w:color w:val="0070C0"/>
                <w:lang w:val="uk-UA" w:eastAsia="uk-UA"/>
              </w:rPr>
            </w:pPr>
            <w:r w:rsidRPr="006D3AB9">
              <w:rPr>
                <w:color w:val="0070C0"/>
                <w:lang w:val="uk-UA" w:eastAsia="uk-UA"/>
              </w:rPr>
              <w:t>Підприємства, установи, організації, на балансі яких знаходяться вказані об'єкти</w:t>
            </w:r>
          </w:p>
        </w:tc>
        <w:tc>
          <w:tcPr>
            <w:tcW w:w="3119" w:type="dxa"/>
          </w:tcPr>
          <w:p w14:paraId="1DCB8BD9" w14:textId="77777777" w:rsidR="006D3AB9" w:rsidRPr="006D3AB9" w:rsidRDefault="006D3AB9" w:rsidP="009941A2">
            <w:pPr>
              <w:jc w:val="both"/>
              <w:rPr>
                <w:color w:val="0070C0"/>
                <w:lang w:val="uk-UA" w:eastAsia="uk-UA"/>
              </w:rPr>
            </w:pPr>
            <w:r w:rsidRPr="006D3AB9">
              <w:rPr>
                <w:color w:val="0070C0"/>
                <w:lang w:val="uk-UA" w:eastAsia="uk-UA"/>
              </w:rPr>
              <w:t>у радіусі 10 м від периметру споруд та до проїжджої частини вулиці</w:t>
            </w:r>
          </w:p>
        </w:tc>
      </w:tr>
      <w:tr w:rsidR="006D3AB9" w:rsidRPr="006D3AB9" w14:paraId="6157E3B8" w14:textId="77777777" w:rsidTr="009941A2">
        <w:tc>
          <w:tcPr>
            <w:tcW w:w="562" w:type="dxa"/>
          </w:tcPr>
          <w:p w14:paraId="1333619F" w14:textId="77777777" w:rsidR="006D3AB9" w:rsidRPr="006D3AB9" w:rsidRDefault="006D3AB9" w:rsidP="009941A2">
            <w:pPr>
              <w:jc w:val="center"/>
              <w:rPr>
                <w:color w:val="0070C0"/>
                <w:lang w:val="uk-UA" w:eastAsia="uk-UA"/>
              </w:rPr>
            </w:pPr>
            <w:r w:rsidRPr="006D3AB9">
              <w:rPr>
                <w:color w:val="0070C0"/>
                <w:lang w:val="uk-UA" w:eastAsia="uk-UA"/>
              </w:rPr>
              <w:t>8</w:t>
            </w:r>
          </w:p>
        </w:tc>
        <w:tc>
          <w:tcPr>
            <w:tcW w:w="3119" w:type="dxa"/>
          </w:tcPr>
          <w:p w14:paraId="3534C25E" w14:textId="77777777" w:rsidR="006D3AB9" w:rsidRPr="006D3AB9" w:rsidRDefault="006D3AB9" w:rsidP="009941A2">
            <w:pPr>
              <w:jc w:val="both"/>
              <w:rPr>
                <w:color w:val="0070C0"/>
                <w:lang w:val="uk-UA" w:eastAsia="uk-UA"/>
              </w:rPr>
            </w:pPr>
            <w:r w:rsidRPr="006D3AB9">
              <w:rPr>
                <w:color w:val="0070C0"/>
                <w:lang w:val="uk-UA" w:eastAsia="uk-UA"/>
              </w:rPr>
              <w:t xml:space="preserve">Транспортні зупинки і стоянки (місця </w:t>
            </w:r>
            <w:proofErr w:type="spellStart"/>
            <w:r w:rsidRPr="006D3AB9">
              <w:rPr>
                <w:color w:val="0070C0"/>
                <w:lang w:val="uk-UA" w:eastAsia="uk-UA"/>
              </w:rPr>
              <w:t>відстою</w:t>
            </w:r>
            <w:proofErr w:type="spellEnd"/>
            <w:r w:rsidRPr="006D3AB9">
              <w:rPr>
                <w:color w:val="0070C0"/>
                <w:lang w:val="uk-UA" w:eastAsia="uk-UA"/>
              </w:rPr>
              <w:t>) пасажирського автотранспорту.</w:t>
            </w:r>
          </w:p>
        </w:tc>
        <w:tc>
          <w:tcPr>
            <w:tcW w:w="3118" w:type="dxa"/>
          </w:tcPr>
          <w:p w14:paraId="44114D11" w14:textId="77777777" w:rsidR="006D3AB9" w:rsidRPr="006D3AB9" w:rsidRDefault="006D3AB9" w:rsidP="009941A2">
            <w:pPr>
              <w:jc w:val="both"/>
              <w:rPr>
                <w:color w:val="0070C0"/>
                <w:lang w:val="uk-UA" w:eastAsia="uk-UA"/>
              </w:rPr>
            </w:pPr>
            <w:r w:rsidRPr="006D3AB9">
              <w:rPr>
                <w:color w:val="0070C0"/>
                <w:lang w:val="uk-UA"/>
              </w:rPr>
              <w:t>Транспортні зупинки, які знаходяться на утриманні ХКП «</w:t>
            </w:r>
            <w:proofErr w:type="spellStart"/>
            <w:r w:rsidRPr="006D3AB9">
              <w:rPr>
                <w:color w:val="0070C0"/>
                <w:lang w:val="uk-UA"/>
              </w:rPr>
              <w:t>Електротранс</w:t>
            </w:r>
            <w:proofErr w:type="spellEnd"/>
            <w:r w:rsidRPr="006D3AB9">
              <w:rPr>
                <w:color w:val="0070C0"/>
                <w:lang w:val="uk-UA"/>
              </w:rPr>
              <w:t>» або інших суб'єктів господарювання на договірних засадах</w:t>
            </w:r>
          </w:p>
        </w:tc>
        <w:tc>
          <w:tcPr>
            <w:tcW w:w="3119" w:type="dxa"/>
          </w:tcPr>
          <w:p w14:paraId="66C65280" w14:textId="77777777" w:rsidR="006D3AB9" w:rsidRPr="006D3AB9" w:rsidRDefault="006D3AB9" w:rsidP="009941A2">
            <w:pPr>
              <w:jc w:val="both"/>
              <w:rPr>
                <w:color w:val="0070C0"/>
                <w:lang w:val="uk-UA" w:eastAsia="uk-UA"/>
              </w:rPr>
            </w:pPr>
            <w:r w:rsidRPr="006D3AB9">
              <w:rPr>
                <w:color w:val="0070C0"/>
                <w:lang w:val="uk-UA" w:eastAsia="uk-UA"/>
              </w:rPr>
              <w:t>у радіусі 20 м від периметру споруд та до проїжджої частини вулиці</w:t>
            </w:r>
          </w:p>
        </w:tc>
      </w:tr>
      <w:tr w:rsidR="006D3AB9" w:rsidRPr="006D3AB9" w14:paraId="24F035D8" w14:textId="77777777" w:rsidTr="009941A2">
        <w:tc>
          <w:tcPr>
            <w:tcW w:w="562" w:type="dxa"/>
          </w:tcPr>
          <w:p w14:paraId="03C80747" w14:textId="77777777" w:rsidR="006D3AB9" w:rsidRPr="006D3AB9" w:rsidRDefault="006D3AB9" w:rsidP="009941A2">
            <w:pPr>
              <w:jc w:val="center"/>
              <w:rPr>
                <w:color w:val="0070C0"/>
                <w:lang w:val="uk-UA" w:eastAsia="uk-UA"/>
              </w:rPr>
            </w:pPr>
            <w:r w:rsidRPr="006D3AB9">
              <w:rPr>
                <w:color w:val="0070C0"/>
                <w:lang w:val="uk-UA" w:eastAsia="uk-UA"/>
              </w:rPr>
              <w:t>9</w:t>
            </w:r>
          </w:p>
        </w:tc>
        <w:tc>
          <w:tcPr>
            <w:tcW w:w="3119" w:type="dxa"/>
          </w:tcPr>
          <w:p w14:paraId="2BCBE4D1" w14:textId="77777777" w:rsidR="006D3AB9" w:rsidRPr="006D3AB9" w:rsidRDefault="006D3AB9" w:rsidP="009941A2">
            <w:pPr>
              <w:jc w:val="both"/>
              <w:rPr>
                <w:color w:val="0070C0"/>
                <w:lang w:val="uk-UA" w:eastAsia="uk-UA"/>
              </w:rPr>
            </w:pPr>
            <w:r w:rsidRPr="006D3AB9">
              <w:rPr>
                <w:color w:val="0070C0"/>
                <w:lang w:val="uk-UA" w:eastAsia="uk-UA"/>
              </w:rPr>
              <w:t xml:space="preserve">Майданчики для паркування транспортних засобів, </w:t>
            </w:r>
            <w:r w:rsidRPr="006D3AB9">
              <w:rPr>
                <w:color w:val="0070C0"/>
                <w:lang w:val="uk-UA"/>
              </w:rPr>
              <w:t>спеціальні земельні ділянки, відведені для</w:t>
            </w:r>
            <w:r w:rsidRPr="006D3AB9">
              <w:rPr>
                <w:b/>
                <w:color w:val="0070C0"/>
                <w:lang w:val="uk-UA"/>
              </w:rPr>
              <w:t xml:space="preserve"> </w:t>
            </w:r>
            <w:r w:rsidRPr="006D3AB9">
              <w:rPr>
                <w:color w:val="0070C0"/>
                <w:lang w:val="uk-UA"/>
              </w:rPr>
              <w:t>організації та провадження діяльності із забезпеченням паркування легких електричних транспортних засобів</w:t>
            </w:r>
          </w:p>
        </w:tc>
        <w:tc>
          <w:tcPr>
            <w:tcW w:w="3118" w:type="dxa"/>
          </w:tcPr>
          <w:p w14:paraId="4815FE57" w14:textId="77777777" w:rsidR="006D3AB9" w:rsidRPr="006D3AB9" w:rsidRDefault="006D3AB9" w:rsidP="009941A2">
            <w:pPr>
              <w:jc w:val="both"/>
              <w:rPr>
                <w:color w:val="0070C0"/>
                <w:lang w:val="uk-UA" w:eastAsia="uk-UA"/>
              </w:rPr>
            </w:pPr>
            <w:r w:rsidRPr="006D3AB9">
              <w:rPr>
                <w:color w:val="0070C0"/>
                <w:lang w:val="uk-UA" w:eastAsia="uk-UA"/>
              </w:rPr>
              <w:t>Суб'єкти господарювання, які утримують майданчики для паркування</w:t>
            </w:r>
          </w:p>
        </w:tc>
        <w:tc>
          <w:tcPr>
            <w:tcW w:w="3119" w:type="dxa"/>
          </w:tcPr>
          <w:p w14:paraId="0ECB3656" w14:textId="77777777" w:rsidR="006D3AB9" w:rsidRPr="006D3AB9" w:rsidRDefault="006D3AB9" w:rsidP="009941A2">
            <w:pPr>
              <w:jc w:val="both"/>
              <w:rPr>
                <w:color w:val="0070C0"/>
                <w:lang w:val="uk-UA" w:eastAsia="uk-UA"/>
              </w:rPr>
            </w:pPr>
            <w:r w:rsidRPr="006D3AB9">
              <w:rPr>
                <w:color w:val="0070C0"/>
                <w:lang w:val="uk-UA" w:eastAsia="uk-UA"/>
              </w:rPr>
              <w:t>20 м від периметру споруд, майданчиків паркування та до проїжджої частини вулиці</w:t>
            </w:r>
          </w:p>
        </w:tc>
      </w:tr>
      <w:tr w:rsidR="006D3AB9" w:rsidRPr="006D3AB9" w14:paraId="4181CF18" w14:textId="77777777" w:rsidTr="009941A2">
        <w:tc>
          <w:tcPr>
            <w:tcW w:w="562" w:type="dxa"/>
          </w:tcPr>
          <w:p w14:paraId="2E4E6694" w14:textId="77777777" w:rsidR="006D3AB9" w:rsidRPr="006D3AB9" w:rsidRDefault="006D3AB9" w:rsidP="009941A2">
            <w:pPr>
              <w:jc w:val="center"/>
              <w:rPr>
                <w:color w:val="0070C0"/>
                <w:lang w:val="uk-UA" w:eastAsia="uk-UA"/>
              </w:rPr>
            </w:pPr>
            <w:r w:rsidRPr="006D3AB9">
              <w:rPr>
                <w:color w:val="0070C0"/>
                <w:lang w:val="uk-UA" w:eastAsia="uk-UA"/>
              </w:rPr>
              <w:t>10</w:t>
            </w:r>
          </w:p>
        </w:tc>
        <w:tc>
          <w:tcPr>
            <w:tcW w:w="3119" w:type="dxa"/>
          </w:tcPr>
          <w:p w14:paraId="10C1FDB5" w14:textId="77777777" w:rsidR="006D3AB9" w:rsidRPr="006D3AB9" w:rsidRDefault="006D3AB9" w:rsidP="009941A2">
            <w:pPr>
              <w:jc w:val="both"/>
              <w:rPr>
                <w:color w:val="0070C0"/>
                <w:lang w:val="uk-UA" w:eastAsia="uk-UA"/>
              </w:rPr>
            </w:pPr>
            <w:r w:rsidRPr="006D3AB9">
              <w:rPr>
                <w:color w:val="0070C0"/>
                <w:lang w:val="uk-UA" w:eastAsia="uk-UA"/>
              </w:rPr>
              <w:t>Мости, шляхопроводи, інші штучні споруди, території під шляхопроводами</w:t>
            </w:r>
          </w:p>
        </w:tc>
        <w:tc>
          <w:tcPr>
            <w:tcW w:w="3118" w:type="dxa"/>
          </w:tcPr>
          <w:p w14:paraId="7D2EB63B" w14:textId="77777777" w:rsidR="006D3AB9" w:rsidRPr="006D3AB9" w:rsidRDefault="006D3AB9" w:rsidP="009941A2">
            <w:pPr>
              <w:jc w:val="both"/>
              <w:rPr>
                <w:color w:val="0070C0"/>
                <w:lang w:val="uk-UA" w:eastAsia="uk-UA"/>
              </w:rPr>
            </w:pPr>
            <w:r w:rsidRPr="006D3AB9">
              <w:rPr>
                <w:color w:val="0070C0"/>
                <w:lang w:val="uk-UA" w:eastAsia="uk-UA"/>
              </w:rPr>
              <w:t>Балансоутримувачі штучних споруд</w:t>
            </w:r>
          </w:p>
        </w:tc>
        <w:tc>
          <w:tcPr>
            <w:tcW w:w="3119" w:type="dxa"/>
          </w:tcPr>
          <w:p w14:paraId="0411FF75" w14:textId="77777777" w:rsidR="006D3AB9" w:rsidRPr="006D3AB9" w:rsidRDefault="006D3AB9" w:rsidP="009941A2">
            <w:pPr>
              <w:jc w:val="both"/>
              <w:rPr>
                <w:color w:val="0070C0"/>
                <w:lang w:val="uk-UA" w:eastAsia="uk-UA"/>
              </w:rPr>
            </w:pPr>
            <w:r w:rsidRPr="006D3AB9">
              <w:rPr>
                <w:color w:val="0070C0"/>
                <w:lang w:val="uk-UA" w:eastAsia="uk-UA"/>
              </w:rPr>
              <w:t>10 м від периметру споруд</w:t>
            </w:r>
          </w:p>
        </w:tc>
      </w:tr>
      <w:tr w:rsidR="006D3AB9" w:rsidRPr="006D3AB9" w14:paraId="37424F36" w14:textId="77777777" w:rsidTr="009941A2">
        <w:tc>
          <w:tcPr>
            <w:tcW w:w="562" w:type="dxa"/>
          </w:tcPr>
          <w:p w14:paraId="2BF2B046" w14:textId="77777777" w:rsidR="006D3AB9" w:rsidRPr="006D3AB9" w:rsidRDefault="006D3AB9" w:rsidP="009941A2">
            <w:pPr>
              <w:jc w:val="center"/>
              <w:rPr>
                <w:color w:val="0070C0"/>
                <w:lang w:val="uk-UA" w:eastAsia="uk-UA"/>
              </w:rPr>
            </w:pPr>
            <w:r w:rsidRPr="006D3AB9">
              <w:rPr>
                <w:color w:val="0070C0"/>
                <w:lang w:val="uk-UA" w:eastAsia="uk-UA"/>
              </w:rPr>
              <w:t>11</w:t>
            </w:r>
          </w:p>
        </w:tc>
        <w:tc>
          <w:tcPr>
            <w:tcW w:w="3119" w:type="dxa"/>
          </w:tcPr>
          <w:p w14:paraId="18613E21" w14:textId="77777777" w:rsidR="006D3AB9" w:rsidRPr="006D3AB9" w:rsidRDefault="006D3AB9" w:rsidP="009941A2">
            <w:pPr>
              <w:jc w:val="both"/>
              <w:rPr>
                <w:color w:val="0070C0"/>
                <w:lang w:val="uk-UA" w:eastAsia="uk-UA"/>
              </w:rPr>
            </w:pPr>
            <w:r w:rsidRPr="006D3AB9">
              <w:rPr>
                <w:color w:val="0070C0"/>
                <w:lang w:val="uk-UA" w:eastAsia="uk-UA"/>
              </w:rPr>
              <w:t>Контейнерні майданчики</w:t>
            </w:r>
          </w:p>
        </w:tc>
        <w:tc>
          <w:tcPr>
            <w:tcW w:w="3118" w:type="dxa"/>
          </w:tcPr>
          <w:p w14:paraId="65994384" w14:textId="77777777" w:rsidR="006D3AB9" w:rsidRPr="006D3AB9" w:rsidRDefault="006D3AB9" w:rsidP="009941A2">
            <w:pPr>
              <w:jc w:val="both"/>
              <w:rPr>
                <w:color w:val="0070C0"/>
                <w:lang w:val="uk-UA" w:eastAsia="uk-UA"/>
              </w:rPr>
            </w:pPr>
            <w:r w:rsidRPr="006D3AB9">
              <w:rPr>
                <w:color w:val="0070C0"/>
                <w:lang w:val="uk-UA" w:eastAsia="uk-UA"/>
              </w:rPr>
              <w:t>Балансоутримувачі територій, на яких розміщено контейнерні майданчики</w:t>
            </w:r>
          </w:p>
        </w:tc>
        <w:tc>
          <w:tcPr>
            <w:tcW w:w="3119" w:type="dxa"/>
          </w:tcPr>
          <w:p w14:paraId="43BFFC64" w14:textId="77777777" w:rsidR="006D3AB9" w:rsidRPr="006D3AB9" w:rsidRDefault="006D3AB9" w:rsidP="009941A2">
            <w:pPr>
              <w:jc w:val="both"/>
              <w:rPr>
                <w:color w:val="0070C0"/>
                <w:lang w:val="uk-UA" w:eastAsia="uk-UA"/>
              </w:rPr>
            </w:pPr>
            <w:r w:rsidRPr="006D3AB9">
              <w:rPr>
                <w:color w:val="0070C0"/>
                <w:lang w:val="uk-UA" w:eastAsia="uk-UA"/>
              </w:rPr>
              <w:t>5 м від периметру споруди</w:t>
            </w:r>
          </w:p>
        </w:tc>
      </w:tr>
      <w:tr w:rsidR="006D3AB9" w:rsidRPr="006D3AB9" w14:paraId="5D124BA2" w14:textId="77777777" w:rsidTr="009941A2">
        <w:tc>
          <w:tcPr>
            <w:tcW w:w="562" w:type="dxa"/>
          </w:tcPr>
          <w:p w14:paraId="05E59E04" w14:textId="77777777" w:rsidR="006D3AB9" w:rsidRPr="006D3AB9" w:rsidRDefault="006D3AB9" w:rsidP="009941A2">
            <w:pPr>
              <w:jc w:val="center"/>
              <w:rPr>
                <w:color w:val="0070C0"/>
                <w:lang w:val="uk-UA" w:eastAsia="uk-UA"/>
              </w:rPr>
            </w:pPr>
            <w:r w:rsidRPr="006D3AB9">
              <w:rPr>
                <w:color w:val="0070C0"/>
                <w:lang w:val="uk-UA" w:eastAsia="uk-UA"/>
              </w:rPr>
              <w:t>12</w:t>
            </w:r>
          </w:p>
        </w:tc>
        <w:tc>
          <w:tcPr>
            <w:tcW w:w="3119" w:type="dxa"/>
          </w:tcPr>
          <w:p w14:paraId="54EBB94C" w14:textId="77777777" w:rsidR="006D3AB9" w:rsidRPr="006D3AB9" w:rsidRDefault="006D3AB9" w:rsidP="009941A2">
            <w:pPr>
              <w:jc w:val="both"/>
              <w:rPr>
                <w:color w:val="0070C0"/>
                <w:lang w:val="uk-UA" w:eastAsia="uk-UA"/>
              </w:rPr>
            </w:pPr>
            <w:r w:rsidRPr="006D3AB9">
              <w:rPr>
                <w:color w:val="0070C0"/>
                <w:lang w:val="uk-UA" w:eastAsia="uk-UA"/>
              </w:rPr>
              <w:t>Території, відведені під проектування та забудову</w:t>
            </w:r>
          </w:p>
        </w:tc>
        <w:tc>
          <w:tcPr>
            <w:tcW w:w="3118" w:type="dxa"/>
          </w:tcPr>
          <w:p w14:paraId="72307B23" w14:textId="77777777" w:rsidR="006D3AB9" w:rsidRPr="006D3AB9" w:rsidRDefault="006D3AB9" w:rsidP="009941A2">
            <w:pPr>
              <w:jc w:val="both"/>
              <w:rPr>
                <w:color w:val="0070C0"/>
                <w:lang w:val="uk-UA" w:eastAsia="uk-UA"/>
              </w:rPr>
            </w:pPr>
            <w:r w:rsidRPr="006D3AB9">
              <w:rPr>
                <w:color w:val="0070C0"/>
                <w:lang w:val="uk-UA"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9" w:type="dxa"/>
          </w:tcPr>
          <w:p w14:paraId="48F0E872" w14:textId="77777777" w:rsidR="006D3AB9" w:rsidRPr="006D3AB9" w:rsidRDefault="006D3AB9" w:rsidP="009941A2">
            <w:pPr>
              <w:jc w:val="both"/>
              <w:rPr>
                <w:color w:val="0070C0"/>
                <w:lang w:val="uk-UA" w:eastAsia="uk-UA"/>
              </w:rPr>
            </w:pPr>
            <w:r w:rsidRPr="006D3AB9">
              <w:rPr>
                <w:color w:val="0070C0"/>
                <w:lang w:val="uk-UA" w:eastAsia="uk-UA"/>
              </w:rPr>
              <w:t>20 м від межі земельної ділянки, яка відведена під проектування та забудову, та до проїжджої частини вулиці</w:t>
            </w:r>
          </w:p>
        </w:tc>
      </w:tr>
    </w:tbl>
    <w:p w14:paraId="21EC671C" w14:textId="77777777" w:rsidR="006D3AB9" w:rsidRPr="006D3AB9" w:rsidRDefault="006D3AB9" w:rsidP="006D3AB9">
      <w:pPr>
        <w:rPr>
          <w:color w:val="0070C0"/>
          <w:lang w:val="uk-UA"/>
        </w:rPr>
      </w:pPr>
    </w:p>
    <w:p w14:paraId="053C6E2C" w14:textId="77777777" w:rsidR="006D3AB9" w:rsidRPr="006D3AB9" w:rsidRDefault="006D3AB9" w:rsidP="006D3AB9">
      <w:pPr>
        <w:rPr>
          <w:color w:val="0070C0"/>
          <w:lang w:val="uk-UA"/>
        </w:rPr>
      </w:pPr>
    </w:p>
    <w:p w14:paraId="7A5B4F05" w14:textId="77777777" w:rsidR="006D3AB9" w:rsidRPr="006D3AB9" w:rsidRDefault="006D3AB9" w:rsidP="006D3AB9">
      <w:pPr>
        <w:rPr>
          <w:color w:val="0070C0"/>
          <w:lang w:val="uk-UA"/>
        </w:rPr>
      </w:pPr>
      <w:r w:rsidRPr="006D3AB9">
        <w:rPr>
          <w:color w:val="0070C0"/>
          <w:lang w:val="uk-UA"/>
        </w:rPr>
        <w:t>В.о. начальника управління з питань</w:t>
      </w:r>
    </w:p>
    <w:p w14:paraId="1BF36622" w14:textId="77777777" w:rsidR="006D3AB9" w:rsidRPr="006D3AB9" w:rsidRDefault="006D3AB9" w:rsidP="006D3AB9">
      <w:pPr>
        <w:rPr>
          <w:color w:val="0070C0"/>
          <w:lang w:val="uk-UA"/>
        </w:rPr>
      </w:pPr>
      <w:r w:rsidRPr="006D3AB9">
        <w:rPr>
          <w:color w:val="0070C0"/>
          <w:lang w:val="uk-UA"/>
        </w:rPr>
        <w:t xml:space="preserve">екології та контролю за </w:t>
      </w:r>
      <w:proofErr w:type="spellStart"/>
      <w:r w:rsidRPr="006D3AB9">
        <w:rPr>
          <w:color w:val="0070C0"/>
          <w:lang w:val="uk-UA"/>
        </w:rPr>
        <w:t>благоустроєм</w:t>
      </w:r>
      <w:proofErr w:type="spellEnd"/>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r>
      <w:r w:rsidRPr="006D3AB9">
        <w:rPr>
          <w:color w:val="0070C0"/>
          <w:lang w:val="uk-UA"/>
        </w:rPr>
        <w:tab/>
        <w:t>Владислав ПУКАС</w:t>
      </w:r>
    </w:p>
    <w:p w14:paraId="50B923B3" w14:textId="77777777" w:rsidR="001C416E" w:rsidRPr="001C416E" w:rsidRDefault="001C416E" w:rsidP="00806E41">
      <w:pPr>
        <w:rPr>
          <w:lang w:val="uk-UA"/>
        </w:rPr>
      </w:pPr>
    </w:p>
    <w:p w14:paraId="07A100DA" w14:textId="77777777" w:rsidR="001C416E" w:rsidRPr="001C416E" w:rsidRDefault="001C416E" w:rsidP="00806E41">
      <w:pPr>
        <w:rPr>
          <w:lang w:val="uk-UA"/>
        </w:rPr>
      </w:pPr>
    </w:p>
    <w:p w14:paraId="4CDCC08D" w14:textId="77777777" w:rsidR="006D3AB9" w:rsidRDefault="001C416E" w:rsidP="006D3AB9">
      <w:pPr>
        <w:autoSpaceDE w:val="0"/>
        <w:autoSpaceDN w:val="0"/>
        <w:adjustRightInd w:val="0"/>
        <w:jc w:val="right"/>
        <w:rPr>
          <w:i/>
          <w:szCs w:val="48"/>
          <w:lang w:val="uk-UA"/>
        </w:rPr>
      </w:pPr>
      <w:r w:rsidRPr="001C416E">
        <w:rPr>
          <w:i/>
          <w:iCs/>
          <w:lang w:val="uk-UA"/>
        </w:rPr>
        <w:t>(</w:t>
      </w:r>
      <w:r w:rsidR="006D3AB9" w:rsidRPr="006D3AB9">
        <w:rPr>
          <w:bCs/>
          <w:i/>
          <w:szCs w:val="44"/>
          <w:lang w:val="uk-UA"/>
        </w:rPr>
        <w:t>Правила</w:t>
      </w:r>
      <w:r w:rsidR="006D3AB9">
        <w:rPr>
          <w:bCs/>
          <w:i/>
          <w:szCs w:val="44"/>
          <w:lang w:val="uk-UA"/>
        </w:rPr>
        <w:t xml:space="preserve"> </w:t>
      </w:r>
      <w:r w:rsidR="006D3AB9" w:rsidRPr="006D3AB9">
        <w:rPr>
          <w:bCs/>
          <w:i/>
          <w:szCs w:val="44"/>
          <w:lang w:val="uk-UA"/>
        </w:rPr>
        <w:t xml:space="preserve">благоустрою </w:t>
      </w:r>
      <w:r w:rsidR="006D3AB9" w:rsidRPr="006D3AB9">
        <w:rPr>
          <w:i/>
          <w:szCs w:val="48"/>
          <w:lang w:val="uk-UA"/>
        </w:rPr>
        <w:t xml:space="preserve">Хмельницької міської територіальної </w:t>
      </w:r>
    </w:p>
    <w:p w14:paraId="0ED8457B" w14:textId="1496C82B" w:rsidR="001C416E" w:rsidRPr="001C416E" w:rsidRDefault="006D3AB9" w:rsidP="006D3AB9">
      <w:pPr>
        <w:autoSpaceDE w:val="0"/>
        <w:autoSpaceDN w:val="0"/>
        <w:adjustRightInd w:val="0"/>
        <w:jc w:val="right"/>
        <w:rPr>
          <w:i/>
          <w:iCs/>
          <w:lang w:val="uk-UA"/>
        </w:rPr>
      </w:pPr>
      <w:r w:rsidRPr="006D3AB9">
        <w:rPr>
          <w:i/>
          <w:szCs w:val="48"/>
          <w:lang w:val="uk-UA"/>
        </w:rPr>
        <w:t>громади</w:t>
      </w:r>
      <w:r w:rsidR="001C416E" w:rsidRPr="001C416E">
        <w:rPr>
          <w:i/>
          <w:iCs/>
          <w:lang w:val="uk-UA"/>
        </w:rPr>
        <w:t xml:space="preserve"> </w:t>
      </w:r>
      <w:r>
        <w:rPr>
          <w:i/>
          <w:iCs/>
          <w:lang w:val="uk-UA"/>
        </w:rPr>
        <w:t xml:space="preserve">викладено в новій редакції </w:t>
      </w:r>
      <w:r w:rsidR="001C416E" w:rsidRPr="001C416E">
        <w:rPr>
          <w:i/>
          <w:iCs/>
          <w:lang w:val="uk-UA"/>
        </w:rPr>
        <w:t>відповідно до</w:t>
      </w:r>
    </w:p>
    <w:p w14:paraId="12325052" w14:textId="7789DBDB" w:rsidR="001C416E" w:rsidRPr="001C416E" w:rsidRDefault="006D3AB9" w:rsidP="001C416E">
      <w:pPr>
        <w:jc w:val="right"/>
        <w:rPr>
          <w:i/>
          <w:iCs/>
          <w:lang w:val="uk-UA"/>
        </w:rPr>
      </w:pPr>
      <w:hyperlink r:id="rId11" w:history="1">
        <w:r w:rsidRPr="006D3AB9">
          <w:rPr>
            <w:rStyle w:val="a7"/>
            <w:i/>
            <w:u w:val="none"/>
            <w:lang w:val="uk-UA"/>
          </w:rPr>
          <w:t>рішення</w:t>
        </w:r>
        <w:bookmarkStart w:id="46" w:name="_GoBack"/>
        <w:bookmarkEnd w:id="46"/>
        <w:r w:rsidRPr="006D3AB9">
          <w:rPr>
            <w:rStyle w:val="a7"/>
            <w:i/>
            <w:u w:val="none"/>
            <w:lang w:val="uk-UA"/>
          </w:rPr>
          <w:t xml:space="preserve"> 58-ї сесії міської ради від 18.12.2025 №26</w:t>
        </w:r>
      </w:hyperlink>
      <w:r w:rsidR="001C416E" w:rsidRPr="001C416E">
        <w:rPr>
          <w:i/>
          <w:iCs/>
          <w:lang w:val="uk-UA"/>
        </w:rPr>
        <w:t>)</w:t>
      </w:r>
    </w:p>
    <w:sectPr w:rsidR="001C416E" w:rsidRPr="001C416E" w:rsidSect="00050248">
      <w:pgSz w:w="11906" w:h="16838"/>
      <w:pgMar w:top="851" w:right="849" w:bottom="993"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791C85"/>
    <w:multiLevelType w:val="hybridMultilevel"/>
    <w:tmpl w:val="FC028178"/>
    <w:lvl w:ilvl="0" w:tplc="D490128C">
      <w:numFmt w:val="bullet"/>
      <w:lvlText w:val="-"/>
      <w:lvlJc w:val="left"/>
      <w:pPr>
        <w:ind w:left="555" w:hanging="360"/>
      </w:pPr>
      <w:rPr>
        <w:rFonts w:ascii="Calibri" w:eastAsiaTheme="minorHAnsi" w:hAnsi="Calibri" w:cs="Calibri"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3">
    <w:nsid w:val="3E7A0420"/>
    <w:multiLevelType w:val="hybridMultilevel"/>
    <w:tmpl w:val="54DA944A"/>
    <w:lvl w:ilvl="0" w:tplc="A49434F0">
      <w:start w:val="2"/>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4">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3E"/>
    <w:rsid w:val="00050248"/>
    <w:rsid w:val="00055270"/>
    <w:rsid w:val="00090EAA"/>
    <w:rsid w:val="00095991"/>
    <w:rsid w:val="000F6748"/>
    <w:rsid w:val="00114ADA"/>
    <w:rsid w:val="001273E2"/>
    <w:rsid w:val="001859B3"/>
    <w:rsid w:val="00194FA2"/>
    <w:rsid w:val="001B4EE3"/>
    <w:rsid w:val="001C0024"/>
    <w:rsid w:val="001C416E"/>
    <w:rsid w:val="00285DB4"/>
    <w:rsid w:val="002E1D09"/>
    <w:rsid w:val="00302EAD"/>
    <w:rsid w:val="003203C8"/>
    <w:rsid w:val="003220C7"/>
    <w:rsid w:val="003750E5"/>
    <w:rsid w:val="0039627D"/>
    <w:rsid w:val="003A3C28"/>
    <w:rsid w:val="003C1328"/>
    <w:rsid w:val="003D505C"/>
    <w:rsid w:val="004122AD"/>
    <w:rsid w:val="00435CA3"/>
    <w:rsid w:val="00444BA6"/>
    <w:rsid w:val="00460DF9"/>
    <w:rsid w:val="0048487D"/>
    <w:rsid w:val="004860EC"/>
    <w:rsid w:val="004942E7"/>
    <w:rsid w:val="0053671D"/>
    <w:rsid w:val="00555C97"/>
    <w:rsid w:val="00564EBE"/>
    <w:rsid w:val="0059064A"/>
    <w:rsid w:val="005C76F8"/>
    <w:rsid w:val="005D1330"/>
    <w:rsid w:val="005E68CD"/>
    <w:rsid w:val="006109C7"/>
    <w:rsid w:val="006409A0"/>
    <w:rsid w:val="00686D42"/>
    <w:rsid w:val="006C239A"/>
    <w:rsid w:val="006D3AB9"/>
    <w:rsid w:val="007233EE"/>
    <w:rsid w:val="00736365"/>
    <w:rsid w:val="00745C68"/>
    <w:rsid w:val="00764E98"/>
    <w:rsid w:val="00773098"/>
    <w:rsid w:val="00806E41"/>
    <w:rsid w:val="00811884"/>
    <w:rsid w:val="008164E5"/>
    <w:rsid w:val="00857DDB"/>
    <w:rsid w:val="00882DC6"/>
    <w:rsid w:val="008854EE"/>
    <w:rsid w:val="0089406B"/>
    <w:rsid w:val="008A2F70"/>
    <w:rsid w:val="008F7D5D"/>
    <w:rsid w:val="0093553E"/>
    <w:rsid w:val="009355F1"/>
    <w:rsid w:val="00984A10"/>
    <w:rsid w:val="00A31A3F"/>
    <w:rsid w:val="00A32127"/>
    <w:rsid w:val="00A36964"/>
    <w:rsid w:val="00A4300D"/>
    <w:rsid w:val="00A4568B"/>
    <w:rsid w:val="00A52C7F"/>
    <w:rsid w:val="00AF044D"/>
    <w:rsid w:val="00AF55FF"/>
    <w:rsid w:val="00B563E0"/>
    <w:rsid w:val="00B57E98"/>
    <w:rsid w:val="00BB79D2"/>
    <w:rsid w:val="00BE0812"/>
    <w:rsid w:val="00C33D9D"/>
    <w:rsid w:val="00C7354C"/>
    <w:rsid w:val="00C9411B"/>
    <w:rsid w:val="00CE68C9"/>
    <w:rsid w:val="00D4090C"/>
    <w:rsid w:val="00D425EE"/>
    <w:rsid w:val="00D47680"/>
    <w:rsid w:val="00D83448"/>
    <w:rsid w:val="00DA388F"/>
    <w:rsid w:val="00DD4017"/>
    <w:rsid w:val="00DE0A4F"/>
    <w:rsid w:val="00E77183"/>
    <w:rsid w:val="00E8040D"/>
    <w:rsid w:val="00EC0601"/>
    <w:rsid w:val="00EF1B5A"/>
    <w:rsid w:val="00F36DD9"/>
    <w:rsid w:val="00FD5663"/>
    <w:rsid w:val="00FF25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F4B8B8"/>
  <w15:docId w15:val="{7131A6EA-7552-4BE2-B156-8DDE0B8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248"/>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6D3AB9"/>
    <w:pPr>
      <w:keepNext/>
      <w:tabs>
        <w:tab w:val="left" w:pos="9348"/>
      </w:tabs>
      <w:ind w:right="-50"/>
      <w:jc w:val="center"/>
      <w:outlineLvl w:val="5"/>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270"/>
    <w:pPr>
      <w:tabs>
        <w:tab w:val="center" w:pos="4677"/>
        <w:tab w:val="right" w:pos="9355"/>
      </w:tabs>
    </w:pPr>
  </w:style>
  <w:style w:type="character" w:customStyle="1" w:styleId="a4">
    <w:name w:val="Верхній колонтитул Знак"/>
    <w:basedOn w:val="a0"/>
    <w:link w:val="a3"/>
    <w:rsid w:val="00055270"/>
    <w:rPr>
      <w:rFonts w:ascii="Times New Roman" w:eastAsia="Times New Roman" w:hAnsi="Times New Roman" w:cs="Times New Roman"/>
      <w:sz w:val="24"/>
      <w:szCs w:val="24"/>
      <w:lang w:val="ru-RU" w:eastAsia="ru-RU"/>
    </w:rPr>
  </w:style>
  <w:style w:type="paragraph" w:styleId="a5">
    <w:name w:val="footer"/>
    <w:basedOn w:val="a"/>
    <w:link w:val="a6"/>
    <w:rsid w:val="00055270"/>
    <w:pPr>
      <w:tabs>
        <w:tab w:val="center" w:pos="4677"/>
        <w:tab w:val="right" w:pos="9355"/>
      </w:tabs>
    </w:pPr>
  </w:style>
  <w:style w:type="character" w:customStyle="1" w:styleId="a6">
    <w:name w:val="Нижній колонтитул Знак"/>
    <w:basedOn w:val="a0"/>
    <w:link w:val="a5"/>
    <w:rsid w:val="00055270"/>
    <w:rPr>
      <w:rFonts w:ascii="Times New Roman" w:eastAsia="Times New Roman" w:hAnsi="Times New Roman" w:cs="Times New Roman"/>
      <w:sz w:val="24"/>
      <w:szCs w:val="24"/>
      <w:lang w:val="ru-RU" w:eastAsia="ru-RU"/>
    </w:rPr>
  </w:style>
  <w:style w:type="character" w:styleId="a7">
    <w:name w:val="Hyperlink"/>
    <w:basedOn w:val="a0"/>
    <w:rsid w:val="00055270"/>
    <w:rPr>
      <w:color w:val="0000FF"/>
      <w:u w:val="single"/>
    </w:rPr>
  </w:style>
  <w:style w:type="paragraph" w:styleId="HTML">
    <w:name w:val="HTML Preformatted"/>
    <w:basedOn w:val="a"/>
    <w:link w:val="HTML0"/>
    <w:rsid w:val="0005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055270"/>
    <w:rPr>
      <w:rFonts w:ascii="Courier New" w:eastAsia="Times New Roman" w:hAnsi="Courier New" w:cs="Courier New"/>
      <w:sz w:val="20"/>
      <w:szCs w:val="20"/>
      <w:lang w:val="ru-RU" w:eastAsia="ru-RU"/>
    </w:rPr>
  </w:style>
  <w:style w:type="paragraph" w:styleId="a8">
    <w:name w:val="List Paragraph"/>
    <w:basedOn w:val="a"/>
    <w:uiPriority w:val="34"/>
    <w:qFormat/>
    <w:rsid w:val="00055270"/>
    <w:pPr>
      <w:spacing w:after="200" w:line="276" w:lineRule="auto"/>
      <w:ind w:left="720"/>
    </w:pPr>
    <w:rPr>
      <w:rFonts w:ascii="Calibri" w:hAnsi="Calibri"/>
      <w:sz w:val="22"/>
      <w:szCs w:val="22"/>
    </w:rPr>
  </w:style>
  <w:style w:type="character" w:styleId="a9">
    <w:name w:val="Strong"/>
    <w:basedOn w:val="a0"/>
    <w:uiPriority w:val="22"/>
    <w:qFormat/>
    <w:rsid w:val="00055270"/>
    <w:rPr>
      <w:b/>
      <w:bCs/>
    </w:rPr>
  </w:style>
  <w:style w:type="paragraph" w:styleId="2">
    <w:name w:val="Body Text Indent 2"/>
    <w:basedOn w:val="a"/>
    <w:link w:val="20"/>
    <w:rsid w:val="00055270"/>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055270"/>
    <w:rPr>
      <w:rFonts w:ascii="Calibri" w:eastAsia="Times New Roman" w:hAnsi="Calibri" w:cs="Times New Roman"/>
      <w:lang w:val="ru-RU" w:eastAsia="ru-RU"/>
    </w:rPr>
  </w:style>
  <w:style w:type="paragraph" w:styleId="21">
    <w:name w:val="Body Text 2"/>
    <w:basedOn w:val="a"/>
    <w:link w:val="22"/>
    <w:rsid w:val="00055270"/>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055270"/>
    <w:rPr>
      <w:rFonts w:ascii="Times New Roman" w:eastAsia="Times New Roman" w:hAnsi="Times New Roman" w:cs="Times New Roman"/>
      <w:b/>
      <w:color w:val="000000"/>
      <w:sz w:val="32"/>
      <w:szCs w:val="32"/>
      <w:lang w:eastAsia="ru-RU"/>
    </w:rPr>
  </w:style>
  <w:style w:type="character" w:styleId="aa">
    <w:name w:val="page number"/>
    <w:basedOn w:val="a0"/>
    <w:rsid w:val="00055270"/>
  </w:style>
  <w:style w:type="paragraph" w:customStyle="1" w:styleId="1">
    <w:name w:val="Без інтервалів1"/>
    <w:basedOn w:val="a"/>
    <w:rsid w:val="00055270"/>
    <w:pPr>
      <w:suppressAutoHyphens/>
    </w:pPr>
    <w:rPr>
      <w:lang w:val="en-US" w:eastAsia="en-US" w:bidi="en-US"/>
    </w:rPr>
  </w:style>
  <w:style w:type="paragraph" w:styleId="ab">
    <w:name w:val="Body Text"/>
    <w:basedOn w:val="a"/>
    <w:link w:val="ac"/>
    <w:rsid w:val="00055270"/>
    <w:pPr>
      <w:spacing w:after="120"/>
    </w:pPr>
  </w:style>
  <w:style w:type="character" w:customStyle="1" w:styleId="ac">
    <w:name w:val="Основний текст Знак"/>
    <w:basedOn w:val="a0"/>
    <w:link w:val="ab"/>
    <w:rsid w:val="00055270"/>
    <w:rPr>
      <w:rFonts w:ascii="Times New Roman" w:eastAsia="Times New Roman" w:hAnsi="Times New Roman" w:cs="Times New Roman"/>
      <w:sz w:val="24"/>
      <w:szCs w:val="24"/>
      <w:lang w:val="ru-RU" w:eastAsia="ru-RU"/>
    </w:rPr>
  </w:style>
  <w:style w:type="paragraph" w:customStyle="1" w:styleId="Style1">
    <w:name w:val="Style1"/>
    <w:basedOn w:val="a"/>
    <w:rsid w:val="00055270"/>
    <w:pPr>
      <w:widowControl w:val="0"/>
      <w:suppressAutoHyphens/>
      <w:autoSpaceDE w:val="0"/>
      <w:spacing w:line="226" w:lineRule="exact"/>
      <w:ind w:firstLine="418"/>
    </w:pPr>
    <w:rPr>
      <w:lang w:eastAsia="ar-S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e"/>
    <w:uiPriority w:val="99"/>
    <w:rsid w:val="00055270"/>
    <w:pPr>
      <w:spacing w:before="100" w:beforeAutospacing="1" w:after="100" w:afterAutospacing="1"/>
    </w:pPr>
    <w:rPr>
      <w:lang w:val="uk-UA" w:eastAsia="uk-UA"/>
    </w:rPr>
  </w:style>
  <w:style w:type="paragraph" w:styleId="3">
    <w:name w:val="Body Text Indent 3"/>
    <w:basedOn w:val="a"/>
    <w:link w:val="30"/>
    <w:rsid w:val="00055270"/>
    <w:pPr>
      <w:spacing w:after="120"/>
      <w:ind w:left="283"/>
    </w:pPr>
    <w:rPr>
      <w:sz w:val="16"/>
      <w:szCs w:val="16"/>
    </w:rPr>
  </w:style>
  <w:style w:type="character" w:customStyle="1" w:styleId="30">
    <w:name w:val="Основний текст з відступом 3 Знак"/>
    <w:basedOn w:val="a0"/>
    <w:link w:val="3"/>
    <w:rsid w:val="00055270"/>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055270"/>
    <w:rPr>
      <w:rFonts w:ascii="Segoe UI" w:hAnsi="Segoe UI" w:cs="Segoe UI"/>
      <w:sz w:val="18"/>
      <w:szCs w:val="18"/>
    </w:rPr>
  </w:style>
  <w:style w:type="character" w:customStyle="1" w:styleId="af0">
    <w:name w:val="Текст у виносці Знак"/>
    <w:basedOn w:val="a0"/>
    <w:link w:val="af"/>
    <w:uiPriority w:val="99"/>
    <w:semiHidden/>
    <w:rsid w:val="00055270"/>
    <w:rPr>
      <w:rFonts w:ascii="Segoe UI" w:eastAsia="Times New Roman" w:hAnsi="Segoe UI" w:cs="Segoe UI"/>
      <w:sz w:val="18"/>
      <w:szCs w:val="18"/>
      <w:lang w:val="ru-RU" w:eastAsia="ru-RU"/>
    </w:rPr>
  </w:style>
  <w:style w:type="table" w:styleId="af1">
    <w:name w:val="Table Grid"/>
    <w:basedOn w:val="a1"/>
    <w:uiPriority w:val="39"/>
    <w:rsid w:val="0005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06E41"/>
    <w:rPr>
      <w:color w:val="605E5C"/>
      <w:shd w:val="clear" w:color="auto" w:fill="E1DFDD"/>
    </w:rPr>
  </w:style>
  <w:style w:type="character" w:customStyle="1" w:styleId="60">
    <w:name w:val="Заголовок 6 Знак"/>
    <w:basedOn w:val="a0"/>
    <w:link w:val="6"/>
    <w:rsid w:val="006D3AB9"/>
    <w:rPr>
      <w:rFonts w:ascii="Times New Roman" w:eastAsia="Times New Roman" w:hAnsi="Times New Roman" w:cs="Times New Roman"/>
      <w:b/>
      <w:bCs/>
      <w:sz w:val="24"/>
      <w:szCs w:val="24"/>
      <w:lang w:eastAsia="ru-RU"/>
    </w:rPr>
  </w:style>
  <w:style w:type="paragraph" w:customStyle="1" w:styleId="rvps6">
    <w:name w:val="rvps6"/>
    <w:basedOn w:val="a"/>
    <w:rsid w:val="006D3AB9"/>
    <w:pPr>
      <w:spacing w:before="100" w:beforeAutospacing="1" w:after="100" w:afterAutospacing="1"/>
    </w:pPr>
    <w:rPr>
      <w:lang w:val="uk-UA" w:eastAsia="uk-UA"/>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6D3AB9"/>
    <w:rPr>
      <w:rFonts w:ascii="Times New Roman" w:eastAsia="Times New Roman" w:hAnsi="Times New Roman" w:cs="Times New Roman"/>
      <w:sz w:val="24"/>
      <w:szCs w:val="24"/>
      <w:lang w:eastAsia="uk-UA"/>
    </w:rPr>
  </w:style>
  <w:style w:type="paragraph" w:customStyle="1" w:styleId="210">
    <w:name w:val="Основной текст с отступом 21"/>
    <w:basedOn w:val="a"/>
    <w:uiPriority w:val="99"/>
    <w:rsid w:val="006D3AB9"/>
    <w:pPr>
      <w:suppressAutoHyphens/>
      <w:ind w:firstLine="851"/>
      <w:jc w:val="both"/>
    </w:pPr>
    <w:rPr>
      <w:szCs w:val="28"/>
      <w:lang w:val="uk-UA" w:eastAsia="zh-CN"/>
    </w:rPr>
  </w:style>
  <w:style w:type="paragraph" w:customStyle="1" w:styleId="rvps2">
    <w:name w:val="rvps2"/>
    <w:basedOn w:val="a"/>
    <w:rsid w:val="006D3AB9"/>
    <w:pPr>
      <w:spacing w:before="100" w:beforeAutospacing="1" w:after="100" w:afterAutospacing="1"/>
    </w:pPr>
    <w:rPr>
      <w:lang w:val="uk-UA" w:eastAsia="uk-UA"/>
    </w:rPr>
  </w:style>
  <w:style w:type="paragraph" w:styleId="af2">
    <w:name w:val="No Spacing"/>
    <w:uiPriority w:val="1"/>
    <w:qFormat/>
    <w:rsid w:val="006D3AB9"/>
    <w:pPr>
      <w:spacing w:after="0"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6D3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2%D0%B5%D1%80%D0%B8%D1%82%D0%BE%D1%80%D1%96%D1%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hm.gov.ua/uk/node/689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rishennya-pozachergovoyi-simnadcyatoyi-sesiyi-miskoyi-rady-vid-0" TargetMode="External"/><Relationship Id="rId11" Type="http://schemas.openxmlformats.org/officeDocument/2006/relationships/hyperlink" Target="https://www.khm.gov.ua/uk/node/68958" TargetMode="External"/><Relationship Id="rId5" Type="http://schemas.openxmlformats.org/officeDocument/2006/relationships/image" Target="media/image1.wmf"/><Relationship Id="rId10" Type="http://schemas.openxmlformats.org/officeDocument/2006/relationships/hyperlink" Target="http://uk.wikipedia.org/wiki/%D0%9B%D1%96%D1%81%D0%BE%D0%BF%D0%B0%D1%80%D0%BA" TargetMode="External"/><Relationship Id="rId4" Type="http://schemas.openxmlformats.org/officeDocument/2006/relationships/webSettings" Target="webSettings.xml"/><Relationship Id="rId9" Type="http://schemas.openxmlformats.org/officeDocument/2006/relationships/hyperlink" Target="http://uk.wikipedia.org/wiki/%D0%9B%D1%96%D1%8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72043</Words>
  <Characters>41065</Characters>
  <Application>Microsoft Office Word</Application>
  <DocSecurity>0</DocSecurity>
  <Lines>342</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Бульба Вікторія Миколаївна</cp:lastModifiedBy>
  <cp:revision>3</cp:revision>
  <cp:lastPrinted>2022-05-20T06:11:00Z</cp:lastPrinted>
  <dcterms:created xsi:type="dcterms:W3CDTF">2024-01-23T09:57:00Z</dcterms:created>
  <dcterms:modified xsi:type="dcterms:W3CDTF">2026-01-19T08:27:00Z</dcterms:modified>
</cp:coreProperties>
</file>