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F7035" w14:textId="77777777" w:rsidR="00464D28" w:rsidRPr="00DD786F" w:rsidRDefault="00464D28" w:rsidP="00464D28">
      <w:pPr>
        <w:jc w:val="center"/>
        <w:outlineLvl w:val="0"/>
        <w:rPr>
          <w:b/>
        </w:rPr>
      </w:pPr>
      <w:r w:rsidRPr="00DD786F">
        <w:rPr>
          <w:b/>
        </w:rPr>
        <w:t xml:space="preserve">Інформація про виконання бюджету Хмельницької міської територіальної громади </w:t>
      </w:r>
    </w:p>
    <w:p w14:paraId="528070C1" w14:textId="77777777" w:rsidR="00464D28" w:rsidRPr="00DD786F" w:rsidRDefault="00AD1271" w:rsidP="001B284E">
      <w:pPr>
        <w:jc w:val="center"/>
        <w:outlineLvl w:val="0"/>
        <w:rPr>
          <w:b/>
        </w:rPr>
      </w:pPr>
      <w:r w:rsidRPr="00DD786F">
        <w:rPr>
          <w:b/>
        </w:rPr>
        <w:t xml:space="preserve">за </w:t>
      </w:r>
      <w:r w:rsidR="007B57EA" w:rsidRPr="00DD786F">
        <w:rPr>
          <w:b/>
        </w:rPr>
        <w:t>1-й квартал 2024</w:t>
      </w:r>
      <w:r w:rsidR="005E3F12" w:rsidRPr="00DD786F">
        <w:rPr>
          <w:b/>
        </w:rPr>
        <w:t xml:space="preserve"> року </w:t>
      </w:r>
    </w:p>
    <w:p w14:paraId="24726B3D" w14:textId="77777777" w:rsidR="005118B7" w:rsidRPr="00DD786F" w:rsidRDefault="005118B7" w:rsidP="001B284E">
      <w:pPr>
        <w:jc w:val="center"/>
        <w:outlineLvl w:val="0"/>
        <w:rPr>
          <w:b/>
        </w:rPr>
      </w:pPr>
    </w:p>
    <w:p w14:paraId="5488D5CE" w14:textId="77777777" w:rsidR="00E95B68" w:rsidRPr="00DD786F" w:rsidRDefault="00E95B68" w:rsidP="0098689E">
      <w:pPr>
        <w:ind w:firstLine="708"/>
        <w:jc w:val="both"/>
      </w:pPr>
      <w:r w:rsidRPr="00DD786F">
        <w:t xml:space="preserve">Виконання бюджету Хмельницької міської територіальної громади в </w:t>
      </w:r>
      <w:r w:rsidR="007B57EA" w:rsidRPr="00DD786F">
        <w:t>1-му кварталі  2024</w:t>
      </w:r>
      <w:r w:rsidRPr="00DD786F">
        <w:t xml:space="preserve"> році здійснювалося в умовах воєнного стану, введеного </w:t>
      </w:r>
      <w:r w:rsidR="00124CEF" w:rsidRPr="00DD786F">
        <w:t xml:space="preserve"> та продовженого Указами </w:t>
      </w:r>
      <w:r w:rsidR="0098689E" w:rsidRPr="00DD786F">
        <w:t xml:space="preserve"> Президента Україн</w:t>
      </w:r>
      <w:r w:rsidR="00124CEF" w:rsidRPr="00DD786F">
        <w:t xml:space="preserve">и, </w:t>
      </w:r>
      <w:r w:rsidRPr="00DD786F">
        <w:t xml:space="preserve">а також з дотриманням основних вимог постанови Кабінету Міністрів України від 9 червня 2021 року № 590 «Про затвердження Порядку виконання повноважень державною казначейською службою в особливому режимі в умовах воєнного стану» (з внесеними змінами). </w:t>
      </w:r>
    </w:p>
    <w:p w14:paraId="207F2717" w14:textId="77777777" w:rsidR="005118B7" w:rsidRPr="00DD786F" w:rsidRDefault="005118B7" w:rsidP="0098689E">
      <w:pPr>
        <w:ind w:firstLine="708"/>
        <w:jc w:val="both"/>
      </w:pPr>
    </w:p>
    <w:p w14:paraId="490B5C5F" w14:textId="77777777" w:rsidR="005118B7" w:rsidRPr="00DD786F" w:rsidRDefault="005118B7" w:rsidP="005118B7">
      <w:pPr>
        <w:jc w:val="center"/>
        <w:outlineLvl w:val="0"/>
        <w:rPr>
          <w:b/>
        </w:rPr>
      </w:pPr>
      <w:r w:rsidRPr="00DD786F">
        <w:rPr>
          <w:b/>
        </w:rPr>
        <w:t>І. Виконання доходів бюджету</w:t>
      </w:r>
    </w:p>
    <w:p w14:paraId="53E37922" w14:textId="4508F5F3" w:rsidR="00E95B68" w:rsidRPr="00DD786F" w:rsidRDefault="00E95B68" w:rsidP="00E95B68">
      <w:pPr>
        <w:ind w:firstLine="708"/>
        <w:jc w:val="both"/>
      </w:pPr>
      <w:r w:rsidRPr="00DD786F">
        <w:t xml:space="preserve">За </w:t>
      </w:r>
      <w:r w:rsidR="005E3F12" w:rsidRPr="00DD786F">
        <w:t>1-й квартал 202</w:t>
      </w:r>
      <w:r w:rsidR="00D3131C">
        <w:t>4</w:t>
      </w:r>
      <w:bookmarkStart w:id="0" w:name="_GoBack"/>
      <w:bookmarkEnd w:id="0"/>
      <w:r w:rsidRPr="00DD786F">
        <w:t xml:space="preserve"> року зведений обсяг доходів бюджету Хмельницької міської територіа</w:t>
      </w:r>
      <w:r w:rsidR="005E3F12" w:rsidRPr="00DD786F">
        <w:t>льної громади склав</w:t>
      </w:r>
      <w:r w:rsidR="00BF2252" w:rsidRPr="00DD786F">
        <w:t xml:space="preserve"> 1 055,3 </w:t>
      </w:r>
      <w:r w:rsidR="006F231D" w:rsidRPr="00DD786F">
        <w:t>млн</w:t>
      </w:r>
      <w:r w:rsidRPr="00DD786F">
        <w:t xml:space="preserve"> грн, у том</w:t>
      </w:r>
      <w:r w:rsidR="005E3F12" w:rsidRPr="00DD786F">
        <w:t>у числ</w:t>
      </w:r>
      <w:r w:rsidR="007B57EA" w:rsidRPr="00DD786F">
        <w:t>і: по загальному фонду – 971,3</w:t>
      </w:r>
      <w:r w:rsidR="006F231D" w:rsidRPr="00DD786F">
        <w:t xml:space="preserve"> млн</w:t>
      </w:r>
      <w:r w:rsidRPr="00DD786F">
        <w:t xml:space="preserve"> грн</w:t>
      </w:r>
      <w:r w:rsidR="005E3F12" w:rsidRPr="00DD786F">
        <w:t xml:space="preserve"> та по </w:t>
      </w:r>
      <w:r w:rsidR="007B57EA" w:rsidRPr="00DD786F">
        <w:t>спеціальному фонду – 84,0</w:t>
      </w:r>
      <w:r w:rsidR="005E3F12" w:rsidRPr="00DD786F">
        <w:t xml:space="preserve"> </w:t>
      </w:r>
      <w:r w:rsidR="006F231D" w:rsidRPr="00DD786F">
        <w:t>млн</w:t>
      </w:r>
      <w:r w:rsidRPr="00DD786F">
        <w:t xml:space="preserve"> гривень. Відсоток виконання зведеного обсягу доходів бюджету громади за </w:t>
      </w:r>
      <w:r w:rsidR="007B57EA" w:rsidRPr="00DD786F">
        <w:t>1-й квартал 2024</w:t>
      </w:r>
      <w:r w:rsidR="005E3F12" w:rsidRPr="00DD786F">
        <w:t xml:space="preserve"> року </w:t>
      </w:r>
      <w:r w:rsidRPr="00DD786F">
        <w:t xml:space="preserve">до розпису планових призначень на звітний </w:t>
      </w:r>
      <w:r w:rsidR="005E3F12" w:rsidRPr="00DD786F">
        <w:t>пе</w:t>
      </w:r>
      <w:r w:rsidR="007B57EA" w:rsidRPr="00DD786F">
        <w:t>ріод поточного року  склав 106,8</w:t>
      </w:r>
      <w:r w:rsidRPr="00DD786F">
        <w:t>%.</w:t>
      </w:r>
    </w:p>
    <w:p w14:paraId="58AAF846" w14:textId="3B4BBBF3" w:rsidR="0098689E" w:rsidRPr="00DD786F" w:rsidRDefault="005118B7" w:rsidP="0098689E">
      <w:pPr>
        <w:ind w:firstLine="720"/>
        <w:jc w:val="both"/>
      </w:pPr>
      <w:r w:rsidRPr="00DD786F">
        <w:t xml:space="preserve">Обсяг власних доходів загального фонду в </w:t>
      </w:r>
      <w:r w:rsidR="0098689E" w:rsidRPr="00DD786F">
        <w:t xml:space="preserve">порівнянні з </w:t>
      </w:r>
      <w:r w:rsidR="007B57EA" w:rsidRPr="00DD786F">
        <w:t>1-й кварталом 2023</w:t>
      </w:r>
      <w:r w:rsidR="005E3F12" w:rsidRPr="00DD786F">
        <w:t xml:space="preserve"> року </w:t>
      </w:r>
      <w:r w:rsidR="007B57EA" w:rsidRPr="00DD786F">
        <w:t xml:space="preserve">зменшився на 162,4 </w:t>
      </w:r>
      <w:r w:rsidRPr="00DD786F">
        <w:t>млн грн</w:t>
      </w:r>
      <w:r w:rsidR="007B57EA" w:rsidRPr="00DD786F">
        <w:t>, у зв’язку з вилученням у 2024 році до державного бюджету податку з грошового забезпечення та інших виплат військовослужбовців</w:t>
      </w:r>
      <w:r w:rsidR="00FD2511" w:rsidRPr="00DD786F">
        <w:t>.</w:t>
      </w:r>
    </w:p>
    <w:p w14:paraId="320376FD" w14:textId="62E40C0F" w:rsidR="0098689E" w:rsidRPr="00DD786F" w:rsidRDefault="0098689E" w:rsidP="0098689E">
      <w:pPr>
        <w:ind w:firstLine="720"/>
        <w:jc w:val="both"/>
      </w:pPr>
      <w:r w:rsidRPr="00DD786F">
        <w:t xml:space="preserve">В структурі </w:t>
      </w:r>
      <w:r w:rsidR="005118B7" w:rsidRPr="00DD786F">
        <w:t xml:space="preserve">власних </w:t>
      </w:r>
      <w:r w:rsidRPr="00DD786F">
        <w:t>доходів загального фонду бюдже</w:t>
      </w:r>
      <w:r w:rsidR="005118B7" w:rsidRPr="00DD786F">
        <w:t xml:space="preserve">ту за </w:t>
      </w:r>
      <w:r w:rsidR="005E3F12" w:rsidRPr="00DD786F">
        <w:t xml:space="preserve">1-й квартал </w:t>
      </w:r>
      <w:r w:rsidR="00FD2511" w:rsidRPr="00DD786F">
        <w:t xml:space="preserve">2024 </w:t>
      </w:r>
      <w:r w:rsidR="005118B7" w:rsidRPr="00DD786F">
        <w:t xml:space="preserve">року </w:t>
      </w:r>
      <w:r w:rsidRPr="00DD786F">
        <w:t>найбільша питома вага належить:</w:t>
      </w:r>
    </w:p>
    <w:p w14:paraId="49F88E6B" w14:textId="77777777" w:rsidR="0098689E" w:rsidRPr="00DD786F" w:rsidRDefault="0098689E" w:rsidP="0098689E">
      <w:pPr>
        <w:pStyle w:val="11"/>
        <w:rPr>
          <w:rFonts w:ascii="Times New Roman" w:hAnsi="Times New Roman" w:cs="Times New Roman"/>
          <w:sz w:val="24"/>
          <w:szCs w:val="24"/>
        </w:rPr>
      </w:pPr>
      <w:r w:rsidRPr="00DD786F">
        <w:rPr>
          <w:rFonts w:ascii="Times New Roman" w:hAnsi="Times New Roman" w:cs="Times New Roman"/>
          <w:sz w:val="24"/>
          <w:szCs w:val="24"/>
        </w:rPr>
        <w:tab/>
        <w:t xml:space="preserve">- податку на доходи фізичних осіб    </w:t>
      </w:r>
      <w:r w:rsidR="00FD2511" w:rsidRPr="00DD786F">
        <w:rPr>
          <w:rFonts w:ascii="Times New Roman" w:hAnsi="Times New Roman" w:cs="Times New Roman"/>
          <w:sz w:val="24"/>
          <w:szCs w:val="24"/>
        </w:rPr>
        <w:t>-  422,7</w:t>
      </w:r>
      <w:r w:rsidR="006F231D" w:rsidRPr="00DD786F">
        <w:rPr>
          <w:rFonts w:ascii="Times New Roman" w:hAnsi="Times New Roman" w:cs="Times New Roman"/>
          <w:sz w:val="24"/>
          <w:szCs w:val="24"/>
        </w:rPr>
        <w:t xml:space="preserve"> млн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 грн (53,0</w:t>
      </w:r>
      <w:r w:rsidRPr="00DD786F">
        <w:rPr>
          <w:rFonts w:ascii="Times New Roman" w:hAnsi="Times New Roman" w:cs="Times New Roman"/>
          <w:sz w:val="24"/>
          <w:szCs w:val="24"/>
        </w:rPr>
        <w:t xml:space="preserve"> %),</w:t>
      </w:r>
    </w:p>
    <w:p w14:paraId="5F7C75C9" w14:textId="77777777" w:rsidR="0098689E" w:rsidRPr="00DD786F" w:rsidRDefault="0098689E" w:rsidP="0098689E">
      <w:pPr>
        <w:pStyle w:val="11"/>
        <w:rPr>
          <w:rFonts w:ascii="Times New Roman" w:hAnsi="Times New Roman" w:cs="Times New Roman"/>
          <w:sz w:val="24"/>
          <w:szCs w:val="24"/>
        </w:rPr>
      </w:pPr>
      <w:r w:rsidRPr="00DD786F">
        <w:rPr>
          <w:rFonts w:ascii="Times New Roman" w:hAnsi="Times New Roman" w:cs="Times New Roman"/>
          <w:sz w:val="24"/>
          <w:szCs w:val="24"/>
        </w:rPr>
        <w:tab/>
        <w:t xml:space="preserve">- єдиному податку                                </w:t>
      </w:r>
      <w:r w:rsidR="00FD2511" w:rsidRPr="00DD786F">
        <w:rPr>
          <w:rFonts w:ascii="Times New Roman" w:hAnsi="Times New Roman" w:cs="Times New Roman"/>
          <w:sz w:val="24"/>
          <w:szCs w:val="24"/>
        </w:rPr>
        <w:t>-  188,5</w:t>
      </w:r>
      <w:r w:rsidR="006F231D" w:rsidRPr="00DD786F">
        <w:rPr>
          <w:rFonts w:ascii="Times New Roman" w:hAnsi="Times New Roman" w:cs="Times New Roman"/>
          <w:sz w:val="24"/>
          <w:szCs w:val="24"/>
        </w:rPr>
        <w:t xml:space="preserve"> млн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 грн (23,6</w:t>
      </w:r>
      <w:r w:rsidRPr="00DD786F">
        <w:rPr>
          <w:rFonts w:ascii="Times New Roman" w:hAnsi="Times New Roman" w:cs="Times New Roman"/>
          <w:sz w:val="24"/>
          <w:szCs w:val="24"/>
        </w:rPr>
        <w:t>%);</w:t>
      </w:r>
    </w:p>
    <w:p w14:paraId="44BF94D5" w14:textId="77777777" w:rsidR="0098689E" w:rsidRPr="00DD786F" w:rsidRDefault="0098689E" w:rsidP="0098689E">
      <w:pPr>
        <w:pStyle w:val="11"/>
        <w:rPr>
          <w:rFonts w:ascii="Times New Roman" w:hAnsi="Times New Roman" w:cs="Times New Roman"/>
          <w:sz w:val="24"/>
          <w:szCs w:val="24"/>
        </w:rPr>
      </w:pPr>
      <w:r w:rsidRPr="00DD786F">
        <w:rPr>
          <w:rFonts w:ascii="Times New Roman" w:hAnsi="Times New Roman" w:cs="Times New Roman"/>
          <w:sz w:val="24"/>
          <w:szCs w:val="24"/>
        </w:rPr>
        <w:tab/>
        <w:t xml:space="preserve">- акцизному податку  (з пальним)       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-  76,9 </w:t>
      </w:r>
      <w:r w:rsidR="006F231D" w:rsidRPr="00DD786F">
        <w:rPr>
          <w:rFonts w:ascii="Times New Roman" w:hAnsi="Times New Roman" w:cs="Times New Roman"/>
          <w:sz w:val="24"/>
          <w:szCs w:val="24"/>
        </w:rPr>
        <w:t xml:space="preserve"> млн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 грн ( 9,6</w:t>
      </w:r>
      <w:r w:rsidRPr="00DD786F">
        <w:rPr>
          <w:rFonts w:ascii="Times New Roman" w:hAnsi="Times New Roman" w:cs="Times New Roman"/>
          <w:sz w:val="24"/>
          <w:szCs w:val="24"/>
        </w:rPr>
        <w:t>%),</w:t>
      </w:r>
    </w:p>
    <w:p w14:paraId="04BD900A" w14:textId="77777777" w:rsidR="0098689E" w:rsidRPr="00DD786F" w:rsidRDefault="0098689E" w:rsidP="0098689E">
      <w:pPr>
        <w:pStyle w:val="11"/>
        <w:rPr>
          <w:rFonts w:ascii="Times New Roman" w:hAnsi="Times New Roman" w:cs="Times New Roman"/>
          <w:sz w:val="24"/>
          <w:szCs w:val="24"/>
        </w:rPr>
      </w:pPr>
      <w:r w:rsidRPr="00DD786F">
        <w:rPr>
          <w:rFonts w:ascii="Times New Roman" w:hAnsi="Times New Roman" w:cs="Times New Roman"/>
          <w:sz w:val="24"/>
          <w:szCs w:val="24"/>
        </w:rPr>
        <w:tab/>
        <w:t xml:space="preserve">- платі за землю                                    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-   59,6 </w:t>
      </w:r>
      <w:r w:rsidR="00124CEF" w:rsidRPr="00DD786F">
        <w:rPr>
          <w:rFonts w:ascii="Times New Roman" w:hAnsi="Times New Roman" w:cs="Times New Roman"/>
          <w:sz w:val="24"/>
          <w:szCs w:val="24"/>
        </w:rPr>
        <w:t xml:space="preserve"> </w:t>
      </w:r>
      <w:r w:rsidR="006F231D" w:rsidRPr="00DD786F">
        <w:rPr>
          <w:rFonts w:ascii="Times New Roman" w:hAnsi="Times New Roman" w:cs="Times New Roman"/>
          <w:sz w:val="24"/>
          <w:szCs w:val="24"/>
        </w:rPr>
        <w:t>млн</w:t>
      </w:r>
      <w:r w:rsidR="00FD2511" w:rsidRPr="00DD786F">
        <w:rPr>
          <w:rFonts w:ascii="Times New Roman" w:hAnsi="Times New Roman" w:cs="Times New Roman"/>
          <w:sz w:val="24"/>
          <w:szCs w:val="24"/>
        </w:rPr>
        <w:t xml:space="preserve"> грн ( 7,5</w:t>
      </w:r>
      <w:r w:rsidRPr="00DD786F">
        <w:rPr>
          <w:rFonts w:ascii="Times New Roman" w:hAnsi="Times New Roman" w:cs="Times New Roman"/>
          <w:sz w:val="24"/>
          <w:szCs w:val="24"/>
        </w:rPr>
        <w:t>%).</w:t>
      </w:r>
    </w:p>
    <w:p w14:paraId="774B8F3E" w14:textId="77777777" w:rsidR="00E95B68" w:rsidRPr="00DD786F" w:rsidRDefault="0098689E" w:rsidP="00E95B68">
      <w:pPr>
        <w:ind w:firstLine="708"/>
        <w:jc w:val="both"/>
      </w:pPr>
      <w:r w:rsidRPr="00DD786F">
        <w:t xml:space="preserve">З </w:t>
      </w:r>
      <w:r w:rsidR="00E95B68" w:rsidRPr="00DD786F">
        <w:t>метою підтримки Збройних сил України в умовах воєнного ст</w:t>
      </w:r>
      <w:r w:rsidR="00BF2252" w:rsidRPr="00DD786F">
        <w:t>ану</w:t>
      </w:r>
      <w:r w:rsidR="00124CEF" w:rsidRPr="00DD786F">
        <w:t xml:space="preserve"> </w:t>
      </w:r>
      <w:r w:rsidR="00E95B68" w:rsidRPr="00DD786F">
        <w:t>розміщено тимчасово вільні кошти бюджету громади шляхом придбан</w:t>
      </w:r>
      <w:r w:rsidR="00124CEF" w:rsidRPr="00DD786F">
        <w:t>ня на аукціонах Міністерства фінансів України</w:t>
      </w:r>
      <w:r w:rsidR="00FD2511" w:rsidRPr="00DD786F">
        <w:t xml:space="preserve"> військових облігацій в сумі 150</w:t>
      </w:r>
      <w:r w:rsidR="00124CEF" w:rsidRPr="00DD786F">
        <w:t> млн грн</w:t>
      </w:r>
      <w:r w:rsidR="00BF2252" w:rsidRPr="00DD786F">
        <w:t>,   терміном обігу до  05.06.2024</w:t>
      </w:r>
      <w:r w:rsidR="00124CEF" w:rsidRPr="00DD786F">
        <w:t xml:space="preserve"> року. </w:t>
      </w:r>
    </w:p>
    <w:p w14:paraId="28C345E5" w14:textId="77777777" w:rsidR="00E95B68" w:rsidRPr="00DD786F" w:rsidRDefault="00E95B68" w:rsidP="001B284E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lang w:val="uk-UA"/>
        </w:rPr>
      </w:pPr>
    </w:p>
    <w:p w14:paraId="665D2C25" w14:textId="77777777" w:rsidR="00464D28" w:rsidRPr="00DD786F" w:rsidRDefault="00464D28" w:rsidP="001B284E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b/>
          <w:bCs/>
          <w:lang w:val="uk-UA"/>
        </w:rPr>
      </w:pPr>
      <w:r w:rsidRPr="00DD786F">
        <w:rPr>
          <w:b/>
          <w:bCs/>
          <w:lang w:val="uk-UA"/>
        </w:rPr>
        <w:t>ІІ. Виконання видатків бюджету</w:t>
      </w:r>
    </w:p>
    <w:p w14:paraId="78CCBEC3" w14:textId="13819C0D" w:rsidR="0018756A" w:rsidRPr="00DD786F" w:rsidRDefault="0018756A" w:rsidP="0018756A">
      <w:pPr>
        <w:ind w:firstLine="720"/>
        <w:jc w:val="both"/>
      </w:pPr>
      <w:r w:rsidRPr="00DD786F">
        <w:t xml:space="preserve">Обсяг видатків та кредитування загального фонду бюджету за І-й квартал 2024 року склав </w:t>
      </w:r>
      <w:r w:rsidR="0094279D" w:rsidRPr="00DD786F">
        <w:t>953,1</w:t>
      </w:r>
      <w:r w:rsidRPr="00DD786F">
        <w:t> млн грн або 88,</w:t>
      </w:r>
      <w:r w:rsidR="001866F7" w:rsidRPr="00DD786F">
        <w:t>1</w:t>
      </w:r>
      <w:r w:rsidRPr="00DD786F">
        <w:t>% від кошторисних призначень на звітний період.</w:t>
      </w:r>
    </w:p>
    <w:p w14:paraId="61BF3C31" w14:textId="19C6CC4C" w:rsidR="0018756A" w:rsidRPr="00DD786F" w:rsidRDefault="0018756A" w:rsidP="0018756A">
      <w:pPr>
        <w:ind w:firstLine="720"/>
        <w:jc w:val="both"/>
      </w:pPr>
      <w:r w:rsidRPr="00DD786F">
        <w:t>Обсяг видатків та кредитування спеціального фонду за звітний період 202</w:t>
      </w:r>
      <w:r w:rsidR="001866F7" w:rsidRPr="00DD786F">
        <w:t>4</w:t>
      </w:r>
      <w:r w:rsidRPr="00DD786F">
        <w:t xml:space="preserve"> року склав </w:t>
      </w:r>
      <w:r w:rsidR="00BA35E8" w:rsidRPr="00DD786F">
        <w:t>228,3</w:t>
      </w:r>
      <w:r w:rsidRPr="00DD786F">
        <w:t xml:space="preserve"> млн грн, відсоток виконання до річних призначень – </w:t>
      </w:r>
      <w:r w:rsidR="00BA35E8" w:rsidRPr="00DD786F">
        <w:t>30,6</w:t>
      </w:r>
      <w:r w:rsidRPr="00DD786F">
        <w:t>%.</w:t>
      </w:r>
    </w:p>
    <w:p w14:paraId="4E3CB01C" w14:textId="3C507FAF" w:rsidR="00BA35E8" w:rsidRPr="00DD786F" w:rsidRDefault="0018756A" w:rsidP="00BA35E8">
      <w:pPr>
        <w:ind w:firstLine="709"/>
        <w:jc w:val="both"/>
      </w:pPr>
      <w:r w:rsidRPr="00DD786F">
        <w:t>Пріоритетом фінансування в умовах воєнного стану є</w:t>
      </w:r>
      <w:r w:rsidR="00BA35E8" w:rsidRPr="00DD786F">
        <w:t xml:space="preserve"> підтримка сектору оборони, на що </w:t>
      </w:r>
      <w:r w:rsidR="000527EC" w:rsidRPr="00DD786F">
        <w:t>спрямовано</w:t>
      </w:r>
      <w:r w:rsidR="00BA35E8" w:rsidRPr="00DD786F">
        <w:t xml:space="preserve"> </w:t>
      </w:r>
      <w:r w:rsidR="00CF10F0" w:rsidRPr="00DD786F">
        <w:t>307,8</w:t>
      </w:r>
      <w:r w:rsidR="00BA35E8" w:rsidRPr="00DD786F">
        <w:t> млн грн, зокрема:</w:t>
      </w:r>
    </w:p>
    <w:p w14:paraId="7FAD1103" w14:textId="2B636BA2" w:rsidR="00BA35E8" w:rsidRPr="00DD786F" w:rsidRDefault="00BA35E8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пряма фінансова підтримка військових частин та придбання </w:t>
      </w:r>
      <w:proofErr w:type="spellStart"/>
      <w:r w:rsidRPr="00DD786F">
        <w:t>дронів</w:t>
      </w:r>
      <w:proofErr w:type="spellEnd"/>
      <w:r w:rsidRPr="00DD786F">
        <w:t xml:space="preserve">, </w:t>
      </w:r>
      <w:proofErr w:type="spellStart"/>
      <w:r w:rsidRPr="00DD786F">
        <w:t>коптерів</w:t>
      </w:r>
      <w:proofErr w:type="spellEnd"/>
      <w:r w:rsidRPr="00DD786F">
        <w:t xml:space="preserve">, РЕБ різних модифікацій – </w:t>
      </w:r>
      <w:r w:rsidR="006C7CBC" w:rsidRPr="00DD786F">
        <w:t>259,8</w:t>
      </w:r>
      <w:r w:rsidR="00CF10F0" w:rsidRPr="00DD786F">
        <w:t> млн </w:t>
      </w:r>
      <w:r w:rsidRPr="00DD786F">
        <w:t>гривень;</w:t>
      </w:r>
    </w:p>
    <w:p w14:paraId="2D72937B" w14:textId="385A56CC" w:rsidR="00BA35E8" w:rsidRPr="00DD786F" w:rsidRDefault="00BA35E8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>пряма фінансова та матеріальна підтримка спеціальних підрозділів Сил Оборони</w:t>
      </w:r>
      <w:r w:rsidR="00CF10F0" w:rsidRPr="00DD786F">
        <w:t xml:space="preserve"> </w:t>
      </w:r>
      <w:r w:rsidRPr="00DD786F">
        <w:t xml:space="preserve">– </w:t>
      </w:r>
      <w:r w:rsidR="00CF10F0" w:rsidRPr="00DD786F">
        <w:t>14,5 млн </w:t>
      </w:r>
      <w:r w:rsidR="00284949" w:rsidRPr="00DD786F">
        <w:t>гривень</w:t>
      </w:r>
      <w:r w:rsidRPr="00DD786F">
        <w:t>;</w:t>
      </w:r>
    </w:p>
    <w:p w14:paraId="1F90A509" w14:textId="5ABDC4C0" w:rsidR="00BA35E8" w:rsidRPr="00DD786F" w:rsidRDefault="00BA35E8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фінансування заходів з територіальної оборони та національного спротиву – </w:t>
      </w:r>
      <w:r w:rsidR="0080385F" w:rsidRPr="00DD786F">
        <w:t>3,5 млн</w:t>
      </w:r>
      <w:r w:rsidRPr="00DD786F">
        <w:t> гривень;</w:t>
      </w:r>
    </w:p>
    <w:p w14:paraId="347C6265" w14:textId="10EFCC80" w:rsidR="00BA35E8" w:rsidRPr="00DD786F" w:rsidRDefault="00BA35E8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грошові виплати військовослужбовцям, родинам загиблих – </w:t>
      </w:r>
      <w:r w:rsidR="006C7CBC" w:rsidRPr="00DD786F">
        <w:t>30,0 млн </w:t>
      </w:r>
      <w:r w:rsidRPr="00DD786F">
        <w:t>гривень</w:t>
      </w:r>
      <w:r w:rsidR="00C86A05" w:rsidRPr="00DD786F">
        <w:t>.</w:t>
      </w:r>
    </w:p>
    <w:p w14:paraId="192BB703" w14:textId="19CAC941" w:rsidR="00C86A05" w:rsidRPr="00DD786F" w:rsidRDefault="00C86A05" w:rsidP="00C86A05">
      <w:pPr>
        <w:tabs>
          <w:tab w:val="left" w:pos="851"/>
        </w:tabs>
        <w:ind w:firstLine="709"/>
        <w:jc w:val="both"/>
      </w:pPr>
      <w:r w:rsidRPr="00DD786F">
        <w:t>Крім того, військові формування звільнено від обов’язкових платежів до бюджету громади на суму 72,5 млн грн, які вони спрямували на свої оборонні потреби.</w:t>
      </w:r>
    </w:p>
    <w:p w14:paraId="2E9B5C2B" w14:textId="77777777" w:rsidR="00C86A05" w:rsidRPr="00DD786F" w:rsidRDefault="00C86A05" w:rsidP="00CF10F0">
      <w:pPr>
        <w:pStyle w:val="a9"/>
        <w:tabs>
          <w:tab w:val="left" w:pos="993"/>
        </w:tabs>
        <w:ind w:left="709"/>
        <w:jc w:val="both"/>
      </w:pPr>
    </w:p>
    <w:p w14:paraId="284C538A" w14:textId="77777777" w:rsidR="0018756A" w:rsidRPr="00DD786F" w:rsidRDefault="0018756A" w:rsidP="0018756A">
      <w:pPr>
        <w:tabs>
          <w:tab w:val="num" w:pos="0"/>
        </w:tabs>
        <w:ind w:firstLine="709"/>
        <w:jc w:val="both"/>
        <w:outlineLvl w:val="0"/>
      </w:pPr>
      <w:r w:rsidRPr="00DD786F">
        <w:t>Також забезпечено:</w:t>
      </w:r>
    </w:p>
    <w:p w14:paraId="132D9101" w14:textId="405C0C3A" w:rsidR="0018756A" w:rsidRPr="00DD786F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DD786F">
        <w:t xml:space="preserve">своєчасну виплату заробітної плати працівникам бюджетних установ з урахуванням єдиної тарифної сітки по загальному фонду бюджету в обсязі </w:t>
      </w:r>
      <w:r w:rsidR="00972B92" w:rsidRPr="00DD786F">
        <w:t>508,9</w:t>
      </w:r>
      <w:r w:rsidRPr="00DD786F">
        <w:t> млн гривень;</w:t>
      </w:r>
    </w:p>
    <w:p w14:paraId="5620975C" w14:textId="273F892C" w:rsidR="0018756A" w:rsidRPr="00DD786F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оплату спожитих </w:t>
      </w:r>
      <w:r w:rsidR="00D76A6C" w:rsidRPr="00DD786F">
        <w:t xml:space="preserve">закладами охорони здоров’я, </w:t>
      </w:r>
      <w:r w:rsidRPr="00DD786F">
        <w:t xml:space="preserve">бюджетними установами та організаціями енергоносіїв та комунальних послуг в обсязі </w:t>
      </w:r>
      <w:r w:rsidR="00D76A6C" w:rsidRPr="00DD786F">
        <w:t>51,4</w:t>
      </w:r>
      <w:r w:rsidRPr="00DD786F">
        <w:t> млн гривень;</w:t>
      </w:r>
    </w:p>
    <w:p w14:paraId="55A8E369" w14:textId="034261AC" w:rsidR="00754180" w:rsidRPr="00DD786F" w:rsidRDefault="00754180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забезпечення діяльності </w:t>
      </w:r>
      <w:r w:rsidR="00CF10F0" w:rsidRPr="00DD786F">
        <w:t xml:space="preserve">підприємств </w:t>
      </w:r>
      <w:r w:rsidRPr="00DD786F">
        <w:t>тепло- та водопостачання – 45,0 млн гривень;</w:t>
      </w:r>
    </w:p>
    <w:p w14:paraId="50F03EA2" w14:textId="6199E9DE" w:rsidR="007C11BC" w:rsidRPr="00DD786F" w:rsidRDefault="00517D8B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DD786F">
        <w:lastRenderedPageBreak/>
        <w:t>підтримку внутрішньо переміщених осіб – 1,1 млн гривень;</w:t>
      </w:r>
    </w:p>
    <w:p w14:paraId="3B5B8B43" w14:textId="37149F7B" w:rsidR="0018756A" w:rsidRPr="00DD786F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DD786F">
        <w:t xml:space="preserve">фінансування фондів навчальних закладів – </w:t>
      </w:r>
      <w:r w:rsidR="004B1D19" w:rsidRPr="00DD786F">
        <w:t>2,7 </w:t>
      </w:r>
      <w:r w:rsidRPr="00DD786F">
        <w:t>млн</w:t>
      </w:r>
      <w:r w:rsidR="004B1D19" w:rsidRPr="00DD786F">
        <w:t> </w:t>
      </w:r>
      <w:r w:rsidRPr="00DD786F">
        <w:t xml:space="preserve">грн, харчування дітей 1-4 класів та вихованців закладів дошкільної освіти – </w:t>
      </w:r>
      <w:r w:rsidR="00FB2B89" w:rsidRPr="00DD786F">
        <w:t>27,3</w:t>
      </w:r>
      <w:r w:rsidRPr="00DD786F">
        <w:t> млн грн, що дало змогу забезпечити вартість харчування вихованців в закладах дошкільної освіти</w:t>
      </w:r>
      <w:r w:rsidR="00BC739B" w:rsidRPr="00DD786F">
        <w:t xml:space="preserve"> </w:t>
      </w:r>
      <w:r w:rsidRPr="00DD786F">
        <w:t xml:space="preserve">– </w:t>
      </w:r>
      <w:r w:rsidR="00FB2B89" w:rsidRPr="00DD786F">
        <w:t>54 </w:t>
      </w:r>
      <w:r w:rsidRPr="00DD786F">
        <w:t xml:space="preserve">грн в день та учнів 1-4 класів в закладах загальної середньої освіти – </w:t>
      </w:r>
      <w:r w:rsidR="00FB2B89" w:rsidRPr="00DD786F">
        <w:t>30 </w:t>
      </w:r>
      <w:r w:rsidRPr="00DD786F">
        <w:t>грн в день;</w:t>
      </w:r>
    </w:p>
    <w:p w14:paraId="41FA5B9C" w14:textId="2211E819" w:rsidR="0018756A" w:rsidRPr="00DD786F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DD786F">
        <w:t xml:space="preserve">виплату матеріальної допомоги інвалідам, ветеранам війни та праці, малозабезпеченим жителям громади, переселенцям, учасникам бойових дій в сумі </w:t>
      </w:r>
      <w:r w:rsidR="00B90A10" w:rsidRPr="00DD786F">
        <w:t>17,0</w:t>
      </w:r>
      <w:r w:rsidRPr="00DD786F">
        <w:t> млн гривень;</w:t>
      </w:r>
    </w:p>
    <w:p w14:paraId="622F9B08" w14:textId="0209C7DE" w:rsidR="0018756A" w:rsidRPr="00DD786F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оплату за надання транспортних послуг з перевезення електротранспортом та виплату компенсаційних виплат за пільговий проїзд окремих категорій громадян автомобільним, залізничним та електротранспортом в сумі </w:t>
      </w:r>
      <w:r w:rsidR="005E738E" w:rsidRPr="00DD786F">
        <w:t>44,6</w:t>
      </w:r>
      <w:r w:rsidRPr="00DD786F">
        <w:t> млн</w:t>
      </w:r>
      <w:r w:rsidR="005E738E" w:rsidRPr="00DD786F">
        <w:t> </w:t>
      </w:r>
      <w:r w:rsidRPr="00DD786F">
        <w:t>гривень;</w:t>
      </w:r>
    </w:p>
    <w:p w14:paraId="575B7705" w14:textId="1083872C" w:rsidR="0018756A" w:rsidRPr="00DD786F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 xml:space="preserve">виплату в повному обсязі стипендій учням професійно-технічних закладів освіти в сумі </w:t>
      </w:r>
      <w:r w:rsidR="009A7E4F" w:rsidRPr="00DD786F">
        <w:t>8,1</w:t>
      </w:r>
      <w:r w:rsidRPr="00DD786F">
        <w:t> млн</w:t>
      </w:r>
      <w:r w:rsidR="009A7E4F" w:rsidRPr="00DD786F">
        <w:t> </w:t>
      </w:r>
      <w:r w:rsidRPr="00DD786F">
        <w:t>гривень;</w:t>
      </w:r>
    </w:p>
    <w:p w14:paraId="6AF1D0FB" w14:textId="065AB090" w:rsidR="0018756A" w:rsidRPr="00DD786F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>безоплатний пільговий відпуск лікарських засобів за рецептами лікарів у разі амбулаторного</w:t>
      </w:r>
      <w:r w:rsidRPr="00DD786F">
        <w:rPr>
          <w:shd w:val="clear" w:color="auto" w:fill="FFFFFF"/>
        </w:rPr>
        <w:t xml:space="preserve"> лікування – </w:t>
      </w:r>
      <w:r w:rsidR="00BC739B" w:rsidRPr="00DD786F">
        <w:rPr>
          <w:shd w:val="clear" w:color="auto" w:fill="FFFFFF"/>
          <w:lang w:val="ru-RU"/>
        </w:rPr>
        <w:t>4,3 </w:t>
      </w:r>
      <w:r w:rsidRPr="00DD786F">
        <w:rPr>
          <w:shd w:val="clear" w:color="auto" w:fill="FFFFFF"/>
        </w:rPr>
        <w:t>млн</w:t>
      </w:r>
      <w:r w:rsidR="00BC739B" w:rsidRPr="00DD786F">
        <w:rPr>
          <w:shd w:val="clear" w:color="auto" w:fill="FFFFFF"/>
        </w:rPr>
        <w:t> </w:t>
      </w:r>
      <w:r w:rsidRPr="00DD786F">
        <w:rPr>
          <w:shd w:val="clear" w:color="auto" w:fill="FFFFFF"/>
        </w:rPr>
        <w:t>гривень</w:t>
      </w:r>
      <w:r w:rsidR="005140E2" w:rsidRPr="00DD786F">
        <w:rPr>
          <w:shd w:val="clear" w:color="auto" w:fill="FFFFFF"/>
        </w:rPr>
        <w:t>;</w:t>
      </w:r>
    </w:p>
    <w:p w14:paraId="04FC52D1" w14:textId="77777777" w:rsidR="00F86742" w:rsidRPr="00DD786F" w:rsidRDefault="005140E2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rPr>
          <w:shd w:val="clear" w:color="auto" w:fill="FFFFFF"/>
        </w:rPr>
        <w:t>облаштування захисних споруд цивільного захисту (найпростіші укриття) в житлових будинках – 2,4 млн гр</w:t>
      </w:r>
      <w:r w:rsidR="00F86742" w:rsidRPr="00DD786F">
        <w:rPr>
          <w:shd w:val="clear" w:color="auto" w:fill="FFFFFF"/>
        </w:rPr>
        <w:t>н та</w:t>
      </w:r>
      <w:r w:rsidR="00F86742" w:rsidRPr="00DD786F">
        <w:t xml:space="preserve"> продовження будівництва/реконструкції споруд цивільного захисту в закладах освіти – 5,8 млн </w:t>
      </w:r>
      <w:r w:rsidR="00F86742" w:rsidRPr="00DD786F">
        <w:rPr>
          <w:shd w:val="clear" w:color="auto" w:fill="FFFFFF"/>
        </w:rPr>
        <w:t>гривень;</w:t>
      </w:r>
    </w:p>
    <w:p w14:paraId="7161FE8B" w14:textId="77777777" w:rsidR="00F86742" w:rsidRPr="00DD786F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>придбан</w:t>
      </w:r>
      <w:r w:rsidR="00F86742" w:rsidRPr="00DD786F">
        <w:t>ня</w:t>
      </w:r>
      <w:r w:rsidRPr="00DD786F">
        <w:t xml:space="preserve"> обладнання та проведен</w:t>
      </w:r>
      <w:r w:rsidR="00F86742" w:rsidRPr="00DD786F">
        <w:t>ня</w:t>
      </w:r>
      <w:r w:rsidRPr="00DD786F">
        <w:t xml:space="preserve"> ремонт</w:t>
      </w:r>
      <w:r w:rsidR="00F86742" w:rsidRPr="00DD786F">
        <w:t>ів</w:t>
      </w:r>
      <w:r w:rsidRPr="00DD786F">
        <w:t xml:space="preserve"> в </w:t>
      </w:r>
      <w:r w:rsidR="00784153" w:rsidRPr="00DD786F">
        <w:t>закладах соціального захисту населення – 17</w:t>
      </w:r>
      <w:r w:rsidR="00784153" w:rsidRPr="009A0147">
        <w:t>,3 млн грн</w:t>
      </w:r>
      <w:r w:rsidR="006B22E5" w:rsidRPr="009A0147">
        <w:t>,</w:t>
      </w:r>
      <w:r w:rsidR="00784153" w:rsidRPr="009A0147">
        <w:t xml:space="preserve"> </w:t>
      </w:r>
      <w:r w:rsidR="006B22E5" w:rsidRPr="009A0147">
        <w:t xml:space="preserve">закладах освіти – </w:t>
      </w:r>
      <w:r w:rsidR="005140E2" w:rsidRPr="009A0147">
        <w:t>5,8</w:t>
      </w:r>
      <w:r w:rsidR="006B22E5" w:rsidRPr="009A0147">
        <w:t xml:space="preserve"> млн грн та </w:t>
      </w:r>
      <w:r w:rsidRPr="009A0147">
        <w:t xml:space="preserve">закладах охорони здоров’я – </w:t>
      </w:r>
      <w:r w:rsidR="00784153" w:rsidRPr="009A0147">
        <w:t>0,7</w:t>
      </w:r>
      <w:r w:rsidRPr="009A0147">
        <w:t> млн </w:t>
      </w:r>
      <w:r w:rsidR="00F86742" w:rsidRPr="009A0147">
        <w:rPr>
          <w:shd w:val="clear" w:color="auto" w:fill="FFFFFF"/>
        </w:rPr>
        <w:t>гривень</w:t>
      </w:r>
      <w:r w:rsidRPr="009A0147">
        <w:t>;</w:t>
      </w:r>
    </w:p>
    <w:p w14:paraId="4F900038" w14:textId="77777777" w:rsidR="00F86742" w:rsidRPr="00DD786F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>проведен</w:t>
      </w:r>
      <w:r w:rsidR="00F86742" w:rsidRPr="00DD786F">
        <w:t>ня</w:t>
      </w:r>
      <w:r w:rsidRPr="00DD786F">
        <w:t xml:space="preserve"> реконструкці</w:t>
      </w:r>
      <w:r w:rsidR="00F86742" w:rsidRPr="00DD786F">
        <w:t>ї</w:t>
      </w:r>
      <w:r w:rsidRPr="00DD786F">
        <w:t xml:space="preserve"> каналізаційних мереж</w:t>
      </w:r>
      <w:r w:rsidR="00FB2B89" w:rsidRPr="00DD786F">
        <w:t xml:space="preserve"> та мереж водопостачання</w:t>
      </w:r>
      <w:r w:rsidRPr="00DD786F">
        <w:t xml:space="preserve"> – </w:t>
      </w:r>
      <w:r w:rsidR="00FB2B89" w:rsidRPr="00DD786F">
        <w:t>4,5</w:t>
      </w:r>
      <w:r w:rsidRPr="00DD786F">
        <w:t> млн</w:t>
      </w:r>
      <w:r w:rsidR="00FB2B89" w:rsidRPr="00DD786F">
        <w:t> </w:t>
      </w:r>
      <w:r w:rsidR="00F86742" w:rsidRPr="00DD786F">
        <w:rPr>
          <w:shd w:val="clear" w:color="auto" w:fill="FFFFFF"/>
        </w:rPr>
        <w:t>гривень</w:t>
      </w:r>
      <w:r w:rsidRPr="00DD786F">
        <w:t>;</w:t>
      </w:r>
    </w:p>
    <w:p w14:paraId="2D924837" w14:textId="12CEF8DE" w:rsidR="0018756A" w:rsidRPr="00DD786F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DD786F">
        <w:t>проведен</w:t>
      </w:r>
      <w:r w:rsidR="00F86742" w:rsidRPr="00DD786F">
        <w:t>ня</w:t>
      </w:r>
      <w:r w:rsidRPr="00DD786F">
        <w:t xml:space="preserve"> капітальни</w:t>
      </w:r>
      <w:r w:rsidR="00F86742" w:rsidRPr="00DD786F">
        <w:t>х</w:t>
      </w:r>
      <w:r w:rsidRPr="00DD786F">
        <w:t xml:space="preserve"> ремонт</w:t>
      </w:r>
      <w:r w:rsidR="00F86742" w:rsidRPr="00DD786F">
        <w:t>ів</w:t>
      </w:r>
      <w:r w:rsidRPr="00DD786F">
        <w:t xml:space="preserve"> ліфтів – </w:t>
      </w:r>
      <w:r w:rsidR="00FB2B89" w:rsidRPr="00DD786F">
        <w:t>1,6</w:t>
      </w:r>
      <w:r w:rsidRPr="00DD786F">
        <w:t> млн гривень.</w:t>
      </w:r>
    </w:p>
    <w:p w14:paraId="2A864C72" w14:textId="77777777" w:rsidR="00E71C5E" w:rsidRPr="00DD786F" w:rsidRDefault="00E71C5E" w:rsidP="00440DD3">
      <w:pPr>
        <w:tabs>
          <w:tab w:val="left" w:pos="567"/>
        </w:tabs>
        <w:ind w:firstLine="709"/>
        <w:contextualSpacing/>
        <w:jc w:val="center"/>
        <w:rPr>
          <w:b/>
          <w:spacing w:val="-2"/>
          <w:highlight w:val="yellow"/>
        </w:rPr>
      </w:pPr>
    </w:p>
    <w:p w14:paraId="7D2F77EB" w14:textId="77777777" w:rsidR="00464D28" w:rsidRPr="00DD786F" w:rsidRDefault="00464D28" w:rsidP="00440DD3">
      <w:pPr>
        <w:tabs>
          <w:tab w:val="num" w:pos="0"/>
        </w:tabs>
        <w:jc w:val="both"/>
        <w:rPr>
          <w:highlight w:val="yellow"/>
        </w:rPr>
      </w:pPr>
    </w:p>
    <w:p w14:paraId="21186FA7" w14:textId="77777777" w:rsidR="00464D28" w:rsidRPr="00DD786F" w:rsidRDefault="00464D28" w:rsidP="00440DD3">
      <w:pPr>
        <w:tabs>
          <w:tab w:val="num" w:pos="0"/>
        </w:tabs>
        <w:jc w:val="both"/>
        <w:rPr>
          <w:highlight w:val="yellow"/>
        </w:rPr>
      </w:pPr>
    </w:p>
    <w:p w14:paraId="28A40161" w14:textId="77777777" w:rsidR="00754180" w:rsidRPr="00DD786F" w:rsidRDefault="00754180" w:rsidP="00440DD3">
      <w:pPr>
        <w:tabs>
          <w:tab w:val="num" w:pos="0"/>
        </w:tabs>
        <w:jc w:val="both"/>
        <w:rPr>
          <w:highlight w:val="yellow"/>
        </w:rPr>
      </w:pPr>
    </w:p>
    <w:p w14:paraId="67B31890" w14:textId="5CB3BE65" w:rsidR="00471A70" w:rsidRPr="00DD786F" w:rsidRDefault="00464D28" w:rsidP="00754180">
      <w:pPr>
        <w:tabs>
          <w:tab w:val="num" w:pos="0"/>
        </w:tabs>
        <w:jc w:val="both"/>
      </w:pPr>
      <w:r w:rsidRPr="00DD786F">
        <w:tab/>
        <w:t xml:space="preserve">Начальник фінансового управління                       </w:t>
      </w:r>
      <w:r w:rsidRPr="00DD786F">
        <w:tab/>
        <w:t xml:space="preserve">                   Сергій ЯМЧУК</w:t>
      </w:r>
    </w:p>
    <w:sectPr w:rsidR="00471A70" w:rsidRPr="00DD786F" w:rsidSect="00754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FFE"/>
    <w:multiLevelType w:val="hybridMultilevel"/>
    <w:tmpl w:val="C114D660"/>
    <w:lvl w:ilvl="0" w:tplc="F0406896">
      <w:start w:val="6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AEC"/>
    <w:multiLevelType w:val="hybridMultilevel"/>
    <w:tmpl w:val="2DCC60BC"/>
    <w:lvl w:ilvl="0" w:tplc="DAE2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4C41"/>
    <w:multiLevelType w:val="hybridMultilevel"/>
    <w:tmpl w:val="C6B46C5C"/>
    <w:lvl w:ilvl="0" w:tplc="A51216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6C0BF8"/>
    <w:multiLevelType w:val="hybridMultilevel"/>
    <w:tmpl w:val="D2A8159E"/>
    <w:lvl w:ilvl="0" w:tplc="21A629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C075F6"/>
    <w:multiLevelType w:val="hybridMultilevel"/>
    <w:tmpl w:val="5860AC7E"/>
    <w:lvl w:ilvl="0" w:tplc="54A485D2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74A9"/>
    <w:multiLevelType w:val="hybridMultilevel"/>
    <w:tmpl w:val="D20A4250"/>
    <w:lvl w:ilvl="0" w:tplc="B3A071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1A07"/>
    <w:multiLevelType w:val="hybridMultilevel"/>
    <w:tmpl w:val="4B42A7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EE1328"/>
    <w:multiLevelType w:val="hybridMultilevel"/>
    <w:tmpl w:val="1DDCDC6C"/>
    <w:lvl w:ilvl="0" w:tplc="6D80348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881355"/>
    <w:multiLevelType w:val="hybridMultilevel"/>
    <w:tmpl w:val="E03E299A"/>
    <w:lvl w:ilvl="0" w:tplc="464ADE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1A6B2F"/>
    <w:multiLevelType w:val="hybridMultilevel"/>
    <w:tmpl w:val="74708C48"/>
    <w:lvl w:ilvl="0" w:tplc="91D03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595"/>
    <w:multiLevelType w:val="hybridMultilevel"/>
    <w:tmpl w:val="84FAF752"/>
    <w:lvl w:ilvl="0" w:tplc="B31A5D9C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A50F4"/>
    <w:multiLevelType w:val="hybridMultilevel"/>
    <w:tmpl w:val="5B181C76"/>
    <w:lvl w:ilvl="0" w:tplc="73BC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7AE21D7"/>
    <w:multiLevelType w:val="hybridMultilevel"/>
    <w:tmpl w:val="023E72B8"/>
    <w:lvl w:ilvl="0" w:tplc="6F962F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A114FC"/>
    <w:multiLevelType w:val="hybridMultilevel"/>
    <w:tmpl w:val="172C6A84"/>
    <w:lvl w:ilvl="0" w:tplc="326CE91A">
      <w:start w:val="6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9638C"/>
    <w:multiLevelType w:val="hybridMultilevel"/>
    <w:tmpl w:val="5576F19C"/>
    <w:lvl w:ilvl="0" w:tplc="48F07EBC">
      <w:numFmt w:val="bullet"/>
      <w:lvlText w:val="⁕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8"/>
    <w:rsid w:val="0001394E"/>
    <w:rsid w:val="0001665F"/>
    <w:rsid w:val="00017FC7"/>
    <w:rsid w:val="0002048B"/>
    <w:rsid w:val="000237D4"/>
    <w:rsid w:val="000260BF"/>
    <w:rsid w:val="00033697"/>
    <w:rsid w:val="000527EC"/>
    <w:rsid w:val="00054D9C"/>
    <w:rsid w:val="00064285"/>
    <w:rsid w:val="00064DE5"/>
    <w:rsid w:val="000F4944"/>
    <w:rsid w:val="0010535D"/>
    <w:rsid w:val="00112C2A"/>
    <w:rsid w:val="00124CEF"/>
    <w:rsid w:val="00132BE5"/>
    <w:rsid w:val="001679FD"/>
    <w:rsid w:val="0017759F"/>
    <w:rsid w:val="00183DD5"/>
    <w:rsid w:val="001866F7"/>
    <w:rsid w:val="0018756A"/>
    <w:rsid w:val="00193442"/>
    <w:rsid w:val="001947CF"/>
    <w:rsid w:val="00196AF1"/>
    <w:rsid w:val="001A59FA"/>
    <w:rsid w:val="001B284E"/>
    <w:rsid w:val="001C47E2"/>
    <w:rsid w:val="001C7CA2"/>
    <w:rsid w:val="001E3CC2"/>
    <w:rsid w:val="001E4CCE"/>
    <w:rsid w:val="001F397F"/>
    <w:rsid w:val="00233860"/>
    <w:rsid w:val="002447D8"/>
    <w:rsid w:val="00256611"/>
    <w:rsid w:val="00260040"/>
    <w:rsid w:val="00260653"/>
    <w:rsid w:val="00284949"/>
    <w:rsid w:val="002870CE"/>
    <w:rsid w:val="00295A33"/>
    <w:rsid w:val="002A4A9C"/>
    <w:rsid w:val="002A7BF9"/>
    <w:rsid w:val="002B4BDE"/>
    <w:rsid w:val="002C18D2"/>
    <w:rsid w:val="002D27DF"/>
    <w:rsid w:val="002E72CA"/>
    <w:rsid w:val="002F3624"/>
    <w:rsid w:val="00305697"/>
    <w:rsid w:val="00311289"/>
    <w:rsid w:val="00321ABA"/>
    <w:rsid w:val="003301E1"/>
    <w:rsid w:val="0033447E"/>
    <w:rsid w:val="00340E20"/>
    <w:rsid w:val="00354E4C"/>
    <w:rsid w:val="00362CC2"/>
    <w:rsid w:val="003654C4"/>
    <w:rsid w:val="00372308"/>
    <w:rsid w:val="00375C54"/>
    <w:rsid w:val="00383588"/>
    <w:rsid w:val="003876F6"/>
    <w:rsid w:val="003A1A89"/>
    <w:rsid w:val="003A2417"/>
    <w:rsid w:val="00440DD3"/>
    <w:rsid w:val="00447CBF"/>
    <w:rsid w:val="00460E10"/>
    <w:rsid w:val="00464D28"/>
    <w:rsid w:val="00471A70"/>
    <w:rsid w:val="00474B7A"/>
    <w:rsid w:val="004954F5"/>
    <w:rsid w:val="00497E0D"/>
    <w:rsid w:val="004B1D19"/>
    <w:rsid w:val="004B6F8F"/>
    <w:rsid w:val="005118B7"/>
    <w:rsid w:val="0051245F"/>
    <w:rsid w:val="005140E2"/>
    <w:rsid w:val="00517D8B"/>
    <w:rsid w:val="005332B5"/>
    <w:rsid w:val="00556CA1"/>
    <w:rsid w:val="00570B65"/>
    <w:rsid w:val="00574234"/>
    <w:rsid w:val="00594398"/>
    <w:rsid w:val="0059546D"/>
    <w:rsid w:val="005D0AD3"/>
    <w:rsid w:val="005E3F12"/>
    <w:rsid w:val="005E738E"/>
    <w:rsid w:val="006030C0"/>
    <w:rsid w:val="00604106"/>
    <w:rsid w:val="0061641D"/>
    <w:rsid w:val="0067181C"/>
    <w:rsid w:val="006900AF"/>
    <w:rsid w:val="006B22E5"/>
    <w:rsid w:val="006C7CBC"/>
    <w:rsid w:val="006E17B7"/>
    <w:rsid w:val="006E5273"/>
    <w:rsid w:val="006E7707"/>
    <w:rsid w:val="006F231D"/>
    <w:rsid w:val="006F2474"/>
    <w:rsid w:val="006F36BD"/>
    <w:rsid w:val="006F4C9B"/>
    <w:rsid w:val="007032FF"/>
    <w:rsid w:val="00713551"/>
    <w:rsid w:val="00714DA2"/>
    <w:rsid w:val="007201C1"/>
    <w:rsid w:val="00725D16"/>
    <w:rsid w:val="007457EE"/>
    <w:rsid w:val="00754180"/>
    <w:rsid w:val="00784153"/>
    <w:rsid w:val="007B2786"/>
    <w:rsid w:val="007B57EA"/>
    <w:rsid w:val="007C11BC"/>
    <w:rsid w:val="007C4D70"/>
    <w:rsid w:val="007D4BB7"/>
    <w:rsid w:val="007D77A5"/>
    <w:rsid w:val="007E1D20"/>
    <w:rsid w:val="0080385F"/>
    <w:rsid w:val="00821080"/>
    <w:rsid w:val="00830905"/>
    <w:rsid w:val="008472FB"/>
    <w:rsid w:val="00851CB6"/>
    <w:rsid w:val="008834E2"/>
    <w:rsid w:val="008A6B74"/>
    <w:rsid w:val="008B67DC"/>
    <w:rsid w:val="008C0044"/>
    <w:rsid w:val="008D06F2"/>
    <w:rsid w:val="009058C0"/>
    <w:rsid w:val="009204E3"/>
    <w:rsid w:val="00930847"/>
    <w:rsid w:val="0094188B"/>
    <w:rsid w:val="0094279D"/>
    <w:rsid w:val="00945BDE"/>
    <w:rsid w:val="009647FF"/>
    <w:rsid w:val="00972B92"/>
    <w:rsid w:val="0098689E"/>
    <w:rsid w:val="009A0147"/>
    <w:rsid w:val="009A7E4F"/>
    <w:rsid w:val="009B6770"/>
    <w:rsid w:val="009D7897"/>
    <w:rsid w:val="009E20A8"/>
    <w:rsid w:val="009F0A47"/>
    <w:rsid w:val="009F54B5"/>
    <w:rsid w:val="00A02512"/>
    <w:rsid w:val="00A12613"/>
    <w:rsid w:val="00A14A95"/>
    <w:rsid w:val="00A24473"/>
    <w:rsid w:val="00A7192B"/>
    <w:rsid w:val="00A74752"/>
    <w:rsid w:val="00A92DC4"/>
    <w:rsid w:val="00AA3CFC"/>
    <w:rsid w:val="00AB3AB5"/>
    <w:rsid w:val="00AB7F17"/>
    <w:rsid w:val="00AC4E28"/>
    <w:rsid w:val="00AC519E"/>
    <w:rsid w:val="00AD1271"/>
    <w:rsid w:val="00AE6858"/>
    <w:rsid w:val="00B4380D"/>
    <w:rsid w:val="00B45470"/>
    <w:rsid w:val="00B52E7E"/>
    <w:rsid w:val="00B74FFA"/>
    <w:rsid w:val="00B90A10"/>
    <w:rsid w:val="00B95DDF"/>
    <w:rsid w:val="00BA35E8"/>
    <w:rsid w:val="00BA5D79"/>
    <w:rsid w:val="00BA7F9C"/>
    <w:rsid w:val="00BC1871"/>
    <w:rsid w:val="00BC4B92"/>
    <w:rsid w:val="00BC739B"/>
    <w:rsid w:val="00BD4541"/>
    <w:rsid w:val="00BD7B11"/>
    <w:rsid w:val="00BF2252"/>
    <w:rsid w:val="00BF2979"/>
    <w:rsid w:val="00BF3299"/>
    <w:rsid w:val="00BF6BE0"/>
    <w:rsid w:val="00C22815"/>
    <w:rsid w:val="00C237B0"/>
    <w:rsid w:val="00C422D2"/>
    <w:rsid w:val="00C46B6D"/>
    <w:rsid w:val="00C74C7F"/>
    <w:rsid w:val="00C76F9C"/>
    <w:rsid w:val="00C86A05"/>
    <w:rsid w:val="00CB35C4"/>
    <w:rsid w:val="00CB4A57"/>
    <w:rsid w:val="00CB5C6B"/>
    <w:rsid w:val="00CE2BFE"/>
    <w:rsid w:val="00CF10F0"/>
    <w:rsid w:val="00D03A75"/>
    <w:rsid w:val="00D048B6"/>
    <w:rsid w:val="00D3131C"/>
    <w:rsid w:val="00D34E8C"/>
    <w:rsid w:val="00D35EA7"/>
    <w:rsid w:val="00D709FC"/>
    <w:rsid w:val="00D76A6C"/>
    <w:rsid w:val="00D92DAA"/>
    <w:rsid w:val="00D97153"/>
    <w:rsid w:val="00DD786F"/>
    <w:rsid w:val="00DD7CBC"/>
    <w:rsid w:val="00DE66F5"/>
    <w:rsid w:val="00E145AA"/>
    <w:rsid w:val="00E17E0F"/>
    <w:rsid w:val="00E2144D"/>
    <w:rsid w:val="00E2603E"/>
    <w:rsid w:val="00E33E67"/>
    <w:rsid w:val="00E52632"/>
    <w:rsid w:val="00E55EB7"/>
    <w:rsid w:val="00E6070D"/>
    <w:rsid w:val="00E62352"/>
    <w:rsid w:val="00E71C5E"/>
    <w:rsid w:val="00E8393D"/>
    <w:rsid w:val="00E95B68"/>
    <w:rsid w:val="00EA3E91"/>
    <w:rsid w:val="00EC25C3"/>
    <w:rsid w:val="00EC747A"/>
    <w:rsid w:val="00EE40F1"/>
    <w:rsid w:val="00EF2A4F"/>
    <w:rsid w:val="00EF45A1"/>
    <w:rsid w:val="00EF65B2"/>
    <w:rsid w:val="00F2721A"/>
    <w:rsid w:val="00F365ED"/>
    <w:rsid w:val="00F67DF8"/>
    <w:rsid w:val="00F86742"/>
    <w:rsid w:val="00FA5B5B"/>
    <w:rsid w:val="00FB2B89"/>
    <w:rsid w:val="00FB5F90"/>
    <w:rsid w:val="00FD251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C78"/>
  <w15:chartTrackingRefBased/>
  <w15:docId w15:val="{258C439B-690E-4200-AB7B-F615F74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4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4D28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464D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64D28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464D2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1">
    <w:name w:val="Текст1"/>
    <w:basedOn w:val="a"/>
    <w:rsid w:val="00464D2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39"/>
    <w:rsid w:val="0046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AB3AB5"/>
    <w:pPr>
      <w:spacing w:after="120"/>
      <w:ind w:left="283"/>
    </w:pPr>
    <w:rPr>
      <w:lang w:val="ru-RU"/>
    </w:rPr>
  </w:style>
  <w:style w:type="character" w:customStyle="1" w:styleId="a8">
    <w:name w:val="Основний текст з відступом Знак"/>
    <w:basedOn w:val="a0"/>
    <w:link w:val="a7"/>
    <w:rsid w:val="00AB3A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742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423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742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4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c">
    <w:name w:val="Hyperlink"/>
    <w:basedOn w:val="a0"/>
    <w:uiPriority w:val="99"/>
    <w:unhideWhenUsed/>
    <w:rsid w:val="005140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2E7B-3D60-47DE-B06A-D577926F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Мот Поліна Сергіївна</cp:lastModifiedBy>
  <cp:revision>10</cp:revision>
  <cp:lastPrinted>2024-04-18T08:01:00Z</cp:lastPrinted>
  <dcterms:created xsi:type="dcterms:W3CDTF">2024-04-18T06:40:00Z</dcterms:created>
  <dcterms:modified xsi:type="dcterms:W3CDTF">2024-05-08T13:21:00Z</dcterms:modified>
</cp:coreProperties>
</file>