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BD" w:rsidRDefault="00C024BD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4BD" w:rsidRDefault="00C024BD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CF7BAD">
        <w:rPr>
          <w:rFonts w:ascii="Times New Roman" w:hAnsi="Times New Roman" w:cs="Times New Roman"/>
          <w:b/>
          <w:sz w:val="24"/>
          <w:szCs w:val="24"/>
        </w:rPr>
        <w:t>62/4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4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C024BD">
        <w:rPr>
          <w:rFonts w:ascii="Times New Roman" w:hAnsi="Times New Roman" w:cs="Times New Roman"/>
          <w:b/>
          <w:sz w:val="24"/>
          <w:szCs w:val="24"/>
        </w:rPr>
        <w:t>прс</w:t>
      </w:r>
      <w:proofErr w:type="spellEnd"/>
      <w:r w:rsidR="00C024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119">
        <w:rPr>
          <w:rFonts w:ascii="Times New Roman" w:hAnsi="Times New Roman" w:cs="Times New Roman"/>
          <w:b/>
          <w:sz w:val="24"/>
          <w:szCs w:val="24"/>
        </w:rPr>
        <w:t>Миру</w:t>
      </w:r>
    </w:p>
    <w:p w:rsidR="00C024BD" w:rsidRDefault="00C024BD" w:rsidP="009F5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B70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CF7BAD">
        <w:rPr>
          <w:rFonts w:ascii="Times New Roman" w:hAnsi="Times New Roman" w:cs="Times New Roman"/>
          <w:sz w:val="24"/>
          <w:szCs w:val="24"/>
        </w:rPr>
        <w:t>01.09</w:t>
      </w:r>
      <w:r w:rsidRPr="002A7B70">
        <w:rPr>
          <w:rFonts w:ascii="Times New Roman" w:hAnsi="Times New Roman" w:cs="Times New Roman"/>
          <w:sz w:val="24"/>
          <w:szCs w:val="24"/>
        </w:rPr>
        <w:t>.2020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CF7BAD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BAD">
        <w:rPr>
          <w:rFonts w:ascii="Times New Roman" w:hAnsi="Times New Roman" w:cs="Times New Roman"/>
          <w:sz w:val="24"/>
          <w:szCs w:val="24"/>
        </w:rPr>
        <w:t>особи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C024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7BAD">
        <w:rPr>
          <w:rFonts w:ascii="Times New Roman" w:hAnsi="Times New Roman" w:cs="Times New Roman"/>
          <w:sz w:val="24"/>
          <w:szCs w:val="24"/>
        </w:rPr>
        <w:t>2975,6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A076E2">
        <w:rPr>
          <w:rFonts w:ascii="Times New Roman" w:hAnsi="Times New Roman" w:cs="Times New Roman"/>
          <w:sz w:val="24"/>
          <w:szCs w:val="24"/>
        </w:rPr>
        <w:t>44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424119">
        <w:rPr>
          <w:rFonts w:ascii="Times New Roman" w:hAnsi="Times New Roman" w:cs="Times New Roman"/>
          <w:sz w:val="24"/>
          <w:szCs w:val="24"/>
        </w:rPr>
        <w:t>і</w:t>
      </w:r>
      <w:r w:rsidR="0079244A">
        <w:rPr>
          <w:rFonts w:ascii="Times New Roman" w:hAnsi="Times New Roman" w:cs="Times New Roman"/>
          <w:sz w:val="24"/>
          <w:szCs w:val="24"/>
        </w:rPr>
        <w:t>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BAD">
        <w:rPr>
          <w:rFonts w:ascii="Times New Roman" w:hAnsi="Times New Roman" w:cs="Times New Roman"/>
          <w:sz w:val="24"/>
          <w:szCs w:val="24"/>
        </w:rPr>
        <w:t>1351,72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BAD" w:rsidRPr="002A7B70" w:rsidRDefault="00CF7BAD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письмовому опитуванні взяли участь особисто та/або через представників співвласники в кількості 26 осіб, яким належать квартири та/або нежитлові приміщення у багатоквартирному будинку загальною площею 834,87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4BD" w:rsidRPr="009F5820" w:rsidRDefault="00065647" w:rsidP="009F5820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BD">
        <w:rPr>
          <w:rFonts w:ascii="Times New Roman" w:hAnsi="Times New Roman" w:cs="Times New Roman"/>
          <w:b/>
          <w:sz w:val="24"/>
          <w:szCs w:val="24"/>
        </w:rPr>
        <w:t>Порядок денний</w:t>
      </w:r>
      <w:r w:rsidR="00C024BD">
        <w:rPr>
          <w:rFonts w:ascii="Times New Roman" w:hAnsi="Times New Roman" w:cs="Times New Roman"/>
          <w:b/>
          <w:sz w:val="24"/>
          <w:szCs w:val="24"/>
        </w:rPr>
        <w:t>:</w:t>
      </w:r>
    </w:p>
    <w:p w:rsidR="00065647" w:rsidRDefault="00CF7BAD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Визначення</w:t>
      </w:r>
      <w:r w:rsidR="00A076E2">
        <w:rPr>
          <w:rFonts w:ascii="Times New Roman" w:hAnsi="Times New Roman" w:cs="Times New Roman"/>
          <w:sz w:val="24"/>
          <w:szCs w:val="24"/>
        </w:rPr>
        <w:t xml:space="preserve"> управителя</w:t>
      </w:r>
      <w:r w:rsidR="00731456">
        <w:rPr>
          <w:rFonts w:ascii="Times New Roman" w:hAnsi="Times New Roman" w:cs="Times New Roman"/>
          <w:sz w:val="24"/>
          <w:szCs w:val="24"/>
        </w:rPr>
        <w:t xml:space="preserve"> та затвердження умов договору з управителем</w:t>
      </w:r>
      <w:r w:rsidR="00A076E2">
        <w:rPr>
          <w:rFonts w:ascii="Times New Roman" w:hAnsi="Times New Roman" w:cs="Times New Roman"/>
          <w:sz w:val="24"/>
          <w:szCs w:val="24"/>
        </w:rPr>
        <w:t>.</w:t>
      </w:r>
    </w:p>
    <w:p w:rsidR="00731456" w:rsidRPr="00731456" w:rsidRDefault="00731456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загальної площі приміщень у будинку.</w:t>
      </w:r>
    </w:p>
    <w:p w:rsidR="000C1462" w:rsidRDefault="00731456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1462">
        <w:rPr>
          <w:rFonts w:ascii="Times New Roman" w:hAnsi="Times New Roman" w:cs="Times New Roman"/>
          <w:sz w:val="24"/>
          <w:szCs w:val="24"/>
        </w:rPr>
        <w:t xml:space="preserve"> Обрання уповноваженої особи </w:t>
      </w:r>
      <w:r>
        <w:rPr>
          <w:rFonts w:ascii="Times New Roman" w:hAnsi="Times New Roman" w:cs="Times New Roman"/>
          <w:sz w:val="24"/>
          <w:szCs w:val="24"/>
        </w:rPr>
        <w:t>(осіб) співвласників під час укладання, внесення змін та розірвання договору з управителем , здійснення контролю за його виконанням 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731456" w:rsidRDefault="00731456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4BD" w:rsidRPr="009F5820" w:rsidRDefault="000C1462" w:rsidP="009F5820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BD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C024BD" w:rsidRPr="009F5820" w:rsidRDefault="00793426" w:rsidP="009F582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731456">
        <w:rPr>
          <w:rFonts w:ascii="Times New Roman" w:hAnsi="Times New Roman" w:cs="Times New Roman"/>
          <w:sz w:val="24"/>
          <w:szCs w:val="24"/>
        </w:rPr>
        <w:t>Визначити у</w:t>
      </w:r>
      <w:r w:rsidR="00A076E2">
        <w:rPr>
          <w:rFonts w:ascii="Times New Roman" w:hAnsi="Times New Roman" w:cs="Times New Roman"/>
          <w:sz w:val="24"/>
          <w:szCs w:val="24"/>
        </w:rPr>
        <w:t xml:space="preserve">правителем багатоквартирного будинку </w:t>
      </w:r>
      <w:r w:rsidR="00731456">
        <w:rPr>
          <w:rFonts w:ascii="Times New Roman" w:hAnsi="Times New Roman" w:cs="Times New Roman"/>
          <w:sz w:val="24"/>
          <w:szCs w:val="24"/>
        </w:rPr>
        <w:t xml:space="preserve">та прибудинкової території </w:t>
      </w:r>
      <w:r>
        <w:rPr>
          <w:rFonts w:ascii="Times New Roman" w:hAnsi="Times New Roman" w:cs="Times New Roman"/>
          <w:sz w:val="24"/>
          <w:szCs w:val="24"/>
        </w:rPr>
        <w:t>комунальне підприємство «Управляюча муніципальна компанія «Озерна» Хмельницької міської ради. Затвердити та укласти з КП «УМК «Озерна» договір про надання послуг з управління багатоквартирним будинком.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9342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</w:t>
      </w:r>
      <w:r w:rsidR="000A5C83">
        <w:rPr>
          <w:rFonts w:ascii="Times New Roman" w:hAnsi="Times New Roman" w:cs="Times New Roman"/>
          <w:sz w:val="24"/>
          <w:szCs w:val="24"/>
        </w:rPr>
        <w:t xml:space="preserve">яких </w:t>
      </w:r>
      <w:r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93426">
        <w:rPr>
          <w:rFonts w:ascii="Times New Roman" w:hAnsi="Times New Roman" w:cs="Times New Roman"/>
          <w:sz w:val="24"/>
          <w:szCs w:val="24"/>
        </w:rPr>
        <w:t>2186,59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0A5C83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- 2</w:t>
      </w:r>
      <w:r w:rsidR="00FF6FEF" w:rsidRPr="00FF6FEF">
        <w:rPr>
          <w:rFonts w:ascii="Times New Roman" w:hAnsi="Times New Roman" w:cs="Times New Roman"/>
          <w:sz w:val="24"/>
          <w:szCs w:val="24"/>
        </w:rPr>
        <w:t xml:space="preserve"> </w:t>
      </w:r>
      <w:r w:rsidR="00FF6FEF">
        <w:rPr>
          <w:rFonts w:ascii="Times New Roman" w:hAnsi="Times New Roman" w:cs="Times New Roman"/>
          <w:sz w:val="24"/>
          <w:szCs w:val="24"/>
        </w:rPr>
        <w:t>співвласників,</w:t>
      </w:r>
      <w:r w:rsidRPr="000A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загальна площа квартир яких становить 86,3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Pr="000A5C83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0A5C83">
        <w:rPr>
          <w:rFonts w:ascii="Times New Roman" w:hAnsi="Times New Roman" w:cs="Times New Roman"/>
          <w:sz w:val="24"/>
          <w:szCs w:val="24"/>
        </w:rPr>
        <w:t>13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>співвласників</w:t>
      </w:r>
      <w:r w:rsidR="000A5C83">
        <w:rPr>
          <w:rFonts w:ascii="Times New Roman" w:hAnsi="Times New Roman" w:cs="Times New Roman"/>
          <w:sz w:val="24"/>
          <w:szCs w:val="24"/>
        </w:rPr>
        <w:t>, загальна площа квартир яких становить 702,71 м</w:t>
      </w:r>
      <w:r w:rsidR="000A5C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5C83">
        <w:rPr>
          <w:rFonts w:ascii="Times New Roman" w:hAnsi="Times New Roman" w:cs="Times New Roman"/>
          <w:sz w:val="24"/>
          <w:szCs w:val="24"/>
        </w:rPr>
        <w:t>.</w:t>
      </w:r>
    </w:p>
    <w:p w:rsidR="00C024BD" w:rsidRPr="009F5820" w:rsidRDefault="004B300C" w:rsidP="009F582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93426" w:rsidRDefault="00793426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Ціна послуги з управління на місяць за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загальної площі приміщень у будинку становить 3,197 грн.</w:t>
      </w:r>
    </w:p>
    <w:p w:rsidR="009F5820" w:rsidRDefault="009F5820" w:rsidP="009F582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F5820" w:rsidRDefault="009F5820" w:rsidP="009F582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- 68 співвласників, загальна площа квартир яких становить 2186,59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5820" w:rsidRDefault="009F5820" w:rsidP="009F582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- 2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  <w:r w:rsidRPr="000A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загальна площа квартир яких становить 86,3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5820" w:rsidRPr="000A5C83" w:rsidRDefault="009F5820" w:rsidP="009F582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- 13 співвласників, загальна площа квартир яких становить 702,71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C83" w:rsidRPr="009F5820" w:rsidRDefault="009F5820" w:rsidP="009F582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986C43" w:rsidRPr="00C147E2" w:rsidRDefault="00986C43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5820">
        <w:rPr>
          <w:rFonts w:ascii="Times New Roman" w:hAnsi="Times New Roman" w:cs="Times New Roman"/>
          <w:sz w:val="24"/>
          <w:szCs w:val="24"/>
        </w:rPr>
        <w:t>Обрати</w:t>
      </w:r>
      <w:r w:rsidR="00C147E2">
        <w:rPr>
          <w:rFonts w:ascii="Times New Roman" w:hAnsi="Times New Roman" w:cs="Times New Roman"/>
          <w:sz w:val="24"/>
          <w:szCs w:val="24"/>
        </w:rPr>
        <w:t xml:space="preserve"> </w:t>
      </w:r>
      <w:r w:rsidR="009F5820">
        <w:rPr>
          <w:rFonts w:ascii="Times New Roman" w:hAnsi="Times New Roman" w:cs="Times New Roman"/>
          <w:sz w:val="24"/>
          <w:szCs w:val="24"/>
        </w:rPr>
        <w:t xml:space="preserve">уповноваженою особою співвласників </w:t>
      </w:r>
      <w:r w:rsidR="00F64BAE">
        <w:rPr>
          <w:rFonts w:ascii="Times New Roman" w:hAnsi="Times New Roman" w:cs="Times New Roman"/>
          <w:sz w:val="24"/>
          <w:szCs w:val="24"/>
        </w:rPr>
        <w:t xml:space="preserve">будинку № 62/4 на проспекті Миру </w:t>
      </w:r>
      <w:r w:rsidR="009F5820">
        <w:rPr>
          <w:rFonts w:ascii="Times New Roman" w:hAnsi="Times New Roman" w:cs="Times New Roman"/>
          <w:sz w:val="24"/>
          <w:szCs w:val="24"/>
        </w:rPr>
        <w:t>для</w:t>
      </w:r>
      <w:r w:rsidR="00C147E2">
        <w:rPr>
          <w:rFonts w:ascii="Times New Roman" w:hAnsi="Times New Roman" w:cs="Times New Roman"/>
          <w:sz w:val="24"/>
          <w:szCs w:val="24"/>
        </w:rPr>
        <w:t xml:space="preserve"> укладання, внесення змін та ро</w:t>
      </w:r>
      <w:r w:rsidR="009F5820">
        <w:rPr>
          <w:rFonts w:ascii="Times New Roman" w:hAnsi="Times New Roman" w:cs="Times New Roman"/>
          <w:sz w:val="24"/>
          <w:szCs w:val="24"/>
        </w:rPr>
        <w:t>зірвання договору з управителем</w:t>
      </w:r>
      <w:r w:rsidR="00C147E2">
        <w:rPr>
          <w:rFonts w:ascii="Times New Roman" w:hAnsi="Times New Roman" w:cs="Times New Roman"/>
          <w:sz w:val="24"/>
          <w:szCs w:val="24"/>
        </w:rPr>
        <w:t xml:space="preserve">, </w:t>
      </w:r>
      <w:r w:rsidR="009F5820">
        <w:rPr>
          <w:rFonts w:ascii="Times New Roman" w:hAnsi="Times New Roman" w:cs="Times New Roman"/>
          <w:sz w:val="24"/>
          <w:szCs w:val="24"/>
        </w:rPr>
        <w:t>здійснення</w:t>
      </w:r>
      <w:r w:rsidR="00F64BAE">
        <w:rPr>
          <w:rFonts w:ascii="Times New Roman" w:hAnsi="Times New Roman" w:cs="Times New Roman"/>
          <w:sz w:val="24"/>
          <w:szCs w:val="24"/>
        </w:rPr>
        <w:t xml:space="preserve"> контролю за його виконанням </w:t>
      </w:r>
      <w:proofErr w:type="spellStart"/>
      <w:r w:rsidR="00F64BAE">
        <w:rPr>
          <w:rFonts w:ascii="Times New Roman" w:hAnsi="Times New Roman" w:cs="Times New Roman"/>
          <w:sz w:val="24"/>
          <w:szCs w:val="24"/>
        </w:rPr>
        <w:t>Хандруся</w:t>
      </w:r>
      <w:proofErr w:type="spellEnd"/>
      <w:r w:rsidR="00F64BAE">
        <w:rPr>
          <w:rFonts w:ascii="Times New Roman" w:hAnsi="Times New Roman" w:cs="Times New Roman"/>
          <w:sz w:val="24"/>
          <w:szCs w:val="24"/>
        </w:rPr>
        <w:t xml:space="preserve"> Миколи Миколайовича, </w:t>
      </w:r>
      <w:proofErr w:type="spellStart"/>
      <w:r w:rsidR="00F64BA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64BAE">
        <w:rPr>
          <w:rFonts w:ascii="Times New Roman" w:hAnsi="Times New Roman" w:cs="Times New Roman"/>
          <w:sz w:val="24"/>
          <w:szCs w:val="24"/>
        </w:rPr>
        <w:t>. 46.</w:t>
      </w:r>
    </w:p>
    <w:p w:rsidR="000A5C83" w:rsidRDefault="000A5C83" w:rsidP="000A5C8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0A5C83" w:rsidRDefault="000A5C83" w:rsidP="000A5C8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64BAE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яких становить </w:t>
      </w:r>
      <w:r w:rsidR="00F64BAE">
        <w:rPr>
          <w:rFonts w:ascii="Times New Roman" w:hAnsi="Times New Roman" w:cs="Times New Roman"/>
          <w:sz w:val="24"/>
          <w:szCs w:val="24"/>
        </w:rPr>
        <w:t>2 136,09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5C83" w:rsidRDefault="000A5C83" w:rsidP="000A5C8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- 2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  <w:r w:rsidRPr="000A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загальна площа квартир яких становить 86,3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5C83" w:rsidRPr="000A5C83" w:rsidRDefault="000A5C83" w:rsidP="000A5C8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64BA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яких становить</w:t>
      </w:r>
      <w:r w:rsidR="00F64BAE">
        <w:rPr>
          <w:rFonts w:ascii="Times New Roman" w:hAnsi="Times New Roman" w:cs="Times New Roman"/>
          <w:sz w:val="24"/>
          <w:szCs w:val="24"/>
        </w:rPr>
        <w:t xml:space="preserve"> 753,21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C83" w:rsidRDefault="000A5C83" w:rsidP="000A5C8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0A5C83" w:rsidRDefault="000A5C83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C83" w:rsidRDefault="000A5C83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5C83" w:rsidRPr="00793426" w:rsidRDefault="000A5C83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C83" w:rsidRPr="00793426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A5C83"/>
    <w:rsid w:val="000C1462"/>
    <w:rsid w:val="001536A1"/>
    <w:rsid w:val="0019516F"/>
    <w:rsid w:val="001B05E3"/>
    <w:rsid w:val="00204D2E"/>
    <w:rsid w:val="002A7B70"/>
    <w:rsid w:val="00424119"/>
    <w:rsid w:val="00471C69"/>
    <w:rsid w:val="004B1776"/>
    <w:rsid w:val="004B300C"/>
    <w:rsid w:val="00516A9D"/>
    <w:rsid w:val="00592D4A"/>
    <w:rsid w:val="006363CE"/>
    <w:rsid w:val="00670266"/>
    <w:rsid w:val="006751DF"/>
    <w:rsid w:val="00731456"/>
    <w:rsid w:val="00752F25"/>
    <w:rsid w:val="0079244A"/>
    <w:rsid w:val="00793426"/>
    <w:rsid w:val="007D2F72"/>
    <w:rsid w:val="008965BA"/>
    <w:rsid w:val="008D402E"/>
    <w:rsid w:val="0097249C"/>
    <w:rsid w:val="00986C43"/>
    <w:rsid w:val="009F5820"/>
    <w:rsid w:val="00A076E2"/>
    <w:rsid w:val="00A9540A"/>
    <w:rsid w:val="00B0465A"/>
    <w:rsid w:val="00B13C4A"/>
    <w:rsid w:val="00B27C24"/>
    <w:rsid w:val="00B747A8"/>
    <w:rsid w:val="00C024BD"/>
    <w:rsid w:val="00C147E2"/>
    <w:rsid w:val="00CF7BAD"/>
    <w:rsid w:val="00E4088F"/>
    <w:rsid w:val="00EE097A"/>
    <w:rsid w:val="00F64BAE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8</cp:revision>
  <dcterms:created xsi:type="dcterms:W3CDTF">2021-06-17T07:41:00Z</dcterms:created>
  <dcterms:modified xsi:type="dcterms:W3CDTF">2021-10-12T06:52:00Z</dcterms:modified>
</cp:coreProperties>
</file>