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C8" w:rsidRPr="00DB3D5E" w:rsidRDefault="00B167C8" w:rsidP="00DB3D5E">
      <w:pPr>
        <w:widowControl w:val="0"/>
        <w:autoSpaceDE w:val="0"/>
        <w:autoSpaceDN w:val="0"/>
        <w:adjustRightInd w:val="0"/>
        <w:spacing w:after="0" w:line="240" w:lineRule="auto"/>
        <w:jc w:val="center"/>
        <w:rPr>
          <w:rFonts w:ascii="Times New Roman CYR" w:hAnsi="Times New Roman CYR" w:cs="Times New Roman CYR"/>
          <w:lang w:val="uk-UA"/>
        </w:rPr>
      </w:pPr>
      <w:r w:rsidRPr="00DB3D5E">
        <w:rPr>
          <w:rFonts w:ascii="Arial CYR" w:hAnsi="Arial CYR" w:cs="Arial CYR"/>
          <w:sz w:val="20"/>
          <w:szCs w:val="20"/>
          <w:lang w:val="uk-UA" w:eastAsia="uk-UA"/>
        </w:rPr>
        <w:drawing>
          <wp:inline distT="0" distB="0" distL="0" distR="0" wp14:anchorId="63295C8F" wp14:editId="44D0B583">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167C8" w:rsidRPr="00DB3D5E" w:rsidRDefault="00B167C8" w:rsidP="00DB3D5E">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DB3D5E">
        <w:rPr>
          <w:rFonts w:ascii="Times New Roman CYR" w:hAnsi="Times New Roman CYR" w:cs="Times New Roman CYR"/>
          <w:b/>
          <w:bCs/>
          <w:sz w:val="36"/>
          <w:szCs w:val="36"/>
          <w:lang w:val="uk-UA"/>
        </w:rPr>
        <w:t>ХМЕЛЬНИЦЬКА МІСЬКА РАДА</w:t>
      </w:r>
    </w:p>
    <w:p w:rsidR="00B167C8" w:rsidRPr="00DB3D5E" w:rsidRDefault="00B167C8" w:rsidP="00DB3D5E">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B3D5E">
        <w:rPr>
          <w:rFonts w:ascii="Times New Roman CYR" w:hAnsi="Times New Roman CYR" w:cs="Times New Roman CYR"/>
          <w:b/>
          <w:bCs/>
          <w:sz w:val="40"/>
          <w:szCs w:val="40"/>
          <w:lang w:val="uk-UA"/>
        </w:rPr>
        <w:t>РІШЕННЯ</w:t>
      </w:r>
    </w:p>
    <w:p w:rsidR="00B167C8" w:rsidRPr="00DB3D5E" w:rsidRDefault="00B167C8" w:rsidP="00DB3D5E">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DB3D5E">
        <w:rPr>
          <w:rFonts w:ascii="Times New Roman CYR" w:hAnsi="Times New Roman CYR" w:cs="Times New Roman CYR"/>
          <w:b/>
          <w:bCs/>
          <w:sz w:val="40"/>
          <w:szCs w:val="40"/>
          <w:lang w:val="uk-UA"/>
        </w:rPr>
        <w:t>_______________________________</w:t>
      </w:r>
    </w:p>
    <w:p w:rsidR="00B167C8" w:rsidRPr="00DB3D5E" w:rsidRDefault="00B167C8" w:rsidP="00DB3D5E">
      <w:pPr>
        <w:widowControl w:val="0"/>
        <w:autoSpaceDE w:val="0"/>
        <w:autoSpaceDN w:val="0"/>
        <w:adjustRightInd w:val="0"/>
        <w:spacing w:after="0" w:line="240" w:lineRule="auto"/>
        <w:ind w:firstLine="567"/>
        <w:rPr>
          <w:rFonts w:ascii="Times New Roman CYR" w:hAnsi="Times New Roman CYR" w:cs="Times New Roman CYR"/>
          <w:b/>
          <w:bCs/>
          <w:sz w:val="40"/>
          <w:szCs w:val="40"/>
          <w:lang w:val="uk-UA"/>
        </w:rPr>
      </w:pPr>
    </w:p>
    <w:p w:rsidR="00B167C8" w:rsidRPr="00DB3D5E" w:rsidRDefault="00B167C8" w:rsidP="00DB3D5E">
      <w:pPr>
        <w:widowControl w:val="0"/>
        <w:autoSpaceDE w:val="0"/>
        <w:autoSpaceDN w:val="0"/>
        <w:adjustRightInd w:val="0"/>
        <w:spacing w:after="0" w:line="240" w:lineRule="auto"/>
        <w:rPr>
          <w:rFonts w:ascii="Times New Roman CYR" w:hAnsi="Times New Roman CYR" w:cs="Times New Roman CYR"/>
          <w:bCs/>
          <w:lang w:val="uk-UA"/>
        </w:rPr>
      </w:pPr>
      <w:r w:rsidRPr="00DB3D5E">
        <w:rPr>
          <w:rFonts w:ascii="Times New Roman CYR" w:hAnsi="Times New Roman CYR" w:cs="Times New Roman CYR"/>
          <w:b/>
          <w:bCs/>
          <w:lang w:val="uk-UA"/>
        </w:rPr>
        <w:t>від _______________________ №_____________</w:t>
      </w:r>
      <w:r w:rsidRPr="00DB3D5E">
        <w:rPr>
          <w:rFonts w:ascii="Times New Roman CYR" w:hAnsi="Times New Roman CYR" w:cs="Times New Roman CYR"/>
          <w:b/>
          <w:bCs/>
          <w:lang w:val="uk-UA"/>
        </w:rPr>
        <w:tab/>
      </w:r>
      <w:r w:rsidRPr="00DB3D5E">
        <w:rPr>
          <w:rFonts w:ascii="Times New Roman CYR" w:hAnsi="Times New Roman CYR" w:cs="Times New Roman CYR"/>
          <w:b/>
          <w:bCs/>
          <w:lang w:val="uk-UA"/>
        </w:rPr>
        <w:tab/>
      </w:r>
      <w:r w:rsidRPr="00DB3D5E">
        <w:rPr>
          <w:rFonts w:ascii="Times New Roman CYR" w:hAnsi="Times New Roman CYR" w:cs="Times New Roman CYR"/>
          <w:b/>
          <w:bCs/>
          <w:lang w:val="uk-UA"/>
        </w:rPr>
        <w:tab/>
      </w:r>
      <w:r w:rsidRPr="00DB3D5E">
        <w:rPr>
          <w:rFonts w:ascii="Times New Roman CYR" w:hAnsi="Times New Roman CYR" w:cs="Times New Roman CYR"/>
          <w:b/>
          <w:bCs/>
          <w:lang w:val="uk-UA"/>
        </w:rPr>
        <w:tab/>
      </w:r>
      <w:r w:rsidR="00DB3D5E" w:rsidRPr="00DB3D5E">
        <w:rPr>
          <w:rFonts w:ascii="Times New Roman CYR" w:hAnsi="Times New Roman CYR" w:cs="Times New Roman CYR"/>
          <w:b/>
          <w:bCs/>
          <w:lang w:val="uk-UA"/>
        </w:rPr>
        <w:tab/>
      </w:r>
      <w:proofErr w:type="spellStart"/>
      <w:r w:rsidRPr="00DB3D5E">
        <w:rPr>
          <w:rFonts w:ascii="Times New Roman CYR" w:hAnsi="Times New Roman CYR" w:cs="Times New Roman CYR"/>
          <w:bCs/>
          <w:lang w:val="uk-UA"/>
        </w:rPr>
        <w:t>м.Хмельницький</w:t>
      </w:r>
      <w:proofErr w:type="spellEnd"/>
    </w:p>
    <w:p w:rsidR="00DB3D5E" w:rsidRPr="00DB3D5E" w:rsidRDefault="00DB3D5E" w:rsidP="00DB3D5E">
      <w:pPr>
        <w:pStyle w:val="2"/>
        <w:spacing w:before="0" w:after="0"/>
        <w:ind w:left="0" w:right="3420" w:firstLine="0"/>
        <w:jc w:val="both"/>
        <w:rPr>
          <w:b w:val="0"/>
          <w:bCs w:val="0"/>
          <w:color w:val="000000"/>
          <w:sz w:val="24"/>
          <w:szCs w:val="24"/>
          <w:lang w:val="uk-UA"/>
        </w:rPr>
      </w:pPr>
    </w:p>
    <w:p w:rsidR="00B167C8" w:rsidRPr="00DB3D5E" w:rsidRDefault="00DB3D5E" w:rsidP="00DB3D5E">
      <w:pPr>
        <w:pStyle w:val="2"/>
        <w:spacing w:before="0" w:after="0"/>
        <w:ind w:left="0" w:right="5386" w:firstLine="0"/>
        <w:jc w:val="both"/>
        <w:rPr>
          <w:b w:val="0"/>
          <w:bCs w:val="0"/>
          <w:color w:val="000000"/>
          <w:sz w:val="24"/>
          <w:szCs w:val="24"/>
          <w:lang w:val="uk-UA"/>
        </w:rPr>
      </w:pPr>
      <w:r w:rsidRPr="00DB3D5E">
        <w:rPr>
          <w:b w:val="0"/>
          <w:sz w:val="24"/>
          <w:szCs w:val="24"/>
          <w:lang w:val="uk-UA"/>
        </w:rPr>
        <w:t xml:space="preserve">Про створення </w:t>
      </w:r>
      <w:r w:rsidR="00B167C8" w:rsidRPr="00DB3D5E">
        <w:rPr>
          <w:b w:val="0"/>
          <w:sz w:val="24"/>
          <w:szCs w:val="24"/>
          <w:lang w:val="uk-UA"/>
        </w:rPr>
        <w:t xml:space="preserve">Хмельницького закладу </w:t>
      </w:r>
      <w:r w:rsidRPr="00DB3D5E">
        <w:rPr>
          <w:b w:val="0"/>
          <w:sz w:val="24"/>
          <w:szCs w:val="24"/>
          <w:lang w:val="uk-UA"/>
        </w:rPr>
        <w:t>дошкільної освіти №</w:t>
      </w:r>
      <w:r w:rsidR="00B167C8" w:rsidRPr="00DB3D5E">
        <w:rPr>
          <w:b w:val="0"/>
          <w:sz w:val="24"/>
          <w:szCs w:val="24"/>
          <w:lang w:val="uk-UA"/>
        </w:rPr>
        <w:t xml:space="preserve">2 «Соколятко» </w:t>
      </w:r>
      <w:r w:rsidRPr="00DB3D5E">
        <w:rPr>
          <w:b w:val="0"/>
          <w:sz w:val="24"/>
          <w:szCs w:val="24"/>
          <w:lang w:val="uk-UA"/>
        </w:rPr>
        <w:t>та</w:t>
      </w:r>
      <w:r>
        <w:rPr>
          <w:b w:val="0"/>
          <w:sz w:val="24"/>
          <w:szCs w:val="24"/>
          <w:lang w:val="uk-UA"/>
        </w:rPr>
        <w:t xml:space="preserve"> затвердження</w:t>
      </w:r>
      <w:r w:rsidRPr="00DB3D5E">
        <w:rPr>
          <w:b w:val="0"/>
          <w:sz w:val="24"/>
          <w:szCs w:val="24"/>
          <w:lang w:val="uk-UA"/>
        </w:rPr>
        <w:t xml:space="preserve"> Статуту </w:t>
      </w:r>
      <w:r w:rsidR="00B167C8" w:rsidRPr="00DB3D5E">
        <w:rPr>
          <w:b w:val="0"/>
          <w:sz w:val="24"/>
          <w:szCs w:val="24"/>
          <w:lang w:val="uk-UA"/>
        </w:rPr>
        <w:t>Хмельницького</w:t>
      </w:r>
      <w:r w:rsidRPr="00DB3D5E">
        <w:rPr>
          <w:b w:val="0"/>
          <w:sz w:val="24"/>
          <w:szCs w:val="24"/>
          <w:lang w:val="uk-UA"/>
        </w:rPr>
        <w:t xml:space="preserve"> </w:t>
      </w:r>
      <w:r w:rsidR="00B167C8" w:rsidRPr="00DB3D5E">
        <w:rPr>
          <w:b w:val="0"/>
          <w:sz w:val="24"/>
          <w:szCs w:val="24"/>
          <w:lang w:val="uk-UA"/>
        </w:rPr>
        <w:t>закладу</w:t>
      </w:r>
      <w:r w:rsidRPr="00DB3D5E">
        <w:rPr>
          <w:b w:val="0"/>
          <w:sz w:val="24"/>
          <w:szCs w:val="24"/>
          <w:lang w:val="uk-UA"/>
        </w:rPr>
        <w:t xml:space="preserve"> дошкільної освіти №</w:t>
      </w:r>
      <w:r w:rsidR="00B167C8" w:rsidRPr="00DB3D5E">
        <w:rPr>
          <w:b w:val="0"/>
          <w:sz w:val="24"/>
          <w:szCs w:val="24"/>
          <w:lang w:val="uk-UA"/>
        </w:rPr>
        <w:t>2 «Соколятко»</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ind w:firstLine="567"/>
        <w:jc w:val="both"/>
        <w:rPr>
          <w:rFonts w:ascii="Times New Roman" w:hAnsi="Times New Roman"/>
          <w:bCs/>
          <w:sz w:val="24"/>
          <w:szCs w:val="24"/>
          <w:lang w:eastAsia="uk-UA"/>
        </w:rPr>
      </w:pPr>
      <w:r w:rsidRPr="00DB3D5E">
        <w:rPr>
          <w:rFonts w:ascii="Times New Roman" w:hAnsi="Times New Roman"/>
          <w:sz w:val="24"/>
          <w:szCs w:val="24"/>
          <w:lang w:val="uk-UA"/>
        </w:rPr>
        <w:t>Розглянувши пропозицію</w:t>
      </w:r>
      <w:r w:rsidRPr="00DB3D5E">
        <w:rPr>
          <w:rFonts w:ascii="Times New Roman" w:hAnsi="Times New Roman"/>
          <w:bCs/>
          <w:sz w:val="24"/>
          <w:szCs w:val="24"/>
          <w:lang w:val="uk-UA" w:eastAsia="uk-UA"/>
        </w:rPr>
        <w:t xml:space="preserve"> </w:t>
      </w:r>
      <w:r w:rsidRPr="00DB3D5E">
        <w:rPr>
          <w:rFonts w:ascii="Times New Roman" w:hAnsi="Times New Roman"/>
          <w:sz w:val="24"/>
          <w:szCs w:val="24"/>
          <w:lang w:val="uk-UA"/>
        </w:rPr>
        <w:t>виконавчого комітету Хмельницької міської ради</w:t>
      </w:r>
      <w:r w:rsidRPr="00DB3D5E">
        <w:rPr>
          <w:rFonts w:ascii="Times New Roman" w:hAnsi="Times New Roman"/>
          <w:color w:val="000000"/>
          <w:sz w:val="24"/>
          <w:szCs w:val="24"/>
          <w:lang w:val="uk-UA"/>
        </w:rPr>
        <w:t>,</w:t>
      </w:r>
      <w:r w:rsidR="005450FE" w:rsidRPr="00DB3D5E">
        <w:rPr>
          <w:rFonts w:ascii="Times New Roman" w:hAnsi="Times New Roman"/>
          <w:color w:val="000000"/>
          <w:sz w:val="24"/>
          <w:szCs w:val="24"/>
          <w:lang w:val="uk-UA"/>
        </w:rPr>
        <w:t xml:space="preserve"> пропозицію постійної комісії з питань  </w:t>
      </w:r>
      <w:r w:rsidR="005450FE" w:rsidRPr="00DB3D5E">
        <w:rPr>
          <w:rFonts w:ascii="Times New Roman" w:hAnsi="Times New Roman"/>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r w:rsidRPr="00DB3D5E">
        <w:rPr>
          <w:rFonts w:ascii="Times New Roman" w:hAnsi="Times New Roman"/>
          <w:color w:val="000000"/>
          <w:sz w:val="24"/>
          <w:szCs w:val="24"/>
          <w:lang w:val="uk-UA"/>
        </w:rPr>
        <w:t xml:space="preserve"> керуючись Законом України «Про  місцеве самоврядування в Україні»</w:t>
      </w:r>
      <w:r w:rsidRPr="00DB3D5E">
        <w:rPr>
          <w:rFonts w:ascii="Times New Roman" w:hAnsi="Times New Roman"/>
          <w:sz w:val="24"/>
          <w:szCs w:val="24"/>
          <w:lang w:val="uk-UA"/>
        </w:rPr>
        <w:t xml:space="preserve">, Законом України «Про освіту», Законом України «Про дошкільну освіту», Положенням про дошкільний навчальний заклад, </w:t>
      </w:r>
      <w:r w:rsidRPr="00DB3D5E">
        <w:rPr>
          <w:rFonts w:ascii="Times New Roman" w:eastAsia="Times New Roman" w:hAnsi="Times New Roman"/>
          <w:color w:val="000000"/>
          <w:sz w:val="24"/>
          <w:szCs w:val="24"/>
          <w:lang w:val="uk-UA" w:eastAsia="ru-RU"/>
        </w:rPr>
        <w:t xml:space="preserve">затвердженого </w:t>
      </w:r>
      <w:r w:rsidRPr="00DB3D5E">
        <w:rPr>
          <w:rFonts w:ascii="Times New Roman" w:eastAsia="Times New Roman" w:hAnsi="Times New Roman"/>
          <w:sz w:val="24"/>
          <w:szCs w:val="24"/>
          <w:lang w:val="uk-UA" w:eastAsia="ru-RU"/>
        </w:rPr>
        <w:t>постановою Кабінету Міністрів Укр</w:t>
      </w:r>
      <w:r w:rsidR="00DB3D5E">
        <w:rPr>
          <w:rFonts w:ascii="Times New Roman" w:eastAsia="Times New Roman" w:hAnsi="Times New Roman"/>
          <w:sz w:val="24"/>
          <w:szCs w:val="24"/>
          <w:lang w:val="uk-UA" w:eastAsia="ru-RU"/>
        </w:rPr>
        <w:t>аїни від 12 березня 2003 року №</w:t>
      </w:r>
      <w:r w:rsidRPr="00DB3D5E">
        <w:rPr>
          <w:rFonts w:ascii="Times New Roman" w:eastAsia="Times New Roman" w:hAnsi="Times New Roman"/>
          <w:sz w:val="24"/>
          <w:szCs w:val="24"/>
          <w:lang w:val="uk-UA" w:eastAsia="ru-RU"/>
        </w:rPr>
        <w:t xml:space="preserve">305, </w:t>
      </w:r>
      <w:r w:rsidRPr="00DB3D5E">
        <w:rPr>
          <w:rFonts w:ascii="Times New Roman" w:hAnsi="Times New Roman"/>
          <w:sz w:val="24"/>
          <w:szCs w:val="24"/>
          <w:lang w:val="uk-UA"/>
        </w:rPr>
        <w:t xml:space="preserve">Програми </w:t>
      </w:r>
      <w:r w:rsidRPr="00DB3D5E">
        <w:rPr>
          <w:rFonts w:ascii="Times New Roman" w:eastAsia="Times New Roman" w:hAnsi="Times New Roman"/>
          <w:sz w:val="24"/>
          <w:szCs w:val="24"/>
          <w:lang w:val="uk-UA" w:eastAsia="ru-RU"/>
        </w:rPr>
        <w:t>розвитку освіти міста Хм</w:t>
      </w:r>
      <w:r w:rsidR="00DB3D5E">
        <w:rPr>
          <w:rFonts w:ascii="Times New Roman" w:eastAsia="Times New Roman" w:hAnsi="Times New Roman"/>
          <w:sz w:val="24"/>
          <w:szCs w:val="24"/>
          <w:lang w:val="uk-UA" w:eastAsia="ru-RU"/>
        </w:rPr>
        <w:t xml:space="preserve">ельницького на 2017-2021 роки, </w:t>
      </w:r>
      <w:r w:rsidRPr="00DB3D5E">
        <w:rPr>
          <w:rFonts w:ascii="Times New Roman" w:hAnsi="Times New Roman"/>
          <w:color w:val="000000"/>
          <w:sz w:val="24"/>
          <w:szCs w:val="24"/>
          <w:lang w:val="uk-UA"/>
        </w:rPr>
        <w:t>міська рада</w:t>
      </w:r>
    </w:p>
    <w:p w:rsidR="00DB3D5E" w:rsidRPr="00DB3D5E" w:rsidRDefault="00DB3D5E" w:rsidP="00DB3D5E">
      <w:pPr>
        <w:spacing w:after="0" w:line="240" w:lineRule="auto"/>
        <w:jc w:val="both"/>
        <w:rPr>
          <w:rFonts w:ascii="Times New Roman" w:hAnsi="Times New Roman"/>
          <w:bCs/>
          <w:sz w:val="24"/>
          <w:szCs w:val="24"/>
          <w:lang w:eastAsia="uk-UA"/>
        </w:rPr>
      </w:pPr>
    </w:p>
    <w:p w:rsidR="00B167C8" w:rsidRPr="00DB3D5E" w:rsidRDefault="00B167C8" w:rsidP="00DB3D5E">
      <w:pPr>
        <w:spacing w:after="0" w:line="240" w:lineRule="auto"/>
        <w:rPr>
          <w:rFonts w:ascii="Times New Roman" w:eastAsia="Times New Roman" w:hAnsi="Times New Roman"/>
          <w:sz w:val="24"/>
          <w:szCs w:val="24"/>
          <w:lang w:val="uk-UA" w:eastAsia="uk-UA"/>
        </w:rPr>
      </w:pPr>
      <w:r w:rsidRPr="00DB3D5E">
        <w:rPr>
          <w:rFonts w:ascii="Times New Roman" w:eastAsia="Times New Roman" w:hAnsi="Times New Roman"/>
          <w:sz w:val="24"/>
          <w:szCs w:val="24"/>
          <w:lang w:val="uk-UA" w:eastAsia="uk-UA"/>
        </w:rPr>
        <w:t>ВИРІШИЛА:</w:t>
      </w:r>
    </w:p>
    <w:p w:rsidR="00B167C8" w:rsidRPr="00DB3D5E" w:rsidRDefault="00B167C8" w:rsidP="00DB3D5E">
      <w:pPr>
        <w:spacing w:after="0" w:line="240" w:lineRule="auto"/>
        <w:rPr>
          <w:rFonts w:ascii="Times New Roman" w:eastAsia="Times New Roman" w:hAnsi="Times New Roman"/>
          <w:sz w:val="24"/>
          <w:szCs w:val="24"/>
          <w:lang w:val="uk-UA" w:eastAsia="uk-UA"/>
        </w:rPr>
      </w:pP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1. С</w:t>
      </w:r>
      <w:r w:rsidRPr="00DB3D5E">
        <w:rPr>
          <w:rFonts w:ascii="Times New Roman" w:hAnsi="Times New Roman"/>
          <w:sz w:val="24"/>
          <w:szCs w:val="24"/>
          <w:lang w:val="uk-UA"/>
        </w:rPr>
        <w:t>творити Хмельни</w:t>
      </w:r>
      <w:r w:rsidR="002F3EEF" w:rsidRPr="00DB3D5E">
        <w:rPr>
          <w:rFonts w:ascii="Times New Roman" w:hAnsi="Times New Roman"/>
          <w:sz w:val="24"/>
          <w:szCs w:val="24"/>
          <w:lang w:val="uk-UA"/>
        </w:rPr>
        <w:t>цький заклад дошкільної освіти №</w:t>
      </w:r>
      <w:r w:rsidRPr="00DB3D5E">
        <w:rPr>
          <w:rFonts w:ascii="Times New Roman" w:hAnsi="Times New Roman"/>
          <w:sz w:val="24"/>
          <w:szCs w:val="24"/>
          <w:lang w:val="uk-UA"/>
        </w:rPr>
        <w:t xml:space="preserve">2 «Соколятко» за </w:t>
      </w:r>
      <w:proofErr w:type="spellStart"/>
      <w:r w:rsidRPr="00DB3D5E">
        <w:rPr>
          <w:rFonts w:ascii="Times New Roman" w:hAnsi="Times New Roman"/>
          <w:sz w:val="24"/>
          <w:szCs w:val="24"/>
          <w:lang w:val="uk-UA"/>
        </w:rPr>
        <w:t>адресою</w:t>
      </w:r>
      <w:proofErr w:type="spellEnd"/>
      <w:r w:rsidR="00DB3D5E">
        <w:rPr>
          <w:rFonts w:ascii="Times New Roman" w:hAnsi="Times New Roman"/>
          <w:sz w:val="24"/>
          <w:szCs w:val="24"/>
          <w:lang w:val="uk-UA"/>
        </w:rPr>
        <w:t xml:space="preserve">: 29011, </w:t>
      </w:r>
      <w:proofErr w:type="spellStart"/>
      <w:r w:rsidR="00DB3D5E">
        <w:rPr>
          <w:rFonts w:ascii="Times New Roman" w:hAnsi="Times New Roman"/>
          <w:sz w:val="24"/>
          <w:szCs w:val="24"/>
          <w:lang w:val="uk-UA"/>
        </w:rPr>
        <w:t>м.</w:t>
      </w:r>
      <w:r w:rsidRPr="00DB3D5E">
        <w:rPr>
          <w:rFonts w:ascii="Times New Roman" w:hAnsi="Times New Roman"/>
          <w:sz w:val="24"/>
          <w:szCs w:val="24"/>
          <w:lang w:val="uk-UA"/>
        </w:rPr>
        <w:t>Хмел</w:t>
      </w:r>
      <w:r w:rsidR="00DB3D5E">
        <w:rPr>
          <w:rFonts w:ascii="Times New Roman" w:hAnsi="Times New Roman"/>
          <w:sz w:val="24"/>
          <w:szCs w:val="24"/>
          <w:lang w:val="uk-UA"/>
        </w:rPr>
        <w:t>ьницький</w:t>
      </w:r>
      <w:proofErr w:type="spellEnd"/>
      <w:r w:rsidR="00DB3D5E">
        <w:rPr>
          <w:rFonts w:ascii="Times New Roman" w:hAnsi="Times New Roman"/>
          <w:sz w:val="24"/>
          <w:szCs w:val="24"/>
          <w:lang w:val="uk-UA"/>
        </w:rPr>
        <w:t>, провулок Шостаковича,</w:t>
      </w:r>
      <w:r w:rsidRPr="00DB3D5E">
        <w:rPr>
          <w:rFonts w:ascii="Times New Roman" w:hAnsi="Times New Roman"/>
          <w:sz w:val="24"/>
          <w:szCs w:val="24"/>
          <w:lang w:val="uk-UA"/>
        </w:rPr>
        <w:t>28-А.</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hAnsi="Times New Roman"/>
          <w:sz w:val="24"/>
          <w:szCs w:val="24"/>
          <w:lang w:val="uk-UA"/>
        </w:rPr>
        <w:t>2. Затвердити Статут</w:t>
      </w:r>
      <w:r w:rsidR="002F3EEF" w:rsidRPr="00DB3D5E">
        <w:rPr>
          <w:rFonts w:ascii="Times New Roman" w:hAnsi="Times New Roman"/>
          <w:sz w:val="24"/>
          <w:szCs w:val="24"/>
          <w:lang w:val="uk-UA"/>
        </w:rPr>
        <w:t xml:space="preserve"> </w:t>
      </w:r>
      <w:r w:rsidRPr="00DB3D5E">
        <w:rPr>
          <w:rFonts w:ascii="Times New Roman" w:hAnsi="Times New Roman"/>
          <w:sz w:val="24"/>
          <w:szCs w:val="24"/>
          <w:lang w:val="uk-UA"/>
        </w:rPr>
        <w:t>Хмельниць</w:t>
      </w:r>
      <w:r w:rsidR="00DB3D5E">
        <w:rPr>
          <w:rFonts w:ascii="Times New Roman" w:hAnsi="Times New Roman"/>
          <w:sz w:val="24"/>
          <w:szCs w:val="24"/>
          <w:lang w:val="uk-UA"/>
        </w:rPr>
        <w:t xml:space="preserve">кого закладу дошкільної освіти </w:t>
      </w:r>
      <w:r w:rsidRPr="00DB3D5E">
        <w:rPr>
          <w:rFonts w:ascii="Times New Roman" w:hAnsi="Times New Roman"/>
          <w:sz w:val="24"/>
          <w:szCs w:val="24"/>
          <w:lang w:val="uk-UA"/>
        </w:rPr>
        <w:t>№2 «Соколятко», згідно з додатком.</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3. </w:t>
      </w:r>
      <w:r w:rsidR="005450FE" w:rsidRPr="00DB3D5E">
        <w:rPr>
          <w:rFonts w:ascii="Times New Roman" w:eastAsia="Times New Roman" w:hAnsi="Times New Roman"/>
          <w:sz w:val="24"/>
          <w:szCs w:val="24"/>
          <w:lang w:val="uk-UA" w:eastAsia="ru-RU"/>
        </w:rPr>
        <w:t>Відповідальність</w:t>
      </w:r>
      <w:r w:rsidRPr="00DB3D5E">
        <w:rPr>
          <w:rFonts w:ascii="Times New Roman" w:eastAsia="Times New Roman" w:hAnsi="Times New Roman"/>
          <w:sz w:val="24"/>
          <w:szCs w:val="24"/>
          <w:lang w:val="uk-UA" w:eastAsia="ru-RU"/>
        </w:rPr>
        <w:t xml:space="preserve"> за виконанням рішення покласти на Департамент освіти та науки Хмельницької міської ради.</w:t>
      </w:r>
    </w:p>
    <w:p w:rsidR="005450FE" w:rsidRPr="00DB3D5E" w:rsidRDefault="005450FE" w:rsidP="00DB3D5E">
      <w:pPr>
        <w:pStyle w:val="a0"/>
        <w:tabs>
          <w:tab w:val="left" w:pos="426"/>
        </w:tabs>
        <w:spacing w:after="0" w:line="240" w:lineRule="auto"/>
        <w:ind w:firstLine="567"/>
        <w:jc w:val="both"/>
        <w:rPr>
          <w:rFonts w:ascii="Times New Roman" w:hAnsi="Times New Roman"/>
          <w:bCs/>
          <w:sz w:val="24"/>
          <w:szCs w:val="24"/>
          <w:lang w:val="uk-UA" w:eastAsia="uk-UA"/>
        </w:rPr>
      </w:pPr>
      <w:r w:rsidRPr="00DB3D5E">
        <w:rPr>
          <w:rFonts w:ascii="Times New Roman" w:hAnsi="Times New Roman"/>
          <w:color w:val="000000"/>
          <w:sz w:val="24"/>
          <w:szCs w:val="24"/>
          <w:lang w:val="uk-UA"/>
        </w:rPr>
        <w:t xml:space="preserve">4. Контроль за виконанням рішення покласти на постійну комісію з питань  </w:t>
      </w:r>
      <w:r w:rsidRPr="00DB3D5E">
        <w:rPr>
          <w:rFonts w:ascii="Times New Roman" w:hAnsi="Times New Roman"/>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B167C8" w:rsidRPr="00DB3D5E" w:rsidRDefault="00B167C8" w:rsidP="00DB3D5E">
      <w:pPr>
        <w:spacing w:after="0" w:line="240" w:lineRule="auto"/>
        <w:rPr>
          <w:rFonts w:ascii="Times New Roman" w:eastAsia="Times New Roman" w:hAnsi="Times New Roman"/>
          <w:sz w:val="24"/>
          <w:szCs w:val="24"/>
          <w:lang w:val="uk-UA" w:eastAsia="ru-RU"/>
        </w:rPr>
      </w:pPr>
    </w:p>
    <w:p w:rsidR="00B167C8" w:rsidRPr="00DB3D5E" w:rsidRDefault="00B167C8" w:rsidP="00DB3D5E">
      <w:pPr>
        <w:spacing w:after="0" w:line="240" w:lineRule="auto"/>
        <w:rPr>
          <w:rFonts w:ascii="Times New Roman" w:eastAsia="Times New Roman" w:hAnsi="Times New Roman"/>
          <w:sz w:val="24"/>
          <w:szCs w:val="24"/>
          <w:lang w:val="uk-UA" w:eastAsia="ru-RU"/>
        </w:rPr>
      </w:pPr>
    </w:p>
    <w:p w:rsidR="00B167C8" w:rsidRPr="00DB3D5E" w:rsidRDefault="00B167C8" w:rsidP="00DB3D5E">
      <w:pPr>
        <w:spacing w:after="0" w:line="240" w:lineRule="auto"/>
        <w:rPr>
          <w:rFonts w:ascii="Times New Roman" w:eastAsia="Times New Roman" w:hAnsi="Times New Roman"/>
          <w:sz w:val="24"/>
          <w:szCs w:val="24"/>
          <w:lang w:val="uk-UA" w:eastAsia="ru-RU"/>
        </w:rPr>
      </w:pPr>
    </w:p>
    <w:p w:rsidR="00DB3D5E" w:rsidRDefault="00DB3D5E" w:rsidP="00DB3D5E">
      <w:pPr>
        <w:spacing w:after="0" w:line="240" w:lineRule="auto"/>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Міський голова</w:t>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ab/>
        <w:t>О.</w:t>
      </w:r>
      <w:r w:rsidR="005450FE" w:rsidRPr="00DB3D5E">
        <w:rPr>
          <w:rFonts w:ascii="Times New Roman" w:eastAsia="Times New Roman" w:hAnsi="Times New Roman"/>
          <w:sz w:val="24"/>
          <w:szCs w:val="24"/>
          <w:lang w:val="uk-UA" w:eastAsia="ru-RU"/>
        </w:rPr>
        <w:t>СИМЧИШИН</w:t>
      </w:r>
    </w:p>
    <w:p w:rsidR="00DB3D5E" w:rsidRDefault="00DB3D5E" w:rsidP="00DB3D5E">
      <w:pPr>
        <w:spacing w:after="0" w:line="240" w:lineRule="auto"/>
        <w:rPr>
          <w:rFonts w:ascii="Times New Roman" w:eastAsia="Times New Roman" w:hAnsi="Times New Roman"/>
          <w:sz w:val="24"/>
          <w:szCs w:val="24"/>
          <w:lang w:val="en-US" w:eastAsia="ru-RU"/>
        </w:rPr>
      </w:pPr>
    </w:p>
    <w:p w:rsidR="00DB3D5E" w:rsidRPr="00DB3D5E" w:rsidRDefault="00DB3D5E" w:rsidP="00DB3D5E">
      <w:pPr>
        <w:spacing w:after="0" w:line="240" w:lineRule="auto"/>
        <w:rPr>
          <w:rFonts w:ascii="Times New Roman" w:eastAsia="Times New Roman" w:hAnsi="Times New Roman"/>
          <w:sz w:val="24"/>
          <w:szCs w:val="24"/>
          <w:lang w:val="en-US" w:eastAsia="ru-RU"/>
        </w:rPr>
        <w:sectPr w:rsidR="00DB3D5E" w:rsidRPr="00DB3D5E" w:rsidSect="00155FAB">
          <w:pgSz w:w="11906" w:h="16838" w:code="9"/>
          <w:pgMar w:top="993" w:right="849" w:bottom="1134" w:left="1418" w:header="709" w:footer="709" w:gutter="0"/>
          <w:cols w:space="708"/>
          <w:docGrid w:linePitch="381"/>
        </w:sectPr>
      </w:pPr>
    </w:p>
    <w:p w:rsidR="00DB3D5E" w:rsidRPr="00DB3D5E" w:rsidRDefault="00DB3D5E" w:rsidP="00DB3D5E">
      <w:pPr>
        <w:snapToGrid w:val="0"/>
        <w:spacing w:after="0" w:line="240" w:lineRule="auto"/>
        <w:jc w:val="right"/>
        <w:rPr>
          <w:rFonts w:ascii="Times New Roman" w:hAnsi="Times New Roman"/>
          <w:i/>
          <w:color w:val="000000"/>
          <w:sz w:val="24"/>
          <w:szCs w:val="24"/>
          <w:lang w:eastAsia="uk-UA"/>
        </w:rPr>
      </w:pPr>
      <w:r w:rsidRPr="00DB3D5E">
        <w:rPr>
          <w:rFonts w:ascii="Times New Roman" w:hAnsi="Times New Roman"/>
          <w:i/>
          <w:color w:val="000000"/>
          <w:sz w:val="24"/>
          <w:szCs w:val="24"/>
          <w:lang w:val="uk-UA" w:eastAsia="uk-UA"/>
        </w:rPr>
        <w:t>Додаток</w:t>
      </w:r>
    </w:p>
    <w:p w:rsidR="00DB3D5E" w:rsidRPr="00DB3D5E" w:rsidRDefault="00B167C8" w:rsidP="00DB3D5E">
      <w:pPr>
        <w:snapToGrid w:val="0"/>
        <w:spacing w:after="0" w:line="240" w:lineRule="auto"/>
        <w:jc w:val="right"/>
        <w:rPr>
          <w:rFonts w:ascii="Times New Roman" w:hAnsi="Times New Roman"/>
          <w:i/>
          <w:sz w:val="24"/>
          <w:szCs w:val="24"/>
        </w:rPr>
      </w:pPr>
      <w:r w:rsidRPr="00DB3D5E">
        <w:rPr>
          <w:rFonts w:ascii="Times New Roman" w:hAnsi="Times New Roman"/>
          <w:i/>
          <w:color w:val="000000"/>
          <w:sz w:val="24"/>
          <w:szCs w:val="24"/>
          <w:lang w:val="uk-UA" w:eastAsia="uk-UA"/>
        </w:rPr>
        <w:t>до рішення</w:t>
      </w:r>
      <w:r w:rsidR="00DB3D5E" w:rsidRPr="00DB3D5E">
        <w:rPr>
          <w:rFonts w:ascii="Times New Roman" w:hAnsi="Times New Roman"/>
          <w:i/>
          <w:color w:val="000000"/>
          <w:sz w:val="24"/>
          <w:szCs w:val="24"/>
          <w:lang w:eastAsia="uk-UA"/>
        </w:rPr>
        <w:t xml:space="preserve"> </w:t>
      </w:r>
      <w:r w:rsidRPr="00DB3D5E">
        <w:rPr>
          <w:rFonts w:ascii="Times New Roman" w:hAnsi="Times New Roman"/>
          <w:i/>
          <w:color w:val="000000"/>
          <w:sz w:val="24"/>
          <w:szCs w:val="24"/>
          <w:lang w:val="uk-UA" w:eastAsia="uk-UA"/>
        </w:rPr>
        <w:t>сесії міської ради</w:t>
      </w:r>
    </w:p>
    <w:p w:rsidR="00B167C8" w:rsidRPr="00DB3D5E" w:rsidRDefault="00B167C8" w:rsidP="00DB3D5E">
      <w:pPr>
        <w:snapToGrid w:val="0"/>
        <w:spacing w:after="0" w:line="240" w:lineRule="auto"/>
        <w:jc w:val="right"/>
        <w:rPr>
          <w:rFonts w:ascii="Times New Roman" w:hAnsi="Times New Roman"/>
          <w:i/>
          <w:color w:val="000000"/>
          <w:sz w:val="24"/>
          <w:szCs w:val="24"/>
          <w:lang w:val="en-US" w:eastAsia="uk-UA"/>
        </w:rPr>
      </w:pPr>
      <w:r w:rsidRPr="00DB3D5E">
        <w:rPr>
          <w:rFonts w:ascii="Times New Roman" w:hAnsi="Times New Roman"/>
          <w:i/>
          <w:color w:val="000000"/>
          <w:sz w:val="24"/>
          <w:szCs w:val="24"/>
          <w:lang w:val="uk-UA" w:eastAsia="uk-UA"/>
        </w:rPr>
        <w:t>від</w:t>
      </w:r>
      <w:r w:rsidR="00DB3D5E" w:rsidRPr="00DB3D5E">
        <w:rPr>
          <w:rFonts w:ascii="Times New Roman" w:hAnsi="Times New Roman"/>
          <w:i/>
          <w:color w:val="000000"/>
          <w:sz w:val="24"/>
          <w:szCs w:val="24"/>
          <w:lang w:val="en-US" w:eastAsia="uk-UA"/>
        </w:rPr>
        <w:t xml:space="preserve"> </w:t>
      </w:r>
      <w:r w:rsidRPr="00DB3D5E">
        <w:rPr>
          <w:rFonts w:ascii="Times New Roman" w:hAnsi="Times New Roman"/>
          <w:i/>
          <w:color w:val="000000"/>
          <w:sz w:val="24"/>
          <w:szCs w:val="24"/>
          <w:lang w:val="uk-UA" w:eastAsia="uk-UA"/>
        </w:rPr>
        <w:t>___</w:t>
      </w:r>
      <w:r w:rsidR="00DB3D5E" w:rsidRPr="00DB3D5E">
        <w:rPr>
          <w:rFonts w:ascii="Times New Roman" w:hAnsi="Times New Roman"/>
          <w:i/>
          <w:color w:val="000000"/>
          <w:sz w:val="24"/>
          <w:szCs w:val="24"/>
          <w:lang w:val="en-US" w:eastAsia="uk-UA"/>
        </w:rPr>
        <w:t>_______</w:t>
      </w:r>
      <w:r w:rsidRPr="00DB3D5E">
        <w:rPr>
          <w:rFonts w:ascii="Times New Roman" w:hAnsi="Times New Roman"/>
          <w:i/>
          <w:color w:val="000000"/>
          <w:sz w:val="24"/>
          <w:szCs w:val="24"/>
          <w:lang w:val="uk-UA" w:eastAsia="uk-UA"/>
        </w:rPr>
        <w:t>____</w:t>
      </w:r>
      <w:r w:rsidR="00DB3D5E" w:rsidRPr="00DB3D5E">
        <w:rPr>
          <w:rFonts w:ascii="Times New Roman" w:hAnsi="Times New Roman"/>
          <w:i/>
          <w:color w:val="000000"/>
          <w:sz w:val="24"/>
          <w:szCs w:val="24"/>
          <w:lang w:val="en-US" w:eastAsia="uk-UA"/>
        </w:rPr>
        <w:t xml:space="preserve"> </w:t>
      </w:r>
      <w:r w:rsidR="00DB3D5E" w:rsidRPr="00DB3D5E">
        <w:rPr>
          <w:rFonts w:ascii="Times New Roman" w:hAnsi="Times New Roman"/>
          <w:i/>
          <w:color w:val="000000"/>
          <w:sz w:val="24"/>
          <w:szCs w:val="24"/>
          <w:lang w:val="uk-UA" w:eastAsia="uk-UA"/>
        </w:rPr>
        <w:t>2020 № ____</w:t>
      </w:r>
    </w:p>
    <w:p w:rsidR="00B167C8" w:rsidRPr="00DB3D5E" w:rsidRDefault="00B167C8" w:rsidP="00DB3D5E">
      <w:pPr>
        <w:spacing w:after="0" w:line="240" w:lineRule="auto"/>
        <w:ind w:left="6271" w:hanging="3347"/>
        <w:rPr>
          <w:rFonts w:ascii="Times New Roman" w:hAnsi="Times New Roman"/>
          <w:color w:val="000000"/>
          <w:sz w:val="24"/>
          <w:szCs w:val="24"/>
          <w:lang w:val="uk-UA" w:eastAsia="uk-UA"/>
        </w:rPr>
      </w:pPr>
    </w:p>
    <w:p w:rsidR="00B167C8" w:rsidRPr="00DB3D5E" w:rsidRDefault="00B167C8" w:rsidP="00DB3D5E">
      <w:pPr>
        <w:pStyle w:val="a0"/>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b/>
          <w:sz w:val="24"/>
          <w:lang w:val="uk-UA"/>
        </w:rPr>
      </w:pPr>
      <w:r w:rsidRPr="00DB3D5E">
        <w:rPr>
          <w:rFonts w:ascii="Times New Roman" w:hAnsi="Times New Roman"/>
          <w:b/>
          <w:sz w:val="24"/>
          <w:lang w:val="uk-UA"/>
        </w:rPr>
        <w:t>СТАТУТ</w:t>
      </w:r>
    </w:p>
    <w:p w:rsidR="00B167C8" w:rsidRPr="00DB3D5E" w:rsidRDefault="00B167C8" w:rsidP="00DB3D5E">
      <w:pPr>
        <w:spacing w:after="0" w:line="240" w:lineRule="auto"/>
        <w:jc w:val="center"/>
        <w:rPr>
          <w:rFonts w:ascii="Times New Roman" w:hAnsi="Times New Roman"/>
          <w:sz w:val="28"/>
          <w:szCs w:val="28"/>
          <w:lang w:val="uk-UA"/>
        </w:rPr>
      </w:pPr>
      <w:r w:rsidRPr="00DB3D5E">
        <w:rPr>
          <w:rFonts w:ascii="Times New Roman" w:hAnsi="Times New Roman"/>
          <w:sz w:val="28"/>
          <w:szCs w:val="28"/>
          <w:lang w:val="uk-UA"/>
        </w:rPr>
        <w:t xml:space="preserve">Хмельницького </w:t>
      </w:r>
    </w:p>
    <w:p w:rsidR="00B167C8" w:rsidRPr="00DB3D5E" w:rsidRDefault="00B167C8" w:rsidP="00DB3D5E">
      <w:pPr>
        <w:spacing w:after="0" w:line="240" w:lineRule="auto"/>
        <w:jc w:val="center"/>
        <w:rPr>
          <w:rFonts w:ascii="Times New Roman" w:hAnsi="Times New Roman"/>
          <w:sz w:val="28"/>
          <w:szCs w:val="28"/>
          <w:lang w:val="uk-UA"/>
        </w:rPr>
      </w:pPr>
      <w:r w:rsidRPr="00DB3D5E">
        <w:rPr>
          <w:rFonts w:ascii="Times New Roman" w:hAnsi="Times New Roman"/>
          <w:sz w:val="28"/>
          <w:szCs w:val="28"/>
          <w:lang w:val="uk-UA"/>
        </w:rPr>
        <w:t>Закладу</w:t>
      </w:r>
      <w:r w:rsidR="00DB3D5E">
        <w:rPr>
          <w:rFonts w:ascii="Times New Roman" w:hAnsi="Times New Roman"/>
          <w:sz w:val="28"/>
          <w:szCs w:val="28"/>
          <w:lang w:val="uk-UA"/>
        </w:rPr>
        <w:t xml:space="preserve"> дошкільної освіти </w:t>
      </w:r>
      <w:r w:rsidRPr="00DB3D5E">
        <w:rPr>
          <w:rFonts w:ascii="Times New Roman" w:hAnsi="Times New Roman"/>
          <w:sz w:val="28"/>
          <w:szCs w:val="28"/>
          <w:lang w:val="uk-UA"/>
        </w:rPr>
        <w:t>№2</w:t>
      </w:r>
    </w:p>
    <w:p w:rsidR="00B167C8" w:rsidRPr="00DB3D5E" w:rsidRDefault="00B167C8" w:rsidP="00DB3D5E">
      <w:pPr>
        <w:spacing w:after="0" w:line="240" w:lineRule="auto"/>
        <w:jc w:val="center"/>
        <w:rPr>
          <w:rFonts w:ascii="Times New Roman" w:hAnsi="Times New Roman"/>
          <w:sz w:val="28"/>
          <w:szCs w:val="28"/>
          <w:lang w:val="uk-UA"/>
        </w:rPr>
      </w:pPr>
      <w:r w:rsidRPr="00DB3D5E">
        <w:rPr>
          <w:rFonts w:ascii="Times New Roman" w:hAnsi="Times New Roman"/>
          <w:sz w:val="28"/>
          <w:szCs w:val="28"/>
          <w:lang w:val="uk-UA"/>
        </w:rPr>
        <w:t>«Соколятко»</w:t>
      </w: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p>
    <w:p w:rsidR="00B167C8" w:rsidRPr="00DB3D5E" w:rsidRDefault="00B167C8" w:rsidP="00DB3D5E">
      <w:pPr>
        <w:spacing w:after="0" w:line="240" w:lineRule="auto"/>
        <w:jc w:val="center"/>
        <w:rPr>
          <w:rFonts w:ascii="Times New Roman" w:hAnsi="Times New Roman"/>
          <w:sz w:val="24"/>
          <w:lang w:val="uk-UA"/>
        </w:rPr>
      </w:pPr>
      <w:r w:rsidRPr="00DB3D5E">
        <w:rPr>
          <w:rFonts w:ascii="Times New Roman" w:hAnsi="Times New Roman"/>
          <w:sz w:val="24"/>
          <w:lang w:val="uk-UA"/>
        </w:rPr>
        <w:t>м. Хмельницький</w:t>
      </w:r>
    </w:p>
    <w:p w:rsidR="00B167C8" w:rsidRPr="00DB3D5E" w:rsidRDefault="00B167C8" w:rsidP="00DB3D5E">
      <w:pPr>
        <w:spacing w:after="0" w:line="240" w:lineRule="auto"/>
        <w:rPr>
          <w:rFonts w:ascii="Times New Roman" w:hAnsi="Times New Roman"/>
          <w:sz w:val="24"/>
          <w:lang w:val="uk-UA"/>
        </w:rPr>
      </w:pPr>
    </w:p>
    <w:p w:rsidR="00B167C8" w:rsidRPr="00DB3D5E" w:rsidRDefault="00B167C8" w:rsidP="00DB3D5E">
      <w:pPr>
        <w:spacing w:after="0" w:line="240" w:lineRule="auto"/>
        <w:rPr>
          <w:rFonts w:ascii="Times New Roman" w:hAnsi="Times New Roman"/>
          <w:sz w:val="24"/>
          <w:lang w:val="uk-UA"/>
        </w:rPr>
        <w:sectPr w:rsidR="00B167C8" w:rsidRPr="00DB3D5E" w:rsidSect="00155FAB">
          <w:pgSz w:w="11906" w:h="16838" w:code="9"/>
          <w:pgMar w:top="993" w:right="849" w:bottom="1134" w:left="1418" w:header="709" w:footer="709" w:gutter="0"/>
          <w:cols w:space="708"/>
          <w:docGrid w:linePitch="381"/>
        </w:sect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lastRenderedPageBreak/>
        <w:t>І. Загальні положення</w:t>
      </w: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p>
    <w:p w:rsidR="00B167C8" w:rsidRPr="00DB3D5E" w:rsidRDefault="00B167C8" w:rsidP="00DB3D5E">
      <w:pPr>
        <w:widowControl w:val="0"/>
        <w:autoSpaceDE w:val="0"/>
        <w:autoSpaceDN w:val="0"/>
        <w:adjustRightInd w:val="0"/>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 xml:space="preserve">1.1. Хмельницький заклад </w:t>
      </w:r>
      <w:r w:rsidRPr="00DB3D5E">
        <w:rPr>
          <w:rFonts w:ascii="Times New Roman" w:hAnsi="Times New Roman"/>
          <w:sz w:val="24"/>
          <w:szCs w:val="24"/>
          <w:lang w:val="uk-UA"/>
        </w:rPr>
        <w:t>дошкільної освіти  № 2 «Соколятко»</w:t>
      </w:r>
      <w:r w:rsidRPr="00DB3D5E">
        <w:rPr>
          <w:rFonts w:ascii="Times New Roman" w:eastAsia="Times New Roman" w:hAnsi="Times New Roman"/>
          <w:sz w:val="24"/>
          <w:szCs w:val="24"/>
          <w:lang w:val="uk-UA" w:eastAsia="ru-RU"/>
        </w:rPr>
        <w:t xml:space="preserve"> (далі – заклад дошкільної освіти) є ясла-садок </w:t>
      </w:r>
      <w:r w:rsidRPr="00DB3D5E">
        <w:rPr>
          <w:rFonts w:ascii="Times New Roman" w:eastAsia="Times New Roman" w:hAnsi="Times New Roman"/>
          <w:color w:val="000000"/>
          <w:sz w:val="24"/>
          <w:szCs w:val="24"/>
          <w:lang w:val="uk-UA" w:eastAsia="ru-RU"/>
        </w:rPr>
        <w:t>комбінованого типу,</w:t>
      </w:r>
      <w:r w:rsidRPr="00DB3D5E">
        <w:rPr>
          <w:rFonts w:ascii="Times New Roman" w:eastAsia="Times New Roman" w:hAnsi="Times New Roman"/>
          <w:sz w:val="24"/>
          <w:szCs w:val="24"/>
          <w:lang w:val="uk-UA" w:eastAsia="ru-RU"/>
        </w:rPr>
        <w:t xml:space="preserve"> </w:t>
      </w:r>
      <w:r w:rsidRPr="00DB3D5E">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DB3D5E">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sidRPr="00DB3D5E">
        <w:rPr>
          <w:rFonts w:ascii="Times New Roman" w:eastAsia="Times New Roman" w:hAnsi="Times New Roman"/>
          <w:sz w:val="24"/>
          <w:szCs w:val="24"/>
          <w:lang w:val="uk-UA" w:eastAsia="ru-RU"/>
        </w:rPr>
        <w:t>.</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1.2. Юридична адреса закладу: 29011, Хмельницька область, м. Хмельницький, </w:t>
      </w:r>
      <w:r w:rsidRPr="00DB3D5E">
        <w:rPr>
          <w:rFonts w:ascii="Times New Roman" w:hAnsi="Times New Roman"/>
          <w:sz w:val="24"/>
          <w:szCs w:val="24"/>
          <w:lang w:val="uk-UA"/>
        </w:rPr>
        <w:t xml:space="preserve">провулок </w:t>
      </w:r>
      <w:proofErr w:type="spellStart"/>
      <w:r w:rsidRPr="00DB3D5E">
        <w:rPr>
          <w:rFonts w:ascii="Times New Roman" w:hAnsi="Times New Roman"/>
          <w:sz w:val="24"/>
          <w:szCs w:val="24"/>
          <w:lang w:val="uk-UA"/>
        </w:rPr>
        <w:t>Шостаковича</w:t>
      </w:r>
      <w:proofErr w:type="spellEnd"/>
      <w:r w:rsidRPr="00DB3D5E">
        <w:rPr>
          <w:rFonts w:ascii="Times New Roman" w:hAnsi="Times New Roman"/>
          <w:sz w:val="24"/>
          <w:szCs w:val="24"/>
          <w:lang w:val="uk-UA"/>
        </w:rPr>
        <w:t>, 28-А</w:t>
      </w:r>
      <w:r w:rsidRPr="00DB3D5E">
        <w:rPr>
          <w:rFonts w:ascii="Times New Roman" w:eastAsia="Times New Roman" w:hAnsi="Times New Roman"/>
          <w:color w:val="000000"/>
          <w:sz w:val="24"/>
          <w:szCs w:val="24"/>
          <w:lang w:val="uk-UA" w:eastAsia="ru-RU"/>
        </w:rPr>
        <w:t xml:space="preserve">, </w:t>
      </w:r>
      <w:r w:rsidRPr="00DB3D5E">
        <w:rPr>
          <w:rFonts w:ascii="Times New Roman" w:eastAsia="Times New Roman" w:hAnsi="Times New Roman"/>
          <w:sz w:val="24"/>
          <w:szCs w:val="24"/>
          <w:lang w:val="uk-UA" w:eastAsia="ru-RU"/>
        </w:rPr>
        <w:t>електронна адреса: dnzkhm2@ukr.net.</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1.3. Засновником  закладу дошкільної освіти є Хмельницька міська рада.</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1.4.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1.5.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w:t>
      </w:r>
      <w:r w:rsidRPr="00DB3D5E">
        <w:rPr>
          <w:rFonts w:ascii="Times New Roman" w:eastAsia="Times New Roman" w:hAnsi="Times New Roman"/>
          <w:color w:val="000000"/>
          <w:sz w:val="24"/>
          <w:szCs w:val="24"/>
          <w:lang w:val="uk-UA" w:eastAsia="ru-RU"/>
        </w:rPr>
        <w:t xml:space="preserve">305, </w:t>
      </w:r>
      <w:r w:rsidRPr="00DB3D5E">
        <w:rPr>
          <w:rFonts w:ascii="Times New Roman" w:eastAsia="Times New Roman" w:hAnsi="Times New Roman"/>
          <w:sz w:val="24"/>
          <w:szCs w:val="24"/>
          <w:lang w:val="uk-UA" w:eastAsia="ru-RU"/>
        </w:rPr>
        <w:t>іншими нормативно - правовими актами, власним Статутом.</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 xml:space="preserve">1.6. Заклад дошкільної освіти є юридичною особою, має печатку і штамп встановленого зразка, бланки з власними реквізитами, </w:t>
      </w:r>
      <w:r w:rsidRPr="00DB3D5E">
        <w:rPr>
          <w:rFonts w:ascii="Times New Roman" w:eastAsia="Times New Roman" w:hAnsi="Times New Roman"/>
          <w:color w:val="000000"/>
          <w:sz w:val="24"/>
          <w:szCs w:val="24"/>
          <w:lang w:val="uk-UA" w:eastAsia="ru-RU"/>
        </w:rPr>
        <w:t xml:space="preserve">реєстраційний рахунок в органах </w:t>
      </w:r>
      <w:r w:rsidRPr="00DB3D5E">
        <w:rPr>
          <w:rFonts w:ascii="Times New Roman" w:hAnsi="Times New Roman"/>
          <w:sz w:val="24"/>
          <w:szCs w:val="24"/>
          <w:lang w:val="uk-UA"/>
        </w:rPr>
        <w:t>Державної казначейської служби України.</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1.7. 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B167C8" w:rsidRPr="00DB3D5E" w:rsidRDefault="00B167C8" w:rsidP="00DB3D5E">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DB3D5E">
        <w:rPr>
          <w:rFonts w:ascii="Times New Roman" w:eastAsia="Times New Roman" w:hAnsi="Times New Roman"/>
          <w:sz w:val="24"/>
          <w:szCs w:val="24"/>
          <w:lang w:val="uk-UA" w:eastAsia="ru-RU"/>
        </w:rPr>
        <w:t xml:space="preserve">1.8. 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Pr="00DB3D5E">
        <w:rPr>
          <w:rFonts w:ascii="Times New Roman" w:eastAsia="Times New Roman" w:hAnsi="Times New Roman"/>
          <w:color w:val="000000"/>
          <w:sz w:val="24"/>
          <w:szCs w:val="24"/>
          <w:lang w:val="uk-UA" w:eastAsia="ru-RU"/>
        </w:rPr>
        <w:t xml:space="preserve">врахування особливих </w:t>
      </w:r>
      <w:r w:rsidRPr="00DB3D5E">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DB3D5E">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DB3D5E">
        <w:rPr>
          <w:rFonts w:ascii="Times New Roman" w:eastAsia="Times New Roman" w:hAnsi="Times New Roman"/>
          <w:color w:val="000000"/>
          <w:sz w:val="24"/>
          <w:szCs w:val="24"/>
          <w:shd w:val="clear" w:color="auto" w:fill="FFFFFF"/>
          <w:lang w:val="uk-UA" w:eastAsia="ru-RU"/>
        </w:rPr>
        <w:t>.</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1.9.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1.10.  Заклад дошкільної освіти несе відповідальність перед особою, суспільством і державою за:</w:t>
      </w:r>
    </w:p>
    <w:p w:rsidR="00B167C8" w:rsidRPr="00DB3D5E" w:rsidRDefault="00B167C8" w:rsidP="00DB3D5E">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B167C8" w:rsidRPr="00DB3D5E" w:rsidRDefault="00B167C8" w:rsidP="00DB3D5E">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B167C8" w:rsidRPr="00DB3D5E" w:rsidRDefault="00B167C8" w:rsidP="00DB3D5E">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1.11. Взаємовідносини між закладом дошкільної освіти з юридичними і фізичними особами визначаються угодами, що укладені між ними.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ІІ. Комплектування дошкільного закладу</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2.1. Заклад дошкільної освіти розрахований на 120 місць.</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2.2. У закладі дошкільної освіти функціонують групи загального розвитку,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DB3D5E">
        <w:rPr>
          <w:rFonts w:ascii="Times New Roman" w:hAnsi="Times New Roman"/>
          <w:sz w:val="24"/>
          <w:szCs w:val="24"/>
          <w:lang w:val="uk-UA"/>
        </w:rPr>
        <w:t>освіти та науки Хмельницької міської ради</w:t>
      </w:r>
      <w:r w:rsidRPr="00DB3D5E">
        <w:rPr>
          <w:rFonts w:ascii="Times New Roman" w:eastAsia="Times New Roman" w:hAnsi="Times New Roman"/>
          <w:sz w:val="24"/>
          <w:szCs w:val="24"/>
          <w:lang w:val="uk-UA" w:eastAsia="ru-RU"/>
        </w:rPr>
        <w:t xml:space="preserve">. </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2.3. Групи комплектуються за одновіковими, різновіковими ознаками.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hAnsi="Times New Roman"/>
          <w:sz w:val="24"/>
          <w:szCs w:val="24"/>
          <w:lang w:val="uk-UA"/>
        </w:rPr>
        <w:t xml:space="preserve">2.4. </w:t>
      </w:r>
      <w:r w:rsidRPr="00DB3D5E">
        <w:rPr>
          <w:rFonts w:ascii="Times New Roman" w:eastAsia="Times New Roman" w:hAnsi="Times New Roman"/>
          <w:sz w:val="24"/>
          <w:szCs w:val="24"/>
          <w:lang w:val="uk-UA" w:eastAsia="ru-RU"/>
        </w:rPr>
        <w:t>Дошкільний заклад має групи з денним режимом перебування дітей.</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eastAsia="Times New Roman" w:hAnsi="Times New Roman"/>
          <w:sz w:val="24"/>
          <w:szCs w:val="24"/>
          <w:lang w:val="uk-UA" w:eastAsia="ru-RU"/>
        </w:rPr>
        <w:t xml:space="preserve">2.5. </w:t>
      </w:r>
      <w:r w:rsidRPr="00DB3D5E">
        <w:rPr>
          <w:rFonts w:ascii="Times New Roman" w:hAnsi="Times New Roman"/>
          <w:sz w:val="24"/>
          <w:szCs w:val="24"/>
          <w:lang w:val="uk-UA"/>
        </w:rPr>
        <w:t>Наповнюваність груп дітьми становить:</w:t>
      </w:r>
    </w:p>
    <w:p w:rsidR="00B167C8" w:rsidRPr="00DB3D5E" w:rsidRDefault="00B167C8" w:rsidP="00DB3D5E">
      <w:pPr>
        <w:pStyle w:val="a4"/>
        <w:spacing w:after="0" w:line="240" w:lineRule="auto"/>
        <w:ind w:left="0" w:firstLine="567"/>
        <w:jc w:val="both"/>
        <w:rPr>
          <w:rFonts w:ascii="Times New Roman" w:hAnsi="Times New Roman"/>
          <w:sz w:val="24"/>
          <w:szCs w:val="24"/>
          <w:lang w:val="uk-UA"/>
        </w:rPr>
      </w:pPr>
      <w:r w:rsidRPr="00DB3D5E">
        <w:rPr>
          <w:rFonts w:ascii="Times New Roman" w:hAnsi="Times New Roman"/>
          <w:sz w:val="24"/>
          <w:szCs w:val="24"/>
          <w:lang w:val="uk-UA"/>
        </w:rPr>
        <w:t>- для дітей віком  від одного до трьох років – до 15 осіб;</w:t>
      </w:r>
    </w:p>
    <w:p w:rsidR="00B167C8" w:rsidRPr="00DB3D5E" w:rsidRDefault="00B167C8" w:rsidP="00DB3D5E">
      <w:pPr>
        <w:pStyle w:val="a4"/>
        <w:spacing w:after="0" w:line="240" w:lineRule="auto"/>
        <w:ind w:left="0" w:firstLine="567"/>
        <w:jc w:val="both"/>
        <w:rPr>
          <w:rFonts w:ascii="Times New Roman" w:hAnsi="Times New Roman"/>
          <w:sz w:val="24"/>
          <w:szCs w:val="24"/>
          <w:lang w:val="uk-UA"/>
        </w:rPr>
      </w:pPr>
      <w:r w:rsidRPr="00DB3D5E">
        <w:rPr>
          <w:rFonts w:ascii="Times New Roman" w:hAnsi="Times New Roman"/>
          <w:sz w:val="24"/>
          <w:szCs w:val="24"/>
          <w:lang w:val="uk-UA"/>
        </w:rPr>
        <w:t>- для дітей віком від трьох до шести (семи) років – до 20 осіб;</w:t>
      </w:r>
    </w:p>
    <w:p w:rsidR="00B167C8" w:rsidRPr="00DB3D5E" w:rsidRDefault="00B167C8" w:rsidP="00DB3D5E">
      <w:pPr>
        <w:pStyle w:val="a4"/>
        <w:spacing w:after="0" w:line="240" w:lineRule="auto"/>
        <w:ind w:left="0" w:firstLine="567"/>
        <w:jc w:val="both"/>
        <w:rPr>
          <w:rFonts w:ascii="Times New Roman" w:hAnsi="Times New Roman"/>
          <w:sz w:val="24"/>
          <w:szCs w:val="24"/>
          <w:lang w:val="uk-UA"/>
        </w:rPr>
      </w:pPr>
      <w:r w:rsidRPr="00DB3D5E">
        <w:rPr>
          <w:rFonts w:ascii="Times New Roman" w:hAnsi="Times New Roman"/>
          <w:sz w:val="24"/>
          <w:szCs w:val="24"/>
          <w:lang w:val="uk-UA"/>
        </w:rPr>
        <w:t>- різновікові групи – до 15 осіб;</w:t>
      </w:r>
    </w:p>
    <w:p w:rsidR="00B167C8" w:rsidRPr="00DB3D5E" w:rsidRDefault="00B167C8" w:rsidP="00DB3D5E">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DB3D5E">
        <w:rPr>
          <w:rFonts w:ascii="Times New Roman" w:hAnsi="Times New Roman"/>
          <w:sz w:val="24"/>
          <w:szCs w:val="24"/>
          <w:lang w:val="uk-UA" w:eastAsia="ru-RU"/>
        </w:rPr>
        <w:t>- спеціальні групи – до 12 осіб;</w:t>
      </w:r>
    </w:p>
    <w:p w:rsidR="00B167C8" w:rsidRPr="00DB3D5E" w:rsidRDefault="00B167C8" w:rsidP="00DB3D5E">
      <w:pPr>
        <w:spacing w:after="0" w:line="240" w:lineRule="auto"/>
        <w:ind w:firstLine="567"/>
        <w:jc w:val="both"/>
        <w:rPr>
          <w:rFonts w:ascii="Times New Roman" w:hAnsi="Times New Roman"/>
          <w:sz w:val="24"/>
          <w:szCs w:val="24"/>
          <w:lang w:val="uk-UA"/>
        </w:rPr>
      </w:pPr>
      <w:r w:rsidRPr="00DB3D5E">
        <w:rPr>
          <w:rFonts w:ascii="Times New Roman" w:hAnsi="Times New Roman"/>
          <w:sz w:val="24"/>
          <w:szCs w:val="24"/>
          <w:lang w:val="uk-UA"/>
        </w:rPr>
        <w:t>- в оздоровчий період – до 15 осіб.</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2.6. Для зарахування дитини в заклад дошкільної освіти необхідно пред’явити: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довідку лікаря про епідеміологічне оточення, свідоцтво про народження дитини;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в спеціальну та інклюзивну групи додатково подається комплексна оцінка </w:t>
      </w:r>
      <w:proofErr w:type="spellStart"/>
      <w:r w:rsidRPr="00DB3D5E">
        <w:rPr>
          <w:rFonts w:ascii="Times New Roman" w:eastAsia="Times New Roman" w:hAnsi="Times New Roman"/>
          <w:sz w:val="24"/>
          <w:szCs w:val="24"/>
          <w:lang w:val="uk-UA" w:eastAsia="ru-RU"/>
        </w:rPr>
        <w:t>інклюзивно</w:t>
      </w:r>
      <w:proofErr w:type="spellEnd"/>
      <w:r w:rsidRPr="00DB3D5E">
        <w:rPr>
          <w:rFonts w:ascii="Times New Roman" w:eastAsia="Times New Roman" w:hAnsi="Times New Roman"/>
          <w:sz w:val="24"/>
          <w:szCs w:val="24"/>
          <w:lang w:val="uk-UA" w:eastAsia="ru-RU"/>
        </w:rPr>
        <w:t>-ресурсного центру, направлення Департаменту освіти та науки Хмельницької міської ради та індивідуальна програма реабілітації дітей з інвалідністю.</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2.7. 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2.8. Відрахування дітей з закладу дошкільної освіти може </w:t>
      </w:r>
      <w:proofErr w:type="spellStart"/>
      <w:r w:rsidRPr="00DB3D5E">
        <w:rPr>
          <w:rFonts w:ascii="Times New Roman" w:eastAsia="Times New Roman" w:hAnsi="Times New Roman"/>
          <w:sz w:val="24"/>
          <w:szCs w:val="24"/>
          <w:lang w:val="uk-UA" w:eastAsia="ru-RU"/>
        </w:rPr>
        <w:t>здійснюватись</w:t>
      </w:r>
      <w:proofErr w:type="spellEnd"/>
      <w:r w:rsidRPr="00DB3D5E">
        <w:rPr>
          <w:rFonts w:ascii="Times New Roman" w:eastAsia="Times New Roman" w:hAnsi="Times New Roman"/>
          <w:sz w:val="24"/>
          <w:szCs w:val="24"/>
          <w:lang w:val="uk-UA" w:eastAsia="ru-RU"/>
        </w:rPr>
        <w:t>:</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за бажанням батьків або осіб, які їх замінюють;</w:t>
      </w:r>
    </w:p>
    <w:p w:rsidR="00B167C8" w:rsidRPr="00DB3D5E" w:rsidRDefault="00B167C8" w:rsidP="00DB3D5E">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DB3D5E">
        <w:rPr>
          <w:rFonts w:ascii="Times New Roman" w:eastAsia="Times New Roman" w:hAnsi="Times New Roman"/>
          <w:sz w:val="24"/>
          <w:szCs w:val="24"/>
          <w:lang w:val="uk-UA" w:eastAsia="ru-RU"/>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r w:rsidRPr="00DB3D5E">
        <w:rPr>
          <w:rFonts w:ascii="Times New Roman" w:hAnsi="Times New Roman"/>
          <w:color w:val="000000"/>
          <w:sz w:val="24"/>
          <w:szCs w:val="24"/>
          <w:lang w:val="uk-UA"/>
        </w:rPr>
        <w:t xml:space="preserve">Такий висновок одночасно повинен містити рекомендації щодо типу </w:t>
      </w:r>
      <w:r w:rsidRPr="00DB3D5E">
        <w:rPr>
          <w:rFonts w:ascii="Times New Roman" w:eastAsia="Times New Roman" w:hAnsi="Times New Roman"/>
          <w:sz w:val="24"/>
          <w:szCs w:val="24"/>
          <w:lang w:val="uk-UA" w:eastAsia="ru-RU"/>
        </w:rPr>
        <w:t>закладу дошкільної освіти</w:t>
      </w:r>
      <w:r w:rsidRPr="00DB3D5E">
        <w:rPr>
          <w:rFonts w:ascii="Times New Roman" w:hAnsi="Times New Roman"/>
          <w:color w:val="000000"/>
          <w:sz w:val="24"/>
          <w:szCs w:val="24"/>
          <w:lang w:val="uk-UA"/>
        </w:rPr>
        <w:t>, в якому доцільне подальше перебування дитини;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у разі несплати без поважних причин батьками або особами, які їх замінюють, плати за харчування дитини в закладі дошкільної освіти протягом двох місяців.</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2.9.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за 10 календарних днів.</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2.10. Забороняється безпідставне відрахування дитини з закладу дошкільної освіти.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color w:val="000000"/>
          <w:sz w:val="24"/>
          <w:szCs w:val="24"/>
          <w:lang w:val="uk-UA" w:eastAsia="ru-RU"/>
        </w:rPr>
      </w:pPr>
      <w:r w:rsidRPr="00DB3D5E">
        <w:rPr>
          <w:rFonts w:ascii="Times New Roman" w:eastAsia="Times New Roman" w:hAnsi="Times New Roman"/>
          <w:b/>
          <w:color w:val="000000"/>
          <w:sz w:val="24"/>
          <w:szCs w:val="24"/>
          <w:lang w:val="uk-UA" w:eastAsia="ru-RU"/>
        </w:rPr>
        <w:t xml:space="preserve">ІІІ. Режим роботи </w:t>
      </w:r>
      <w:r w:rsidRPr="00DB3D5E">
        <w:rPr>
          <w:rFonts w:ascii="Times New Roman" w:eastAsia="Times New Roman" w:hAnsi="Times New Roman"/>
          <w:b/>
          <w:sz w:val="24"/>
          <w:szCs w:val="24"/>
          <w:lang w:val="uk-UA" w:eastAsia="ru-RU"/>
        </w:rPr>
        <w:t>закладу дошкільної освіти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3.1. Заклад дошкільної освіти працює за п’ятиденним робочим тижнем. Вихідні дні: субота, неділя, святкові.</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3.2. Щоденний графік роботи закладу дошкільної освіти: початок роботи - 07:00,  закінчення 19:00.</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ІV. Організація освітнього процесу в закладі дошкільної освіти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4.1. Навчальний рік у закладі дошкільної освіти починається 1 вересня і закінчується 31 травня наступного року.</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 1 червня по 31 серпня  (оздоровчий  період) у закладі дошкільної освіти проводиться оздоровлення дітей.</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План роботи закладу дошкільної освіти схвалюється педагогічною радою закладу дошкільної освіти, затверджується керівником закладу дошкільної освіти і погоджується з Департаментом освіти та науки Хмельницької міської ради.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План роботи закладу дошкільної освіти на оздоровчий період погоджується з Головним управлінням </w:t>
      </w:r>
      <w:proofErr w:type="spellStart"/>
      <w:r w:rsidRPr="00DB3D5E">
        <w:rPr>
          <w:rFonts w:ascii="Times New Roman" w:eastAsia="Times New Roman" w:hAnsi="Times New Roman"/>
          <w:sz w:val="24"/>
          <w:szCs w:val="24"/>
          <w:lang w:val="uk-UA" w:eastAsia="ru-RU"/>
        </w:rPr>
        <w:t>Держпродспоживслужби</w:t>
      </w:r>
      <w:proofErr w:type="spellEnd"/>
      <w:r w:rsidRPr="00DB3D5E">
        <w:rPr>
          <w:rFonts w:ascii="Times New Roman" w:eastAsia="Times New Roman" w:hAnsi="Times New Roman"/>
          <w:sz w:val="24"/>
          <w:szCs w:val="24"/>
          <w:lang w:val="uk-UA" w:eastAsia="ru-RU"/>
        </w:rPr>
        <w:t xml:space="preserve"> в Хмельницькій області.</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4.3. У закладі дошкільної освіти визначена українська мова навчання і виховання дітей.</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4.4. Освітній процес у закладі дошкільної освіти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B167C8" w:rsidRPr="00DB3D5E" w:rsidRDefault="00B167C8" w:rsidP="00DB3D5E">
      <w:pPr>
        <w:spacing w:after="0" w:line="240" w:lineRule="auto"/>
        <w:ind w:firstLine="567"/>
        <w:jc w:val="both"/>
        <w:rPr>
          <w:rFonts w:ascii="Times New Roman" w:hAnsi="Times New Roman"/>
          <w:color w:val="000000"/>
          <w:sz w:val="24"/>
          <w:szCs w:val="24"/>
          <w:lang w:val="uk-UA"/>
        </w:rPr>
      </w:pPr>
      <w:r w:rsidRPr="00DB3D5E">
        <w:rPr>
          <w:rFonts w:ascii="Times New Roman" w:eastAsia="Times New Roman" w:hAnsi="Times New Roman"/>
          <w:sz w:val="24"/>
          <w:szCs w:val="24"/>
          <w:lang w:val="uk-UA" w:eastAsia="ru-RU"/>
        </w:rPr>
        <w:t xml:space="preserve">4.5. </w:t>
      </w:r>
      <w:r w:rsidRPr="00DB3D5E">
        <w:rPr>
          <w:rFonts w:ascii="Times New Roman" w:hAnsi="Times New Roman"/>
          <w:color w:val="000000"/>
          <w:sz w:val="24"/>
          <w:szCs w:val="24"/>
          <w:lang w:val="uk-UA"/>
        </w:rPr>
        <w:t>Освітній процес у спеціальних та інклюзивних групах, у разі створення таких груп у закладі дошкільної освіти,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4.6. 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4.7. Заклад дошкільної освіти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V. Організація харчування дітей в закладі дошкільної освіти</w:t>
      </w:r>
    </w:p>
    <w:p w:rsidR="00B167C8" w:rsidRPr="00DB3D5E" w:rsidRDefault="00B167C8" w:rsidP="00DB3D5E">
      <w:pPr>
        <w:spacing w:after="0" w:line="240" w:lineRule="auto"/>
        <w:ind w:firstLine="567"/>
        <w:jc w:val="both"/>
        <w:rPr>
          <w:rFonts w:ascii="Times New Roman" w:eastAsia="Times New Roman" w:hAnsi="Times New Roman"/>
          <w:sz w:val="24"/>
          <w:szCs w:val="24"/>
          <w:shd w:val="clear" w:color="auto" w:fill="FFFFFF"/>
          <w:lang w:val="uk-UA" w:eastAsia="ru-RU"/>
        </w:rPr>
      </w:pPr>
      <w:r w:rsidRPr="00DB3D5E">
        <w:rPr>
          <w:rFonts w:ascii="Times New Roman" w:eastAsia="Times New Roman" w:hAnsi="Times New Roman"/>
          <w:sz w:val="24"/>
          <w:szCs w:val="24"/>
          <w:lang w:val="uk-UA" w:eastAsia="ru-RU"/>
        </w:rPr>
        <w:t>5.1. Порядок забезпечення продуктами</w:t>
      </w:r>
      <w:r w:rsidRPr="00DB3D5E">
        <w:rPr>
          <w:rFonts w:ascii="Times New Roman" w:eastAsia="Times New Roman" w:hAnsi="Times New Roman"/>
          <w:sz w:val="24"/>
          <w:szCs w:val="24"/>
          <w:shd w:val="clear" w:color="auto" w:fill="FFFFFF"/>
          <w:lang w:val="uk-UA" w:eastAsia="ru-RU"/>
        </w:rPr>
        <w:t xml:space="preserve"> харчування у закладі </w:t>
      </w:r>
      <w:r w:rsidRPr="00DB3D5E">
        <w:rPr>
          <w:rFonts w:ascii="Times New Roman" w:eastAsia="Times New Roman" w:hAnsi="Times New Roman"/>
          <w:sz w:val="24"/>
          <w:szCs w:val="24"/>
          <w:lang w:val="uk-UA" w:eastAsia="ru-RU"/>
        </w:rPr>
        <w:t xml:space="preserve">дошкільної освіти </w:t>
      </w:r>
      <w:r w:rsidRPr="00DB3D5E">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5.2. У закладі дошкільної освіти встановлено 4 – х разове харчування.</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 дошкільної освіти.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VІ. Медичне обслуговування дітей в закладі дошкільної освіти</w:t>
      </w:r>
    </w:p>
    <w:p w:rsidR="00B167C8" w:rsidRPr="00DB3D5E" w:rsidRDefault="00B167C8" w:rsidP="00DB3D5E">
      <w:pPr>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sz w:val="24"/>
          <w:szCs w:val="24"/>
          <w:lang w:val="uk-UA" w:eastAsia="ru-RU"/>
        </w:rPr>
        <w:t>6.1. Медичне обслуговування дітей в закладі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w:t>
      </w:r>
      <w:r w:rsidRPr="00DB3D5E">
        <w:rPr>
          <w:rFonts w:ascii="Times New Roman" w:eastAsia="Arial Unicode MS" w:hAnsi="Times New Roman"/>
          <w:sz w:val="24"/>
          <w:szCs w:val="24"/>
          <w:lang w:val="uk-UA" w:eastAsia="ru-RU"/>
        </w:rPr>
        <w:t>’я міської комунальної власності</w:t>
      </w:r>
      <w:r w:rsidRPr="00DB3D5E">
        <w:rPr>
          <w:rFonts w:ascii="Times New Roman" w:eastAsia="Times New Roman" w:hAnsi="Times New Roman"/>
          <w:color w:val="000000"/>
          <w:sz w:val="24"/>
          <w:szCs w:val="24"/>
          <w:lang w:val="uk-UA" w:eastAsia="ru-RU"/>
        </w:rPr>
        <w:t>.</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6.2. Медичний персонал здійснює проведення обов’язкових медичних оглядів, профілактичних та лікувально-оздоровчих заходів, в тому числі моніторинг  стану здоров’я, фізичного та нервово-психічного розвитку дітей, організації фізичного виховання, загартування, дотримання санітарно-гігієнічних норм та правил, режиму та якості харчування, з дотриманням норм чинного законодавства.</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6.3.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B167C8" w:rsidRPr="00DB3D5E" w:rsidRDefault="00B167C8" w:rsidP="00DB3D5E">
      <w:pPr>
        <w:spacing w:after="0" w:line="240" w:lineRule="auto"/>
        <w:jc w:val="both"/>
        <w:rPr>
          <w:rFonts w:ascii="Times New Roman" w:eastAsia="Times New Roman" w:hAnsi="Times New Roman"/>
          <w:b/>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VІІ. Учасники освітнього процесу</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7.1. Учасниками освітнього процесу в закладі дошкільної освіти є: </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діти дошкільного віку;</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педагогічні працівники: директор, заступник директора, вихователь-методист, вихователі, вчитель-логопед, практичний психолог, інструктор з фізкультури, музичні керівники;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медичні працівники;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помічники вихователів;</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батьки або особи, які їх замінюють;</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асистенти дітей з особливими освітніми потребами.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7.2. Права дитини у сфері дошкільної освіти:</w:t>
      </w:r>
    </w:p>
    <w:p w:rsidR="00B167C8" w:rsidRPr="00DB3D5E" w:rsidRDefault="00B167C8" w:rsidP="00DB3D5E">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B167C8" w:rsidRPr="00DB3D5E" w:rsidRDefault="00B167C8" w:rsidP="00DB3D5E">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B167C8" w:rsidRPr="00DB3D5E" w:rsidRDefault="00B167C8" w:rsidP="00DB3D5E">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7.3. Права та обов’язки батьків або осіб, які їх замінюють.</w:t>
      </w:r>
    </w:p>
    <w:p w:rsidR="00B167C8" w:rsidRPr="00DB3D5E" w:rsidRDefault="00B167C8" w:rsidP="00DB3D5E">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7.3.1. Батьки або особи, які їх замінюють, мають право:</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обирати і бути обраними до органів громадського самоврядування закладу дошкільної освіти;</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B167C8" w:rsidRPr="00DB3D5E" w:rsidRDefault="00B167C8" w:rsidP="00DB3D5E">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7.3.2. Батьки або особи, які їх замінюють, зобов’язані:</w:t>
      </w:r>
    </w:p>
    <w:p w:rsidR="00B167C8" w:rsidRPr="00DB3D5E" w:rsidRDefault="00B167C8" w:rsidP="00DB3D5E">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B167C8" w:rsidRPr="00DB3D5E" w:rsidRDefault="00B167C8" w:rsidP="00DB3D5E">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B167C8" w:rsidRPr="00DB3D5E" w:rsidRDefault="00B167C8" w:rsidP="00DB3D5E">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поважати гідність дитини;</w:t>
      </w:r>
    </w:p>
    <w:p w:rsidR="00B167C8" w:rsidRPr="00DB3D5E" w:rsidRDefault="00B167C8" w:rsidP="00DB3D5E">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виховувати у дитини працелюбність, шанобливе ставлення до старших за віком, державної мови, релігійних мов або мов меншин і рідної мови, до народних традицій і звичаїв.</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своєчасно вносити плату за харчування в закладі дошкільної освіти у встановленому порядку;</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слідкувати за станом здоров’я дитини;</w:t>
      </w:r>
    </w:p>
    <w:p w:rsidR="00B167C8" w:rsidRPr="00DB3D5E" w:rsidRDefault="00B167C8" w:rsidP="00DB3D5E">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інші права, що не суперечать законодавству України.</w:t>
      </w:r>
    </w:p>
    <w:p w:rsidR="00B167C8" w:rsidRPr="00DB3D5E" w:rsidRDefault="00B167C8" w:rsidP="00DB3D5E">
      <w:pPr>
        <w:spacing w:after="0" w:line="240" w:lineRule="auto"/>
        <w:ind w:right="43"/>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7.4. 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7.6. Педагогічні працівники мають право:</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вносити пропозиції щодо поліпшення роботи закладу;</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на захист професійної честі та власної гідності;</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інші права, що не суперечать законодавству України.</w:t>
      </w:r>
    </w:p>
    <w:p w:rsidR="00B167C8" w:rsidRPr="00DB3D5E" w:rsidRDefault="00B167C8" w:rsidP="00DB3D5E">
      <w:pPr>
        <w:tabs>
          <w:tab w:val="left" w:pos="851"/>
        </w:tabs>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7.7. Педагогічні працівники зобов’язані:</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B167C8" w:rsidRPr="00DB3D5E" w:rsidRDefault="00B167C8" w:rsidP="00DB3D5E">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B167C8" w:rsidRPr="00DB3D5E" w:rsidRDefault="00B167C8" w:rsidP="00DB3D5E">
      <w:pPr>
        <w:tabs>
          <w:tab w:val="left" w:pos="851"/>
        </w:tabs>
        <w:spacing w:after="0" w:line="240" w:lineRule="auto"/>
        <w:ind w:right="45"/>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виконувати накази та розпорядження керівництва;</w:t>
      </w:r>
    </w:p>
    <w:p w:rsidR="00B167C8" w:rsidRPr="00DB3D5E" w:rsidRDefault="00B167C8" w:rsidP="00DB3D5E">
      <w:pPr>
        <w:tabs>
          <w:tab w:val="left" w:pos="851"/>
        </w:tabs>
        <w:spacing w:after="0" w:line="240" w:lineRule="auto"/>
        <w:ind w:right="45"/>
        <w:jc w:val="both"/>
        <w:rPr>
          <w:rFonts w:ascii="Times New Roman" w:eastAsia="Times New Roman" w:hAnsi="Times New Roman"/>
          <w:sz w:val="24"/>
          <w:szCs w:val="24"/>
          <w:lang w:val="uk-UA" w:eastAsia="ru-RU"/>
        </w:rPr>
      </w:pPr>
    </w:p>
    <w:p w:rsidR="00B167C8" w:rsidRPr="00DB3D5E" w:rsidRDefault="00B167C8" w:rsidP="00DB3D5E">
      <w:pPr>
        <w:tabs>
          <w:tab w:val="left" w:pos="851"/>
        </w:tabs>
        <w:spacing w:after="0" w:line="240" w:lineRule="auto"/>
        <w:ind w:right="45"/>
        <w:jc w:val="both"/>
        <w:rPr>
          <w:rFonts w:ascii="Times New Roman" w:eastAsia="Times New Roman" w:hAnsi="Times New Roman"/>
          <w:sz w:val="24"/>
          <w:szCs w:val="24"/>
          <w:lang w:val="uk-UA" w:eastAsia="ru-RU"/>
        </w:rPr>
      </w:pP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інші обов’язки, що не суперечать законодавству України.</w:t>
      </w:r>
    </w:p>
    <w:p w:rsidR="00B167C8" w:rsidRPr="00DB3D5E" w:rsidRDefault="00B167C8" w:rsidP="00DB3D5E">
      <w:pPr>
        <w:spacing w:after="0" w:line="240" w:lineRule="auto"/>
        <w:ind w:right="43"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дошкільної освіти його </w:t>
      </w:r>
      <w:r w:rsidRPr="00DB3D5E">
        <w:rPr>
          <w:rFonts w:ascii="Times New Roman" w:hAnsi="Times New Roman"/>
          <w:sz w:val="24"/>
          <w:szCs w:val="24"/>
          <w:lang w:val="uk-UA"/>
        </w:rPr>
        <w:t>керівником</w:t>
      </w:r>
      <w:r w:rsidRPr="00DB3D5E">
        <w:rPr>
          <w:rFonts w:ascii="Times New Roman" w:eastAsia="Times New Roman" w:hAnsi="Times New Roman"/>
          <w:color w:val="000000"/>
          <w:sz w:val="24"/>
          <w:szCs w:val="24"/>
          <w:lang w:val="uk-UA" w:eastAsia="ru-RU"/>
        </w:rPr>
        <w:t>.</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7.9. Працівники несуть відповідальність за збереження життя, фізичне і психічне здоров’я дитини згідно із законодавством.</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7.10. Працівники закладу дошкільної освіти 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в установленому законодавством порядку.</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B167C8" w:rsidRPr="00DB3D5E" w:rsidRDefault="00B167C8" w:rsidP="00DB3D5E">
      <w:pPr>
        <w:spacing w:after="0" w:line="240" w:lineRule="auto"/>
        <w:ind w:right="43"/>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ind w:right="43"/>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VIII. Управління закладом дошкільної освіти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8.1. Управління  закладом дошкільної освіти здійснюється його засновником та Департаментом освіти та науки Хмельницької міської ради.</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8.2. Безпосереднє керівництво роботою закладу дошкільної освіти здійснює його директор, який призначається і звільняється з посади директором Департаменту освіти та науки Хмельницької міської ради або особою, яка виконує обов’язки директора Департаменту  з дотриманням чинного законодавства.</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Керівник закладу дошкільної освіти:</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здійснює керівництво і контроль за діяльністю закладу дошкільної освіти;</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розпоряджається в установленому порядку майном і коштами закладу дошкільної освіти;</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приймає на роботу та звільняє з роботи працівників закладу дошкільної освіти;</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B167C8" w:rsidRPr="00DB3D5E" w:rsidRDefault="00B167C8" w:rsidP="00DB3D5E">
      <w:pPr>
        <w:tabs>
          <w:tab w:val="left" w:pos="851"/>
        </w:tabs>
        <w:spacing w:after="0" w:line="240" w:lineRule="auto"/>
        <w:ind w:left="567" w:right="45"/>
        <w:jc w:val="both"/>
        <w:rPr>
          <w:rFonts w:ascii="Times New Roman" w:eastAsia="Times New Roman" w:hAnsi="Times New Roman"/>
          <w:sz w:val="24"/>
          <w:szCs w:val="24"/>
          <w:lang w:val="uk-UA" w:eastAsia="ru-RU"/>
        </w:rPr>
      </w:pPr>
    </w:p>
    <w:p w:rsidR="00B167C8" w:rsidRPr="00DB3D5E" w:rsidRDefault="00B167C8" w:rsidP="00DB3D5E">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8.3. Постійно діючий колегіальний орган у закладі дошкільної освіти – педагогічна рада.</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До складу педагогічної ради входять: педагогічні працівники, медичні працівники, інші спеціалісти.</w:t>
      </w:r>
    </w:p>
    <w:p w:rsidR="00B167C8" w:rsidRPr="00DB3D5E" w:rsidRDefault="00B167C8" w:rsidP="00DB3D5E">
      <w:pPr>
        <w:spacing w:after="0" w:line="240" w:lineRule="auto"/>
        <w:ind w:right="43"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sz w:val="24"/>
          <w:szCs w:val="24"/>
          <w:lang w:val="uk-UA" w:eastAsia="ru-RU"/>
        </w:rPr>
        <w:t xml:space="preserve">Головою педагогічної ради є директор </w:t>
      </w:r>
      <w:r w:rsidRPr="00DB3D5E">
        <w:rPr>
          <w:rFonts w:ascii="Times New Roman" w:eastAsia="Times New Roman" w:hAnsi="Times New Roman"/>
          <w:color w:val="000000"/>
          <w:sz w:val="24"/>
          <w:szCs w:val="24"/>
          <w:lang w:val="uk-UA" w:eastAsia="ru-RU"/>
        </w:rPr>
        <w:t xml:space="preserve"> </w:t>
      </w:r>
      <w:r w:rsidRPr="00DB3D5E">
        <w:rPr>
          <w:rFonts w:ascii="Times New Roman" w:eastAsia="Times New Roman" w:hAnsi="Times New Roman"/>
          <w:sz w:val="24"/>
          <w:szCs w:val="24"/>
          <w:lang w:val="uk-UA" w:eastAsia="ru-RU"/>
        </w:rPr>
        <w:t>закладу дошкільної освіти</w:t>
      </w:r>
      <w:r w:rsidRPr="00DB3D5E">
        <w:rPr>
          <w:rFonts w:ascii="Times New Roman" w:eastAsia="Times New Roman" w:hAnsi="Times New Roman"/>
          <w:color w:val="000000"/>
          <w:sz w:val="24"/>
          <w:szCs w:val="24"/>
          <w:lang w:val="uk-UA" w:eastAsia="ru-RU"/>
        </w:rPr>
        <w:t>.</w:t>
      </w:r>
    </w:p>
    <w:p w:rsidR="00B167C8" w:rsidRPr="00DB3D5E" w:rsidRDefault="00B167C8" w:rsidP="00DB3D5E">
      <w:pPr>
        <w:spacing w:after="0" w:line="240" w:lineRule="auto"/>
        <w:ind w:right="43"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8.4. Педагогічна рада закладу:</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0" w:name="n497"/>
      <w:bookmarkEnd w:id="0"/>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1" w:name="n498"/>
      <w:bookmarkEnd w:id="1"/>
      <w:r w:rsidRPr="00DB3D5E">
        <w:rPr>
          <w:color w:val="000000"/>
          <w:lang w:val="uk-UA"/>
        </w:rPr>
        <w:t xml:space="preserve">  -  розглядає питання вдосконалення організації освітнього процесу у закладі;</w:t>
      </w:r>
      <w:bookmarkStart w:id="2" w:name="n499"/>
      <w:bookmarkEnd w:id="2"/>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визначає план роботи закладу та педагогічне навантаження педагогічних працівників;</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3" w:name="n500"/>
      <w:bookmarkEnd w:id="3"/>
      <w:r w:rsidRPr="00DB3D5E">
        <w:rPr>
          <w:color w:val="000000"/>
          <w:lang w:val="uk-UA"/>
        </w:rPr>
        <w:t xml:space="preserve">  - затверджує заходи щодо зміцнення здоров’я дітей;</w:t>
      </w:r>
      <w:bookmarkStart w:id="4" w:name="n501"/>
      <w:bookmarkEnd w:id="4"/>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обговорює питання підвищення кваліфікації педагогічних працівників, розвитку їхньої творчої ініціативи;</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5" w:name="n502"/>
      <w:bookmarkEnd w:id="5"/>
      <w:r w:rsidRPr="00DB3D5E">
        <w:rPr>
          <w:color w:val="000000"/>
          <w:lang w:val="uk-UA"/>
        </w:rPr>
        <w:t xml:space="preserve">  - затверджує щорічний план підвищення кваліфікації педагогічних працівників;</w:t>
      </w:r>
      <w:bookmarkStart w:id="6" w:name="n503"/>
      <w:bookmarkEnd w:id="6"/>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заслуховує звіти педагогічних працівників, які проходять атестацію;</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7" w:name="n504"/>
      <w:bookmarkEnd w:id="7"/>
      <w:r w:rsidRPr="00DB3D5E">
        <w:rPr>
          <w:color w:val="000000"/>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8" w:name="n505"/>
      <w:bookmarkEnd w:id="8"/>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визначає шляхи співпраці закладу дошкільної освіти з сім’єю;</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9" w:name="n506"/>
      <w:bookmarkEnd w:id="9"/>
      <w:r w:rsidRPr="00DB3D5E">
        <w:rPr>
          <w:color w:val="000000"/>
          <w:lang w:val="uk-UA"/>
        </w:rPr>
        <w:t xml:space="preserve">  - ухвалює рішення щодо відзначення, морального та матеріального заохочення працівників закладу та інших учасників освітнього процесу;</w:t>
      </w:r>
      <w:bookmarkStart w:id="10" w:name="n507"/>
      <w:bookmarkEnd w:id="10"/>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розглядає питання щодо відповідальності працівників закладу та інших учасників освітнього процесу за невиконання ними своїх обов’язків;</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11" w:name="n508"/>
      <w:bookmarkEnd w:id="11"/>
      <w:r w:rsidRPr="00DB3D5E">
        <w:rPr>
          <w:color w:val="000000"/>
          <w:lang w:val="uk-UA"/>
        </w:rPr>
        <w:t xml:space="preserve">  - має право ініціювати проведення позапланового інституційного аудиту закладу та проведення громадської акредитації закладу;</w:t>
      </w:r>
      <w:bookmarkStart w:id="12" w:name="n509"/>
      <w:bookmarkEnd w:id="12"/>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розглядає інші питання, віднесені законом та/або установчими документами закладу до її повноважень.</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13" w:name="n510"/>
      <w:bookmarkEnd w:id="13"/>
      <w:r w:rsidRPr="00DB3D5E">
        <w:rPr>
          <w:color w:val="000000"/>
          <w:lang w:val="uk-UA"/>
        </w:rPr>
        <w:t xml:space="preserve">  Рішення педагогічної ради закладу дошкільної освіти вводяться в дію рішеннями керівника закладу.</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w:t>
      </w:r>
      <w:r w:rsidRPr="00DB3D5E">
        <w:rPr>
          <w:lang w:val="uk-UA"/>
        </w:rPr>
        <w:t>Робота педагогічної ради планується довільно, відповідно до потреб дошкільного закладу.</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lang w:val="uk-UA"/>
        </w:rPr>
        <w:t xml:space="preserve">  8.5. </w:t>
      </w:r>
      <w:r w:rsidRPr="00DB3D5E">
        <w:rPr>
          <w:color w:val="000000"/>
          <w:lang w:val="uk-UA"/>
        </w:rPr>
        <w:t>У закладі дошкільної освіти можуть діяти:</w:t>
      </w:r>
      <w:bookmarkStart w:id="14" w:name="n511"/>
      <w:bookmarkEnd w:id="14"/>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  органи самоврядування працівників закладу освіти;</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15" w:name="n512"/>
      <w:bookmarkEnd w:id="15"/>
      <w:r w:rsidRPr="00DB3D5E">
        <w:rPr>
          <w:color w:val="000000"/>
          <w:lang w:val="uk-UA"/>
        </w:rPr>
        <w:t xml:space="preserve">   - органи батьківського самоврядування;</w:t>
      </w:r>
      <w:bookmarkStart w:id="16" w:name="n513"/>
      <w:bookmarkStart w:id="17" w:name="n514"/>
      <w:bookmarkEnd w:id="16"/>
      <w:bookmarkEnd w:id="17"/>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r w:rsidRPr="00DB3D5E">
        <w:rPr>
          <w:color w:val="000000"/>
          <w:lang w:val="uk-UA"/>
        </w:rPr>
        <w:t xml:space="preserve">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B167C8" w:rsidRPr="00DB3D5E" w:rsidRDefault="00B167C8" w:rsidP="00DB3D5E">
      <w:pPr>
        <w:pStyle w:val="rvps2"/>
        <w:shd w:val="clear" w:color="auto" w:fill="FFFFFF"/>
        <w:spacing w:before="0" w:beforeAutospacing="0" w:after="0" w:afterAutospacing="0"/>
        <w:ind w:firstLine="450"/>
        <w:jc w:val="both"/>
        <w:rPr>
          <w:color w:val="000000"/>
          <w:lang w:val="uk-UA"/>
        </w:rPr>
      </w:pPr>
      <w:bookmarkStart w:id="18" w:name="n515"/>
      <w:bookmarkEnd w:id="18"/>
      <w:r w:rsidRPr="00DB3D5E">
        <w:rPr>
          <w:color w:val="000000"/>
          <w:lang w:val="uk-UA"/>
        </w:rPr>
        <w:t xml:space="preserve">   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DB3D5E">
        <w:rPr>
          <w:color w:val="000000"/>
          <w:lang w:val="uk-UA"/>
        </w:rPr>
        <w:t>професійно</w:t>
      </w:r>
      <w:proofErr w:type="spellEnd"/>
      <w:r w:rsidRPr="00DB3D5E">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B167C8" w:rsidRPr="00DB3D5E" w:rsidRDefault="00B167C8" w:rsidP="00DB3D5E">
      <w:pPr>
        <w:spacing w:after="0" w:line="240" w:lineRule="auto"/>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color w:val="000000"/>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color w:val="000000"/>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color w:val="000000"/>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color w:val="000000"/>
          <w:sz w:val="24"/>
          <w:szCs w:val="24"/>
          <w:lang w:val="uk-UA" w:eastAsia="ru-RU"/>
        </w:rPr>
      </w:pPr>
      <w:r w:rsidRPr="00DB3D5E">
        <w:rPr>
          <w:rFonts w:ascii="Times New Roman" w:eastAsia="Times New Roman" w:hAnsi="Times New Roman"/>
          <w:b/>
          <w:color w:val="000000"/>
          <w:sz w:val="24"/>
          <w:szCs w:val="24"/>
          <w:lang w:val="uk-UA" w:eastAsia="ru-RU"/>
        </w:rPr>
        <w:t xml:space="preserve">ІХ. Майно </w:t>
      </w:r>
      <w:r w:rsidRPr="00DB3D5E">
        <w:rPr>
          <w:rFonts w:ascii="Times New Roman" w:eastAsia="Times New Roman" w:hAnsi="Times New Roman"/>
          <w:b/>
          <w:sz w:val="24"/>
          <w:szCs w:val="24"/>
          <w:lang w:val="uk-UA" w:eastAsia="ru-RU"/>
        </w:rPr>
        <w:t>закладу дошкільної освіти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матеріальні цінності, вартість яких відображено в балансі закладу дошкільної освіти.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9.2. Майно закладу дошкільної освіти належить йому на праві оперативного управління відповідно до чинного законодавства.</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9.3. Для забезпечення освітнього процесу база закладу дошкільної освіти 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sz w:val="24"/>
          <w:szCs w:val="24"/>
          <w:lang w:val="uk-UA" w:eastAsia="ru-RU"/>
        </w:rPr>
      </w:pPr>
      <w:r w:rsidRPr="00DB3D5E">
        <w:rPr>
          <w:rFonts w:ascii="Times New Roman" w:eastAsia="Times New Roman" w:hAnsi="Times New Roman"/>
          <w:b/>
          <w:sz w:val="24"/>
          <w:szCs w:val="24"/>
          <w:lang w:val="uk-UA" w:eastAsia="ru-RU"/>
        </w:rPr>
        <w:t>Х. Фінансово – господарська діяльність закладу дошкільної освіти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         10.1. Хмельницький заклад дошкільної освіти № 2 «     » утворений та зареєстрований в порядку, визначеному законом, що регулює діяльність відповідної неприбуткової організації.</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10.2. Закладу дошкільної освіти заборонено здійснювати розподіл отриманих доходів (прибутків) або їх частини серед засновників (учасників), працівників  закладу дошкільної освіти (крім оплати їх праці, нарахування єдиного соціального внеску), членів органів управління та інших пов’язаних з ними осіб.</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10.3. У разі припинення своєї діяльності (у результаті ліквідації, злиття, поділу, приєднання або перетворення) заклад дошкільної освіти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10.4. Доходи (прибутки) закладу дошкільної освіти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10.5. Джерелами фінансування закладу дошкільної освіти є кошти:</w:t>
      </w:r>
    </w:p>
    <w:p w:rsidR="00B167C8" w:rsidRPr="00DB3D5E" w:rsidRDefault="00B167C8" w:rsidP="00DB3D5E">
      <w:pPr>
        <w:spacing w:after="0" w:line="240" w:lineRule="auto"/>
        <w:ind w:firstLine="567"/>
        <w:jc w:val="both"/>
        <w:rPr>
          <w:rFonts w:ascii="Times New Roman" w:eastAsia="Times New Roman" w:hAnsi="Times New Roman"/>
          <w:color w:val="4B4B4B"/>
          <w:sz w:val="24"/>
          <w:szCs w:val="24"/>
          <w:lang w:val="uk-UA" w:eastAsia="ru-RU"/>
        </w:rPr>
      </w:pPr>
      <w:r w:rsidRPr="00DB3D5E">
        <w:rPr>
          <w:rFonts w:ascii="Times New Roman" w:eastAsia="Times New Roman" w:hAnsi="Times New Roman"/>
          <w:sz w:val="24"/>
          <w:szCs w:val="24"/>
          <w:lang w:val="uk-UA" w:eastAsia="ru-RU"/>
        </w:rPr>
        <w:t>- засновника;</w:t>
      </w:r>
    </w:p>
    <w:p w:rsidR="00B167C8" w:rsidRPr="00DB3D5E" w:rsidRDefault="00B167C8" w:rsidP="00DB3D5E">
      <w:pPr>
        <w:spacing w:after="0" w:line="240" w:lineRule="auto"/>
        <w:ind w:firstLine="567"/>
        <w:jc w:val="both"/>
        <w:rPr>
          <w:rFonts w:ascii="Times New Roman" w:eastAsia="Times New Roman" w:hAnsi="Times New Roman"/>
          <w:color w:val="4B4B4B"/>
          <w:sz w:val="24"/>
          <w:szCs w:val="24"/>
          <w:lang w:val="uk-UA" w:eastAsia="ru-RU"/>
        </w:rPr>
      </w:pPr>
      <w:r w:rsidRPr="00DB3D5E">
        <w:rPr>
          <w:rFonts w:ascii="Times New Roman" w:eastAsia="Times New Roman" w:hAnsi="Times New Roman"/>
          <w:sz w:val="24"/>
          <w:szCs w:val="24"/>
          <w:lang w:val="uk-UA" w:eastAsia="ru-RU"/>
        </w:rPr>
        <w:t>- міського бюджету у розмірі, передбаченому нормативами фінансування закладу дошкільної освіти;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батьків або осіб, які їх замінюють;</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добровільні пожертвування і цільові внески фізичних і юридичних осіб.</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інші кошти, не заборонені законодавством.</w:t>
      </w:r>
    </w:p>
    <w:p w:rsidR="00B167C8" w:rsidRPr="00DB3D5E" w:rsidRDefault="00B167C8" w:rsidP="00DB3D5E">
      <w:pPr>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10.6. Штатний розпис </w:t>
      </w:r>
      <w:r w:rsidRPr="00DB3D5E">
        <w:rPr>
          <w:rFonts w:ascii="Times New Roman" w:eastAsia="Times New Roman" w:hAnsi="Times New Roman"/>
          <w:sz w:val="24"/>
          <w:szCs w:val="24"/>
          <w:lang w:val="uk-UA" w:eastAsia="ru-RU"/>
        </w:rPr>
        <w:t xml:space="preserve">закладу дошкільної освіти </w:t>
      </w:r>
      <w:r w:rsidRPr="00DB3D5E">
        <w:rPr>
          <w:rFonts w:ascii="Times New Roman" w:eastAsia="Times New Roman" w:hAnsi="Times New Roman"/>
          <w:color w:val="000000"/>
          <w:sz w:val="24"/>
          <w:szCs w:val="24"/>
          <w:lang w:val="uk-UA" w:eastAsia="ru-RU"/>
        </w:rPr>
        <w:t xml:space="preserve">затверджується Департаментом освіти та науки Хмельницької міської ради на основі Типових штатних нормативів </w:t>
      </w:r>
      <w:r w:rsidRPr="00DB3D5E">
        <w:rPr>
          <w:rFonts w:ascii="Times New Roman" w:eastAsia="Times New Roman" w:hAnsi="Times New Roman"/>
          <w:sz w:val="24"/>
          <w:szCs w:val="24"/>
          <w:lang w:val="uk-UA" w:eastAsia="ru-RU"/>
        </w:rPr>
        <w:t>закладу дошкільної освіти</w:t>
      </w:r>
      <w:r w:rsidRPr="00DB3D5E">
        <w:rPr>
          <w:rFonts w:ascii="Times New Roman" w:eastAsia="Times New Roman" w:hAnsi="Times New Roman"/>
          <w:color w:val="000000"/>
          <w:sz w:val="24"/>
          <w:szCs w:val="24"/>
          <w:lang w:val="uk-UA" w:eastAsia="ru-RU"/>
        </w:rPr>
        <w:t>, затверджених Міністерством освіти і науки України.</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10.7. Заклад дошкільної освіти за погодженням із засновником має право:</w:t>
      </w:r>
    </w:p>
    <w:p w:rsidR="00B167C8" w:rsidRPr="00DB3D5E" w:rsidRDefault="00B167C8" w:rsidP="00DB3D5E">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придбати, орендувати необхідне обладнання та інше майно;</w:t>
      </w:r>
    </w:p>
    <w:p w:rsidR="00B167C8" w:rsidRPr="00DB3D5E" w:rsidRDefault="00B167C8" w:rsidP="00DB3D5E">
      <w:pPr>
        <w:spacing w:after="0" w:line="240" w:lineRule="auto"/>
        <w:jc w:val="both"/>
        <w:rPr>
          <w:rFonts w:ascii="Times New Roman" w:hAnsi="Times New Roman"/>
          <w:color w:val="000000"/>
          <w:sz w:val="24"/>
          <w:szCs w:val="24"/>
          <w:lang w:val="uk-UA" w:eastAsia="ru-RU"/>
        </w:rPr>
      </w:pPr>
      <w:r w:rsidRPr="00DB3D5E">
        <w:rPr>
          <w:rFonts w:ascii="Times New Roman" w:eastAsia="Times New Roman" w:hAnsi="Times New Roman"/>
          <w:sz w:val="24"/>
          <w:szCs w:val="24"/>
          <w:lang w:val="uk-UA" w:eastAsia="ru-RU"/>
        </w:rPr>
        <w:t xml:space="preserve">          </w:t>
      </w:r>
      <w:r w:rsidRPr="00DB3D5E">
        <w:rPr>
          <w:rFonts w:ascii="Times New Roman" w:hAnsi="Times New Roman"/>
          <w:color w:val="000000"/>
          <w:sz w:val="24"/>
          <w:szCs w:val="24"/>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B167C8" w:rsidRPr="00DB3D5E" w:rsidRDefault="00B167C8" w:rsidP="00DB3D5E">
      <w:pPr>
        <w:spacing w:after="0" w:line="240" w:lineRule="auto"/>
        <w:jc w:val="both"/>
        <w:rPr>
          <w:rFonts w:ascii="Times New Roman" w:hAnsi="Times New Roman"/>
          <w:color w:val="000000"/>
          <w:sz w:val="24"/>
          <w:szCs w:val="24"/>
          <w:lang w:val="uk-UA" w:eastAsia="ru-RU"/>
        </w:rPr>
      </w:pPr>
      <w:r w:rsidRPr="00DB3D5E">
        <w:rPr>
          <w:rFonts w:ascii="Times New Roman" w:hAnsi="Times New Roman"/>
          <w:color w:val="000000"/>
          <w:sz w:val="24"/>
          <w:szCs w:val="24"/>
          <w:lang w:val="uk-UA" w:eastAsia="ru-RU"/>
        </w:rPr>
        <w:t xml:space="preserve">          10.8. Заклад дошкільної освіти </w:t>
      </w:r>
      <w:r w:rsidRPr="00DB3D5E">
        <w:rPr>
          <w:rFonts w:ascii="Times New Roman" w:hAnsi="Times New Roman"/>
          <w:color w:val="000000"/>
          <w:sz w:val="24"/>
          <w:szCs w:val="24"/>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10.9. Статистична звітність про діяльність закладу дошкільної освіти здійснюється відповідно до законодавства.</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 xml:space="preserve">10.10. Порядок ведення діловодства та бухгалтерського обліку в закладі дошкільної освіти визначається чинним законодавством України та нормативно-правовими актами Міністерства освіти і науки України. </w:t>
      </w:r>
    </w:p>
    <w:p w:rsidR="00B167C8" w:rsidRPr="00DB3D5E" w:rsidRDefault="00B167C8" w:rsidP="00DB3D5E">
      <w:pPr>
        <w:spacing w:after="0" w:line="240" w:lineRule="auto"/>
        <w:ind w:firstLine="567"/>
        <w:jc w:val="both"/>
        <w:rPr>
          <w:rFonts w:ascii="Times New Roman" w:eastAsia="Times New Roman" w:hAnsi="Times New Roman"/>
          <w:bCs/>
          <w:iCs/>
          <w:color w:val="000000"/>
          <w:sz w:val="24"/>
          <w:szCs w:val="24"/>
          <w:shd w:val="clear" w:color="auto" w:fill="FFFFFF"/>
          <w:lang w:val="uk-UA" w:eastAsia="ru-RU"/>
        </w:rPr>
      </w:pPr>
      <w:r w:rsidRPr="00DB3D5E">
        <w:rPr>
          <w:rFonts w:ascii="Times New Roman" w:eastAsia="Times New Roman" w:hAnsi="Times New Roman"/>
          <w:sz w:val="24"/>
          <w:szCs w:val="24"/>
          <w:lang w:val="uk-UA" w:eastAsia="ru-RU"/>
        </w:rPr>
        <w:t xml:space="preserve">За рішенням засновника закладу бухгалтерський облік здійснюється самостійно або через службу </w:t>
      </w:r>
      <w:r w:rsidRPr="00DB3D5E">
        <w:rPr>
          <w:rFonts w:ascii="Times New Roman" w:eastAsia="Times New Roman" w:hAnsi="Times New Roman"/>
          <w:bCs/>
          <w:iCs/>
          <w:color w:val="000000"/>
          <w:sz w:val="24"/>
          <w:szCs w:val="24"/>
          <w:shd w:val="clear" w:color="auto" w:fill="FFFFFF"/>
          <w:lang w:val="uk-UA" w:eastAsia="ru-RU"/>
        </w:rPr>
        <w:t>бухгалтерського обліку, планування та звітності Департаменту освіти та  науки Хмельницької міської ради.</w:t>
      </w: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p>
    <w:p w:rsidR="00B167C8" w:rsidRPr="00DB3D5E" w:rsidRDefault="00B167C8" w:rsidP="00DB3D5E">
      <w:pPr>
        <w:spacing w:after="0" w:line="240" w:lineRule="auto"/>
        <w:jc w:val="center"/>
        <w:rPr>
          <w:rFonts w:ascii="Times New Roman" w:eastAsia="Times New Roman" w:hAnsi="Times New Roman"/>
          <w:b/>
          <w:sz w:val="24"/>
          <w:szCs w:val="24"/>
          <w:lang w:val="uk-UA" w:eastAsia="ru-RU"/>
        </w:rPr>
      </w:pPr>
      <w:r w:rsidRPr="00DB3D5E">
        <w:rPr>
          <w:rFonts w:ascii="Times New Roman" w:eastAsia="Times New Roman" w:hAnsi="Times New Roman"/>
          <w:b/>
          <w:sz w:val="24"/>
          <w:szCs w:val="24"/>
          <w:lang w:val="uk-UA" w:eastAsia="ru-RU"/>
        </w:rPr>
        <w:t>ХІ. Контроль за діяльністю закладу дошкільної освіти</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r w:rsidRPr="00DB3D5E">
        <w:rPr>
          <w:rFonts w:ascii="Times New Roman" w:eastAsia="Times New Roman" w:hAnsi="Times New Roman"/>
          <w:b/>
          <w:sz w:val="24"/>
          <w:szCs w:val="24"/>
          <w:lang w:val="uk-UA" w:eastAsia="ru-RU"/>
        </w:rPr>
        <w:t xml:space="preserve">       </w:t>
      </w:r>
      <w:r w:rsidRPr="00DB3D5E">
        <w:rPr>
          <w:rFonts w:ascii="Times New Roman" w:eastAsia="Times New Roman" w:hAnsi="Times New Roman"/>
          <w:sz w:val="24"/>
          <w:szCs w:val="24"/>
          <w:lang w:val="uk-UA" w:eastAsia="ru-RU"/>
        </w:rPr>
        <w:t xml:space="preserve">  11.1. Основною формою контролю за 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rsidR="00B167C8" w:rsidRPr="00DB3D5E" w:rsidRDefault="00B167C8" w:rsidP="00DB3D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11.2. Контроль за дотриманням закладом дошкільної освіти державних вимог щодо змісту, рівня й обсягу дошкільної освіти здійснюється</w:t>
      </w:r>
      <w:r w:rsidRPr="00DB3D5E">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B167C8" w:rsidRPr="00DB3D5E" w:rsidRDefault="00B167C8" w:rsidP="00DB3D5E">
      <w:pPr>
        <w:spacing w:after="0" w:line="240" w:lineRule="auto"/>
        <w:ind w:firstLine="567"/>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11.3. Зміст, форми та періодичність контролю, не пов’язаних з освітнім процесом, встановлюється засновником дошкільного закладу відповідно до чинного законодавства.</w:t>
      </w:r>
    </w:p>
    <w:p w:rsidR="00B167C8" w:rsidRPr="00DB3D5E" w:rsidRDefault="00B167C8" w:rsidP="00DB3D5E">
      <w:pPr>
        <w:spacing w:after="0" w:line="240" w:lineRule="auto"/>
        <w:ind w:right="-1192"/>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ind w:left="-993" w:right="-1192" w:firstLine="567"/>
        <w:jc w:val="center"/>
        <w:rPr>
          <w:rFonts w:ascii="Times New Roman" w:eastAsia="Times New Roman" w:hAnsi="Times New Roman"/>
          <w:b/>
          <w:color w:val="000000"/>
          <w:sz w:val="24"/>
          <w:szCs w:val="24"/>
          <w:lang w:val="uk-UA" w:eastAsia="ru-RU"/>
        </w:rPr>
      </w:pPr>
      <w:r w:rsidRPr="00DB3D5E">
        <w:rPr>
          <w:rFonts w:ascii="Times New Roman" w:eastAsia="Times New Roman" w:hAnsi="Times New Roman"/>
          <w:b/>
          <w:color w:val="000000"/>
          <w:sz w:val="24"/>
          <w:szCs w:val="24"/>
          <w:lang w:val="uk-UA" w:eastAsia="ru-RU"/>
        </w:rPr>
        <w:t xml:space="preserve">ХІІ. Реорганізація або ліквідація </w:t>
      </w:r>
      <w:r w:rsidRPr="00DB3D5E">
        <w:rPr>
          <w:rFonts w:ascii="Times New Roman" w:eastAsia="Times New Roman" w:hAnsi="Times New Roman"/>
          <w:b/>
          <w:sz w:val="24"/>
          <w:szCs w:val="24"/>
          <w:lang w:val="uk-UA" w:eastAsia="ru-RU"/>
        </w:rPr>
        <w:t>закладу дошкільної освіти</w:t>
      </w:r>
    </w:p>
    <w:p w:rsidR="00B167C8" w:rsidRPr="00DB3D5E" w:rsidRDefault="00B167C8" w:rsidP="00DB3D5E">
      <w:pPr>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12.1. Рішення про реорганізацію або ліквідацію </w:t>
      </w:r>
      <w:r w:rsidRPr="00DB3D5E">
        <w:rPr>
          <w:rFonts w:ascii="Times New Roman" w:eastAsia="Times New Roman" w:hAnsi="Times New Roman"/>
          <w:sz w:val="24"/>
          <w:szCs w:val="24"/>
          <w:lang w:val="uk-UA" w:eastAsia="ru-RU"/>
        </w:rPr>
        <w:t xml:space="preserve">закладу дошкільної освіти </w:t>
      </w:r>
      <w:r w:rsidRPr="00DB3D5E">
        <w:rPr>
          <w:rFonts w:ascii="Times New Roman" w:eastAsia="Times New Roman" w:hAnsi="Times New Roman"/>
          <w:color w:val="000000"/>
          <w:sz w:val="24"/>
          <w:szCs w:val="24"/>
          <w:lang w:val="uk-UA" w:eastAsia="ru-RU"/>
        </w:rPr>
        <w:t>приймає засновник.</w:t>
      </w:r>
    </w:p>
    <w:p w:rsidR="00B167C8" w:rsidRPr="00DB3D5E" w:rsidRDefault="00B167C8" w:rsidP="00DB3D5E">
      <w:pPr>
        <w:spacing w:after="0" w:line="240" w:lineRule="auto"/>
        <w:ind w:right="-99"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Реорганізація </w:t>
      </w:r>
      <w:r w:rsidRPr="00DB3D5E">
        <w:rPr>
          <w:rFonts w:ascii="Times New Roman" w:eastAsia="Times New Roman" w:hAnsi="Times New Roman"/>
          <w:sz w:val="24"/>
          <w:szCs w:val="24"/>
          <w:lang w:val="uk-UA" w:eastAsia="ru-RU"/>
        </w:rPr>
        <w:t xml:space="preserve">закладу дошкільної освіти </w:t>
      </w:r>
      <w:r w:rsidRPr="00DB3D5E">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B167C8" w:rsidRPr="00DB3D5E" w:rsidRDefault="00B167C8" w:rsidP="00DB3D5E">
      <w:pPr>
        <w:spacing w:after="0" w:line="240" w:lineRule="auto"/>
        <w:ind w:right="-99"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B167C8" w:rsidRPr="00DB3D5E" w:rsidRDefault="00B167C8" w:rsidP="00DB3D5E">
      <w:pPr>
        <w:spacing w:after="0" w:line="240" w:lineRule="auto"/>
        <w:ind w:right="-99"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З часу призначення ліквідаційної комісії до неї переходять повноваження щодо управління </w:t>
      </w:r>
      <w:r w:rsidRPr="00DB3D5E">
        <w:rPr>
          <w:rFonts w:ascii="Times New Roman" w:eastAsia="Times New Roman" w:hAnsi="Times New Roman"/>
          <w:sz w:val="24"/>
          <w:szCs w:val="24"/>
          <w:lang w:val="uk-UA" w:eastAsia="ru-RU"/>
        </w:rPr>
        <w:t>закладом дошкільної освіти</w:t>
      </w:r>
      <w:r w:rsidRPr="00DB3D5E">
        <w:rPr>
          <w:rFonts w:ascii="Times New Roman" w:eastAsia="Times New Roman" w:hAnsi="Times New Roman"/>
          <w:color w:val="000000"/>
          <w:sz w:val="24"/>
          <w:szCs w:val="24"/>
          <w:lang w:val="uk-UA" w:eastAsia="ru-RU"/>
        </w:rPr>
        <w:t>.</w:t>
      </w:r>
    </w:p>
    <w:p w:rsidR="00B167C8" w:rsidRPr="00DB3D5E" w:rsidRDefault="00B167C8" w:rsidP="00DB3D5E">
      <w:pPr>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12.2. Ліквідаційна комісія оцінює наявне майно </w:t>
      </w:r>
      <w:r w:rsidRPr="00DB3D5E">
        <w:rPr>
          <w:rFonts w:ascii="Times New Roman" w:eastAsia="Times New Roman" w:hAnsi="Times New Roman"/>
          <w:sz w:val="24"/>
          <w:szCs w:val="24"/>
          <w:lang w:val="uk-UA" w:eastAsia="ru-RU"/>
        </w:rPr>
        <w:t>закладу дошкільної освіти</w:t>
      </w:r>
      <w:r w:rsidRPr="00DB3D5E">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B167C8" w:rsidRPr="00DB3D5E" w:rsidRDefault="00B167C8" w:rsidP="00DB3D5E">
      <w:pPr>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12.3. У випадку реорганізації права та зобов’язання </w:t>
      </w:r>
      <w:r w:rsidRPr="00DB3D5E">
        <w:rPr>
          <w:rFonts w:ascii="Times New Roman" w:eastAsia="Times New Roman" w:hAnsi="Times New Roman"/>
          <w:sz w:val="24"/>
          <w:szCs w:val="24"/>
          <w:lang w:val="uk-UA" w:eastAsia="ru-RU"/>
        </w:rPr>
        <w:t xml:space="preserve">закладу дошкільної освіти </w:t>
      </w:r>
      <w:r w:rsidRPr="00DB3D5E">
        <w:rPr>
          <w:rFonts w:ascii="Times New Roman" w:eastAsia="Times New Roman" w:hAnsi="Times New Roman"/>
          <w:color w:val="000000"/>
          <w:sz w:val="24"/>
          <w:szCs w:val="24"/>
          <w:lang w:val="uk-UA" w:eastAsia="ru-RU"/>
        </w:rPr>
        <w:t xml:space="preserve">переходять до правонаступників відповідно до чинного законодавства або визначених </w:t>
      </w:r>
      <w:r w:rsidRPr="00DB3D5E">
        <w:rPr>
          <w:rFonts w:ascii="Times New Roman" w:eastAsia="Times New Roman" w:hAnsi="Times New Roman"/>
          <w:sz w:val="24"/>
          <w:szCs w:val="24"/>
          <w:lang w:val="uk-UA" w:eastAsia="ru-RU"/>
        </w:rPr>
        <w:t>закладів дошкільної освіти</w:t>
      </w:r>
      <w:r w:rsidRPr="00DB3D5E">
        <w:rPr>
          <w:rFonts w:ascii="Times New Roman" w:eastAsia="Times New Roman" w:hAnsi="Times New Roman"/>
          <w:color w:val="000000"/>
          <w:sz w:val="24"/>
          <w:szCs w:val="24"/>
          <w:lang w:val="uk-UA" w:eastAsia="ru-RU"/>
        </w:rPr>
        <w:t>.</w:t>
      </w:r>
    </w:p>
    <w:p w:rsidR="00B167C8" w:rsidRPr="00DB3D5E" w:rsidRDefault="00B167C8" w:rsidP="00DB3D5E">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DB3D5E">
        <w:rPr>
          <w:rFonts w:ascii="Times New Roman" w:eastAsia="Times New Roman" w:hAnsi="Times New Roman"/>
          <w:color w:val="000000"/>
          <w:sz w:val="24"/>
          <w:szCs w:val="24"/>
          <w:lang w:val="uk-UA" w:eastAsia="ru-RU"/>
        </w:rPr>
        <w:t xml:space="preserve">12.4. У разі ліквідації </w:t>
      </w:r>
      <w:r w:rsidRPr="00DB3D5E">
        <w:rPr>
          <w:rFonts w:ascii="Times New Roman" w:eastAsia="Times New Roman" w:hAnsi="Times New Roman"/>
          <w:sz w:val="24"/>
          <w:szCs w:val="24"/>
          <w:lang w:val="uk-UA" w:eastAsia="ru-RU"/>
        </w:rPr>
        <w:t>закладу дошкільної освіти</w:t>
      </w:r>
      <w:r w:rsidRPr="00DB3D5E">
        <w:rPr>
          <w:rFonts w:ascii="Times New Roman" w:eastAsia="Times New Roman" w:hAnsi="Times New Roman"/>
          <w:color w:val="000000"/>
          <w:sz w:val="24"/>
          <w:szCs w:val="24"/>
          <w:lang w:val="uk-UA" w:eastAsia="ru-RU"/>
        </w:rPr>
        <w:t xml:space="preserve"> його активи передаються іншій неприбутковій організації відповідного  виду або зараховуються до доходу бюджету.</w:t>
      </w:r>
    </w:p>
    <w:p w:rsidR="00B167C8" w:rsidRPr="00DB3D5E" w:rsidRDefault="00B167C8" w:rsidP="00DB3D5E">
      <w:pPr>
        <w:spacing w:after="0" w:line="240" w:lineRule="auto"/>
        <w:jc w:val="both"/>
        <w:rPr>
          <w:rFonts w:ascii="Times New Roman" w:eastAsia="Times New Roman" w:hAnsi="Times New Roman"/>
          <w:sz w:val="24"/>
          <w:szCs w:val="24"/>
          <w:lang w:val="uk-UA" w:eastAsia="uk-UA"/>
        </w:rPr>
      </w:pPr>
    </w:p>
    <w:p w:rsidR="00B167C8" w:rsidRPr="00DB3D5E" w:rsidRDefault="00B167C8" w:rsidP="00DB3D5E">
      <w:pPr>
        <w:spacing w:after="0" w:line="240" w:lineRule="auto"/>
        <w:jc w:val="both"/>
        <w:rPr>
          <w:rFonts w:ascii="Times New Roman" w:eastAsia="Times New Roman" w:hAnsi="Times New Roman"/>
          <w:sz w:val="24"/>
          <w:szCs w:val="24"/>
          <w:lang w:val="uk-UA" w:eastAsia="uk-UA"/>
        </w:rPr>
      </w:pP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r w:rsidRPr="00DB3D5E">
        <w:rPr>
          <w:rFonts w:ascii="Times New Roman" w:eastAsia="Times New Roman" w:hAnsi="Times New Roman"/>
          <w:sz w:val="24"/>
          <w:szCs w:val="24"/>
          <w:lang w:val="uk-UA" w:eastAsia="ru-RU"/>
        </w:rPr>
        <w:t>Секретар міської ради</w:t>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Pr>
          <w:rFonts w:ascii="Times New Roman" w:eastAsia="Times New Roman" w:hAnsi="Times New Roman"/>
          <w:sz w:val="24"/>
          <w:szCs w:val="24"/>
          <w:lang w:val="en-US" w:eastAsia="ru-RU"/>
        </w:rPr>
        <w:tab/>
      </w:r>
      <w:bookmarkStart w:id="19" w:name="_GoBack"/>
      <w:bookmarkEnd w:id="19"/>
      <w:r w:rsidR="00DB3D5E">
        <w:rPr>
          <w:rFonts w:ascii="Times New Roman" w:eastAsia="Times New Roman" w:hAnsi="Times New Roman"/>
          <w:sz w:val="24"/>
          <w:szCs w:val="24"/>
          <w:lang w:val="uk-UA" w:eastAsia="ru-RU"/>
        </w:rPr>
        <w:t>М.</w:t>
      </w:r>
      <w:r w:rsidRPr="00DB3D5E">
        <w:rPr>
          <w:rFonts w:ascii="Times New Roman" w:eastAsia="Times New Roman" w:hAnsi="Times New Roman"/>
          <w:sz w:val="24"/>
          <w:szCs w:val="24"/>
          <w:lang w:val="uk-UA" w:eastAsia="ru-RU"/>
        </w:rPr>
        <w:t>КРИВАК</w:t>
      </w: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both"/>
        <w:rPr>
          <w:rFonts w:ascii="Times New Roman" w:eastAsia="Times New Roman" w:hAnsi="Times New Roman"/>
          <w:sz w:val="24"/>
          <w:szCs w:val="24"/>
          <w:lang w:val="uk-UA" w:eastAsia="ru-RU"/>
        </w:rPr>
      </w:pPr>
    </w:p>
    <w:p w:rsidR="00B167C8" w:rsidRPr="00DB3D5E" w:rsidRDefault="00B167C8" w:rsidP="00DB3D5E">
      <w:pPr>
        <w:spacing w:after="0" w:line="240" w:lineRule="auto"/>
        <w:jc w:val="both"/>
        <w:rPr>
          <w:lang w:val="uk-UA"/>
        </w:rPr>
      </w:pPr>
      <w:r w:rsidRPr="00DB3D5E">
        <w:rPr>
          <w:rFonts w:ascii="Times New Roman" w:eastAsia="Times New Roman" w:hAnsi="Times New Roman"/>
          <w:sz w:val="24"/>
          <w:szCs w:val="24"/>
          <w:lang w:val="uk-UA" w:eastAsia="ru-RU"/>
        </w:rPr>
        <w:t>В.о. директор Департаменту освіти та науки</w:t>
      </w:r>
      <w:r w:rsidRPr="00DB3D5E">
        <w:rPr>
          <w:rFonts w:ascii="Times New Roman" w:eastAsia="Times New Roman" w:hAnsi="Times New Roman"/>
          <w:sz w:val="24"/>
          <w:szCs w:val="24"/>
          <w:lang w:val="uk-UA"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00DB3D5E" w:rsidRPr="00DB3D5E">
        <w:rPr>
          <w:rFonts w:ascii="Times New Roman" w:eastAsia="Times New Roman" w:hAnsi="Times New Roman"/>
          <w:sz w:val="24"/>
          <w:szCs w:val="24"/>
          <w:lang w:eastAsia="ru-RU"/>
        </w:rPr>
        <w:tab/>
      </w:r>
      <w:r w:rsidRPr="00DB3D5E">
        <w:rPr>
          <w:rFonts w:ascii="Times New Roman" w:eastAsia="Times New Roman" w:hAnsi="Times New Roman"/>
          <w:sz w:val="24"/>
          <w:szCs w:val="24"/>
          <w:lang w:val="uk-UA" w:eastAsia="ru-RU"/>
        </w:rPr>
        <w:t>Н.БАЛАБУСТ</w:t>
      </w:r>
    </w:p>
    <w:sectPr w:rsidR="00B167C8" w:rsidRPr="00DB3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C8"/>
    <w:rsid w:val="002F3EEF"/>
    <w:rsid w:val="005450FE"/>
    <w:rsid w:val="00606EF8"/>
    <w:rsid w:val="00B167C8"/>
    <w:rsid w:val="00DB3D5E"/>
    <w:rsid w:val="00EB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C8"/>
    <w:pPr>
      <w:spacing w:after="200" w:line="276" w:lineRule="auto"/>
    </w:pPr>
    <w:rPr>
      <w:rFonts w:ascii="Calibri" w:eastAsia="Calibri" w:hAnsi="Calibri" w:cs="Times New Roman"/>
    </w:rPr>
  </w:style>
  <w:style w:type="paragraph" w:styleId="1">
    <w:name w:val="heading 1"/>
    <w:basedOn w:val="a"/>
    <w:next w:val="a"/>
    <w:link w:val="10"/>
    <w:qFormat/>
    <w:rsid w:val="00B167C8"/>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B167C8"/>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167C8"/>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B167C8"/>
    <w:rPr>
      <w:rFonts w:ascii="Times New Roman" w:eastAsia="Times New Roman" w:hAnsi="Times New Roman" w:cs="Times New Roman"/>
      <w:b/>
      <w:bCs/>
      <w:sz w:val="36"/>
      <w:szCs w:val="36"/>
      <w:lang w:eastAsia="ar-SA"/>
    </w:rPr>
  </w:style>
  <w:style w:type="paragraph" w:styleId="a4">
    <w:name w:val="List Paragraph"/>
    <w:basedOn w:val="a"/>
    <w:uiPriority w:val="34"/>
    <w:qFormat/>
    <w:rsid w:val="00B167C8"/>
    <w:pPr>
      <w:ind w:left="720"/>
      <w:contextualSpacing/>
    </w:pPr>
  </w:style>
  <w:style w:type="paragraph" w:styleId="a0">
    <w:name w:val="Body Text"/>
    <w:basedOn w:val="a"/>
    <w:link w:val="a5"/>
    <w:uiPriority w:val="99"/>
    <w:unhideWhenUsed/>
    <w:rsid w:val="00B167C8"/>
    <w:pPr>
      <w:spacing w:after="120"/>
    </w:pPr>
  </w:style>
  <w:style w:type="character" w:customStyle="1" w:styleId="a5">
    <w:name w:val="Основний текст Знак"/>
    <w:basedOn w:val="a1"/>
    <w:link w:val="a0"/>
    <w:uiPriority w:val="99"/>
    <w:rsid w:val="00B167C8"/>
    <w:rPr>
      <w:rFonts w:ascii="Calibri" w:eastAsia="Calibri" w:hAnsi="Calibri" w:cs="Times New Roman"/>
    </w:rPr>
  </w:style>
  <w:style w:type="paragraph" w:customStyle="1" w:styleId="rvps2">
    <w:name w:val="rvps2"/>
    <w:basedOn w:val="a"/>
    <w:rsid w:val="00B167C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167C8"/>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B167C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7C8"/>
    <w:pPr>
      <w:spacing w:after="200" w:line="276" w:lineRule="auto"/>
    </w:pPr>
    <w:rPr>
      <w:rFonts w:ascii="Calibri" w:eastAsia="Calibri" w:hAnsi="Calibri" w:cs="Times New Roman"/>
    </w:rPr>
  </w:style>
  <w:style w:type="paragraph" w:styleId="1">
    <w:name w:val="heading 1"/>
    <w:basedOn w:val="a"/>
    <w:next w:val="a"/>
    <w:link w:val="10"/>
    <w:qFormat/>
    <w:rsid w:val="00B167C8"/>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B167C8"/>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167C8"/>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B167C8"/>
    <w:rPr>
      <w:rFonts w:ascii="Times New Roman" w:eastAsia="Times New Roman" w:hAnsi="Times New Roman" w:cs="Times New Roman"/>
      <w:b/>
      <w:bCs/>
      <w:sz w:val="36"/>
      <w:szCs w:val="36"/>
      <w:lang w:eastAsia="ar-SA"/>
    </w:rPr>
  </w:style>
  <w:style w:type="paragraph" w:styleId="a4">
    <w:name w:val="List Paragraph"/>
    <w:basedOn w:val="a"/>
    <w:uiPriority w:val="34"/>
    <w:qFormat/>
    <w:rsid w:val="00B167C8"/>
    <w:pPr>
      <w:ind w:left="720"/>
      <w:contextualSpacing/>
    </w:pPr>
  </w:style>
  <w:style w:type="paragraph" w:styleId="a0">
    <w:name w:val="Body Text"/>
    <w:basedOn w:val="a"/>
    <w:link w:val="a5"/>
    <w:uiPriority w:val="99"/>
    <w:unhideWhenUsed/>
    <w:rsid w:val="00B167C8"/>
    <w:pPr>
      <w:spacing w:after="120"/>
    </w:pPr>
  </w:style>
  <w:style w:type="character" w:customStyle="1" w:styleId="a5">
    <w:name w:val="Основний текст Знак"/>
    <w:basedOn w:val="a1"/>
    <w:link w:val="a0"/>
    <w:uiPriority w:val="99"/>
    <w:rsid w:val="00B167C8"/>
    <w:rPr>
      <w:rFonts w:ascii="Calibri" w:eastAsia="Calibri" w:hAnsi="Calibri" w:cs="Times New Roman"/>
    </w:rPr>
  </w:style>
  <w:style w:type="paragraph" w:customStyle="1" w:styleId="rvps2">
    <w:name w:val="rvps2"/>
    <w:basedOn w:val="a"/>
    <w:rsid w:val="00B167C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167C8"/>
    <w:pPr>
      <w:spacing w:after="0" w:line="240" w:lineRule="auto"/>
    </w:pPr>
    <w:rPr>
      <w:rFonts w:ascii="Segoe UI" w:hAnsi="Segoe UI" w:cs="Segoe UI"/>
      <w:sz w:val="18"/>
      <w:szCs w:val="18"/>
    </w:rPr>
  </w:style>
  <w:style w:type="character" w:customStyle="1" w:styleId="a7">
    <w:name w:val="Текст у виносці Знак"/>
    <w:basedOn w:val="a1"/>
    <w:link w:val="a6"/>
    <w:uiPriority w:val="99"/>
    <w:semiHidden/>
    <w:rsid w:val="00B167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16309</Words>
  <Characters>9297</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3</cp:revision>
  <cp:lastPrinted>2020-06-12T10:52:00Z</cp:lastPrinted>
  <dcterms:created xsi:type="dcterms:W3CDTF">2020-06-12T06:01:00Z</dcterms:created>
  <dcterms:modified xsi:type="dcterms:W3CDTF">2020-06-12T14:19:00Z</dcterms:modified>
</cp:coreProperties>
</file>