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8" w:rsidRPr="004F1591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4F1591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4F1591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5565EA" w:rsidRPr="005565EA">
        <w:rPr>
          <w:rFonts w:ascii="Times New Roman CYR" w:hAnsi="Times New Roman CYR" w:cs="Times New Roman CYR"/>
          <w:b/>
          <w:bCs/>
        </w:rPr>
        <w:tab/>
      </w:r>
      <w:r w:rsidR="005565EA" w:rsidRPr="005565EA">
        <w:rPr>
          <w:rFonts w:ascii="Times New Roman CYR" w:hAnsi="Times New Roman CYR" w:cs="Times New Roman CYR"/>
          <w:b/>
          <w:bCs/>
        </w:rPr>
        <w:tab/>
      </w:r>
      <w:proofErr w:type="spellStart"/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  <w:proofErr w:type="spellEnd"/>
    </w:p>
    <w:p w:rsidR="00F74318" w:rsidRPr="005565EA" w:rsidRDefault="00F74318" w:rsidP="0055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82265B" w:rsidRPr="0082265B" w:rsidRDefault="0082265B" w:rsidP="005565EA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м.Хмельницького за результатами роботи у 201</w:t>
      </w:r>
      <w:r>
        <w:rPr>
          <w:rFonts w:ascii="Times New Roman" w:hAnsi="Times New Roman"/>
          <w:sz w:val="24"/>
          <w:szCs w:val="24"/>
          <w:lang w:val="uk-UA" w:eastAsia="ar-SA"/>
        </w:rPr>
        <w:t>9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міського бюджету</w:t>
      </w:r>
    </w:p>
    <w:p w:rsidR="0082265B" w:rsidRP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4707" w:rsidRPr="0082265B" w:rsidRDefault="007E4707" w:rsidP="00556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65B" w:rsidRPr="0082265B" w:rsidRDefault="0082265B" w:rsidP="005565EA">
      <w:pPr>
        <w:pStyle w:val="a3"/>
        <w:ind w:firstLine="539"/>
      </w:pPr>
      <w:r w:rsidRPr="0082265B">
        <w:t>Розглянувши пропозицію виконавчого комітету, постійної комісії з питань планування, бюджету, фінансів та децентралізації щодо встановлення нормативу розподілу чистого прибутку, отриманого комунальними підприємствами м.</w:t>
      </w:r>
      <w:r w:rsidR="00A7001D">
        <w:t xml:space="preserve"> </w:t>
      </w:r>
      <w:r w:rsidRPr="0082265B">
        <w:t>Хмельницького за результатами роботи у 201</w:t>
      </w:r>
      <w:r>
        <w:t>9</w:t>
      </w:r>
      <w:r w:rsidRPr="0082265B">
        <w:t xml:space="preserve"> році, та з метою прискорення технічного переоснащення, модернізації та реконструкції виробництва, а також матеріального стимулювання працівників комунальних підприємств міста, керуючись Законом України “Про місцеве самоврядування в Україні” та ст.142 Господарського кодексу України, міська рада</w:t>
      </w:r>
    </w:p>
    <w:p w:rsid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EE5935" w:rsidRPr="0082265B" w:rsidRDefault="00EE5935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82265B" w:rsidRDefault="0082265B" w:rsidP="005565EA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м.</w:t>
      </w:r>
      <w:r w:rsidR="00A7001D">
        <w:t xml:space="preserve"> </w:t>
      </w:r>
      <w:r w:rsidRPr="0082265B">
        <w:t>Хмельницького за результатами роботи у 201</w:t>
      </w:r>
      <w:r>
        <w:t>9</w:t>
      </w:r>
      <w:r w:rsidRPr="0082265B">
        <w:t xml:space="preserve"> році, який залишився після сплати частини прибутку, що підлягає зарахуванню до міського бюджету, згідно з додатком.</w:t>
      </w:r>
    </w:p>
    <w:p w:rsidR="0082265B" w:rsidRPr="0082265B" w:rsidRDefault="0082265B" w:rsidP="005565EA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82265B" w:rsidRPr="0082265B" w:rsidRDefault="0082265B" w:rsidP="005565EA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565EA" w:rsidRDefault="007E4707" w:rsidP="005565E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5565EA" w:rsidRDefault="005565EA" w:rsidP="005565E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65EA" w:rsidRPr="005565EA" w:rsidRDefault="005565EA" w:rsidP="005565E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5565EA" w:rsidRPr="005565E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92EDD" w:rsidRPr="005565EA" w:rsidRDefault="00921075" w:rsidP="005565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565EA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921075" w:rsidRPr="005565EA" w:rsidRDefault="00921075" w:rsidP="005565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565EA">
        <w:rPr>
          <w:rFonts w:ascii="Times New Roman" w:hAnsi="Times New Roman"/>
          <w:i/>
          <w:sz w:val="24"/>
          <w:szCs w:val="24"/>
          <w:lang w:val="uk-UA"/>
        </w:rPr>
        <w:t>до рішення</w:t>
      </w:r>
      <w:r w:rsidR="00A92EDD" w:rsidRPr="005565E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565EA">
        <w:rPr>
          <w:rFonts w:ascii="Times New Roman" w:hAnsi="Times New Roman"/>
          <w:i/>
          <w:sz w:val="24"/>
          <w:szCs w:val="24"/>
          <w:lang w:val="uk-UA"/>
        </w:rPr>
        <w:t>сесії міської ради</w:t>
      </w:r>
    </w:p>
    <w:p w:rsidR="00921075" w:rsidRPr="005565EA" w:rsidRDefault="00921075" w:rsidP="005565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565EA">
        <w:rPr>
          <w:rFonts w:ascii="Times New Roman" w:hAnsi="Times New Roman"/>
          <w:i/>
          <w:sz w:val="24"/>
          <w:szCs w:val="24"/>
          <w:lang w:val="uk-UA"/>
        </w:rPr>
        <w:t>від __________№ _____</w:t>
      </w:r>
    </w:p>
    <w:p w:rsidR="00921075" w:rsidRPr="00171FA3" w:rsidRDefault="00921075" w:rsidP="005565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565EA" w:rsidRPr="005565EA" w:rsidRDefault="005565EA" w:rsidP="00DA0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Норматив розподілу</w:t>
      </w:r>
    </w:p>
    <w:p w:rsidR="00921075" w:rsidRPr="00171FA3" w:rsidRDefault="00921075" w:rsidP="00DA0B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чистого прибутку, отриманого комунальними підприємствами</w:t>
      </w:r>
      <w:r w:rsidR="005565EA" w:rsidRPr="005565EA">
        <w:rPr>
          <w:rFonts w:ascii="Times New Roman" w:hAnsi="Times New Roman"/>
          <w:sz w:val="24"/>
          <w:szCs w:val="24"/>
        </w:rPr>
        <w:t xml:space="preserve"> </w:t>
      </w: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2019 році, який залишився після сплати частини прибутку, що підлягає зарахуванню до міського бюджету</w:t>
      </w:r>
    </w:p>
    <w:tbl>
      <w:tblPr>
        <w:tblW w:w="9550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260"/>
        <w:gridCol w:w="2268"/>
        <w:gridCol w:w="1701"/>
        <w:gridCol w:w="1843"/>
      </w:tblGrid>
      <w:tr w:rsidR="0061162A" w:rsidRPr="00171FA3" w:rsidTr="005565EA">
        <w:trPr>
          <w:trHeight w:val="330"/>
          <w:jc w:val="center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5565EA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1162A" w:rsidRPr="005565EA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61162A" w:rsidRPr="005565EA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</w:t>
            </w:r>
            <w:r w:rsidR="005565EA">
              <w:rPr>
                <w:rFonts w:ascii="Times New Roman" w:hAnsi="Times New Roman"/>
                <w:sz w:val="24"/>
                <w:szCs w:val="24"/>
                <w:lang w:val="uk-UA"/>
              </w:rPr>
              <w:t>и прибутку до міського бюджету,</w:t>
            </w:r>
          </w:p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61162A" w:rsidRPr="00171FA3" w:rsidTr="005565EA">
        <w:trPr>
          <w:trHeight w:val="2267"/>
          <w:jc w:val="center"/>
        </w:trPr>
        <w:tc>
          <w:tcPr>
            <w:tcW w:w="478" w:type="dxa"/>
            <w:vMerge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5565EA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фонд</w:t>
            </w:r>
            <w:r w:rsidR="0055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 w:rsidR="0055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565EA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виробництва,</w:t>
            </w:r>
          </w:p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565EA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55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</w:p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61162A" w:rsidRPr="00171FA3" w:rsidTr="005565EA">
        <w:trPr>
          <w:trHeight w:val="139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139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грн.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1009C6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166,3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1009C6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41,6</w:t>
            </w:r>
          </w:p>
        </w:tc>
      </w:tr>
      <w:tr w:rsidR="0061162A" w:rsidRPr="00171FA3" w:rsidTr="005565EA">
        <w:trPr>
          <w:trHeight w:val="144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128,7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144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25,7</w:t>
            </w:r>
          </w:p>
        </w:tc>
      </w:tr>
      <w:tr w:rsidR="0061162A" w:rsidRPr="00171FA3" w:rsidTr="005565EA">
        <w:trPr>
          <w:trHeight w:val="118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101,0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118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20,2</w:t>
            </w:r>
          </w:p>
        </w:tc>
      </w:tr>
      <w:tr w:rsidR="0061162A" w:rsidRPr="00171FA3" w:rsidTr="005565EA">
        <w:trPr>
          <w:trHeight w:val="108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161,1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108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D10229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32,2</w:t>
            </w:r>
          </w:p>
        </w:tc>
      </w:tr>
      <w:tr w:rsidR="0061162A" w:rsidRPr="00171FA3" w:rsidTr="005565EA">
        <w:trPr>
          <w:trHeight w:val="108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 ритуальна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108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9561C3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9561C3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616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0E19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E19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501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9561C3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70F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19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E19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47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Міське комунальне аварійно-технічне підприємство ЖКГ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024,8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1162A"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47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922</w:t>
            </w:r>
            <w:r w:rsidR="009561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  <w:r w:rsidR="009561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1162A" w:rsidRPr="00171FA3" w:rsidTr="005565EA">
        <w:trPr>
          <w:trHeight w:val="420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1162A"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420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9561C3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070F8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9561C3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23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1162A"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23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9561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070F8E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561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1162A" w:rsidRPr="00171FA3" w:rsidTr="005565EA">
        <w:trPr>
          <w:trHeight w:val="378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746,8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1162A"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1162A" w:rsidRPr="00171F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162A" w:rsidRPr="00171FA3" w:rsidTr="005565EA">
        <w:trPr>
          <w:trHeight w:val="378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672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61162A" w:rsidRPr="00171FA3" w:rsidTr="005565EA">
        <w:trPr>
          <w:trHeight w:val="399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116,2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61162A" w:rsidRPr="00171FA3" w:rsidTr="005565EA">
        <w:trPr>
          <w:trHeight w:val="399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,1</w:t>
            </w:r>
          </w:p>
        </w:tc>
      </w:tr>
      <w:tr w:rsidR="0061162A" w:rsidRPr="00171FA3" w:rsidTr="005565EA">
        <w:trPr>
          <w:trHeight w:val="386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61162A" w:rsidRPr="00171FA3" w:rsidTr="005565EA">
        <w:trPr>
          <w:trHeight w:val="386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546,0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2 546,0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МКА «Віола»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169,4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50E45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A76C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Моно</w:t>
            </w:r>
            <w:proofErr w:type="spellEnd"/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-театр «Кут»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24,8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FA3">
              <w:rPr>
                <w:rFonts w:ascii="Times New Roman" w:hAnsi="Times New Roman"/>
                <w:sz w:val="24"/>
                <w:szCs w:val="24"/>
                <w:lang w:val="uk-UA"/>
              </w:rPr>
              <w:t>234,2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1162A" w:rsidRPr="00171FA3" w:rsidTr="005565EA">
        <w:trPr>
          <w:trHeight w:val="285"/>
          <w:jc w:val="center"/>
        </w:trPr>
        <w:tc>
          <w:tcPr>
            <w:tcW w:w="478" w:type="dxa"/>
            <w:tcBorders>
              <w:right w:val="nil"/>
            </w:tcBorders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FFFFF"/>
            <w:vAlign w:val="center"/>
          </w:tcPr>
          <w:p w:rsidR="0061162A" w:rsidRPr="00171FA3" w:rsidRDefault="00B90CE1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62A" w:rsidRPr="00171FA3" w:rsidRDefault="0061162A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162A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187,4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1162A" w:rsidRDefault="00A76CDC" w:rsidP="0055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46,8</w:t>
            </w:r>
          </w:p>
        </w:tc>
      </w:tr>
    </w:tbl>
    <w:p w:rsidR="00921075" w:rsidRPr="005565EA" w:rsidRDefault="00921075" w:rsidP="005565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26CE" w:rsidRDefault="000726CE" w:rsidP="005565EA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6A2" w:rsidRDefault="005565EA" w:rsidP="005565EA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М.КРИВАК</w:t>
      </w:r>
    </w:p>
    <w:p w:rsidR="00DA0B77" w:rsidRPr="00DA0B77" w:rsidRDefault="00DA0B77" w:rsidP="00556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77" w:rsidRPr="00DA0B77" w:rsidRDefault="00DA0B77" w:rsidP="00556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075" w:rsidRPr="00171FA3" w:rsidRDefault="00921075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Завідувач відділ</w:t>
      </w:r>
      <w:r w:rsidR="00A92EDD">
        <w:rPr>
          <w:rFonts w:ascii="Times New Roman" w:hAnsi="Times New Roman"/>
          <w:sz w:val="24"/>
          <w:szCs w:val="24"/>
          <w:lang w:val="uk-UA"/>
        </w:rPr>
        <w:t>ом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 та</w:t>
      </w:r>
    </w:p>
    <w:p w:rsidR="00921075" w:rsidRPr="00171FA3" w:rsidRDefault="00921075" w:rsidP="005565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стратегічного розвитку підприємств міста</w:t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 w:rsidRPr="00DA0B77">
        <w:rPr>
          <w:rFonts w:ascii="Times New Roman" w:hAnsi="Times New Roman"/>
          <w:sz w:val="24"/>
          <w:szCs w:val="24"/>
        </w:rPr>
        <w:tab/>
      </w:r>
      <w:r w:rsidR="00DA0B77">
        <w:rPr>
          <w:rFonts w:ascii="Times New Roman" w:hAnsi="Times New Roman"/>
          <w:sz w:val="24"/>
          <w:szCs w:val="24"/>
          <w:lang w:val="uk-UA"/>
        </w:rPr>
        <w:t>Е.</w:t>
      </w:r>
      <w:r w:rsidRPr="00171FA3">
        <w:rPr>
          <w:rFonts w:ascii="Times New Roman" w:hAnsi="Times New Roman"/>
          <w:sz w:val="24"/>
          <w:szCs w:val="24"/>
          <w:lang w:val="uk-UA"/>
        </w:rPr>
        <w:t>ТРИШНЕВСЬКИЙ</w:t>
      </w:r>
    </w:p>
    <w:sectPr w:rsidR="00921075" w:rsidRPr="00171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70F8E"/>
    <w:rsid w:val="000726CE"/>
    <w:rsid w:val="00084B8B"/>
    <w:rsid w:val="000A0B22"/>
    <w:rsid w:val="000E1918"/>
    <w:rsid w:val="001009C6"/>
    <w:rsid w:val="00155416"/>
    <w:rsid w:val="002216A2"/>
    <w:rsid w:val="00387B26"/>
    <w:rsid w:val="00415F44"/>
    <w:rsid w:val="005565EA"/>
    <w:rsid w:val="0056048B"/>
    <w:rsid w:val="0061162A"/>
    <w:rsid w:val="00650E45"/>
    <w:rsid w:val="007E4707"/>
    <w:rsid w:val="0082265B"/>
    <w:rsid w:val="009159C4"/>
    <w:rsid w:val="00921075"/>
    <w:rsid w:val="009561C3"/>
    <w:rsid w:val="00A7001D"/>
    <w:rsid w:val="00A76CDC"/>
    <w:rsid w:val="00A92EDD"/>
    <w:rsid w:val="00B0698D"/>
    <w:rsid w:val="00B15183"/>
    <w:rsid w:val="00B532D3"/>
    <w:rsid w:val="00B763E5"/>
    <w:rsid w:val="00B90CE1"/>
    <w:rsid w:val="00C8445E"/>
    <w:rsid w:val="00D10229"/>
    <w:rsid w:val="00DA0B77"/>
    <w:rsid w:val="00E95858"/>
    <w:rsid w:val="00EE5935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2492-26DF-4512-A4ED-84868681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21</cp:revision>
  <cp:lastPrinted>2020-06-03T13:47:00Z</cp:lastPrinted>
  <dcterms:created xsi:type="dcterms:W3CDTF">2020-05-29T11:47:00Z</dcterms:created>
  <dcterms:modified xsi:type="dcterms:W3CDTF">2020-06-03T14:25:00Z</dcterms:modified>
</cp:coreProperties>
</file>