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13" w14:textId="77777777" w:rsidR="00662C10" w:rsidRPr="00662C10" w:rsidRDefault="00662C10" w:rsidP="00662C1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lang w:eastAsia="hi-IN" w:bidi="hi-IN"/>
          <w14:ligatures w14:val="none"/>
        </w:rPr>
      </w:pPr>
      <w:r w:rsidRPr="00662C10">
        <w:rPr>
          <w:rFonts w:ascii="Liberation Serif" w:eastAsia="SimSun" w:hAnsi="Liberation Serif" w:cs="Mangal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5CA24C55" wp14:editId="5957404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7B92" w14:textId="77777777" w:rsidR="00662C10" w:rsidRPr="00662C10" w:rsidRDefault="00662C10" w:rsidP="00662C1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hi-IN" w:bidi="hi-IN"/>
          <w14:ligatures w14:val="none"/>
        </w:rPr>
      </w:pPr>
      <w:r w:rsidRPr="00662C1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hi-IN" w:bidi="hi-IN"/>
          <w14:ligatures w14:val="none"/>
        </w:rPr>
        <w:t>ХМЕЛЬНИЦЬКА МІСЬКА РАДА</w:t>
      </w:r>
    </w:p>
    <w:p w14:paraId="3FC48FCB" w14:textId="77777777" w:rsidR="00662C10" w:rsidRPr="00662C10" w:rsidRDefault="00662C10" w:rsidP="00662C1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662C10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9D71D" wp14:editId="42CE158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369609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9B06D" w14:textId="77777777" w:rsidR="00662C10" w:rsidRPr="00371045" w:rsidRDefault="00662C10" w:rsidP="00662C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9D71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89B06D" w14:textId="77777777" w:rsidR="00662C10" w:rsidRPr="00371045" w:rsidRDefault="00662C10" w:rsidP="00662C1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62C1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РІШЕННЯ</w:t>
      </w:r>
    </w:p>
    <w:p w14:paraId="72CD2D0B" w14:textId="77777777" w:rsidR="00662C10" w:rsidRPr="00662C10" w:rsidRDefault="00662C10" w:rsidP="00662C10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hi-IN" w:bidi="hi-IN"/>
          <w14:ligatures w14:val="none"/>
        </w:rPr>
      </w:pPr>
      <w:r w:rsidRPr="00662C1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  <w14:ligatures w14:val="none"/>
        </w:rPr>
        <w:t>______________________________</w:t>
      </w:r>
    </w:p>
    <w:p w14:paraId="4445F815" w14:textId="77777777" w:rsidR="00662C10" w:rsidRPr="00662C10" w:rsidRDefault="00662C10" w:rsidP="00662C10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lang w:eastAsia="hi-IN" w:bidi="hi-IN"/>
          <w14:ligatures w14:val="none"/>
        </w:rPr>
      </w:pPr>
      <w:r w:rsidRPr="00662C10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DADE5" wp14:editId="48A51BB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28095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24E6A" w14:textId="77777777" w:rsidR="00662C10" w:rsidRPr="00371045" w:rsidRDefault="00662C10" w:rsidP="00662C1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DADE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8424E6A" w14:textId="77777777" w:rsidR="00662C10" w:rsidRPr="00371045" w:rsidRDefault="00662C10" w:rsidP="00662C10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662C10">
        <w:rPr>
          <w:rFonts w:ascii="Liberation Serif" w:eastAsia="SimSun" w:hAnsi="Liberation Serif" w:cs="Mangal"/>
          <w:noProof/>
          <w:kern w:val="1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4CFCA" wp14:editId="7C44347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840918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C72C6D" w14:textId="4A047DCB" w:rsidR="00662C10" w:rsidRPr="00371045" w:rsidRDefault="00662C10" w:rsidP="00662C1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4CFC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2C72C6D" w14:textId="4A047DCB" w:rsidR="00662C10" w:rsidRPr="00371045" w:rsidRDefault="00662C10" w:rsidP="00662C1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4B4B057C" w14:textId="77777777" w:rsidR="00662C10" w:rsidRPr="00662C10" w:rsidRDefault="00662C10" w:rsidP="00662C10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lang w:eastAsia="hi-IN" w:bidi="hi-IN"/>
          <w14:ligatures w14:val="none"/>
        </w:rPr>
      </w:pPr>
      <w:r w:rsidRPr="00662C10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від __________________________ № __________</w:t>
      </w:r>
      <w:r w:rsidRPr="00662C10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662C10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662C10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r w:rsidRPr="00662C10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ab/>
      </w:r>
      <w:proofErr w:type="spellStart"/>
      <w:r w:rsidRPr="00662C10">
        <w:rPr>
          <w:rFonts w:ascii="Liberation Serif" w:eastAsia="SimSun" w:hAnsi="Liberation Serif" w:cs="Mangal"/>
          <w:color w:val="000000"/>
          <w:kern w:val="1"/>
          <w:lang w:eastAsia="hi-IN" w:bidi="hi-IN"/>
          <w14:ligatures w14:val="none"/>
        </w:rPr>
        <w:t>м.Хмельницький</w:t>
      </w:r>
      <w:proofErr w:type="spellEnd"/>
    </w:p>
    <w:p w14:paraId="495F22F4" w14:textId="77777777" w:rsidR="00662C10" w:rsidRDefault="00662C10" w:rsidP="00662C10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  <w:lang w:eastAsia="uk-UA"/>
        </w:rPr>
      </w:pPr>
    </w:p>
    <w:p w14:paraId="4E2ABF94" w14:textId="35574341" w:rsidR="00662C10" w:rsidRPr="00662C10" w:rsidRDefault="00662C10" w:rsidP="00662C10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</w:rPr>
      </w:pPr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Про затвердження містобудівної документації «Детальний план території обмеженої вулицями: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вул.Степана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Бандери,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вул.Євгена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Коновальця, проїздом між будинками 18/1, 18/2 та 22/1, 20/2 вул. Степана Бандери, проїздом між будинком 11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вул.Євгена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Коновальця та будинком 6А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вул.Перемоги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>»</w:t>
      </w:r>
    </w:p>
    <w:p w14:paraId="18ABAE4C" w14:textId="77777777" w:rsidR="00662C10" w:rsidRDefault="00662C10" w:rsidP="00662C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EA461A" w14:textId="77777777" w:rsidR="00662C10" w:rsidRPr="00662C10" w:rsidRDefault="00662C10" w:rsidP="00662C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9B1238" w14:textId="172771BE" w:rsidR="00662C10" w:rsidRPr="00662C10" w:rsidRDefault="00662C10" w:rsidP="00662C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Розглянувши текстові та графічні матеріали містобудівної документації «Детальний план території обмеженої вулицями: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вул.Степана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Бандери,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вул.Євгена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Коновальця, проїздом між будинками 18/1, 18/2 та 22/1, 20/2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вул.Степана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Бандери, проїздом між будинком 11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вул.Євгена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Коновальця та будинком 6А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вул.Перемоги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», розробленої товариством з обмеженою відповідальністю «КАЙЛАС-К» відповідно до договору №1/23/026 від 23.11.2023р., укладеного з управлінням архітектури та містобудування та Наталією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Вербіцькою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>, з метою визначення планувальної організації та розвитку території, розглянувши пропозицію постійної комісії з питань містобудування, земельних відносин та охорони навколишнього природного середовища, враховуючи діючі державні будівельні норми ДБН Б.2.2-12:2019 «Планування і забудова територій»,</w:t>
      </w:r>
      <w:r w:rsidR="00A05EFD">
        <w:rPr>
          <w:rFonts w:ascii="Times New Roman" w:hAnsi="Times New Roman" w:cs="Times New Roman"/>
          <w:color w:val="000000" w:themeColor="text1"/>
          <w:lang w:eastAsia="uk-UA"/>
        </w:rPr>
        <w:t xml:space="preserve"> </w:t>
      </w:r>
      <w:r w:rsidRPr="00662C10">
        <w:rPr>
          <w:rFonts w:ascii="Times New Roman" w:hAnsi="Times New Roman" w:cs="Times New Roman"/>
          <w:color w:val="000000" w:themeColor="text1"/>
          <w:lang w:eastAsia="uk-UA"/>
        </w:rPr>
        <w:t>керуючись законами України «Про регулювання містобудівної діяльності», «Про основи містобудування», «Про місцеве самоврядування в Україні», постановою Кабінету Міністрів України від 01.09.2021р. №926 «Про затвердження порядку розроблення, оновлення, внесення змін та затвердження містобудівної документації», міська рада</w:t>
      </w:r>
    </w:p>
    <w:p w14:paraId="5C16CAA7" w14:textId="4269C4C5" w:rsidR="00662C10" w:rsidRPr="00662C10" w:rsidRDefault="00662C10" w:rsidP="00662C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uk-UA"/>
        </w:rPr>
      </w:pPr>
    </w:p>
    <w:p w14:paraId="72A7132A" w14:textId="3B248F97" w:rsidR="00662C10" w:rsidRPr="00662C10" w:rsidRDefault="00662C10" w:rsidP="00662C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662C10">
        <w:rPr>
          <w:rFonts w:ascii="Times New Roman" w:hAnsi="Times New Roman" w:cs="Times New Roman"/>
          <w:color w:val="000000" w:themeColor="text1"/>
          <w:lang w:eastAsia="uk-UA"/>
        </w:rPr>
        <w:t>ВИРІШИЛА:</w:t>
      </w:r>
    </w:p>
    <w:p w14:paraId="0E97335D" w14:textId="37B36CFA" w:rsidR="00662C10" w:rsidRPr="00662C10" w:rsidRDefault="00662C10" w:rsidP="00662C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uk-UA"/>
        </w:rPr>
      </w:pPr>
    </w:p>
    <w:p w14:paraId="599A2910" w14:textId="74601503" w:rsidR="00662C10" w:rsidRPr="00662C10" w:rsidRDefault="00662C10" w:rsidP="00662C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1. Затвердити містобудівну документацію «Детальний план території обмеженої вулицями: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вул.Степана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Бандери,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вул.Євгена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Коновальця, проїздом між будинками 18/1, 18/2 та 22/1, 20/2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вул.Степана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Бандери, проїздом між будинком 11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вул.Євгена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Коновальця та будинком 6А вул.Перемоги», розроблену товариством з обмеженою відповідальністю «КАЙЛАС-К».</w:t>
      </w:r>
    </w:p>
    <w:p w14:paraId="0A262016" w14:textId="77777777" w:rsidR="00662C10" w:rsidRPr="00662C10" w:rsidRDefault="00662C10" w:rsidP="00662C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662C10">
        <w:rPr>
          <w:rFonts w:ascii="Times New Roman" w:hAnsi="Times New Roman" w:cs="Times New Roman"/>
          <w:color w:val="000000" w:themeColor="text1"/>
          <w:lang w:eastAsia="uk-UA"/>
        </w:rPr>
        <w:t>2. 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73A9943A" w14:textId="3729B3EC" w:rsidR="00662C10" w:rsidRPr="00662C10" w:rsidRDefault="00662C10" w:rsidP="00662C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662C10">
        <w:rPr>
          <w:rFonts w:ascii="Times New Roman" w:hAnsi="Times New Roman" w:cs="Times New Roman"/>
          <w:color w:val="000000" w:themeColor="text1"/>
          <w:lang w:eastAsia="uk-UA"/>
        </w:rPr>
        <w:t>М.Ваврищука</w:t>
      </w:r>
      <w:proofErr w:type="spellEnd"/>
      <w:r w:rsidRPr="00662C10">
        <w:rPr>
          <w:rFonts w:ascii="Times New Roman" w:hAnsi="Times New Roman" w:cs="Times New Roman"/>
          <w:color w:val="000000" w:themeColor="text1"/>
          <w:lang w:eastAsia="uk-UA"/>
        </w:rPr>
        <w:t xml:space="preserve"> та управління архітектури та містобудування.</w:t>
      </w:r>
    </w:p>
    <w:p w14:paraId="4BA863AA" w14:textId="77777777" w:rsidR="00662C10" w:rsidRPr="00662C10" w:rsidRDefault="00662C10" w:rsidP="00662C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662C10">
        <w:rPr>
          <w:rFonts w:ascii="Times New Roman" w:hAnsi="Times New Roman" w:cs="Times New Roman"/>
          <w:color w:val="000000" w:themeColor="text1"/>
          <w:lang w:eastAsia="uk-UA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</w:p>
    <w:p w14:paraId="3E441A88" w14:textId="23277FFD" w:rsidR="00662C10" w:rsidRPr="00662C10" w:rsidRDefault="00662C10" w:rsidP="00662C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uk-UA"/>
        </w:rPr>
      </w:pPr>
    </w:p>
    <w:p w14:paraId="55BA9651" w14:textId="54ED000B" w:rsidR="00662C10" w:rsidRPr="00662C10" w:rsidRDefault="00662C10" w:rsidP="00662C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uk-UA"/>
        </w:rPr>
      </w:pPr>
    </w:p>
    <w:p w14:paraId="72258321" w14:textId="7038FA73" w:rsidR="00662C10" w:rsidRPr="00662C10" w:rsidRDefault="00662C10" w:rsidP="00662C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uk-UA"/>
        </w:rPr>
      </w:pPr>
    </w:p>
    <w:p w14:paraId="242483CC" w14:textId="6B36F1EA" w:rsidR="00662C10" w:rsidRPr="00662C10" w:rsidRDefault="00662C10" w:rsidP="00662C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uk-UA"/>
        </w:rPr>
      </w:pPr>
      <w:r w:rsidRPr="00662C10">
        <w:rPr>
          <w:rFonts w:ascii="Times New Roman" w:hAnsi="Times New Roman" w:cs="Times New Roman"/>
          <w:color w:val="000000" w:themeColor="text1"/>
          <w:lang w:eastAsia="uk-UA"/>
        </w:rPr>
        <w:t>Міський голова</w:t>
      </w:r>
      <w:r>
        <w:rPr>
          <w:rFonts w:ascii="Times New Roman" w:hAnsi="Times New Roman" w:cs="Times New Roman"/>
          <w:color w:val="000000" w:themeColor="text1"/>
          <w:lang w:eastAsia="uk-UA"/>
        </w:rPr>
        <w:tab/>
      </w:r>
      <w:r>
        <w:rPr>
          <w:rFonts w:ascii="Times New Roman" w:hAnsi="Times New Roman" w:cs="Times New Roman"/>
          <w:color w:val="000000" w:themeColor="text1"/>
          <w:lang w:eastAsia="uk-UA"/>
        </w:rPr>
        <w:tab/>
      </w:r>
      <w:r>
        <w:rPr>
          <w:rFonts w:ascii="Times New Roman" w:hAnsi="Times New Roman" w:cs="Times New Roman"/>
          <w:color w:val="000000" w:themeColor="text1"/>
          <w:lang w:eastAsia="uk-UA"/>
        </w:rPr>
        <w:tab/>
      </w:r>
      <w:r>
        <w:rPr>
          <w:rFonts w:ascii="Times New Roman" w:hAnsi="Times New Roman" w:cs="Times New Roman"/>
          <w:color w:val="000000" w:themeColor="text1"/>
          <w:lang w:eastAsia="uk-UA"/>
        </w:rPr>
        <w:tab/>
      </w:r>
      <w:r>
        <w:rPr>
          <w:rFonts w:ascii="Times New Roman" w:hAnsi="Times New Roman" w:cs="Times New Roman"/>
          <w:color w:val="000000" w:themeColor="text1"/>
          <w:lang w:eastAsia="uk-UA"/>
        </w:rPr>
        <w:tab/>
      </w:r>
      <w:r>
        <w:rPr>
          <w:rFonts w:ascii="Times New Roman" w:hAnsi="Times New Roman" w:cs="Times New Roman"/>
          <w:color w:val="000000" w:themeColor="text1"/>
          <w:lang w:eastAsia="uk-UA"/>
        </w:rPr>
        <w:tab/>
      </w:r>
      <w:r>
        <w:rPr>
          <w:rFonts w:ascii="Times New Roman" w:hAnsi="Times New Roman" w:cs="Times New Roman"/>
          <w:color w:val="000000" w:themeColor="text1"/>
          <w:lang w:eastAsia="uk-UA"/>
        </w:rPr>
        <w:tab/>
      </w:r>
      <w:r w:rsidRPr="00662C10">
        <w:rPr>
          <w:rFonts w:ascii="Times New Roman" w:hAnsi="Times New Roman" w:cs="Times New Roman"/>
          <w:color w:val="000000" w:themeColor="text1"/>
          <w:lang w:eastAsia="uk-UA"/>
        </w:rPr>
        <w:t>Олександр СИМЧИШИН</w:t>
      </w:r>
    </w:p>
    <w:sectPr w:rsidR="00662C10" w:rsidRPr="00662C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10"/>
    <w:rsid w:val="00662C10"/>
    <w:rsid w:val="00A05EFD"/>
    <w:rsid w:val="00A31765"/>
    <w:rsid w:val="00C1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8A71"/>
  <w15:chartTrackingRefBased/>
  <w15:docId w15:val="{58559C34-4E81-4552-856D-787E5970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C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2C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2C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2C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2C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2C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2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62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62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62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C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62C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2C10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66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Strong"/>
    <w:basedOn w:val="a0"/>
    <w:uiPriority w:val="22"/>
    <w:qFormat/>
    <w:rsid w:val="00662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2024-06-27T07:26:00Z</dcterms:created>
  <dcterms:modified xsi:type="dcterms:W3CDTF">2024-06-27T07:38:00Z</dcterms:modified>
</cp:coreProperties>
</file>