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FABC" w14:textId="3C004309" w:rsidR="00447CF2" w:rsidRPr="00447CF2" w:rsidRDefault="00447CF2" w:rsidP="008832C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A4FB61E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3F0A831A" w14:textId="27EFBF7F" w:rsidR="00323C19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3E27DD">
        <w:rPr>
          <w:rFonts w:ascii="Times New Roman" w:hAnsi="Times New Roman" w:cs="Times New Roman"/>
          <w:sz w:val="24"/>
          <w:szCs w:val="24"/>
          <w:lang w:val="uk-UA" w:eastAsia="ar-SA"/>
        </w:rPr>
        <w:t>13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3E27DD">
        <w:rPr>
          <w:rFonts w:ascii="Times New Roman" w:hAnsi="Times New Roman" w:cs="Times New Roman"/>
          <w:sz w:val="24"/>
          <w:szCs w:val="24"/>
          <w:lang w:val="uk-UA" w:eastAsia="ar-SA"/>
        </w:rPr>
        <w:t>06.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303F89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3E27D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1047</w:t>
      </w:r>
      <w:bookmarkStart w:id="0" w:name="_GoBack"/>
      <w:bookmarkEnd w:id="0"/>
    </w:p>
    <w:p w14:paraId="19555173" w14:textId="77777777" w:rsidR="006E15BF" w:rsidRPr="00447CF2" w:rsidRDefault="006E15BF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D5E922E" w14:textId="5FB1CDB4" w:rsidR="000C5DA8" w:rsidRDefault="00185BAF" w:rsidP="000C5D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Перелік об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>’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єктів, включених до Переліку 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типу щодо яких пропонується погодити нові умови та додаткові умови оренди</w:t>
      </w:r>
    </w:p>
    <w:p w14:paraId="432D4D6E" w14:textId="77777777" w:rsidR="000C5DA8" w:rsidRDefault="000C5DA8" w:rsidP="000C5D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Spec="center" w:tblpY="6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543"/>
        <w:gridCol w:w="1560"/>
        <w:gridCol w:w="1984"/>
        <w:gridCol w:w="1276"/>
        <w:gridCol w:w="1559"/>
        <w:gridCol w:w="2126"/>
        <w:gridCol w:w="1134"/>
        <w:gridCol w:w="1418"/>
        <w:gridCol w:w="997"/>
      </w:tblGrid>
      <w:tr w:rsidR="00EF5B4E" w:rsidRPr="001A412E" w14:paraId="0A5D9EC4" w14:textId="77777777" w:rsidTr="004230DE">
        <w:trPr>
          <w:trHeight w:val="3251"/>
        </w:trPr>
        <w:tc>
          <w:tcPr>
            <w:tcW w:w="421" w:type="dxa"/>
          </w:tcPr>
          <w:p w14:paraId="2CEC2681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14:paraId="7A8DFD86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543" w:type="dxa"/>
          </w:tcPr>
          <w:p w14:paraId="3443F5A4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14:paraId="2E336713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тим,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60" w:type="dxa"/>
          </w:tcPr>
          <w:p w14:paraId="05061D39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4" w:type="dxa"/>
          </w:tcPr>
          <w:p w14:paraId="569BB499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2E6C47D2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балансоутриму-</w:t>
            </w:r>
          </w:p>
          <w:p w14:paraId="0B0C0EE5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вача/категорія обмеження згідно Додатку 3 Порядку/ або обмеження визначені п. 29 Порядку</w:t>
            </w:r>
          </w:p>
        </w:tc>
        <w:tc>
          <w:tcPr>
            <w:tcW w:w="1276" w:type="dxa"/>
          </w:tcPr>
          <w:p w14:paraId="68A4253B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14:paraId="7C35318E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14:paraId="1FBB0EB9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пропози-</w:t>
            </w:r>
          </w:p>
          <w:p w14:paraId="663085AE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цією балансо-утриму</w:t>
            </w:r>
          </w:p>
          <w:p w14:paraId="6E854012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</w:t>
            </w:r>
          </w:p>
        </w:tc>
        <w:tc>
          <w:tcPr>
            <w:tcW w:w="1559" w:type="dxa"/>
          </w:tcPr>
          <w:p w14:paraId="08F7E6E8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 w:rsidRPr="004230DE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 w:rsidRPr="004230DE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 w:rsidRPr="004230DE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оренди,</w:t>
            </w:r>
            <w:r w:rsidRPr="004230DE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грн,</w:t>
            </w:r>
            <w:r w:rsidRPr="004230DE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29620935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14:paraId="3107EF33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31.05.2024</w:t>
            </w:r>
          </w:p>
          <w:p w14:paraId="1870532B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14:paraId="283351B8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0DE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  <w:p w14:paraId="53D2C30E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14:paraId="5791C74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14:paraId="0E97BF4D" w14:textId="77777777" w:rsidR="00EF5B4E" w:rsidRPr="004230DE" w:rsidRDefault="00EF5B4E" w:rsidP="006E4F03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14:paraId="6E9296C8" w14:textId="77777777" w:rsidR="00EF5B4E" w:rsidRPr="004230DE" w:rsidRDefault="00EF5B4E" w:rsidP="006E4F03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14:paraId="08AF5E23" w14:textId="77777777" w:rsidR="00EF5B4E" w:rsidRPr="004230DE" w:rsidRDefault="00EF5B4E" w:rsidP="006E4F0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ІІ аукціон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 xml:space="preserve">-50% грн </w:t>
            </w:r>
          </w:p>
          <w:p w14:paraId="4ABB1259" w14:textId="77777777" w:rsidR="00EF5B4E" w:rsidRPr="004230DE" w:rsidRDefault="00EF5B4E" w:rsidP="006E4F03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</w:rPr>
              <w:t>(без ПДВ)</w:t>
            </w:r>
          </w:p>
          <w:p w14:paraId="05BBAB90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ІІІ аукціон – 50%</w:t>
            </w:r>
          </w:p>
          <w:p w14:paraId="0BB174E1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3 кроки</w:t>
            </w:r>
          </w:p>
          <w:p w14:paraId="31DD8CBE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(без ПДВ)</w:t>
            </w:r>
          </w:p>
          <w:p w14:paraId="1B6D26EC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7AF3AA" w14:textId="77777777" w:rsidR="00EF5B4E" w:rsidRPr="004230DE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</w:rPr>
              <w:t>Згода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орендо</w:t>
            </w: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18E2A8FC" w14:textId="77777777" w:rsidR="00EF5B4E" w:rsidRPr="004230DE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давця на передачу об’єкта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оренди в суборенд</w:t>
            </w:r>
            <w:r w:rsidRPr="004230DE">
              <w:rPr>
                <w:rFonts w:ascii="Times New Roman" w:hAnsi="Times New Roman" w:cs="Times New Roman"/>
                <w:lang w:val="uk-UA"/>
              </w:rPr>
              <w:t>у</w:t>
            </w:r>
            <w:r w:rsidRPr="004230DE">
              <w:rPr>
                <w:rFonts w:ascii="Times New Roman" w:hAnsi="Times New Roman" w:cs="Times New Roman"/>
              </w:rPr>
              <w:t xml:space="preserve"> так/ні</w:t>
            </w:r>
          </w:p>
        </w:tc>
        <w:tc>
          <w:tcPr>
            <w:tcW w:w="1418" w:type="dxa"/>
          </w:tcPr>
          <w:p w14:paraId="4A79986C" w14:textId="77777777" w:rsidR="00EF5B4E" w:rsidRPr="004230DE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Належність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об’єкта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оренди до пам’яток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4230DE">
              <w:rPr>
                <w:rFonts w:ascii="Times New Roman" w:hAnsi="Times New Roman" w:cs="Times New Roman"/>
              </w:rPr>
              <w:t>культурної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спадщини, щойно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виявлених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об’єктів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культурної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997" w:type="dxa"/>
          </w:tcPr>
          <w:p w14:paraId="35D94F03" w14:textId="77777777" w:rsidR="00EF5B4E" w:rsidRPr="004230DE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</w:rPr>
              <w:t>Додат</w:t>
            </w: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6CB8EF84" w14:textId="77777777" w:rsidR="00EF5B4E" w:rsidRPr="004230DE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кові</w:t>
            </w:r>
            <w:r w:rsidRPr="004230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30DE">
              <w:rPr>
                <w:rFonts w:ascii="Times New Roman" w:hAnsi="Times New Roman" w:cs="Times New Roman"/>
              </w:rPr>
              <w:t>умови:</w:t>
            </w:r>
          </w:p>
          <w:p w14:paraId="0DC99B75" w14:textId="77777777" w:rsidR="00EF5B4E" w:rsidRPr="004230DE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B4E" w:rsidRPr="001A412E" w14:paraId="5628C008" w14:textId="77777777" w:rsidTr="006E4F03">
        <w:trPr>
          <w:trHeight w:val="537"/>
        </w:trPr>
        <w:tc>
          <w:tcPr>
            <w:tcW w:w="16018" w:type="dxa"/>
            <w:gridSpan w:val="10"/>
          </w:tcPr>
          <w:p w14:paraId="6F7980E8" w14:textId="77777777" w:rsidR="004230DE" w:rsidRDefault="00EF5B4E" w:rsidP="006E4F03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C5D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</w:p>
          <w:p w14:paraId="44A06EB7" w14:textId="23534263" w:rsidR="00EF5B4E" w:rsidRPr="000C5DA8" w:rsidRDefault="00EF5B4E" w:rsidP="004230DE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C5D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0C5D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0C5D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14:paraId="59C42E15" w14:textId="77777777" w:rsidR="00EF5B4E" w:rsidRPr="000C5DA8" w:rsidRDefault="00EF5B4E" w:rsidP="006E4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F5B4E" w:rsidRPr="001A412E" w14:paraId="3D6F4E48" w14:textId="77777777" w:rsidTr="004230DE">
        <w:trPr>
          <w:trHeight w:val="1978"/>
        </w:trPr>
        <w:tc>
          <w:tcPr>
            <w:tcW w:w="421" w:type="dxa"/>
          </w:tcPr>
          <w:p w14:paraId="745BDC07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543" w:type="dxa"/>
          </w:tcPr>
          <w:p w14:paraId="0314F2AE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55AEB3AF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4230DE">
              <w:rPr>
                <w:rFonts w:ascii="Times New Roman" w:hAnsi="Times New Roman" w:cs="Times New Roman"/>
                <w:lang w:val="uk-UA" w:eastAsia="ar-SA"/>
              </w:rPr>
              <w:t>вул. Інститутській, 5</w:t>
            </w:r>
          </w:p>
          <w:p w14:paraId="2A301C71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230DE">
              <w:rPr>
                <w:rFonts w:ascii="Times New Roman" w:hAnsi="Times New Roman" w:cs="Times New Roman"/>
                <w:lang w:val="uk-UA" w:eastAsia="ar-SA"/>
              </w:rPr>
              <w:t>корисною площею 15,8 кв.м</w:t>
            </w:r>
          </w:p>
          <w:p w14:paraId="12BFD9B2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(загальною площею 21,5 кв.м)</w:t>
            </w:r>
          </w:p>
          <w:p w14:paraId="650F2F71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/1 поверх /</w:t>
            </w:r>
            <w:r w:rsidRPr="004230DE">
              <w:rPr>
                <w:rFonts w:ascii="Times New Roman" w:hAnsi="Times New Roman" w:cs="Times New Roman"/>
                <w:lang w:val="uk-UA"/>
              </w:rPr>
              <w:t>ФОП Дмитришина І.Б.</w:t>
            </w:r>
            <w:r w:rsidRPr="004230DE">
              <w:rPr>
                <w:rFonts w:ascii="Times New Roman" w:hAnsi="Times New Roman" w:cs="Times New Roman"/>
                <w:lang w:val="uk-UA" w:eastAsia="ru-RU"/>
              </w:rPr>
              <w:t xml:space="preserve">/ </w:t>
            </w:r>
          </w:p>
          <w:p w14:paraId="129C0195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з 31.05.2024</w:t>
            </w:r>
          </w:p>
        </w:tc>
        <w:tc>
          <w:tcPr>
            <w:tcW w:w="1560" w:type="dxa"/>
          </w:tcPr>
          <w:p w14:paraId="05F56A74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330195E5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5EE03D0B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крім п. 8</w:t>
            </w:r>
          </w:p>
        </w:tc>
        <w:tc>
          <w:tcPr>
            <w:tcW w:w="1276" w:type="dxa"/>
          </w:tcPr>
          <w:p w14:paraId="5B92BA71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30DE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559" w:type="dxa"/>
          </w:tcPr>
          <w:p w14:paraId="27076D06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120 937,50</w:t>
            </w:r>
          </w:p>
          <w:p w14:paraId="62EE4F34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120 937,50</w:t>
            </w:r>
          </w:p>
        </w:tc>
        <w:tc>
          <w:tcPr>
            <w:tcW w:w="2126" w:type="dxa"/>
          </w:tcPr>
          <w:p w14:paraId="6B61576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1 209,38</w:t>
            </w:r>
          </w:p>
          <w:p w14:paraId="1063F320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eastAsia="ru-RU"/>
              </w:rPr>
              <w:t>(б</w:t>
            </w:r>
            <w:r w:rsidRPr="004230DE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4230DE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6572D649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4230DE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01938930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інфляції за червень</w:t>
            </w:r>
          </w:p>
          <w:p w14:paraId="1402A1A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440115E8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 – 50% - 604,69</w:t>
            </w:r>
          </w:p>
          <w:p w14:paraId="78B24320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ІІІ – 50% - 604,69</w:t>
            </w:r>
          </w:p>
        </w:tc>
        <w:tc>
          <w:tcPr>
            <w:tcW w:w="1134" w:type="dxa"/>
          </w:tcPr>
          <w:p w14:paraId="69C6230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8" w:type="dxa"/>
          </w:tcPr>
          <w:p w14:paraId="713B9072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7" w:type="dxa"/>
          </w:tcPr>
          <w:p w14:paraId="152166BE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EF5B4E" w:rsidRPr="001A412E" w14:paraId="226E6A27" w14:textId="77777777" w:rsidTr="004230DE">
        <w:trPr>
          <w:trHeight w:val="1964"/>
        </w:trPr>
        <w:tc>
          <w:tcPr>
            <w:tcW w:w="421" w:type="dxa"/>
          </w:tcPr>
          <w:p w14:paraId="721AF007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3543" w:type="dxa"/>
          </w:tcPr>
          <w:p w14:paraId="0E772E83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0D4015B5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 вул. Незалежності, 58</w:t>
            </w:r>
          </w:p>
          <w:p w14:paraId="6E8D8A7B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с. Давидківці,</w:t>
            </w:r>
          </w:p>
          <w:p w14:paraId="470686B2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Хмельницького р-ну, </w:t>
            </w:r>
          </w:p>
          <w:p w14:paraId="606A37CC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Хмельницької області</w:t>
            </w:r>
          </w:p>
          <w:p w14:paraId="65EB84D8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загальною площею 41,4 кв.м</w:t>
            </w:r>
          </w:p>
          <w:p w14:paraId="1754365A" w14:textId="77777777" w:rsidR="00EF5B4E" w:rsidRPr="004230DE" w:rsidRDefault="00EF5B4E" w:rsidP="006E4F03">
            <w:pPr>
              <w:tabs>
                <w:tab w:val="left" w:pos="5130"/>
              </w:tabs>
              <w:rPr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/1 поверх/</w:t>
            </w:r>
            <w:r w:rsidRPr="004230DE">
              <w:rPr>
                <w:rFonts w:ascii="Times New Roman" w:hAnsi="Times New Roman" w:cs="Times New Roman"/>
                <w:lang w:val="uk-UA"/>
              </w:rPr>
              <w:t>ТзОВ «ПКК-Фарм»</w:t>
            </w:r>
          </w:p>
        </w:tc>
        <w:tc>
          <w:tcPr>
            <w:tcW w:w="1560" w:type="dxa"/>
          </w:tcPr>
          <w:p w14:paraId="14B5D30B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1E6E1741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276" w:type="dxa"/>
          </w:tcPr>
          <w:p w14:paraId="007ECC51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1B70FFA4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77 180,36</w:t>
            </w:r>
          </w:p>
          <w:p w14:paraId="590C039B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77 180,36</w:t>
            </w:r>
          </w:p>
        </w:tc>
        <w:tc>
          <w:tcPr>
            <w:tcW w:w="2126" w:type="dxa"/>
          </w:tcPr>
          <w:p w14:paraId="3CF32C29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771,80</w:t>
            </w:r>
          </w:p>
          <w:p w14:paraId="57F1F0C4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eastAsia="ru-RU"/>
              </w:rPr>
              <w:t>(б</w:t>
            </w:r>
            <w:r w:rsidRPr="004230DE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4230DE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77AE812A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4230DE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7C9E3306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інфляції за червень</w:t>
            </w:r>
          </w:p>
          <w:p w14:paraId="5C18564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2CB3C22F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 – 50% - 385,90</w:t>
            </w:r>
          </w:p>
          <w:p w14:paraId="072D425F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ІІІ – 50% - 385,90</w:t>
            </w:r>
          </w:p>
        </w:tc>
        <w:tc>
          <w:tcPr>
            <w:tcW w:w="1134" w:type="dxa"/>
          </w:tcPr>
          <w:p w14:paraId="6E57D9F3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8" w:type="dxa"/>
          </w:tcPr>
          <w:p w14:paraId="3B513C42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7" w:type="dxa"/>
          </w:tcPr>
          <w:p w14:paraId="368188EB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EF5B4E" w:rsidRPr="001A412E" w14:paraId="076B4C36" w14:textId="77777777" w:rsidTr="000C5DA8">
        <w:trPr>
          <w:trHeight w:val="416"/>
        </w:trPr>
        <w:tc>
          <w:tcPr>
            <w:tcW w:w="421" w:type="dxa"/>
          </w:tcPr>
          <w:p w14:paraId="00EB184A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543" w:type="dxa"/>
          </w:tcPr>
          <w:p w14:paraId="560F723F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Нежитлова будівля</w:t>
            </w:r>
          </w:p>
          <w:p w14:paraId="299ED0E7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 вул. Незалежності, 63</w:t>
            </w:r>
          </w:p>
          <w:p w14:paraId="4CC0F014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с. Давидківці,</w:t>
            </w:r>
          </w:p>
          <w:p w14:paraId="20C71805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Хмельницького р-ну, </w:t>
            </w:r>
          </w:p>
          <w:p w14:paraId="10F128BF" w14:textId="77777777" w:rsidR="00EF5B4E" w:rsidRPr="004230DE" w:rsidRDefault="00EF5B4E" w:rsidP="006E4F0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Хмельницької області</w:t>
            </w:r>
          </w:p>
          <w:p w14:paraId="0EB4F251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загальною площею 61,7 кв.м</w:t>
            </w:r>
          </w:p>
          <w:p w14:paraId="4EC0D97A" w14:textId="77777777" w:rsidR="00EF5B4E" w:rsidRPr="004230DE" w:rsidRDefault="00EF5B4E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одноповерхова будівля/</w:t>
            </w:r>
          </w:p>
          <w:p w14:paraId="5764052B" w14:textId="77777777" w:rsidR="00EF5B4E" w:rsidRPr="004230DE" w:rsidRDefault="00EF5B4E" w:rsidP="006E4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з 25.03.2021</w:t>
            </w:r>
          </w:p>
        </w:tc>
        <w:tc>
          <w:tcPr>
            <w:tcW w:w="1560" w:type="dxa"/>
          </w:tcPr>
          <w:p w14:paraId="33273962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color w:val="000000" w:themeColor="text1"/>
                <w:lang w:val="uk-UA"/>
              </w:rPr>
              <w:t>потребує ремонту</w:t>
            </w:r>
          </w:p>
        </w:tc>
        <w:tc>
          <w:tcPr>
            <w:tcW w:w="1984" w:type="dxa"/>
          </w:tcPr>
          <w:p w14:paraId="02D13AA0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14:paraId="2FC2AD52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</w:tcPr>
          <w:p w14:paraId="5A7FE82C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77FAD877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154 691,00</w:t>
            </w:r>
          </w:p>
          <w:p w14:paraId="6D4F506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>154 691,00</w:t>
            </w:r>
          </w:p>
        </w:tc>
        <w:tc>
          <w:tcPr>
            <w:tcW w:w="2126" w:type="dxa"/>
          </w:tcPr>
          <w:p w14:paraId="16CD67E7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1 546,91</w:t>
            </w:r>
          </w:p>
          <w:p w14:paraId="6117B799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eastAsia="ru-RU"/>
              </w:rPr>
              <w:t>(б</w:t>
            </w:r>
            <w:r w:rsidRPr="004230DE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4230DE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65EB48A3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4230DE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0E4E902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інфляції за червень</w:t>
            </w:r>
          </w:p>
          <w:p w14:paraId="76FDC498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006BE88B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 – 50% - 773,46</w:t>
            </w:r>
          </w:p>
          <w:p w14:paraId="46C4D092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ІІІ – 50% - 773,46</w:t>
            </w:r>
          </w:p>
        </w:tc>
        <w:tc>
          <w:tcPr>
            <w:tcW w:w="1134" w:type="dxa"/>
          </w:tcPr>
          <w:p w14:paraId="07825419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8" w:type="dxa"/>
          </w:tcPr>
          <w:p w14:paraId="2DE106F8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7" w:type="dxa"/>
          </w:tcPr>
          <w:p w14:paraId="2CD5214D" w14:textId="77777777" w:rsidR="00EF5B4E" w:rsidRPr="004230DE" w:rsidRDefault="00EF5B4E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907C13" w:rsidRPr="001A412E" w14:paraId="19900CD2" w14:textId="77777777" w:rsidTr="00907C13">
        <w:trPr>
          <w:trHeight w:val="1457"/>
        </w:trPr>
        <w:tc>
          <w:tcPr>
            <w:tcW w:w="421" w:type="dxa"/>
          </w:tcPr>
          <w:p w14:paraId="1F4F229E" w14:textId="3925468D" w:rsidR="00907C13" w:rsidRPr="004230DE" w:rsidRDefault="00907C13" w:rsidP="006E4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3543" w:type="dxa"/>
          </w:tcPr>
          <w:p w14:paraId="0554AEB2" w14:textId="77777777" w:rsidR="00907C13" w:rsidRPr="004230DE" w:rsidRDefault="00907C13" w:rsidP="00907C1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230DE">
              <w:rPr>
                <w:rFonts w:ascii="Times New Roman" w:hAnsi="Times New Roman" w:cs="Times New Roman"/>
                <w:lang w:val="uk-UA" w:eastAsia="ar-SA"/>
              </w:rPr>
              <w:t>Нежитлове приміщення  на</w:t>
            </w:r>
          </w:p>
          <w:p w14:paraId="1CBE82E3" w14:textId="77777777" w:rsidR="00907C13" w:rsidRPr="004230DE" w:rsidRDefault="00907C13" w:rsidP="00907C1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230DE">
              <w:rPr>
                <w:rFonts w:ascii="Times New Roman" w:hAnsi="Times New Roman" w:cs="Times New Roman"/>
                <w:lang w:val="uk-UA" w:eastAsia="ar-SA"/>
              </w:rPr>
              <w:t>вул. Соборній, 56</w:t>
            </w:r>
          </w:p>
          <w:p w14:paraId="53AFF5FC" w14:textId="77777777" w:rsidR="00907C13" w:rsidRPr="004230DE" w:rsidRDefault="00907C13" w:rsidP="00907C1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230DE">
              <w:rPr>
                <w:rFonts w:ascii="Times New Roman" w:hAnsi="Times New Roman" w:cs="Times New Roman"/>
                <w:lang w:val="uk-UA" w:eastAsia="ar-SA"/>
              </w:rPr>
              <w:t>загальною площею 42,7 кв.м</w:t>
            </w:r>
          </w:p>
          <w:p w14:paraId="207CB53E" w14:textId="77777777" w:rsidR="00907C13" w:rsidRPr="004230DE" w:rsidRDefault="00907C13" w:rsidP="00907C1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/1 поверх багатоповерхового житлового будинку/</w:t>
            </w:r>
          </w:p>
          <w:p w14:paraId="6B41C631" w14:textId="77777777" w:rsidR="00907C13" w:rsidRPr="004230DE" w:rsidRDefault="00907C13" w:rsidP="00907C1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230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ФОП Сапарова Д.М./</w:t>
            </w:r>
          </w:p>
          <w:p w14:paraId="39EFD5C6" w14:textId="555D2841" w:rsidR="00907C13" w:rsidRPr="004230DE" w:rsidRDefault="00907C13" w:rsidP="00907C1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з 30.04.2024</w:t>
            </w:r>
          </w:p>
        </w:tc>
        <w:tc>
          <w:tcPr>
            <w:tcW w:w="1560" w:type="dxa"/>
          </w:tcPr>
          <w:p w14:paraId="40E8E69E" w14:textId="01993A4C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0DE">
              <w:rPr>
                <w:rFonts w:ascii="Times New Roman" w:hAnsi="Times New Roman" w:cs="Times New Roman"/>
                <w:color w:val="000000" w:themeColor="text1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0826D021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 xml:space="preserve">майно може бути використано за </w:t>
            </w:r>
          </w:p>
          <w:p w14:paraId="540B31B7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lang w:val="uk-UA" w:eastAsia="uk-UA"/>
              </w:rPr>
              <w:t xml:space="preserve">будь-яким цільовим призначенням </w:t>
            </w:r>
          </w:p>
          <w:p w14:paraId="41E4257F" w14:textId="77777777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</w:tcPr>
          <w:p w14:paraId="687F5AC4" w14:textId="0D7C785E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665EBCBC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</w:pPr>
            <w:r w:rsidRPr="004230DE"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  <w:t>705 454</w:t>
            </w:r>
            <w:r w:rsidRPr="004230DE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,</w:t>
            </w:r>
            <w:r w:rsidRPr="004230DE"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  <w:t>00</w:t>
            </w:r>
          </w:p>
          <w:p w14:paraId="5B7B54AF" w14:textId="77777777" w:rsidR="00907C13" w:rsidRPr="004230DE" w:rsidRDefault="00907C13" w:rsidP="00907C13">
            <w:pPr>
              <w:spacing w:line="240" w:lineRule="auto"/>
              <w:jc w:val="left"/>
              <w:rPr>
                <w:rFonts w:ascii="Times New Roman" w:hAnsi="Times New Roman" w:cs="Times New Roman"/>
                <w:lang w:val="uk-UA" w:eastAsia="uk-UA"/>
              </w:rPr>
            </w:pPr>
            <w:r w:rsidRPr="004230DE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   705 454,00</w:t>
            </w:r>
          </w:p>
          <w:p w14:paraId="78CA050A" w14:textId="77777777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126" w:type="dxa"/>
          </w:tcPr>
          <w:p w14:paraId="14A83F92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7 054,54</w:t>
            </w:r>
          </w:p>
          <w:p w14:paraId="159B6DA1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eastAsia="ru-RU"/>
              </w:rPr>
              <w:t>(без врахування</w:t>
            </w:r>
          </w:p>
          <w:p w14:paraId="06C965B3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4230DE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774F3DF2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інфляції за червень 2024)</w:t>
            </w:r>
          </w:p>
          <w:p w14:paraId="3608566A" w14:textId="77777777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 – 50%- 3 527,27</w:t>
            </w:r>
          </w:p>
          <w:p w14:paraId="793049CA" w14:textId="78E7F0C1" w:rsidR="00907C13" w:rsidRPr="004230DE" w:rsidRDefault="00907C13" w:rsidP="00907C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230DE">
              <w:rPr>
                <w:rFonts w:ascii="Times New Roman" w:hAnsi="Times New Roman" w:cs="Times New Roman"/>
                <w:lang w:val="uk-UA" w:eastAsia="ru-RU"/>
              </w:rPr>
              <w:t>ІІІ – 50%- 3 527,27</w:t>
            </w:r>
          </w:p>
        </w:tc>
        <w:tc>
          <w:tcPr>
            <w:tcW w:w="1134" w:type="dxa"/>
          </w:tcPr>
          <w:p w14:paraId="4C8BBFA5" w14:textId="2B33ABAC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8" w:type="dxa"/>
          </w:tcPr>
          <w:p w14:paraId="2844011F" w14:textId="784DB61B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7" w:type="dxa"/>
          </w:tcPr>
          <w:p w14:paraId="53EBD67B" w14:textId="585014BB" w:rsidR="00907C13" w:rsidRPr="004230DE" w:rsidRDefault="00907C13" w:rsidP="006E4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0D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3A5760CD" w14:textId="77777777" w:rsidR="00EF5B4E" w:rsidRDefault="00EF5B4E" w:rsidP="00EF5B4E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EB473DB" w14:textId="23C50A21" w:rsidR="00556660" w:rsidRDefault="00556660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9226C7A" w14:textId="77777777" w:rsidR="000C5DA8" w:rsidRDefault="000C5DA8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9D41832" w14:textId="6A2457BD" w:rsidR="00046872" w:rsidRPr="00046872" w:rsidRDefault="00046872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Ю</w:t>
      </w:r>
      <w:r w:rsidR="008B4D37">
        <w:rPr>
          <w:rFonts w:ascii="Times New Roman" w:hAnsi="Times New Roman" w:cs="Times New Roman"/>
          <w:sz w:val="24"/>
          <w:szCs w:val="24"/>
          <w:lang w:val="uk-UA"/>
        </w:rPr>
        <w:t xml:space="preserve">лія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189DADF8" w14:textId="77777777" w:rsidR="002019BC" w:rsidRDefault="002019BC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0FFF6A7" w14:textId="2BD2EEFB" w:rsidR="0066111A" w:rsidRPr="00046872" w:rsidRDefault="0004687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                    </w:t>
      </w:r>
      <w:r w:rsidR="0055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F8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66111A" w:rsidRPr="00046872" w:rsidSect="008832C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01982" w14:textId="77777777" w:rsidR="00767EDD" w:rsidRDefault="00767EDD" w:rsidP="00933BA7">
      <w:pPr>
        <w:spacing w:line="240" w:lineRule="auto"/>
      </w:pPr>
      <w:r>
        <w:separator/>
      </w:r>
    </w:p>
  </w:endnote>
  <w:endnote w:type="continuationSeparator" w:id="0">
    <w:p w14:paraId="471BC3DB" w14:textId="77777777" w:rsidR="00767EDD" w:rsidRDefault="00767EDD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A2F28" w14:textId="77777777" w:rsidR="00767EDD" w:rsidRDefault="00767EDD" w:rsidP="00933BA7">
      <w:pPr>
        <w:spacing w:line="240" w:lineRule="auto"/>
      </w:pPr>
      <w:r>
        <w:separator/>
      </w:r>
    </w:p>
  </w:footnote>
  <w:footnote w:type="continuationSeparator" w:id="0">
    <w:p w14:paraId="6B3D64E8" w14:textId="77777777" w:rsidR="00767EDD" w:rsidRDefault="00767EDD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46872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4DF9"/>
    <w:rsid w:val="000B63AA"/>
    <w:rsid w:val="000C34F1"/>
    <w:rsid w:val="000C5DA8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43FA3"/>
    <w:rsid w:val="00160141"/>
    <w:rsid w:val="00163A61"/>
    <w:rsid w:val="00164047"/>
    <w:rsid w:val="00175C77"/>
    <w:rsid w:val="00185BAF"/>
    <w:rsid w:val="00185F8A"/>
    <w:rsid w:val="00191F59"/>
    <w:rsid w:val="00192C24"/>
    <w:rsid w:val="00196167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019BC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C9C"/>
    <w:rsid w:val="00285DAC"/>
    <w:rsid w:val="002A37C4"/>
    <w:rsid w:val="002A6552"/>
    <w:rsid w:val="002A7B5D"/>
    <w:rsid w:val="002B5A67"/>
    <w:rsid w:val="002B774B"/>
    <w:rsid w:val="002D1FBA"/>
    <w:rsid w:val="002D5F83"/>
    <w:rsid w:val="002E00A1"/>
    <w:rsid w:val="002E1BD3"/>
    <w:rsid w:val="002F0EC0"/>
    <w:rsid w:val="00303F89"/>
    <w:rsid w:val="00312C0E"/>
    <w:rsid w:val="003176D5"/>
    <w:rsid w:val="00323C19"/>
    <w:rsid w:val="003250C5"/>
    <w:rsid w:val="003472D3"/>
    <w:rsid w:val="00350B12"/>
    <w:rsid w:val="00360867"/>
    <w:rsid w:val="00363C26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27DD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30DE"/>
    <w:rsid w:val="00425BF8"/>
    <w:rsid w:val="0043531A"/>
    <w:rsid w:val="0043772D"/>
    <w:rsid w:val="00446D7E"/>
    <w:rsid w:val="00447CF2"/>
    <w:rsid w:val="00457310"/>
    <w:rsid w:val="004717AD"/>
    <w:rsid w:val="00474087"/>
    <w:rsid w:val="00476C3C"/>
    <w:rsid w:val="00486A3C"/>
    <w:rsid w:val="0049077E"/>
    <w:rsid w:val="004A2ADA"/>
    <w:rsid w:val="004B078C"/>
    <w:rsid w:val="004C2BBE"/>
    <w:rsid w:val="004D23E0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37759"/>
    <w:rsid w:val="0054513E"/>
    <w:rsid w:val="005460C9"/>
    <w:rsid w:val="005477D8"/>
    <w:rsid w:val="005509CE"/>
    <w:rsid w:val="00556660"/>
    <w:rsid w:val="00560983"/>
    <w:rsid w:val="005670B7"/>
    <w:rsid w:val="005721D0"/>
    <w:rsid w:val="00583F40"/>
    <w:rsid w:val="00585F46"/>
    <w:rsid w:val="005916F3"/>
    <w:rsid w:val="00593206"/>
    <w:rsid w:val="00597727"/>
    <w:rsid w:val="005B48B2"/>
    <w:rsid w:val="005B5353"/>
    <w:rsid w:val="005D216D"/>
    <w:rsid w:val="005D5385"/>
    <w:rsid w:val="005E19C8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A5CD1"/>
    <w:rsid w:val="006B10E6"/>
    <w:rsid w:val="006B63A1"/>
    <w:rsid w:val="006D0C4C"/>
    <w:rsid w:val="006D1E24"/>
    <w:rsid w:val="006E15BF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67EDD"/>
    <w:rsid w:val="007810A2"/>
    <w:rsid w:val="00781A11"/>
    <w:rsid w:val="007850F5"/>
    <w:rsid w:val="0078582C"/>
    <w:rsid w:val="00791D96"/>
    <w:rsid w:val="0079348D"/>
    <w:rsid w:val="007B2F3C"/>
    <w:rsid w:val="007C4959"/>
    <w:rsid w:val="007D2BD8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65789"/>
    <w:rsid w:val="008832C1"/>
    <w:rsid w:val="008A37EA"/>
    <w:rsid w:val="008B4AF0"/>
    <w:rsid w:val="008B4D37"/>
    <w:rsid w:val="008B5F86"/>
    <w:rsid w:val="008B6280"/>
    <w:rsid w:val="008D1C2B"/>
    <w:rsid w:val="008E264C"/>
    <w:rsid w:val="008E6357"/>
    <w:rsid w:val="008E75C3"/>
    <w:rsid w:val="008F01A4"/>
    <w:rsid w:val="008F1F76"/>
    <w:rsid w:val="008F5857"/>
    <w:rsid w:val="009032A5"/>
    <w:rsid w:val="00907C13"/>
    <w:rsid w:val="009122DB"/>
    <w:rsid w:val="00913728"/>
    <w:rsid w:val="00917EE9"/>
    <w:rsid w:val="0092130A"/>
    <w:rsid w:val="00927AEE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76FF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6D45"/>
    <w:rsid w:val="009D7E71"/>
    <w:rsid w:val="009E7326"/>
    <w:rsid w:val="00A103B1"/>
    <w:rsid w:val="00A128F2"/>
    <w:rsid w:val="00A20398"/>
    <w:rsid w:val="00A335A0"/>
    <w:rsid w:val="00A526E2"/>
    <w:rsid w:val="00A53462"/>
    <w:rsid w:val="00A550BA"/>
    <w:rsid w:val="00A561EF"/>
    <w:rsid w:val="00A60B58"/>
    <w:rsid w:val="00A75026"/>
    <w:rsid w:val="00A82B64"/>
    <w:rsid w:val="00A850FF"/>
    <w:rsid w:val="00A86BF2"/>
    <w:rsid w:val="00A87CBA"/>
    <w:rsid w:val="00A93D87"/>
    <w:rsid w:val="00A96F6D"/>
    <w:rsid w:val="00A97883"/>
    <w:rsid w:val="00AA15FE"/>
    <w:rsid w:val="00AB49A9"/>
    <w:rsid w:val="00AB64DD"/>
    <w:rsid w:val="00AC083A"/>
    <w:rsid w:val="00AC0FB5"/>
    <w:rsid w:val="00AC105A"/>
    <w:rsid w:val="00AC1117"/>
    <w:rsid w:val="00AC1155"/>
    <w:rsid w:val="00AC1D92"/>
    <w:rsid w:val="00AC6B1D"/>
    <w:rsid w:val="00AD08A2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27425"/>
    <w:rsid w:val="00B37688"/>
    <w:rsid w:val="00B43317"/>
    <w:rsid w:val="00B518C3"/>
    <w:rsid w:val="00B57E39"/>
    <w:rsid w:val="00B671E4"/>
    <w:rsid w:val="00B75376"/>
    <w:rsid w:val="00B81A6E"/>
    <w:rsid w:val="00B84329"/>
    <w:rsid w:val="00B87E70"/>
    <w:rsid w:val="00B95F0C"/>
    <w:rsid w:val="00BA6F1B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70067"/>
    <w:rsid w:val="00C70628"/>
    <w:rsid w:val="00C952D3"/>
    <w:rsid w:val="00CA2488"/>
    <w:rsid w:val="00CA311A"/>
    <w:rsid w:val="00CA4AE0"/>
    <w:rsid w:val="00CA79EB"/>
    <w:rsid w:val="00CB27D2"/>
    <w:rsid w:val="00CB4774"/>
    <w:rsid w:val="00CB7D59"/>
    <w:rsid w:val="00CC085A"/>
    <w:rsid w:val="00CC2D99"/>
    <w:rsid w:val="00CD3E45"/>
    <w:rsid w:val="00CD49AB"/>
    <w:rsid w:val="00CD4EBF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2FAC"/>
    <w:rsid w:val="00D17EEF"/>
    <w:rsid w:val="00D27254"/>
    <w:rsid w:val="00D34990"/>
    <w:rsid w:val="00D41351"/>
    <w:rsid w:val="00D41E92"/>
    <w:rsid w:val="00D44C96"/>
    <w:rsid w:val="00D52F27"/>
    <w:rsid w:val="00D63CC8"/>
    <w:rsid w:val="00D67A77"/>
    <w:rsid w:val="00D75D9D"/>
    <w:rsid w:val="00D94D04"/>
    <w:rsid w:val="00DA3BF9"/>
    <w:rsid w:val="00DA3FF6"/>
    <w:rsid w:val="00DA64F6"/>
    <w:rsid w:val="00DB1B3E"/>
    <w:rsid w:val="00DB3694"/>
    <w:rsid w:val="00DB7C7D"/>
    <w:rsid w:val="00DC142D"/>
    <w:rsid w:val="00DD0AC8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48"/>
    <w:rsid w:val="00EC55BC"/>
    <w:rsid w:val="00EC7C0A"/>
    <w:rsid w:val="00ED387D"/>
    <w:rsid w:val="00ED7319"/>
    <w:rsid w:val="00EE01B4"/>
    <w:rsid w:val="00EE465F"/>
    <w:rsid w:val="00EE651D"/>
    <w:rsid w:val="00EF5B4E"/>
    <w:rsid w:val="00F019AA"/>
    <w:rsid w:val="00F02581"/>
    <w:rsid w:val="00F038C5"/>
    <w:rsid w:val="00F13DFA"/>
    <w:rsid w:val="00F23EBF"/>
    <w:rsid w:val="00F247F9"/>
    <w:rsid w:val="00F474CB"/>
    <w:rsid w:val="00F5126B"/>
    <w:rsid w:val="00F554AF"/>
    <w:rsid w:val="00F72CCC"/>
    <w:rsid w:val="00F86075"/>
    <w:rsid w:val="00F919BC"/>
    <w:rsid w:val="00F93CDA"/>
    <w:rsid w:val="00F95E31"/>
    <w:rsid w:val="00FA0EE9"/>
    <w:rsid w:val="00FA1486"/>
    <w:rsid w:val="00FA232E"/>
    <w:rsid w:val="00FA26F8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CB8A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2EF6-BEBB-4C07-85D5-F93FF486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393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131</cp:revision>
  <cp:lastPrinted>2024-02-21T07:53:00Z</cp:lastPrinted>
  <dcterms:created xsi:type="dcterms:W3CDTF">2022-01-05T09:53:00Z</dcterms:created>
  <dcterms:modified xsi:type="dcterms:W3CDTF">2024-06-18T12:07:00Z</dcterms:modified>
</cp:coreProperties>
</file>