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8533" w14:textId="77777777" w:rsidR="00BA539B" w:rsidRPr="001E5C5F" w:rsidRDefault="00BA539B" w:rsidP="001E5C5F">
      <w:pPr>
        <w:spacing w:after="0" w:line="240" w:lineRule="auto"/>
        <w:ind w:left="4956" w:firstLine="709"/>
        <w:jc w:val="right"/>
        <w:rPr>
          <w:i/>
          <w:szCs w:val="24"/>
        </w:rPr>
      </w:pPr>
      <w:r w:rsidRPr="001E5C5F">
        <w:rPr>
          <w:i/>
          <w:szCs w:val="24"/>
        </w:rPr>
        <w:t>Голові Верховної Ради України</w:t>
      </w:r>
    </w:p>
    <w:p w14:paraId="372DFA73" w14:textId="77777777" w:rsidR="00BA539B" w:rsidRDefault="00BA539B" w:rsidP="001E5C5F">
      <w:pPr>
        <w:spacing w:after="0" w:line="240" w:lineRule="auto"/>
        <w:ind w:left="4956" w:firstLine="709"/>
        <w:jc w:val="right"/>
        <w:rPr>
          <w:i/>
          <w:szCs w:val="24"/>
        </w:rPr>
      </w:pPr>
      <w:r w:rsidRPr="001E5C5F">
        <w:rPr>
          <w:i/>
          <w:szCs w:val="24"/>
        </w:rPr>
        <w:t>Руслану СТЕФАНЧУКУ</w:t>
      </w:r>
    </w:p>
    <w:p w14:paraId="3DDFA7BC" w14:textId="77777777" w:rsidR="001E5C5F" w:rsidRPr="001E5C5F" w:rsidRDefault="001E5C5F" w:rsidP="001E5C5F">
      <w:pPr>
        <w:spacing w:after="0" w:line="240" w:lineRule="auto"/>
        <w:ind w:left="4956" w:firstLine="709"/>
        <w:jc w:val="right"/>
        <w:rPr>
          <w:i/>
          <w:szCs w:val="24"/>
        </w:rPr>
      </w:pPr>
    </w:p>
    <w:p w14:paraId="290B13B8" w14:textId="77777777" w:rsidR="001E5C5F" w:rsidRPr="001E5C5F" w:rsidRDefault="001E5C5F" w:rsidP="001E5C5F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jc w:val="right"/>
        <w:rPr>
          <w:rFonts w:cs="Times New Roman"/>
          <w:i/>
        </w:rPr>
      </w:pPr>
      <w:r w:rsidRPr="001E5C5F">
        <w:rPr>
          <w:i/>
        </w:rPr>
        <w:t>Прем’єр-міністру України</w:t>
      </w:r>
    </w:p>
    <w:p w14:paraId="2A4F1CB3" w14:textId="7E79FDD0" w:rsidR="001E5C5F" w:rsidRPr="001E5C5F" w:rsidRDefault="001E5C5F" w:rsidP="001E5C5F">
      <w:pPr>
        <w:tabs>
          <w:tab w:val="left" w:pos="7560"/>
        </w:tabs>
        <w:spacing w:after="0" w:line="240" w:lineRule="auto"/>
        <w:jc w:val="right"/>
        <w:rPr>
          <w:rFonts w:cs="Times New Roman"/>
          <w:i/>
        </w:rPr>
      </w:pPr>
      <w:r w:rsidRPr="001E5C5F">
        <w:rPr>
          <w:i/>
        </w:rPr>
        <w:t>Денису ШМИГАЛЮ</w:t>
      </w:r>
    </w:p>
    <w:p w14:paraId="4B82B0F5" w14:textId="77777777" w:rsidR="00F04C2D" w:rsidRPr="001E5C5F" w:rsidRDefault="00F04C2D" w:rsidP="001E5C5F">
      <w:pPr>
        <w:spacing w:after="0" w:line="240" w:lineRule="auto"/>
        <w:jc w:val="right"/>
        <w:rPr>
          <w:szCs w:val="24"/>
        </w:rPr>
      </w:pPr>
    </w:p>
    <w:p w14:paraId="6FCB89C2" w14:textId="380CDB0A" w:rsidR="00701BDC" w:rsidRPr="001E5C5F" w:rsidRDefault="00701BDC" w:rsidP="001E5C5F">
      <w:pPr>
        <w:spacing w:after="0" w:line="240" w:lineRule="auto"/>
        <w:jc w:val="center"/>
        <w:rPr>
          <w:szCs w:val="24"/>
        </w:rPr>
      </w:pPr>
      <w:r w:rsidRPr="001E5C5F">
        <w:rPr>
          <w:szCs w:val="24"/>
        </w:rPr>
        <w:t>Звернення</w:t>
      </w:r>
    </w:p>
    <w:p w14:paraId="6E70C0C0" w14:textId="77777777" w:rsidR="00701BDC" w:rsidRPr="001E5C5F" w:rsidRDefault="00701BDC" w:rsidP="001E5C5F">
      <w:pPr>
        <w:spacing w:after="0" w:line="240" w:lineRule="auto"/>
        <w:jc w:val="center"/>
        <w:rPr>
          <w:szCs w:val="24"/>
        </w:rPr>
      </w:pPr>
      <w:r w:rsidRPr="001E5C5F">
        <w:rPr>
          <w:szCs w:val="24"/>
        </w:rPr>
        <w:t>щодо недопущення ускладнення ввезення гуманітарної допомоги в Україну</w:t>
      </w:r>
    </w:p>
    <w:p w14:paraId="769F6787" w14:textId="77777777" w:rsidR="00701BDC" w:rsidRPr="001E5C5F" w:rsidRDefault="00701BDC" w:rsidP="001E5C5F">
      <w:pPr>
        <w:spacing w:after="0" w:line="240" w:lineRule="auto"/>
        <w:rPr>
          <w:szCs w:val="24"/>
        </w:rPr>
      </w:pPr>
    </w:p>
    <w:p w14:paraId="5C53A7E4" w14:textId="48329D0E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Завезення українськими волонтерами допомоги для Збройних Сил України та інших підрозділів Сил оборони є одним з ключових факторів стійкості нашої держави.</w:t>
      </w:r>
    </w:p>
    <w:p w14:paraId="105CCDCB" w14:textId="58C0000B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Волонтерська допомога дозволяє нашим воїнам отримати необхідне там, де державна система не відповідає вимогам або не встигає за потребами.</w:t>
      </w:r>
      <w:r w:rsidR="00A76103" w:rsidRPr="001E5C5F">
        <w:rPr>
          <w:szCs w:val="24"/>
        </w:rPr>
        <w:t xml:space="preserve"> </w:t>
      </w:r>
      <w:r w:rsidRPr="001E5C5F">
        <w:rPr>
          <w:szCs w:val="24"/>
        </w:rPr>
        <w:t>У цих умовах найбільш логічним рі</w:t>
      </w:r>
      <w:r w:rsidR="006D36C3" w:rsidRPr="001E5C5F">
        <w:rPr>
          <w:szCs w:val="24"/>
        </w:rPr>
        <w:t>шенням є максимально спростити в</w:t>
      </w:r>
      <w:r w:rsidRPr="001E5C5F">
        <w:rPr>
          <w:szCs w:val="24"/>
        </w:rPr>
        <w:t>везення допомоги та розподіл її між підрозділами, які її потребують.</w:t>
      </w:r>
    </w:p>
    <w:p w14:paraId="534F90CE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Однак, Постанова Кабінету Міністрів України від 05.09.2023 року №</w:t>
      </w:r>
      <w:r w:rsidR="006D36C3" w:rsidRPr="001E5C5F">
        <w:rPr>
          <w:szCs w:val="24"/>
        </w:rPr>
        <w:t xml:space="preserve"> </w:t>
      </w:r>
      <w:r w:rsidRPr="001E5C5F">
        <w:rPr>
          <w:szCs w:val="24"/>
        </w:rPr>
        <w:t>953 «Деякі питання пропуску та обліку гуманітарної допомоги в умовах воєнного</w:t>
      </w:r>
      <w:r w:rsidR="006D36C3" w:rsidRPr="001E5C5F">
        <w:rPr>
          <w:szCs w:val="24"/>
        </w:rPr>
        <w:t xml:space="preserve"> стану» передбачає, що спрощена система перестане існувати.</w:t>
      </w:r>
    </w:p>
    <w:p w14:paraId="2E73012F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 xml:space="preserve">Згідно з новими правилами, отримувачі повинні будуть </w:t>
      </w:r>
      <w:proofErr w:type="spellStart"/>
      <w:r w:rsidRPr="001E5C5F">
        <w:rPr>
          <w:szCs w:val="24"/>
        </w:rPr>
        <w:t>внести</w:t>
      </w:r>
      <w:proofErr w:type="spellEnd"/>
      <w:r w:rsidRPr="001E5C5F">
        <w:rPr>
          <w:szCs w:val="24"/>
        </w:rPr>
        <w:t xml:space="preserve"> </w:t>
      </w:r>
      <w:r w:rsidR="006D36C3" w:rsidRPr="001E5C5F">
        <w:rPr>
          <w:szCs w:val="24"/>
        </w:rPr>
        <w:t xml:space="preserve">перелік гуманітарного </w:t>
      </w:r>
      <w:r w:rsidRPr="001E5C5F">
        <w:rPr>
          <w:szCs w:val="24"/>
        </w:rPr>
        <w:t>поста</w:t>
      </w:r>
      <w:r w:rsidR="006D36C3" w:rsidRPr="001E5C5F">
        <w:rPr>
          <w:szCs w:val="24"/>
        </w:rPr>
        <w:t>чання</w:t>
      </w:r>
      <w:r w:rsidRPr="001E5C5F">
        <w:rPr>
          <w:szCs w:val="24"/>
        </w:rPr>
        <w:t xml:space="preserve"> в електронну систему, використовуючи кваліфікований електронний підпис. Також</w:t>
      </w:r>
      <w:r w:rsidR="006D36C3" w:rsidRPr="001E5C5F">
        <w:rPr>
          <w:szCs w:val="24"/>
        </w:rPr>
        <w:t xml:space="preserve"> їм слід буде надавати надмірну</w:t>
      </w:r>
      <w:r w:rsidRPr="001E5C5F">
        <w:rPr>
          <w:szCs w:val="24"/>
        </w:rPr>
        <w:t xml:space="preserve"> деталі</w:t>
      </w:r>
      <w:r w:rsidR="006D36C3" w:rsidRPr="001E5C5F">
        <w:rPr>
          <w:szCs w:val="24"/>
        </w:rPr>
        <w:t>зацію</w:t>
      </w:r>
      <w:r w:rsidRPr="001E5C5F">
        <w:rPr>
          <w:szCs w:val="24"/>
        </w:rPr>
        <w:t xml:space="preserve"> про вміст поста</w:t>
      </w:r>
      <w:r w:rsidR="006D36C3" w:rsidRPr="001E5C5F">
        <w:rPr>
          <w:szCs w:val="24"/>
        </w:rPr>
        <w:t>чання</w:t>
      </w:r>
      <w:r w:rsidRPr="001E5C5F">
        <w:rPr>
          <w:szCs w:val="24"/>
        </w:rPr>
        <w:t>, отримувати унікальний код, подавати звіти тощо.</w:t>
      </w:r>
      <w:r w:rsidR="00A76103" w:rsidRPr="001E5C5F">
        <w:rPr>
          <w:szCs w:val="24"/>
        </w:rPr>
        <w:t xml:space="preserve"> </w:t>
      </w:r>
      <w:r w:rsidRPr="001E5C5F">
        <w:rPr>
          <w:szCs w:val="24"/>
        </w:rPr>
        <w:t xml:space="preserve">Процедура створює аж 20 кіл бюрократичного </w:t>
      </w:r>
      <w:r w:rsidR="006D36C3" w:rsidRPr="001E5C5F">
        <w:rPr>
          <w:szCs w:val="24"/>
        </w:rPr>
        <w:t>«</w:t>
      </w:r>
      <w:r w:rsidRPr="001E5C5F">
        <w:rPr>
          <w:szCs w:val="24"/>
        </w:rPr>
        <w:t>пекла</w:t>
      </w:r>
      <w:r w:rsidR="006D36C3" w:rsidRPr="001E5C5F">
        <w:rPr>
          <w:szCs w:val="24"/>
        </w:rPr>
        <w:t>»</w:t>
      </w:r>
      <w:r w:rsidRPr="001E5C5F">
        <w:rPr>
          <w:szCs w:val="24"/>
        </w:rPr>
        <w:t>, які будуть змушені пройти надавачі, отримувачі і набувачі допомоги. Недарма петиція щодо скасування цієї Постанови швидко набрала необхідну для розгляду кількість підписів.</w:t>
      </w:r>
    </w:p>
    <w:p w14:paraId="0D013375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 xml:space="preserve">Особливо гостро постає питання ввезення автомобілів, </w:t>
      </w:r>
      <w:proofErr w:type="spellStart"/>
      <w:r w:rsidRPr="001E5C5F">
        <w:rPr>
          <w:szCs w:val="24"/>
        </w:rPr>
        <w:t>дронів</w:t>
      </w:r>
      <w:proofErr w:type="spellEnd"/>
      <w:r w:rsidRPr="001E5C5F">
        <w:rPr>
          <w:szCs w:val="24"/>
        </w:rPr>
        <w:t>, запасних частин</w:t>
      </w:r>
      <w:r w:rsidR="00C72C24" w:rsidRPr="001E5C5F">
        <w:rPr>
          <w:szCs w:val="24"/>
        </w:rPr>
        <w:t xml:space="preserve"> для виробництва </w:t>
      </w:r>
      <w:proofErr w:type="spellStart"/>
      <w:r w:rsidR="00C72C24" w:rsidRPr="001E5C5F">
        <w:rPr>
          <w:szCs w:val="24"/>
        </w:rPr>
        <w:t>дронів</w:t>
      </w:r>
      <w:proofErr w:type="spellEnd"/>
      <w:r w:rsidR="00C72C24" w:rsidRPr="001E5C5F">
        <w:rPr>
          <w:szCs w:val="24"/>
        </w:rPr>
        <w:t>, оптики</w:t>
      </w:r>
      <w:r w:rsidR="0027305E" w:rsidRPr="001E5C5F">
        <w:rPr>
          <w:szCs w:val="24"/>
        </w:rPr>
        <w:t>, радіозв’яз</w:t>
      </w:r>
      <w:r w:rsidR="00C72C24" w:rsidRPr="001E5C5F">
        <w:rPr>
          <w:szCs w:val="24"/>
        </w:rPr>
        <w:t>ку</w:t>
      </w:r>
      <w:r w:rsidR="0027305E" w:rsidRPr="001E5C5F">
        <w:rPr>
          <w:szCs w:val="24"/>
        </w:rPr>
        <w:t xml:space="preserve">, </w:t>
      </w:r>
      <w:proofErr w:type="spellStart"/>
      <w:r w:rsidR="0027305E" w:rsidRPr="001E5C5F">
        <w:rPr>
          <w:szCs w:val="24"/>
        </w:rPr>
        <w:t>тепловізор</w:t>
      </w:r>
      <w:r w:rsidR="00C72C24" w:rsidRPr="001E5C5F">
        <w:rPr>
          <w:szCs w:val="24"/>
        </w:rPr>
        <w:t>ів</w:t>
      </w:r>
      <w:proofErr w:type="spellEnd"/>
      <w:r w:rsidR="00C72C24" w:rsidRPr="001E5C5F">
        <w:rPr>
          <w:szCs w:val="24"/>
        </w:rPr>
        <w:t>, комплектуючих</w:t>
      </w:r>
      <w:r w:rsidR="00687FA2" w:rsidRPr="001E5C5F">
        <w:rPr>
          <w:szCs w:val="24"/>
        </w:rPr>
        <w:t>, військового спорядження</w:t>
      </w:r>
      <w:r w:rsidRPr="001E5C5F">
        <w:rPr>
          <w:szCs w:val="24"/>
        </w:rPr>
        <w:t>; окремий виклик – медикаменти. А це питання, чи не найважливіше для підтримки фронту.</w:t>
      </w:r>
      <w:r w:rsidR="00A76103" w:rsidRPr="001E5C5F">
        <w:rPr>
          <w:szCs w:val="24"/>
        </w:rPr>
        <w:t xml:space="preserve"> </w:t>
      </w:r>
      <w:r w:rsidR="006D36C3" w:rsidRPr="001E5C5F">
        <w:rPr>
          <w:szCs w:val="24"/>
        </w:rPr>
        <w:t>Подібні рішення неприпустимі, чим би не пояснювалися</w:t>
      </w:r>
      <w:r w:rsidRPr="001E5C5F">
        <w:rPr>
          <w:szCs w:val="24"/>
        </w:rPr>
        <w:t xml:space="preserve"> їх ухвалення.</w:t>
      </w:r>
    </w:p>
    <w:p w14:paraId="021FB8A5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8 листопада 2023 року Верховна Рада України ухвалила Закон «Про внесення змін до деяких законодавчих актів щодо спрощення порядку ввезення, обліку та розподілу гуманітарної допомоги».</w:t>
      </w:r>
      <w:r w:rsidR="006D36C3" w:rsidRPr="001E5C5F">
        <w:rPr>
          <w:szCs w:val="24"/>
        </w:rPr>
        <w:t xml:space="preserve"> </w:t>
      </w:r>
      <w:r w:rsidRPr="001E5C5F">
        <w:rPr>
          <w:szCs w:val="24"/>
        </w:rPr>
        <w:t xml:space="preserve">Документ справді наближає до сучасних реалій </w:t>
      </w:r>
      <w:r w:rsidR="006D36C3" w:rsidRPr="001E5C5F">
        <w:rPr>
          <w:szCs w:val="24"/>
        </w:rPr>
        <w:t xml:space="preserve">норми застарілого Закону «Про </w:t>
      </w:r>
      <w:r w:rsidRPr="001E5C5F">
        <w:rPr>
          <w:szCs w:val="24"/>
        </w:rPr>
        <w:t>гуманітарну допомогу» 1999 року. Однак, і він залишає регулювання Порядку і особливостей надання гуманітарної допомоги, фактично, Кабінету Міністрів України.</w:t>
      </w:r>
    </w:p>
    <w:p w14:paraId="15FB3AB5" w14:textId="77777777" w:rsidR="00701BDC" w:rsidRPr="001E5C5F" w:rsidRDefault="006D36C3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Відтак</w:t>
      </w:r>
      <w:r w:rsidR="00701BDC" w:rsidRPr="001E5C5F">
        <w:rPr>
          <w:szCs w:val="24"/>
        </w:rPr>
        <w:t xml:space="preserve"> може виникнути ситуа</w:t>
      </w:r>
      <w:r w:rsidR="0098545C" w:rsidRPr="001E5C5F">
        <w:rPr>
          <w:szCs w:val="24"/>
        </w:rPr>
        <w:t>ція, коли надмірні ускладнення в</w:t>
      </w:r>
      <w:r w:rsidR="00701BDC" w:rsidRPr="001E5C5F">
        <w:rPr>
          <w:szCs w:val="24"/>
        </w:rPr>
        <w:t xml:space="preserve"> наданні допомоги будуть подані, як «врегулювання питання відповідно до Закону».</w:t>
      </w:r>
      <w:r w:rsidR="006744C1" w:rsidRPr="001E5C5F">
        <w:rPr>
          <w:szCs w:val="24"/>
        </w:rPr>
        <w:t xml:space="preserve"> </w:t>
      </w:r>
      <w:r w:rsidR="00701BDC" w:rsidRPr="001E5C5F">
        <w:rPr>
          <w:szCs w:val="24"/>
        </w:rPr>
        <w:t>Щоб уникнути цього і зберегти ефективно працюючий механізм допомоги фронту, ми</w:t>
      </w:r>
      <w:r w:rsidR="00A76103" w:rsidRPr="001E5C5F">
        <w:rPr>
          <w:szCs w:val="24"/>
        </w:rPr>
        <w:t>,</w:t>
      </w:r>
      <w:r w:rsidR="00701BDC" w:rsidRPr="001E5C5F">
        <w:rPr>
          <w:szCs w:val="24"/>
        </w:rPr>
        <w:t xml:space="preserve"> депутати Хмельницької міської ради</w:t>
      </w:r>
      <w:r w:rsidRPr="001E5C5F">
        <w:rPr>
          <w:szCs w:val="24"/>
        </w:rPr>
        <w:t>,</w:t>
      </w:r>
      <w:r w:rsidR="00701BDC" w:rsidRPr="001E5C5F">
        <w:rPr>
          <w:szCs w:val="24"/>
        </w:rPr>
        <w:t xml:space="preserve"> вимагаємо від Кабінету Міністрів України:</w:t>
      </w:r>
    </w:p>
    <w:p w14:paraId="6207DE0A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- скасувати Постанову «Деякі питання пропуску та обліку гуманітарної допомоги в умовах воєнного стану»;</w:t>
      </w:r>
    </w:p>
    <w:p w14:paraId="62DDFD86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- розробити із обов’язковим залученням надавачів допомоги і волонтерської спільноти, Постанову, яка не пер</w:t>
      </w:r>
      <w:r w:rsidR="006D36C3" w:rsidRPr="001E5C5F">
        <w:rPr>
          <w:szCs w:val="24"/>
        </w:rPr>
        <w:t>ешкоджатиме забезпеченню фронту.</w:t>
      </w:r>
    </w:p>
    <w:p w14:paraId="7953D9FD" w14:textId="77777777" w:rsidR="00701BDC" w:rsidRPr="001E5C5F" w:rsidRDefault="00701BDC" w:rsidP="001E5C5F">
      <w:pPr>
        <w:spacing w:after="0" w:line="240" w:lineRule="auto"/>
        <w:ind w:firstLine="567"/>
        <w:jc w:val="both"/>
        <w:rPr>
          <w:szCs w:val="24"/>
        </w:rPr>
      </w:pPr>
      <w:r w:rsidRPr="001E5C5F">
        <w:rPr>
          <w:szCs w:val="24"/>
        </w:rPr>
        <w:t>Основою має стати Поста</w:t>
      </w:r>
      <w:r w:rsidR="006D36C3" w:rsidRPr="001E5C5F">
        <w:rPr>
          <w:szCs w:val="24"/>
        </w:rPr>
        <w:t>нова Кабінету Міністрів України</w:t>
      </w:r>
      <w:r w:rsidRPr="001E5C5F">
        <w:rPr>
          <w:szCs w:val="24"/>
        </w:rPr>
        <w:t xml:space="preserve"> від 01.03.2022 року №174 «Деякі питання пропуску гуманітарної допомоги через митний кордон України в умовах воєнного стану»</w:t>
      </w:r>
      <w:r w:rsidR="006D36C3" w:rsidRPr="001E5C5F">
        <w:rPr>
          <w:szCs w:val="24"/>
        </w:rPr>
        <w:t>,</w:t>
      </w:r>
      <w:r w:rsidRPr="001E5C5F">
        <w:rPr>
          <w:szCs w:val="24"/>
        </w:rPr>
        <w:t xml:space="preserve"> чинність якого необхідно продовжити на час підготовки </w:t>
      </w:r>
      <w:r w:rsidR="0098545C" w:rsidRPr="001E5C5F">
        <w:rPr>
          <w:szCs w:val="24"/>
        </w:rPr>
        <w:t xml:space="preserve">та прийняття </w:t>
      </w:r>
      <w:r w:rsidRPr="001E5C5F">
        <w:rPr>
          <w:szCs w:val="24"/>
        </w:rPr>
        <w:t>нового документу.</w:t>
      </w:r>
    </w:p>
    <w:p w14:paraId="20DEB6B9" w14:textId="77777777" w:rsidR="00F6066B" w:rsidRPr="001E5C5F" w:rsidRDefault="00F6066B" w:rsidP="001E5C5F">
      <w:pPr>
        <w:spacing w:after="0" w:line="240" w:lineRule="auto"/>
        <w:jc w:val="both"/>
        <w:rPr>
          <w:szCs w:val="24"/>
        </w:rPr>
      </w:pPr>
    </w:p>
    <w:p w14:paraId="1B149BC5" w14:textId="77777777" w:rsidR="00701BDC" w:rsidRPr="001E5C5F" w:rsidRDefault="00701BDC" w:rsidP="001E5C5F">
      <w:pPr>
        <w:spacing w:after="0" w:line="240" w:lineRule="auto"/>
        <w:jc w:val="both"/>
        <w:rPr>
          <w:szCs w:val="24"/>
        </w:rPr>
      </w:pPr>
    </w:p>
    <w:p w14:paraId="5D9FF259" w14:textId="77777777" w:rsidR="009C33F2" w:rsidRPr="001E5C5F" w:rsidRDefault="009C33F2" w:rsidP="001E5C5F">
      <w:pPr>
        <w:spacing w:after="0" w:line="240" w:lineRule="auto"/>
        <w:jc w:val="both"/>
        <w:rPr>
          <w:szCs w:val="24"/>
        </w:rPr>
      </w:pPr>
      <w:r w:rsidRPr="001E5C5F">
        <w:rPr>
          <w:i/>
        </w:rPr>
        <w:t xml:space="preserve">Звернення прийняте на </w:t>
      </w:r>
      <w:r w:rsidR="0092354F" w:rsidRPr="001E5C5F">
        <w:rPr>
          <w:i/>
        </w:rPr>
        <w:t>поза</w:t>
      </w:r>
      <w:r w:rsidRPr="001E5C5F">
        <w:rPr>
          <w:i/>
        </w:rPr>
        <w:t xml:space="preserve">черговій </w:t>
      </w:r>
      <w:r w:rsidR="00823951" w:rsidRPr="001E5C5F">
        <w:rPr>
          <w:i/>
        </w:rPr>
        <w:t xml:space="preserve">тридцять </w:t>
      </w:r>
      <w:r w:rsidRPr="001E5C5F">
        <w:rPr>
          <w:i/>
        </w:rPr>
        <w:t>шостій сесії</w:t>
      </w:r>
      <w:r w:rsidR="00F6066B" w:rsidRPr="001E5C5F">
        <w:rPr>
          <w:i/>
        </w:rPr>
        <w:t xml:space="preserve"> </w:t>
      </w:r>
      <w:r w:rsidRPr="001E5C5F">
        <w:rPr>
          <w:i/>
        </w:rPr>
        <w:t xml:space="preserve">Хмельницької міської ради восьмого скликання </w:t>
      </w:r>
      <w:r w:rsidR="00823951" w:rsidRPr="001E5C5F">
        <w:rPr>
          <w:i/>
        </w:rPr>
        <w:t>21</w:t>
      </w:r>
      <w:r w:rsidRPr="001E5C5F">
        <w:rPr>
          <w:i/>
        </w:rPr>
        <w:t xml:space="preserve"> </w:t>
      </w:r>
      <w:r w:rsidR="00823951" w:rsidRPr="001E5C5F">
        <w:rPr>
          <w:i/>
        </w:rPr>
        <w:t>груд</w:t>
      </w:r>
      <w:r w:rsidRPr="001E5C5F">
        <w:rPr>
          <w:i/>
        </w:rPr>
        <w:t>ня 2023 року</w:t>
      </w:r>
      <w:r w:rsidR="006D36C3" w:rsidRPr="001E5C5F">
        <w:rPr>
          <w:i/>
        </w:rPr>
        <w:t>.</w:t>
      </w:r>
    </w:p>
    <w:sectPr w:rsidR="009C33F2" w:rsidRPr="001E5C5F" w:rsidSect="00F6066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DF"/>
    <w:rsid w:val="001E5C5F"/>
    <w:rsid w:val="0027305E"/>
    <w:rsid w:val="004001B6"/>
    <w:rsid w:val="004907EF"/>
    <w:rsid w:val="005770BC"/>
    <w:rsid w:val="006744C1"/>
    <w:rsid w:val="00687FA2"/>
    <w:rsid w:val="006D36C3"/>
    <w:rsid w:val="00701BDC"/>
    <w:rsid w:val="00823951"/>
    <w:rsid w:val="0092354F"/>
    <w:rsid w:val="009400F6"/>
    <w:rsid w:val="0098545C"/>
    <w:rsid w:val="009C33F2"/>
    <w:rsid w:val="009E15E9"/>
    <w:rsid w:val="00A70584"/>
    <w:rsid w:val="00A76103"/>
    <w:rsid w:val="00AA00A5"/>
    <w:rsid w:val="00B70DF8"/>
    <w:rsid w:val="00B75FAC"/>
    <w:rsid w:val="00BA539B"/>
    <w:rsid w:val="00C72C24"/>
    <w:rsid w:val="00C868E7"/>
    <w:rsid w:val="00CF5D95"/>
    <w:rsid w:val="00D95FDF"/>
    <w:rsid w:val="00DB4B53"/>
    <w:rsid w:val="00E122BE"/>
    <w:rsid w:val="00E32896"/>
    <w:rsid w:val="00E76DA0"/>
    <w:rsid w:val="00EA3B0D"/>
    <w:rsid w:val="00F04C2D"/>
    <w:rsid w:val="00F6066B"/>
    <w:rsid w:val="00F62104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3FE6"/>
  <w15:docId w15:val="{E257F2E2-3776-4F95-BDF7-72FB1DE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Олександр Шарлай</cp:lastModifiedBy>
  <cp:revision>2</cp:revision>
  <cp:lastPrinted>2023-12-29T08:51:00Z</cp:lastPrinted>
  <dcterms:created xsi:type="dcterms:W3CDTF">2024-01-06T10:06:00Z</dcterms:created>
  <dcterms:modified xsi:type="dcterms:W3CDTF">2024-01-06T10:06:00Z</dcterms:modified>
</cp:coreProperties>
</file>