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3834" w14:textId="6B006D04" w:rsidR="00BB5F69" w:rsidRPr="00711B46" w:rsidRDefault="002B3436" w:rsidP="00BB5F69">
      <w:pPr>
        <w:jc w:val="center"/>
        <w:rPr>
          <w:color w:val="000000"/>
          <w:kern w:val="2"/>
          <w:lang w:val="uk-UA" w:eastAsia="zh-CN"/>
        </w:rPr>
      </w:pPr>
      <w:r w:rsidRPr="00BB5F69">
        <w:rPr>
          <w:noProof/>
          <w:color w:val="000000"/>
          <w:lang w:val="uk-UA" w:eastAsia="uk-UA"/>
        </w:rPr>
        <w:drawing>
          <wp:inline distT="0" distB="0" distL="0" distR="0" wp14:anchorId="2196192E" wp14:editId="087426C8">
            <wp:extent cx="485775" cy="657225"/>
            <wp:effectExtent l="0" t="0" r="0" b="0"/>
            <wp:docPr id="6931928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A62E235" w14:textId="77777777" w:rsidR="00BB5F69" w:rsidRPr="00711B46" w:rsidRDefault="00BB5F69" w:rsidP="00BB5F69">
      <w:pPr>
        <w:jc w:val="center"/>
        <w:rPr>
          <w:color w:val="000000"/>
          <w:sz w:val="30"/>
          <w:szCs w:val="30"/>
          <w:lang w:val="uk-UA" w:eastAsia="zh-CN"/>
        </w:rPr>
      </w:pPr>
      <w:r w:rsidRPr="00711B46">
        <w:rPr>
          <w:b/>
          <w:bCs/>
          <w:color w:val="000000"/>
          <w:sz w:val="30"/>
          <w:szCs w:val="30"/>
          <w:lang w:val="uk-UA" w:eastAsia="zh-CN"/>
        </w:rPr>
        <w:t>ХМЕЛЬНИЦЬКА МІСЬКА РАДА</w:t>
      </w:r>
    </w:p>
    <w:p w14:paraId="2E8CD163" w14:textId="746AC43B" w:rsidR="00BB5F69" w:rsidRPr="00711B46" w:rsidRDefault="002B3436" w:rsidP="00BB5F69">
      <w:pPr>
        <w:jc w:val="center"/>
        <w:rPr>
          <w:b/>
          <w:color w:val="000000"/>
          <w:sz w:val="36"/>
          <w:szCs w:val="30"/>
          <w:lang w:val="uk-UA" w:eastAsia="zh-CN"/>
        </w:rPr>
      </w:pPr>
      <w:r>
        <w:rPr>
          <w:noProof/>
        </w:rPr>
        <mc:AlternateContent>
          <mc:Choice Requires="wps">
            <w:drawing>
              <wp:anchor distT="0" distB="0" distL="114300" distR="114300" simplePos="0" relativeHeight="251659264" behindDoc="0" locked="0" layoutInCell="1" allowOverlap="1" wp14:anchorId="3B8D5535" wp14:editId="3B8B91F2">
                <wp:simplePos x="0" y="0"/>
                <wp:positionH relativeFrom="column">
                  <wp:posOffset>1318895</wp:posOffset>
                </wp:positionH>
                <wp:positionV relativeFrom="paragraph">
                  <wp:posOffset>224155</wp:posOffset>
                </wp:positionV>
                <wp:extent cx="3409950" cy="342900"/>
                <wp:effectExtent l="0" t="0" r="0" b="0"/>
                <wp:wrapNone/>
                <wp:docPr id="182676651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8E6BBA1" w14:textId="77777777" w:rsidR="00BB5F69" w:rsidRPr="00711B46" w:rsidRDefault="00BB5F69" w:rsidP="00BB5F69">
                            <w:pPr>
                              <w:jc w:val="center"/>
                              <w:rPr>
                                <w:b/>
                                <w:lang w:val="uk-UA"/>
                              </w:rPr>
                            </w:pPr>
                            <w:r w:rsidRPr="00711B46">
                              <w:rPr>
                                <w:b/>
                                <w:lang w:val="uk-UA"/>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D5535"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8E6BBA1" w14:textId="77777777" w:rsidR="00BB5F69" w:rsidRPr="00711B46" w:rsidRDefault="00BB5F69" w:rsidP="00BB5F69">
                      <w:pPr>
                        <w:jc w:val="center"/>
                        <w:rPr>
                          <w:b/>
                          <w:lang w:val="uk-UA"/>
                        </w:rPr>
                      </w:pPr>
                      <w:r w:rsidRPr="00711B46">
                        <w:rPr>
                          <w:b/>
                          <w:lang w:val="uk-UA"/>
                        </w:rPr>
                        <w:t>позачергової тридцять шостої сесії</w:t>
                      </w:r>
                    </w:p>
                  </w:txbxContent>
                </v:textbox>
              </v:rect>
            </w:pict>
          </mc:Fallback>
        </mc:AlternateContent>
      </w:r>
      <w:r w:rsidR="00BB5F69" w:rsidRPr="00711B46">
        <w:rPr>
          <w:b/>
          <w:color w:val="000000"/>
          <w:sz w:val="36"/>
          <w:szCs w:val="30"/>
          <w:lang w:val="uk-UA" w:eastAsia="zh-CN"/>
        </w:rPr>
        <w:t>РІШЕННЯ</w:t>
      </w:r>
    </w:p>
    <w:p w14:paraId="6B499D67" w14:textId="77777777" w:rsidR="00BB5F69" w:rsidRPr="00711B46" w:rsidRDefault="00BB5F69" w:rsidP="00BB5F69">
      <w:pPr>
        <w:jc w:val="center"/>
        <w:rPr>
          <w:b/>
          <w:bCs/>
          <w:color w:val="000000"/>
          <w:sz w:val="36"/>
          <w:szCs w:val="30"/>
          <w:lang w:val="uk-UA" w:eastAsia="zh-CN"/>
        </w:rPr>
      </w:pPr>
      <w:r w:rsidRPr="00711B46">
        <w:rPr>
          <w:b/>
          <w:color w:val="000000"/>
          <w:sz w:val="36"/>
          <w:szCs w:val="30"/>
          <w:lang w:val="uk-UA" w:eastAsia="zh-CN"/>
        </w:rPr>
        <w:t>______________________________</w:t>
      </w:r>
    </w:p>
    <w:p w14:paraId="02285B7A" w14:textId="43C97099" w:rsidR="00BB5F69" w:rsidRPr="00711B46" w:rsidRDefault="002B3436" w:rsidP="00BB5F69">
      <w:pPr>
        <w:rPr>
          <w:color w:val="000000"/>
          <w:lang w:val="uk-UA" w:eastAsia="zh-CN"/>
        </w:rPr>
      </w:pPr>
      <w:r>
        <w:rPr>
          <w:noProof/>
        </w:rPr>
        <mc:AlternateContent>
          <mc:Choice Requires="wps">
            <w:drawing>
              <wp:anchor distT="0" distB="0" distL="114300" distR="114300" simplePos="0" relativeHeight="251660288" behindDoc="0" locked="0" layoutInCell="1" allowOverlap="1" wp14:anchorId="6F77D875" wp14:editId="56EC56C4">
                <wp:simplePos x="0" y="0"/>
                <wp:positionH relativeFrom="column">
                  <wp:posOffset>242570</wp:posOffset>
                </wp:positionH>
                <wp:positionV relativeFrom="paragraph">
                  <wp:posOffset>36195</wp:posOffset>
                </wp:positionV>
                <wp:extent cx="1619250" cy="276225"/>
                <wp:effectExtent l="0" t="0" r="0" b="0"/>
                <wp:wrapNone/>
                <wp:docPr id="140580528"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6B8E656" w14:textId="77777777" w:rsidR="00BB5F69" w:rsidRPr="00711B46" w:rsidRDefault="00BB5F69" w:rsidP="00BB5F69">
                            <w:r w:rsidRPr="00711B46">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7D875"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6B8E656" w14:textId="77777777" w:rsidR="00BB5F69" w:rsidRPr="00711B46" w:rsidRDefault="00BB5F69" w:rsidP="00BB5F69">
                      <w:r w:rsidRPr="00711B46">
                        <w:t>21.12.2023</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AE64C71" wp14:editId="186EE2C6">
                <wp:simplePos x="0" y="0"/>
                <wp:positionH relativeFrom="column">
                  <wp:posOffset>2491740</wp:posOffset>
                </wp:positionH>
                <wp:positionV relativeFrom="paragraph">
                  <wp:posOffset>41275</wp:posOffset>
                </wp:positionV>
                <wp:extent cx="514350" cy="276225"/>
                <wp:effectExtent l="0" t="0" r="0" b="0"/>
                <wp:wrapNone/>
                <wp:docPr id="1766723378"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E69125B" w14:textId="52FEB72C" w:rsidR="00BB5F69" w:rsidRPr="00711B46" w:rsidRDefault="00BB5F69" w:rsidP="00BB5F69">
                            <w:pPr>
                              <w:rPr>
                                <w:lang w:val="uk-UA"/>
                              </w:rPr>
                            </w:pPr>
                            <w:r>
                              <w:rPr>
                                <w:lang w:val="uk-UA"/>
                              </w:rPr>
                              <w:t>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64C71"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E69125B" w14:textId="52FEB72C" w:rsidR="00BB5F69" w:rsidRPr="00711B46" w:rsidRDefault="00BB5F69" w:rsidP="00BB5F69">
                      <w:pPr>
                        <w:rPr>
                          <w:lang w:val="uk-UA"/>
                        </w:rPr>
                      </w:pPr>
                      <w:r>
                        <w:rPr>
                          <w:lang w:val="uk-UA"/>
                        </w:rPr>
                        <w:t>74</w:t>
                      </w:r>
                    </w:p>
                  </w:txbxContent>
                </v:textbox>
              </v:rect>
            </w:pict>
          </mc:Fallback>
        </mc:AlternateContent>
      </w:r>
    </w:p>
    <w:p w14:paraId="614A0FE4" w14:textId="77777777" w:rsidR="00BB5F69" w:rsidRPr="00711B46" w:rsidRDefault="00BB5F69" w:rsidP="00BB5F69">
      <w:pPr>
        <w:rPr>
          <w:color w:val="000000"/>
          <w:lang w:val="uk-UA" w:eastAsia="zh-CN"/>
        </w:rPr>
      </w:pPr>
      <w:r w:rsidRPr="00711B46">
        <w:rPr>
          <w:color w:val="000000"/>
          <w:lang w:val="uk-UA" w:eastAsia="zh-CN"/>
        </w:rPr>
        <w:t>від __________________________ № __________</w:t>
      </w:r>
      <w:r w:rsidRPr="00711B46">
        <w:rPr>
          <w:color w:val="000000"/>
          <w:lang w:val="uk-UA" w:eastAsia="zh-CN"/>
        </w:rPr>
        <w:tab/>
      </w:r>
      <w:r w:rsidRPr="00711B46">
        <w:rPr>
          <w:color w:val="000000"/>
          <w:lang w:val="uk-UA" w:eastAsia="zh-CN"/>
        </w:rPr>
        <w:tab/>
      </w:r>
      <w:r w:rsidRPr="00711B46">
        <w:rPr>
          <w:color w:val="000000"/>
          <w:lang w:val="uk-UA" w:eastAsia="zh-CN"/>
        </w:rPr>
        <w:tab/>
      </w:r>
      <w:r w:rsidRPr="00711B46">
        <w:rPr>
          <w:color w:val="000000"/>
          <w:lang w:val="uk-UA" w:eastAsia="zh-CN"/>
        </w:rPr>
        <w:tab/>
        <w:t>м.Хмельницький</w:t>
      </w:r>
    </w:p>
    <w:p w14:paraId="71507CFD" w14:textId="77777777" w:rsidR="00BB5F69" w:rsidRPr="00C57A0B" w:rsidRDefault="00BB5F69" w:rsidP="00BB5F69">
      <w:pPr>
        <w:ind w:right="5386"/>
        <w:jc w:val="both"/>
        <w:rPr>
          <w:lang w:val="uk-UA"/>
        </w:rPr>
      </w:pPr>
    </w:p>
    <w:p w14:paraId="7D577A20" w14:textId="77777777" w:rsidR="00C24CB9" w:rsidRPr="00A82AC3" w:rsidRDefault="00C24CB9" w:rsidP="00A82AC3">
      <w:pPr>
        <w:pStyle w:val="a4"/>
        <w:ind w:right="5386"/>
        <w:jc w:val="both"/>
        <w:rPr>
          <w:sz w:val="24"/>
          <w:szCs w:val="24"/>
        </w:rPr>
      </w:pPr>
      <w:r w:rsidRPr="00A82AC3">
        <w:rPr>
          <w:sz w:val="24"/>
          <w:szCs w:val="24"/>
        </w:rPr>
        <w:t>Про безоплатне прийняття в комунальну власність Хмельницької міської територіальної громади майна, переданого компанією Tetra Tech ES, Inc у рамках реалізації в Україні програми «Проєкт енергетичної безпеки»</w:t>
      </w:r>
    </w:p>
    <w:p w14:paraId="1FF50973" w14:textId="77777777" w:rsidR="000B5AAD" w:rsidRPr="00A82AC3" w:rsidRDefault="000B5AAD" w:rsidP="00A82AC3">
      <w:pPr>
        <w:jc w:val="both"/>
        <w:rPr>
          <w:lang w:val="uk-UA"/>
        </w:rPr>
      </w:pPr>
    </w:p>
    <w:p w14:paraId="167842F1" w14:textId="77777777" w:rsidR="00A82AC3" w:rsidRPr="00A82AC3" w:rsidRDefault="00A82AC3" w:rsidP="00A82AC3">
      <w:pPr>
        <w:jc w:val="both"/>
        <w:rPr>
          <w:lang w:val="uk-UA"/>
        </w:rPr>
      </w:pPr>
    </w:p>
    <w:p w14:paraId="1EACD9F1" w14:textId="527E5823" w:rsidR="00C24CB9" w:rsidRPr="00A82AC3" w:rsidRDefault="00C24CB9" w:rsidP="00A82AC3">
      <w:pPr>
        <w:ind w:firstLine="567"/>
        <w:jc w:val="both"/>
        <w:rPr>
          <w:lang w:val="uk-UA"/>
        </w:rPr>
      </w:pPr>
      <w:bookmarkStart w:id="0" w:name="_Hlk124254941"/>
      <w:r w:rsidRPr="00A82AC3">
        <w:rPr>
          <w:lang w:val="uk-UA"/>
        </w:rPr>
        <w:t xml:space="preserve">Розглянувши пропозицію виконавчого комітету, з метою врегулювання майнових правовідносин на майно, передане Хмельницькій міській раді на підставі укладеного у рамках реалізації в Україні програми «Проєкт енергетичної безпеки», що </w:t>
      </w:r>
      <w:r w:rsidR="00BB5F69" w:rsidRPr="00A82AC3">
        <w:rPr>
          <w:lang w:val="uk-UA"/>
        </w:rPr>
        <w:t>фінансується</w:t>
      </w:r>
      <w:r w:rsidRPr="00A82AC3">
        <w:rPr>
          <w:lang w:val="uk-UA"/>
        </w:rPr>
        <w:t xml:space="preserve"> Агентством США з міжнародного розвитку, Меморандуму про взаєморозуміння щодо співробітництва в рамках міжнародної технічної допомоги між компанією Tetra Tech ES, Inc та Хмельницькою міською радою від 25.05.2021 із внесеними змінами, договорів про передачу та приймання права власності, укладених між компанією Tetra Tech ES, Inc та Хмельницькою міською радою </w:t>
      </w:r>
      <w:r w:rsidR="00BB5F69">
        <w:rPr>
          <w:lang w:val="uk-UA"/>
        </w:rPr>
        <w:t>18.10.2023</w:t>
      </w:r>
      <w:r w:rsidRPr="00A82AC3">
        <w:rPr>
          <w:lang w:val="uk-UA"/>
        </w:rPr>
        <w:t xml:space="preserve">, відповідно до Порядку залучення, використання та моніторингу міжнародної технічної допомоги, затвердженого постановою Кабінету Міністрів України від 15.02.2002 №153, </w:t>
      </w:r>
      <w:r w:rsidRPr="00A82AC3">
        <w:rPr>
          <w:lang w:val="uk-UA" w:eastAsia="uk-UA"/>
        </w:rPr>
        <w:t>керуючись Закон</w:t>
      </w:r>
      <w:r w:rsidR="00136793" w:rsidRPr="00A82AC3">
        <w:rPr>
          <w:lang w:val="uk-UA" w:eastAsia="uk-UA"/>
        </w:rPr>
        <w:t>ом</w:t>
      </w:r>
      <w:r w:rsidRPr="00A82AC3">
        <w:rPr>
          <w:lang w:val="uk-UA" w:eastAsia="uk-UA"/>
        </w:rPr>
        <w:t xml:space="preserve"> України «Про місцеве самоврядування в Україні», </w:t>
      </w:r>
      <w:r w:rsidRPr="00A82AC3">
        <w:rPr>
          <w:lang w:val="uk-UA"/>
        </w:rPr>
        <w:t>міська рада</w:t>
      </w:r>
    </w:p>
    <w:p w14:paraId="6831A37A" w14:textId="77777777" w:rsidR="00C24CB9" w:rsidRPr="00A82AC3" w:rsidRDefault="00C24CB9" w:rsidP="00C24CB9">
      <w:pPr>
        <w:jc w:val="both"/>
        <w:rPr>
          <w:lang w:val="uk-UA"/>
        </w:rPr>
      </w:pPr>
    </w:p>
    <w:p w14:paraId="5359709C" w14:textId="77777777" w:rsidR="00C24CB9" w:rsidRPr="00A82AC3" w:rsidRDefault="00C24CB9" w:rsidP="00C24CB9">
      <w:pPr>
        <w:rPr>
          <w:lang w:val="uk-UA"/>
        </w:rPr>
      </w:pPr>
      <w:r w:rsidRPr="00A82AC3">
        <w:rPr>
          <w:lang w:val="uk-UA"/>
        </w:rPr>
        <w:t>ВИРІШИЛА:</w:t>
      </w:r>
    </w:p>
    <w:p w14:paraId="29420317" w14:textId="77777777" w:rsidR="00C24CB9" w:rsidRPr="00A82AC3" w:rsidRDefault="00C24CB9" w:rsidP="00C24CB9">
      <w:pPr>
        <w:rPr>
          <w:lang w:val="uk-UA"/>
        </w:rPr>
      </w:pPr>
    </w:p>
    <w:p w14:paraId="647D4AD7" w14:textId="77777777" w:rsidR="00C24CB9" w:rsidRPr="00A82AC3" w:rsidRDefault="00C24CB9" w:rsidP="00A82AC3">
      <w:pPr>
        <w:ind w:firstLine="567"/>
        <w:jc w:val="both"/>
        <w:rPr>
          <w:lang w:val="uk-UA"/>
        </w:rPr>
      </w:pPr>
      <w:r w:rsidRPr="00A82AC3">
        <w:rPr>
          <w:lang w:val="uk-UA"/>
        </w:rPr>
        <w:t>1. Безоплатно прийняти в комунальну власність Хмельницької міської територіальної громади майно згідно з додатком.</w:t>
      </w:r>
    </w:p>
    <w:p w14:paraId="35AD10DE" w14:textId="32A11BB3" w:rsidR="00C24CB9" w:rsidRPr="00A82AC3" w:rsidRDefault="00C24CB9" w:rsidP="00A82AC3">
      <w:pPr>
        <w:ind w:firstLine="567"/>
        <w:jc w:val="both"/>
        <w:rPr>
          <w:lang w:val="uk-UA"/>
        </w:rPr>
      </w:pPr>
      <w:r w:rsidRPr="00A82AC3">
        <w:rPr>
          <w:lang w:val="uk-UA"/>
        </w:rPr>
        <w:t>2. Визначити міське комунальне підприємство «Хмельницьктеплокомуненерго» балансоутримувачем майна згідно з додатком.</w:t>
      </w:r>
    </w:p>
    <w:p w14:paraId="4B6CEAAA" w14:textId="77777777" w:rsidR="00C24CB9" w:rsidRPr="00A82AC3" w:rsidRDefault="00C24CB9" w:rsidP="00A82AC3">
      <w:pPr>
        <w:ind w:firstLine="567"/>
        <w:jc w:val="both"/>
        <w:rPr>
          <w:lang w:val="uk-UA"/>
        </w:rPr>
      </w:pPr>
      <w:r w:rsidRPr="00A82AC3">
        <w:rPr>
          <w:lang w:val="uk-UA"/>
        </w:rPr>
        <w:t>3. Доручити міському комунальному підприємству «Хмельницьктеплокомуненерго» розробити та здійснювати заходи з обслуговування, ремонту, охорони та збереження майна, зазначеного в додатку до рішення.</w:t>
      </w:r>
    </w:p>
    <w:p w14:paraId="2C7369AE" w14:textId="77777777" w:rsidR="00C24CB9" w:rsidRPr="00A82AC3" w:rsidRDefault="00C24CB9" w:rsidP="00A82AC3">
      <w:pPr>
        <w:ind w:firstLine="567"/>
        <w:jc w:val="both"/>
        <w:rPr>
          <w:lang w:val="uk-UA"/>
        </w:rPr>
      </w:pPr>
      <w:r w:rsidRPr="00A82AC3">
        <w:rPr>
          <w:lang w:val="uk-UA"/>
        </w:rPr>
        <w:t>4. Відповідальність за виконання рішення покласти на заступника міського голови - директора департаменту інфраструктури міста В.Новачка та міське комунальне підприємство «Хмельницьктеплокомуненерго».</w:t>
      </w:r>
    </w:p>
    <w:p w14:paraId="62A9FD98" w14:textId="77777777" w:rsidR="00C24CB9" w:rsidRPr="00A82AC3" w:rsidRDefault="00C24CB9" w:rsidP="00A82AC3">
      <w:pPr>
        <w:ind w:firstLine="567"/>
        <w:jc w:val="both"/>
        <w:rPr>
          <w:lang w:val="uk-UA"/>
        </w:rPr>
      </w:pPr>
      <w:r w:rsidRPr="00A82AC3">
        <w:rPr>
          <w:lang w:val="uk-UA"/>
        </w:rPr>
        <w:t>5.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bookmarkEnd w:id="0"/>
    <w:p w14:paraId="2E7291B4" w14:textId="77777777" w:rsidR="00C24CB9" w:rsidRPr="00A82AC3" w:rsidRDefault="00C24CB9" w:rsidP="00A82AC3">
      <w:pPr>
        <w:jc w:val="both"/>
        <w:rPr>
          <w:lang w:val="uk-UA"/>
        </w:rPr>
      </w:pPr>
    </w:p>
    <w:p w14:paraId="7C4C65ED" w14:textId="77777777" w:rsidR="00C24CB9" w:rsidRPr="00A82AC3" w:rsidRDefault="00C24CB9" w:rsidP="00A82AC3">
      <w:pPr>
        <w:jc w:val="both"/>
        <w:rPr>
          <w:lang w:val="uk-UA"/>
        </w:rPr>
      </w:pPr>
    </w:p>
    <w:p w14:paraId="19EF3680" w14:textId="77777777" w:rsidR="00C24CB9" w:rsidRPr="00A82AC3" w:rsidRDefault="00C24CB9" w:rsidP="00A82AC3">
      <w:pPr>
        <w:jc w:val="both"/>
        <w:rPr>
          <w:lang w:val="uk-UA"/>
        </w:rPr>
      </w:pPr>
    </w:p>
    <w:p w14:paraId="090A9AA7" w14:textId="77777777" w:rsidR="00A82AC3" w:rsidRDefault="00C24CB9" w:rsidP="00C24CB9">
      <w:pPr>
        <w:rPr>
          <w:color w:val="000000"/>
          <w:lang w:val="uk-UA"/>
        </w:rPr>
      </w:pPr>
      <w:r w:rsidRPr="00A82AC3">
        <w:rPr>
          <w:lang w:val="uk-UA"/>
        </w:rPr>
        <w:t>Міський голова</w:t>
      </w:r>
      <w:r w:rsidR="00A82AC3">
        <w:rPr>
          <w:lang w:val="uk-UA"/>
        </w:rPr>
        <w:tab/>
      </w:r>
      <w:r w:rsidR="00A82AC3">
        <w:rPr>
          <w:lang w:val="uk-UA"/>
        </w:rPr>
        <w:tab/>
      </w:r>
      <w:r w:rsidR="00A82AC3">
        <w:rPr>
          <w:lang w:val="uk-UA"/>
        </w:rPr>
        <w:tab/>
      </w:r>
      <w:r w:rsidR="00A82AC3">
        <w:rPr>
          <w:lang w:val="uk-UA"/>
        </w:rPr>
        <w:tab/>
      </w:r>
      <w:r w:rsidR="00A82AC3">
        <w:rPr>
          <w:lang w:val="uk-UA"/>
        </w:rPr>
        <w:tab/>
      </w:r>
      <w:r w:rsidR="00A82AC3">
        <w:rPr>
          <w:lang w:val="uk-UA"/>
        </w:rPr>
        <w:tab/>
      </w:r>
      <w:r w:rsidR="00A82AC3">
        <w:rPr>
          <w:lang w:val="uk-UA"/>
        </w:rPr>
        <w:tab/>
      </w:r>
      <w:r w:rsidR="00A82AC3">
        <w:rPr>
          <w:color w:val="000000"/>
          <w:lang w:val="uk-UA"/>
        </w:rPr>
        <w:t>Олександр СИМЧИШИН</w:t>
      </w:r>
    </w:p>
    <w:p w14:paraId="76DBBD73" w14:textId="77777777" w:rsidR="00A82AC3" w:rsidRDefault="00A82AC3" w:rsidP="00C24CB9">
      <w:pPr>
        <w:rPr>
          <w:color w:val="000000"/>
          <w:lang w:val="uk-UA"/>
        </w:rPr>
      </w:pPr>
    </w:p>
    <w:p w14:paraId="66FFDB3D" w14:textId="77777777" w:rsidR="00A82AC3" w:rsidRDefault="00A82AC3" w:rsidP="00C24CB9">
      <w:pPr>
        <w:rPr>
          <w:color w:val="000000"/>
          <w:lang w:val="uk-UA"/>
        </w:rPr>
        <w:sectPr w:rsidR="00A82AC3" w:rsidSect="00A82AC3">
          <w:pgSz w:w="11906" w:h="16838"/>
          <w:pgMar w:top="993" w:right="849" w:bottom="1134" w:left="1418" w:header="709" w:footer="709" w:gutter="0"/>
          <w:cols w:space="708"/>
          <w:docGrid w:linePitch="360"/>
        </w:sectPr>
      </w:pPr>
    </w:p>
    <w:p w14:paraId="534FE7EE" w14:textId="77777777" w:rsidR="00E46FAB" w:rsidRPr="004A669C" w:rsidRDefault="00E46FAB" w:rsidP="00E46FAB">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lastRenderedPageBreak/>
        <w:t>Додаток</w:t>
      </w:r>
    </w:p>
    <w:p w14:paraId="3B817FC9" w14:textId="77777777" w:rsidR="00E46FAB" w:rsidRPr="004A669C" w:rsidRDefault="00E46FAB" w:rsidP="00E46FAB">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t>до рішення сесії міської ради</w:t>
      </w:r>
    </w:p>
    <w:p w14:paraId="72101231" w14:textId="04C97382" w:rsidR="00E46FAB" w:rsidRPr="004A669C" w:rsidRDefault="00E46FAB" w:rsidP="00E46FAB">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t>від 21.12.2023 року №</w:t>
      </w:r>
      <w:r>
        <w:rPr>
          <w:rFonts w:eastAsia="Courier New"/>
          <w:bCs/>
          <w:i/>
          <w:color w:val="000000"/>
          <w:lang w:val="uk-UA" w:eastAsia="uk-UA" w:bidi="uk-UA"/>
        </w:rPr>
        <w:t>74</w:t>
      </w:r>
    </w:p>
    <w:p w14:paraId="76DE3A4F" w14:textId="77777777" w:rsidR="00001391" w:rsidRPr="00A82AC3" w:rsidRDefault="00001391" w:rsidP="003F7A04">
      <w:pPr>
        <w:tabs>
          <w:tab w:val="left" w:pos="3519"/>
        </w:tabs>
        <w:jc w:val="right"/>
        <w:rPr>
          <w:bCs/>
          <w:lang w:val="uk-UA"/>
        </w:rPr>
      </w:pPr>
    </w:p>
    <w:p w14:paraId="466FEF1F" w14:textId="77777777" w:rsidR="00001391" w:rsidRPr="00A82AC3" w:rsidRDefault="00001391" w:rsidP="00001391">
      <w:pPr>
        <w:tabs>
          <w:tab w:val="left" w:pos="3519"/>
        </w:tabs>
        <w:jc w:val="center"/>
        <w:rPr>
          <w:bCs/>
          <w:lang w:val="uk-UA"/>
        </w:rPr>
      </w:pPr>
      <w:r w:rsidRPr="00A82AC3">
        <w:rPr>
          <w:bCs/>
          <w:lang w:val="uk-UA"/>
        </w:rPr>
        <w:t>Перелік майна</w:t>
      </w:r>
    </w:p>
    <w:p w14:paraId="4F354D01" w14:textId="77777777" w:rsidR="00001391" w:rsidRPr="00A82AC3" w:rsidRDefault="00001391" w:rsidP="00001391">
      <w:pPr>
        <w:ind w:firstLine="851"/>
        <w:jc w:val="center"/>
        <w:rPr>
          <w:szCs w:val="20"/>
          <w:lang w:val="uk-UA"/>
        </w:rPr>
      </w:pPr>
      <w:r w:rsidRPr="00A82AC3">
        <w:rPr>
          <w:lang w:val="uk-UA"/>
        </w:rPr>
        <w:t xml:space="preserve">переданого Хмельницькій міській раді на підставі Меморандуму про взаєморозуміння щодо співробітництва в рамках міжнародної технічної допомоги між компанією </w:t>
      </w:r>
      <w:r w:rsidRPr="00A82AC3">
        <w:rPr>
          <w:szCs w:val="20"/>
          <w:lang w:val="uk-UA"/>
        </w:rPr>
        <w:t>Tetra Tech ES, Inc та Хмельницькою міською радою від 25.05.2021 із внесеними змінами</w:t>
      </w:r>
      <w:r w:rsidRPr="00A82AC3">
        <w:rPr>
          <w:lang w:val="uk-UA"/>
        </w:rPr>
        <w:t xml:space="preserve">, договорів про передачу та приймання права власності, укладених між компанією </w:t>
      </w:r>
      <w:r w:rsidRPr="00A82AC3">
        <w:rPr>
          <w:szCs w:val="20"/>
          <w:lang w:val="uk-UA"/>
        </w:rPr>
        <w:t>Tetra Tech ES, Inc та Хмельницькою міською радою 18.10.2023</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5289"/>
        <w:gridCol w:w="1177"/>
        <w:gridCol w:w="1476"/>
        <w:gridCol w:w="1476"/>
      </w:tblGrid>
      <w:tr w:rsidR="00001391" w:rsidRPr="00A82AC3" w14:paraId="147C00C5" w14:textId="77777777" w:rsidTr="003F7A04">
        <w:trPr>
          <w:trHeight w:val="831"/>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60726932" w14:textId="77777777" w:rsidR="00E46FAB" w:rsidRDefault="00001391" w:rsidP="00A82AC3">
            <w:pPr>
              <w:jc w:val="center"/>
              <w:rPr>
                <w:bCs/>
                <w:lang w:val="uk-UA"/>
              </w:rPr>
            </w:pPr>
            <w:r w:rsidRPr="00A82AC3">
              <w:rPr>
                <w:bCs/>
                <w:lang w:val="uk-UA"/>
              </w:rPr>
              <w:t>№</w:t>
            </w:r>
          </w:p>
          <w:p w14:paraId="4AD809E9" w14:textId="044EDC9F" w:rsidR="00001391" w:rsidRPr="00A82AC3" w:rsidRDefault="00001391" w:rsidP="00A82AC3">
            <w:pPr>
              <w:jc w:val="center"/>
              <w:rPr>
                <w:bCs/>
                <w:lang w:val="uk-UA"/>
              </w:rPr>
            </w:pPr>
            <w:r w:rsidRPr="00A82AC3">
              <w:rPr>
                <w:bCs/>
                <w:lang w:val="uk-UA"/>
              </w:rPr>
              <w:t>з/п</w:t>
            </w:r>
          </w:p>
        </w:tc>
        <w:tc>
          <w:tcPr>
            <w:tcW w:w="5289" w:type="dxa"/>
            <w:tcBorders>
              <w:top w:val="single" w:sz="4" w:space="0" w:color="auto"/>
              <w:left w:val="single" w:sz="4" w:space="0" w:color="auto"/>
              <w:bottom w:val="single" w:sz="4" w:space="0" w:color="auto"/>
              <w:right w:val="single" w:sz="4" w:space="0" w:color="auto"/>
            </w:tcBorders>
            <w:vAlign w:val="center"/>
            <w:hideMark/>
          </w:tcPr>
          <w:p w14:paraId="5D0114B9" w14:textId="77777777" w:rsidR="00001391" w:rsidRPr="00A82AC3" w:rsidRDefault="00001391" w:rsidP="00A82AC3">
            <w:pPr>
              <w:jc w:val="center"/>
              <w:rPr>
                <w:bCs/>
                <w:lang w:val="uk-UA"/>
              </w:rPr>
            </w:pPr>
            <w:r w:rsidRPr="00A82AC3">
              <w:rPr>
                <w:bCs/>
                <w:lang w:val="uk-UA"/>
              </w:rPr>
              <w:t>Найменування майна</w:t>
            </w:r>
          </w:p>
        </w:tc>
        <w:tc>
          <w:tcPr>
            <w:tcW w:w="1177" w:type="dxa"/>
            <w:tcBorders>
              <w:top w:val="single" w:sz="4" w:space="0" w:color="auto"/>
              <w:left w:val="single" w:sz="4" w:space="0" w:color="auto"/>
              <w:bottom w:val="single" w:sz="4" w:space="0" w:color="auto"/>
              <w:right w:val="single" w:sz="4" w:space="0" w:color="auto"/>
            </w:tcBorders>
            <w:vAlign w:val="center"/>
            <w:hideMark/>
          </w:tcPr>
          <w:p w14:paraId="0D84D853" w14:textId="77777777" w:rsidR="00001391" w:rsidRPr="00A82AC3" w:rsidRDefault="00001391" w:rsidP="00A82AC3">
            <w:pPr>
              <w:jc w:val="center"/>
              <w:rPr>
                <w:bCs/>
                <w:lang w:val="uk-UA"/>
              </w:rPr>
            </w:pPr>
            <w:r w:rsidRPr="00A82AC3">
              <w:rPr>
                <w:bCs/>
                <w:lang w:val="uk-UA"/>
              </w:rPr>
              <w:t>Кількість</w:t>
            </w:r>
          </w:p>
          <w:p w14:paraId="3C6B96D5" w14:textId="77777777" w:rsidR="00001391" w:rsidRPr="00A82AC3" w:rsidRDefault="00001391" w:rsidP="00A82AC3">
            <w:pPr>
              <w:jc w:val="center"/>
              <w:rPr>
                <w:bCs/>
                <w:lang w:val="uk-UA"/>
              </w:rPr>
            </w:pPr>
            <w:r w:rsidRPr="00A82AC3">
              <w:rPr>
                <w:bCs/>
                <w:lang w:val="uk-UA"/>
              </w:rPr>
              <w:t>(шт)</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6864971" w14:textId="77777777" w:rsidR="00001391" w:rsidRPr="00A82AC3" w:rsidRDefault="00001391" w:rsidP="003F7A04">
            <w:pPr>
              <w:jc w:val="center"/>
              <w:rPr>
                <w:bCs/>
                <w:lang w:val="uk-UA"/>
              </w:rPr>
            </w:pPr>
            <w:r w:rsidRPr="00A82AC3">
              <w:rPr>
                <w:bCs/>
                <w:lang w:val="uk-UA"/>
              </w:rPr>
              <w:t>Вартість одиниці</w:t>
            </w:r>
            <w:r w:rsidR="003F7A04">
              <w:rPr>
                <w:bCs/>
                <w:lang w:val="uk-UA"/>
              </w:rPr>
              <w:t xml:space="preserve"> </w:t>
            </w:r>
            <w:r w:rsidRPr="00A82AC3">
              <w:rPr>
                <w:bCs/>
                <w:lang w:val="uk-UA"/>
              </w:rPr>
              <w:t>(грн)</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8BC2248" w14:textId="77777777" w:rsidR="00001391" w:rsidRPr="00A82AC3" w:rsidRDefault="00001391" w:rsidP="00A82AC3">
            <w:pPr>
              <w:jc w:val="center"/>
              <w:rPr>
                <w:bCs/>
                <w:lang w:val="uk-UA"/>
              </w:rPr>
            </w:pPr>
            <w:r w:rsidRPr="00A82AC3">
              <w:rPr>
                <w:bCs/>
                <w:lang w:val="uk-UA"/>
              </w:rPr>
              <w:t>Всього вартість (грн)</w:t>
            </w:r>
          </w:p>
        </w:tc>
      </w:tr>
      <w:tr w:rsidR="00001391" w:rsidRPr="00A82AC3" w14:paraId="64616C44" w14:textId="77777777" w:rsidTr="003F7A04">
        <w:trPr>
          <w:trHeight w:val="273"/>
          <w:jc w:val="center"/>
        </w:trPr>
        <w:tc>
          <w:tcPr>
            <w:tcW w:w="506" w:type="dxa"/>
            <w:tcBorders>
              <w:top w:val="single" w:sz="4" w:space="0" w:color="auto"/>
              <w:left w:val="single" w:sz="4" w:space="0" w:color="auto"/>
              <w:bottom w:val="single" w:sz="4" w:space="0" w:color="auto"/>
              <w:right w:val="single" w:sz="4" w:space="0" w:color="auto"/>
            </w:tcBorders>
          </w:tcPr>
          <w:p w14:paraId="74364C85" w14:textId="77777777" w:rsidR="00001391" w:rsidRPr="00A82AC3" w:rsidRDefault="00001391" w:rsidP="00E46FAB">
            <w:pPr>
              <w:jc w:val="center"/>
              <w:rPr>
                <w:bCs/>
                <w:lang w:val="uk-UA"/>
              </w:rPr>
            </w:pPr>
            <w:r w:rsidRPr="00A82AC3">
              <w:rPr>
                <w:bCs/>
                <w:lang w:val="uk-UA"/>
              </w:rPr>
              <w:t>1</w:t>
            </w:r>
          </w:p>
        </w:tc>
        <w:tc>
          <w:tcPr>
            <w:tcW w:w="5289" w:type="dxa"/>
            <w:tcBorders>
              <w:top w:val="single" w:sz="4" w:space="0" w:color="auto"/>
              <w:left w:val="single" w:sz="4" w:space="0" w:color="auto"/>
              <w:bottom w:val="single" w:sz="4" w:space="0" w:color="auto"/>
              <w:right w:val="single" w:sz="4" w:space="0" w:color="auto"/>
            </w:tcBorders>
          </w:tcPr>
          <w:p w14:paraId="62228B0B" w14:textId="77777777" w:rsidR="00001391" w:rsidRPr="00A82AC3" w:rsidRDefault="00001391" w:rsidP="001F5E2A">
            <w:pPr>
              <w:ind w:right="-104"/>
              <w:rPr>
                <w:bCs/>
                <w:sz w:val="22"/>
                <w:szCs w:val="22"/>
                <w:lang w:val="uk-UA"/>
              </w:rPr>
            </w:pPr>
            <w:r w:rsidRPr="002B3436">
              <w:rPr>
                <w:bCs/>
                <w:lang w:val="uk-UA"/>
              </w:rPr>
              <w:t>Генератор Perkins 70 кВт</w:t>
            </w:r>
          </w:p>
        </w:tc>
        <w:tc>
          <w:tcPr>
            <w:tcW w:w="1177" w:type="dxa"/>
            <w:tcBorders>
              <w:top w:val="single" w:sz="4" w:space="0" w:color="auto"/>
              <w:left w:val="single" w:sz="4" w:space="0" w:color="auto"/>
              <w:bottom w:val="single" w:sz="4" w:space="0" w:color="auto"/>
              <w:right w:val="single" w:sz="4" w:space="0" w:color="auto"/>
            </w:tcBorders>
          </w:tcPr>
          <w:p w14:paraId="623D013B" w14:textId="77777777" w:rsidR="00001391" w:rsidRPr="00A82AC3" w:rsidRDefault="00001391" w:rsidP="001F5E2A">
            <w:pPr>
              <w:jc w:val="center"/>
              <w:rPr>
                <w:bCs/>
                <w:lang w:val="uk-UA"/>
              </w:rPr>
            </w:pPr>
            <w:r w:rsidRPr="00A82AC3">
              <w:rPr>
                <w:bCs/>
                <w:lang w:val="uk-UA"/>
              </w:rPr>
              <w:t>2</w:t>
            </w:r>
          </w:p>
        </w:tc>
        <w:tc>
          <w:tcPr>
            <w:tcW w:w="1476" w:type="dxa"/>
            <w:tcBorders>
              <w:top w:val="single" w:sz="4" w:space="0" w:color="auto"/>
              <w:left w:val="single" w:sz="4" w:space="0" w:color="auto"/>
              <w:bottom w:val="single" w:sz="4" w:space="0" w:color="auto"/>
              <w:right w:val="single" w:sz="4" w:space="0" w:color="auto"/>
            </w:tcBorders>
          </w:tcPr>
          <w:p w14:paraId="59652546" w14:textId="77777777" w:rsidR="00001391" w:rsidRPr="00A82AC3" w:rsidRDefault="00001391" w:rsidP="001F5E2A">
            <w:pPr>
              <w:rPr>
                <w:bCs/>
                <w:lang w:val="uk-UA"/>
              </w:rPr>
            </w:pPr>
            <w:r w:rsidRPr="00A82AC3">
              <w:rPr>
                <w:bCs/>
                <w:lang w:val="uk-UA"/>
              </w:rPr>
              <w:t>1 266 359,28</w:t>
            </w:r>
          </w:p>
        </w:tc>
        <w:tc>
          <w:tcPr>
            <w:tcW w:w="1476" w:type="dxa"/>
            <w:tcBorders>
              <w:top w:val="single" w:sz="4" w:space="0" w:color="auto"/>
              <w:left w:val="single" w:sz="4" w:space="0" w:color="auto"/>
              <w:bottom w:val="single" w:sz="4" w:space="0" w:color="auto"/>
              <w:right w:val="single" w:sz="4" w:space="0" w:color="auto"/>
            </w:tcBorders>
          </w:tcPr>
          <w:p w14:paraId="1853DD67" w14:textId="77777777" w:rsidR="00001391" w:rsidRPr="00A82AC3" w:rsidRDefault="00001391" w:rsidP="001F5E2A">
            <w:pPr>
              <w:rPr>
                <w:bCs/>
                <w:lang w:val="uk-UA"/>
              </w:rPr>
            </w:pPr>
            <w:r w:rsidRPr="00A82AC3">
              <w:rPr>
                <w:bCs/>
                <w:lang w:val="uk-UA"/>
              </w:rPr>
              <w:t>2 532 718,56</w:t>
            </w:r>
          </w:p>
        </w:tc>
      </w:tr>
      <w:tr w:rsidR="00001391" w:rsidRPr="00A82AC3" w14:paraId="229BD017" w14:textId="77777777" w:rsidTr="003F7A04">
        <w:trPr>
          <w:trHeight w:val="276"/>
          <w:jc w:val="center"/>
        </w:trPr>
        <w:tc>
          <w:tcPr>
            <w:tcW w:w="8448" w:type="dxa"/>
            <w:gridSpan w:val="4"/>
            <w:tcBorders>
              <w:top w:val="single" w:sz="4" w:space="0" w:color="auto"/>
              <w:left w:val="single" w:sz="4" w:space="0" w:color="auto"/>
              <w:bottom w:val="single" w:sz="4" w:space="0" w:color="auto"/>
              <w:right w:val="single" w:sz="4" w:space="0" w:color="auto"/>
            </w:tcBorders>
            <w:hideMark/>
          </w:tcPr>
          <w:p w14:paraId="08836138" w14:textId="77777777" w:rsidR="00001391" w:rsidRPr="00A82AC3" w:rsidRDefault="00001391" w:rsidP="001F5E2A">
            <w:pPr>
              <w:rPr>
                <w:bCs/>
                <w:lang w:val="uk-UA"/>
              </w:rPr>
            </w:pPr>
            <w:r w:rsidRPr="00A82AC3">
              <w:rPr>
                <w:bCs/>
                <w:lang w:val="uk-UA"/>
              </w:rPr>
              <w:t>Всього вартість (грн.):</w:t>
            </w:r>
          </w:p>
        </w:tc>
        <w:tc>
          <w:tcPr>
            <w:tcW w:w="1476" w:type="dxa"/>
            <w:tcBorders>
              <w:top w:val="single" w:sz="4" w:space="0" w:color="auto"/>
              <w:left w:val="single" w:sz="4" w:space="0" w:color="auto"/>
              <w:bottom w:val="single" w:sz="4" w:space="0" w:color="auto"/>
              <w:right w:val="single" w:sz="4" w:space="0" w:color="auto"/>
            </w:tcBorders>
            <w:hideMark/>
          </w:tcPr>
          <w:p w14:paraId="33356621" w14:textId="77777777" w:rsidR="00001391" w:rsidRPr="00A82AC3" w:rsidRDefault="00001391" w:rsidP="001F5E2A">
            <w:pPr>
              <w:rPr>
                <w:bCs/>
                <w:lang w:val="uk-UA"/>
              </w:rPr>
            </w:pPr>
            <w:r w:rsidRPr="00A82AC3">
              <w:rPr>
                <w:bCs/>
                <w:lang w:val="uk-UA"/>
              </w:rPr>
              <w:t>2 532 718,56</w:t>
            </w:r>
          </w:p>
        </w:tc>
      </w:tr>
    </w:tbl>
    <w:p w14:paraId="4E8ABC80" w14:textId="77777777" w:rsidR="003F7A04" w:rsidRDefault="003F7A04" w:rsidP="00001391">
      <w:pPr>
        <w:spacing w:after="120"/>
        <w:contextualSpacing/>
        <w:rPr>
          <w:lang w:val="uk-UA"/>
        </w:rPr>
      </w:pPr>
    </w:p>
    <w:p w14:paraId="3B6E528B" w14:textId="77777777" w:rsidR="003F7A04" w:rsidRDefault="003F7A04" w:rsidP="00001391">
      <w:pPr>
        <w:spacing w:after="120"/>
        <w:contextualSpacing/>
        <w:rPr>
          <w:lang w:val="uk-UA"/>
        </w:rPr>
      </w:pPr>
    </w:p>
    <w:p w14:paraId="12616262" w14:textId="77777777" w:rsidR="00001391" w:rsidRPr="00A82AC3" w:rsidRDefault="00001391" w:rsidP="00001391">
      <w:pPr>
        <w:spacing w:after="120"/>
        <w:contextualSpacing/>
        <w:rPr>
          <w:lang w:val="uk-UA"/>
        </w:rPr>
      </w:pPr>
      <w:r w:rsidRPr="00A82AC3">
        <w:rPr>
          <w:lang w:val="uk-UA"/>
        </w:rPr>
        <w:t>Секретар міської ради</w:t>
      </w:r>
      <w:r w:rsidR="003F7A04">
        <w:rPr>
          <w:lang w:val="uk-UA"/>
        </w:rPr>
        <w:tab/>
      </w:r>
      <w:r w:rsidR="003F7A04">
        <w:rPr>
          <w:lang w:val="uk-UA"/>
        </w:rPr>
        <w:tab/>
      </w:r>
      <w:r w:rsidR="003F7A04">
        <w:rPr>
          <w:lang w:val="uk-UA"/>
        </w:rPr>
        <w:tab/>
      </w:r>
      <w:r w:rsidR="003F7A04">
        <w:rPr>
          <w:lang w:val="uk-UA"/>
        </w:rPr>
        <w:tab/>
      </w:r>
      <w:r w:rsidR="003F7A04">
        <w:rPr>
          <w:lang w:val="uk-UA"/>
        </w:rPr>
        <w:tab/>
      </w:r>
      <w:r w:rsidR="003F7A04">
        <w:rPr>
          <w:lang w:val="uk-UA"/>
        </w:rPr>
        <w:tab/>
      </w:r>
      <w:r w:rsidR="003F7A04">
        <w:rPr>
          <w:lang w:val="uk-UA"/>
        </w:rPr>
        <w:tab/>
      </w:r>
      <w:r w:rsidRPr="00A82AC3">
        <w:rPr>
          <w:lang w:val="uk-UA"/>
        </w:rPr>
        <w:t>Віталій ДІДЕНКО</w:t>
      </w:r>
    </w:p>
    <w:p w14:paraId="3D0812CF" w14:textId="77777777" w:rsidR="00001391" w:rsidRPr="00A82AC3" w:rsidRDefault="00001391" w:rsidP="00001391">
      <w:pPr>
        <w:spacing w:after="120"/>
        <w:contextualSpacing/>
        <w:rPr>
          <w:lang w:val="uk-UA"/>
        </w:rPr>
      </w:pPr>
    </w:p>
    <w:p w14:paraId="79C6546E" w14:textId="77777777" w:rsidR="00001391" w:rsidRPr="00A82AC3" w:rsidRDefault="00001391" w:rsidP="00001391">
      <w:pPr>
        <w:spacing w:after="120"/>
        <w:contextualSpacing/>
        <w:rPr>
          <w:lang w:val="uk-UA"/>
        </w:rPr>
      </w:pPr>
    </w:p>
    <w:p w14:paraId="48A1F9DE" w14:textId="77777777" w:rsidR="00001391" w:rsidRPr="00A82AC3" w:rsidRDefault="00001391" w:rsidP="00001391">
      <w:pPr>
        <w:spacing w:after="120"/>
        <w:contextualSpacing/>
        <w:rPr>
          <w:lang w:val="uk-UA"/>
        </w:rPr>
      </w:pPr>
      <w:r w:rsidRPr="00A82AC3">
        <w:rPr>
          <w:lang w:val="uk-UA"/>
        </w:rPr>
        <w:t>Директор міського комунального підприємства</w:t>
      </w:r>
    </w:p>
    <w:p w14:paraId="08FBA7DF" w14:textId="77777777" w:rsidR="00001391" w:rsidRPr="00A82AC3" w:rsidRDefault="00001391" w:rsidP="00001391">
      <w:pPr>
        <w:spacing w:after="120"/>
        <w:contextualSpacing/>
        <w:rPr>
          <w:i/>
          <w:lang w:val="uk-UA"/>
        </w:rPr>
      </w:pPr>
      <w:r w:rsidRPr="00A82AC3">
        <w:rPr>
          <w:lang w:val="uk-UA"/>
        </w:rPr>
        <w:t>«Хмельницьктеплокомуненерго»</w:t>
      </w:r>
      <w:r w:rsidRPr="00A82AC3">
        <w:rPr>
          <w:lang w:val="uk-UA"/>
        </w:rPr>
        <w:tab/>
      </w:r>
      <w:r w:rsidRPr="00A82AC3">
        <w:rPr>
          <w:lang w:val="uk-UA"/>
        </w:rPr>
        <w:tab/>
      </w:r>
      <w:r w:rsidRPr="00A82AC3">
        <w:rPr>
          <w:lang w:val="uk-UA"/>
        </w:rPr>
        <w:tab/>
      </w:r>
      <w:r w:rsidRPr="00A82AC3">
        <w:rPr>
          <w:lang w:val="uk-UA"/>
        </w:rPr>
        <w:tab/>
      </w:r>
      <w:r w:rsidRPr="00A82AC3">
        <w:rPr>
          <w:lang w:val="uk-UA"/>
        </w:rPr>
        <w:tab/>
      </w:r>
      <w:r w:rsidR="003F7A04">
        <w:rPr>
          <w:lang w:val="uk-UA"/>
        </w:rPr>
        <w:tab/>
      </w:r>
      <w:r w:rsidRPr="00A82AC3">
        <w:rPr>
          <w:lang w:val="uk-UA"/>
        </w:rPr>
        <w:t>Володимир СКАЛІЙ</w:t>
      </w:r>
    </w:p>
    <w:sectPr w:rsidR="00001391" w:rsidRPr="00A82AC3" w:rsidSect="00A82AC3">
      <w:pgSz w:w="11906" w:h="16838"/>
      <w:pgMar w:top="993"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BB4"/>
    <w:multiLevelType w:val="multilevel"/>
    <w:tmpl w:val="A10CBF36"/>
    <w:lvl w:ilvl="0">
      <w:start w:val="10"/>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713069D"/>
    <w:multiLevelType w:val="hybridMultilevel"/>
    <w:tmpl w:val="354A9E44"/>
    <w:lvl w:ilvl="0" w:tplc="FFFFFFFF">
      <w:start w:val="1"/>
      <w:numFmt w:val="bullet"/>
      <w:lvlText w:val="-"/>
      <w:lvlJc w:val="left"/>
      <w:pPr>
        <w:tabs>
          <w:tab w:val="num" w:pos="1320"/>
        </w:tabs>
        <w:ind w:left="1320" w:hanging="42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A760937"/>
    <w:multiLevelType w:val="hybridMultilevel"/>
    <w:tmpl w:val="46EE6D84"/>
    <w:lvl w:ilvl="0" w:tplc="FFFFFFFF">
      <w:start w:val="1"/>
      <w:numFmt w:val="bullet"/>
      <w:lvlText w:val="-"/>
      <w:lvlJc w:val="left"/>
      <w:pPr>
        <w:tabs>
          <w:tab w:val="num" w:pos="1680"/>
        </w:tabs>
        <w:ind w:left="1680" w:hanging="42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DA61E1"/>
    <w:multiLevelType w:val="multilevel"/>
    <w:tmpl w:val="921A8F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DAF5D80"/>
    <w:multiLevelType w:val="multilevel"/>
    <w:tmpl w:val="714A841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0BB083C"/>
    <w:multiLevelType w:val="multilevel"/>
    <w:tmpl w:val="47EC897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7" w15:restartNumberingAfterBreak="0">
    <w:nsid w:val="75BE3E18"/>
    <w:multiLevelType w:val="multilevel"/>
    <w:tmpl w:val="5E484724"/>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64632831">
    <w:abstractNumId w:val="1"/>
  </w:num>
  <w:num w:numId="2" w16cid:durableId="295137892">
    <w:abstractNumId w:val="2"/>
  </w:num>
  <w:num w:numId="3" w16cid:durableId="906451411">
    <w:abstractNumId w:val="3"/>
  </w:num>
  <w:num w:numId="4" w16cid:durableId="1124035465">
    <w:abstractNumId w:val="4"/>
  </w:num>
  <w:num w:numId="5" w16cid:durableId="935098353">
    <w:abstractNumId w:val="6"/>
  </w:num>
  <w:num w:numId="6" w16cid:durableId="1007750644">
    <w:abstractNumId w:val="7"/>
  </w:num>
  <w:num w:numId="7" w16cid:durableId="247664311">
    <w:abstractNumId w:val="0"/>
  </w:num>
  <w:num w:numId="8" w16cid:durableId="1210725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55"/>
    <w:rsid w:val="00001177"/>
    <w:rsid w:val="00001391"/>
    <w:rsid w:val="000764F9"/>
    <w:rsid w:val="000B5AAD"/>
    <w:rsid w:val="000B6BF1"/>
    <w:rsid w:val="000E2BFA"/>
    <w:rsid w:val="00136793"/>
    <w:rsid w:val="00156303"/>
    <w:rsid w:val="001A3FDD"/>
    <w:rsid w:val="001A70A3"/>
    <w:rsid w:val="001B2780"/>
    <w:rsid w:val="001D169F"/>
    <w:rsid w:val="001D6850"/>
    <w:rsid w:val="001F036B"/>
    <w:rsid w:val="001F5E2A"/>
    <w:rsid w:val="00205B78"/>
    <w:rsid w:val="0020641F"/>
    <w:rsid w:val="00223E33"/>
    <w:rsid w:val="00261989"/>
    <w:rsid w:val="002B3436"/>
    <w:rsid w:val="002B68A1"/>
    <w:rsid w:val="00341CA9"/>
    <w:rsid w:val="003427EC"/>
    <w:rsid w:val="00386B8B"/>
    <w:rsid w:val="003F7A04"/>
    <w:rsid w:val="00441F7F"/>
    <w:rsid w:val="0044625D"/>
    <w:rsid w:val="004663CC"/>
    <w:rsid w:val="004A39C7"/>
    <w:rsid w:val="004B617D"/>
    <w:rsid w:val="004E50B5"/>
    <w:rsid w:val="004F6603"/>
    <w:rsid w:val="005069CA"/>
    <w:rsid w:val="00573114"/>
    <w:rsid w:val="005D706C"/>
    <w:rsid w:val="00691011"/>
    <w:rsid w:val="006E11A4"/>
    <w:rsid w:val="006E4694"/>
    <w:rsid w:val="00744FE7"/>
    <w:rsid w:val="007536AE"/>
    <w:rsid w:val="00764A29"/>
    <w:rsid w:val="00785E66"/>
    <w:rsid w:val="007D688A"/>
    <w:rsid w:val="0080330B"/>
    <w:rsid w:val="008113F0"/>
    <w:rsid w:val="00826767"/>
    <w:rsid w:val="008F40E2"/>
    <w:rsid w:val="0094176D"/>
    <w:rsid w:val="009549FE"/>
    <w:rsid w:val="009943FC"/>
    <w:rsid w:val="009B43CD"/>
    <w:rsid w:val="009C3C42"/>
    <w:rsid w:val="009E7027"/>
    <w:rsid w:val="00A22516"/>
    <w:rsid w:val="00A45241"/>
    <w:rsid w:val="00A65B81"/>
    <w:rsid w:val="00A82AC3"/>
    <w:rsid w:val="00A868C9"/>
    <w:rsid w:val="00AB07AC"/>
    <w:rsid w:val="00AD2955"/>
    <w:rsid w:val="00AF5A2D"/>
    <w:rsid w:val="00B0639C"/>
    <w:rsid w:val="00B45664"/>
    <w:rsid w:val="00B679F0"/>
    <w:rsid w:val="00BB5F69"/>
    <w:rsid w:val="00C204FF"/>
    <w:rsid w:val="00C24CB9"/>
    <w:rsid w:val="00C45A3C"/>
    <w:rsid w:val="00C64094"/>
    <w:rsid w:val="00C75092"/>
    <w:rsid w:val="00CB1D48"/>
    <w:rsid w:val="00CF30CD"/>
    <w:rsid w:val="00D14EDA"/>
    <w:rsid w:val="00D31B45"/>
    <w:rsid w:val="00D96107"/>
    <w:rsid w:val="00DE3A2E"/>
    <w:rsid w:val="00E22936"/>
    <w:rsid w:val="00E311C4"/>
    <w:rsid w:val="00E46FAB"/>
    <w:rsid w:val="00EC16BF"/>
    <w:rsid w:val="00F74F1A"/>
    <w:rsid w:val="00F85344"/>
    <w:rsid w:val="00FD67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4181D2"/>
  <w15:chartTrackingRefBased/>
  <w15:docId w15:val="{37574650-83D3-4288-A76E-B2B30C3A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pPr>
      <w:keepNext/>
      <w:outlineLvl w:val="0"/>
    </w:pPr>
    <w:rPr>
      <w:b/>
      <w:bCs/>
      <w:lang w:val="uk-UA"/>
    </w:rPr>
  </w:style>
  <w:style w:type="paragraph" w:styleId="2">
    <w:name w:val="heading 2"/>
    <w:basedOn w:val="a"/>
    <w:next w:val="a"/>
    <w:qFormat/>
    <w:pPr>
      <w:keepNext/>
      <w:shd w:val="clear" w:color="auto" w:fill="FFFFFF"/>
      <w:ind w:left="10"/>
      <w:jc w:val="center"/>
      <w:outlineLvl w:val="1"/>
    </w:pPr>
    <w:rPr>
      <w:b/>
      <w:bCs/>
      <w:color w:val="000000"/>
      <w:spacing w:val="-5"/>
      <w:szCs w:val="29"/>
      <w:lang w:val="uk-UA"/>
    </w:rPr>
  </w:style>
  <w:style w:type="paragraph" w:styleId="3">
    <w:name w:val="heading 3"/>
    <w:basedOn w:val="a"/>
    <w:next w:val="a"/>
    <w:qFormat/>
    <w:pPr>
      <w:keepNext/>
      <w:jc w:val="center"/>
      <w:outlineLvl w:val="2"/>
    </w:pPr>
    <w:rPr>
      <w:b/>
      <w:bCs/>
      <w:sz w:val="40"/>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overflowPunct w:val="0"/>
      <w:autoSpaceDE w:val="0"/>
      <w:autoSpaceDN w:val="0"/>
      <w:adjustRightInd w:val="0"/>
      <w:jc w:val="center"/>
    </w:pPr>
    <w:rPr>
      <w:b/>
      <w:bCs/>
      <w:color w:val="000000"/>
      <w:spacing w:val="3"/>
      <w:szCs w:val="26"/>
      <w:lang w:val="uk-UA"/>
    </w:rPr>
  </w:style>
  <w:style w:type="paragraph" w:styleId="a4">
    <w:name w:val="Body Text"/>
    <w:basedOn w:val="a"/>
    <w:link w:val="a5"/>
    <w:rsid w:val="00AD2955"/>
    <w:pPr>
      <w:overflowPunct w:val="0"/>
      <w:autoSpaceDE w:val="0"/>
      <w:autoSpaceDN w:val="0"/>
      <w:adjustRightInd w:val="0"/>
      <w:ind w:right="4394"/>
      <w:textAlignment w:val="baseline"/>
    </w:pPr>
    <w:rPr>
      <w:sz w:val="22"/>
      <w:szCs w:val="20"/>
      <w:lang w:val="uk-UA"/>
    </w:rPr>
  </w:style>
  <w:style w:type="table" w:styleId="a6">
    <w:name w:val="Table Grid"/>
    <w:basedOn w:val="a1"/>
    <w:rsid w:val="00AD2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semiHidden/>
    <w:unhideWhenUsed/>
    <w:rsid w:val="00DE3A2E"/>
    <w:pPr>
      <w:spacing w:after="120"/>
      <w:ind w:left="283"/>
    </w:pPr>
  </w:style>
  <w:style w:type="character" w:customStyle="1" w:styleId="a8">
    <w:name w:val="Основний текст з відступом Знак"/>
    <w:link w:val="a7"/>
    <w:uiPriority w:val="99"/>
    <w:semiHidden/>
    <w:rsid w:val="00DE3A2E"/>
    <w:rPr>
      <w:sz w:val="24"/>
      <w:szCs w:val="24"/>
      <w:lang w:val="ru-RU" w:eastAsia="ru-RU"/>
    </w:rPr>
  </w:style>
  <w:style w:type="paragraph" w:styleId="20">
    <w:name w:val="Body Text Indent 2"/>
    <w:basedOn w:val="a"/>
    <w:link w:val="21"/>
    <w:uiPriority w:val="99"/>
    <w:semiHidden/>
    <w:unhideWhenUsed/>
    <w:rsid w:val="00DE3A2E"/>
    <w:pPr>
      <w:spacing w:after="120" w:line="480" w:lineRule="auto"/>
      <w:ind w:left="283"/>
    </w:pPr>
  </w:style>
  <w:style w:type="character" w:customStyle="1" w:styleId="21">
    <w:name w:val="Основний текст з відступом 2 Знак"/>
    <w:link w:val="20"/>
    <w:uiPriority w:val="99"/>
    <w:semiHidden/>
    <w:rsid w:val="00DE3A2E"/>
    <w:rPr>
      <w:sz w:val="24"/>
      <w:szCs w:val="24"/>
      <w:lang w:val="ru-RU" w:eastAsia="ru-RU"/>
    </w:rPr>
  </w:style>
  <w:style w:type="paragraph" w:styleId="30">
    <w:name w:val="Body Text Indent 3"/>
    <w:basedOn w:val="a"/>
    <w:link w:val="31"/>
    <w:uiPriority w:val="99"/>
    <w:semiHidden/>
    <w:unhideWhenUsed/>
    <w:rsid w:val="00DE3A2E"/>
    <w:pPr>
      <w:spacing w:after="120"/>
      <w:ind w:left="283"/>
    </w:pPr>
    <w:rPr>
      <w:sz w:val="16"/>
      <w:szCs w:val="16"/>
    </w:rPr>
  </w:style>
  <w:style w:type="character" w:customStyle="1" w:styleId="31">
    <w:name w:val="Основний текст з відступом 3 Знак"/>
    <w:link w:val="30"/>
    <w:uiPriority w:val="99"/>
    <w:semiHidden/>
    <w:rsid w:val="00DE3A2E"/>
    <w:rPr>
      <w:sz w:val="16"/>
      <w:szCs w:val="16"/>
      <w:lang w:val="ru-RU" w:eastAsia="ru-RU"/>
    </w:rPr>
  </w:style>
  <w:style w:type="character" w:customStyle="1" w:styleId="a5">
    <w:name w:val="Основний текст Знак"/>
    <w:link w:val="a4"/>
    <w:rsid w:val="00A22516"/>
    <w:rPr>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1808</Words>
  <Characters>1031</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Work</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T_Plocydym</dc:creator>
  <cp:keywords/>
  <dc:description/>
  <cp:lastModifiedBy>Олександр Шарлай</cp:lastModifiedBy>
  <cp:revision>2</cp:revision>
  <cp:lastPrinted>2023-02-14T14:03:00Z</cp:lastPrinted>
  <dcterms:created xsi:type="dcterms:W3CDTF">2024-01-02T08:13:00Z</dcterms:created>
  <dcterms:modified xsi:type="dcterms:W3CDTF">2024-01-02T08:13:00Z</dcterms:modified>
</cp:coreProperties>
</file>