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EED1" w14:textId="77777777" w:rsidR="000A3382" w:rsidRPr="000A3382" w:rsidRDefault="000A3382" w:rsidP="000A3382">
      <w:pPr>
        <w:jc w:val="center"/>
        <w:rPr>
          <w:color w:val="000000"/>
          <w:kern w:val="2"/>
          <w:lang w:val="uk-UA"/>
        </w:rPr>
      </w:pPr>
      <w:bookmarkStart w:id="0" w:name="_Hlk148534694"/>
      <w:r w:rsidRPr="000A3382">
        <w:rPr>
          <w:color w:val="000000"/>
          <w:lang w:val="uk-UA" w:eastAsia="uk-UA"/>
        </w:rPr>
        <w:drawing>
          <wp:inline distT="0" distB="0" distL="0" distR="0" wp14:anchorId="4299ECA8" wp14:editId="2618BE1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AB146" w14:textId="77777777" w:rsidR="000A3382" w:rsidRPr="000A3382" w:rsidRDefault="000A3382" w:rsidP="000A3382">
      <w:pPr>
        <w:jc w:val="center"/>
        <w:rPr>
          <w:color w:val="000000"/>
          <w:sz w:val="30"/>
          <w:szCs w:val="30"/>
          <w:lang w:val="uk-UA"/>
        </w:rPr>
      </w:pPr>
      <w:r w:rsidRPr="000A3382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147FB31C" w14:textId="77777777" w:rsidR="000A3382" w:rsidRPr="000A3382" w:rsidRDefault="000A3382" w:rsidP="000A3382">
      <w:pPr>
        <w:jc w:val="center"/>
        <w:rPr>
          <w:b/>
          <w:color w:val="000000"/>
          <w:sz w:val="36"/>
          <w:szCs w:val="30"/>
          <w:lang w:val="uk-UA"/>
        </w:rPr>
      </w:pPr>
      <w:r w:rsidRPr="000A3382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0BEF6" wp14:editId="34EAB7F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695D7C" w14:textId="77777777" w:rsidR="000A3382" w:rsidRPr="000A3382" w:rsidRDefault="000A3382" w:rsidP="000A338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0A3382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0BEF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F695D7C" w14:textId="77777777" w:rsidR="000A3382" w:rsidRPr="000A3382" w:rsidRDefault="000A3382" w:rsidP="000A338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0A3382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A3382">
        <w:rPr>
          <w:b/>
          <w:color w:val="000000"/>
          <w:sz w:val="36"/>
          <w:szCs w:val="30"/>
          <w:lang w:val="uk-UA"/>
        </w:rPr>
        <w:t>РІШЕННЯ</w:t>
      </w:r>
    </w:p>
    <w:p w14:paraId="0206E323" w14:textId="77777777" w:rsidR="000A3382" w:rsidRPr="000A3382" w:rsidRDefault="000A3382" w:rsidP="000A3382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0A3382">
        <w:rPr>
          <w:b/>
          <w:color w:val="000000"/>
          <w:sz w:val="36"/>
          <w:szCs w:val="30"/>
          <w:lang w:val="uk-UA"/>
        </w:rPr>
        <w:t>______________________________</w:t>
      </w:r>
    </w:p>
    <w:p w14:paraId="5D445E66" w14:textId="77777777" w:rsidR="000A3382" w:rsidRPr="000A3382" w:rsidRDefault="000A3382" w:rsidP="000A3382">
      <w:pPr>
        <w:rPr>
          <w:color w:val="000000"/>
          <w:lang w:val="uk-UA"/>
        </w:rPr>
      </w:pPr>
      <w:r w:rsidRPr="000A3382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034FB" wp14:editId="3C1D482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98ADE8" w14:textId="77777777" w:rsidR="000A3382" w:rsidRPr="00E96981" w:rsidRDefault="000A3382" w:rsidP="000A3382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034F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698ADE8" w14:textId="77777777" w:rsidR="000A3382" w:rsidRPr="00E96981" w:rsidRDefault="000A3382" w:rsidP="000A3382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0A3382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56771" wp14:editId="2F3E362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68801B" w14:textId="07E6E88E" w:rsidR="000A3382" w:rsidRPr="00F20A5E" w:rsidRDefault="00F20A5E" w:rsidP="000A338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5677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168801B" w14:textId="07E6E88E" w:rsidR="000A3382" w:rsidRPr="00F20A5E" w:rsidRDefault="00F20A5E" w:rsidP="000A338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90</w:t>
                      </w:r>
                    </w:p>
                  </w:txbxContent>
                </v:textbox>
              </v:rect>
            </w:pict>
          </mc:Fallback>
        </mc:AlternateContent>
      </w:r>
    </w:p>
    <w:p w14:paraId="22E6611A" w14:textId="77777777" w:rsidR="000A3382" w:rsidRPr="000A3382" w:rsidRDefault="000A3382" w:rsidP="000A3382">
      <w:pPr>
        <w:rPr>
          <w:color w:val="000000"/>
          <w:lang w:val="uk-UA"/>
        </w:rPr>
      </w:pPr>
      <w:r w:rsidRPr="000A3382">
        <w:rPr>
          <w:color w:val="000000"/>
          <w:lang w:val="uk-UA"/>
        </w:rPr>
        <w:t>від __________________________ № __________</w:t>
      </w:r>
      <w:r w:rsidRPr="000A3382">
        <w:rPr>
          <w:color w:val="000000"/>
          <w:lang w:val="uk-UA"/>
        </w:rPr>
        <w:tab/>
      </w:r>
      <w:r w:rsidRPr="000A3382">
        <w:rPr>
          <w:color w:val="000000"/>
          <w:lang w:val="uk-UA"/>
        </w:rPr>
        <w:tab/>
      </w:r>
      <w:r w:rsidRPr="000A3382">
        <w:rPr>
          <w:color w:val="000000"/>
          <w:lang w:val="uk-UA"/>
        </w:rPr>
        <w:tab/>
      </w:r>
      <w:r w:rsidRPr="000A3382">
        <w:rPr>
          <w:color w:val="000000"/>
          <w:lang w:val="uk-UA"/>
        </w:rPr>
        <w:tab/>
      </w:r>
      <w:proofErr w:type="spellStart"/>
      <w:r w:rsidRPr="000A3382">
        <w:rPr>
          <w:color w:val="000000"/>
          <w:lang w:val="uk-UA"/>
        </w:rPr>
        <w:t>м.Хмельницький</w:t>
      </w:r>
      <w:proofErr w:type="spellEnd"/>
    </w:p>
    <w:bookmarkEnd w:id="0"/>
    <w:p w14:paraId="417DE0DE" w14:textId="77777777" w:rsidR="000A3382" w:rsidRPr="000A3382" w:rsidRDefault="000A3382" w:rsidP="00007470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0A3A615F" w14:textId="389B8659" w:rsidR="00007470" w:rsidRDefault="00007470" w:rsidP="00007470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0A3382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затвердження проекту землеустрою щодо відведення земельної ділянки, проектів</w:t>
      </w:r>
      <w:r w:rsidRPr="00007470">
        <w:rPr>
          <w:rFonts w:ascii="Times New Roman" w:hAnsi="Times New Roman" w:cs="Times New Roman"/>
          <w:lang w:val="uk-UA"/>
        </w:rPr>
        <w:t xml:space="preserve"> землеустрою щодо відведення земельних ділянок зі зміною цільового призначення, надання дозволу на розробку технічної документації із землеустрою щодо встановлення (відновлення) меж земельної ділянки в натурі (на місцевості), надання земельних ділянок в оренду, постійне користування, внесення змін в рішення сесії міської ради</w:t>
      </w:r>
    </w:p>
    <w:p w14:paraId="74337437" w14:textId="77777777" w:rsidR="00007470" w:rsidRDefault="00007470" w:rsidP="00007470">
      <w:pPr>
        <w:jc w:val="both"/>
        <w:rPr>
          <w:rFonts w:ascii="Times New Roman" w:hAnsi="Times New Roman" w:cs="Times New Roman"/>
          <w:lang w:val="uk-UA"/>
        </w:rPr>
      </w:pPr>
    </w:p>
    <w:p w14:paraId="1A3364A0" w14:textId="77777777" w:rsidR="00007470" w:rsidRDefault="00007470" w:rsidP="00007470">
      <w:pPr>
        <w:jc w:val="both"/>
        <w:rPr>
          <w:rFonts w:ascii="Times New Roman" w:hAnsi="Times New Roman" w:cs="Times New Roman"/>
          <w:lang w:val="uk-UA"/>
        </w:rPr>
      </w:pPr>
    </w:p>
    <w:p w14:paraId="51C0068E" w14:textId="7CB62EEF" w:rsidR="00530FAC" w:rsidRPr="00007470" w:rsidRDefault="00530FAC" w:rsidP="0000747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</w:t>
      </w:r>
      <w:r w:rsidR="00B176C7" w:rsidRPr="00007470">
        <w:rPr>
          <w:rFonts w:ascii="Times New Roman" w:hAnsi="Times New Roman" w:cs="Times New Roman"/>
          <w:lang w:val="uk-UA"/>
        </w:rPr>
        <w:t xml:space="preserve">депутата міської ради </w:t>
      </w:r>
      <w:proofErr w:type="spellStart"/>
      <w:r w:rsidR="00B176C7" w:rsidRPr="00007470">
        <w:rPr>
          <w:rFonts w:ascii="Times New Roman" w:hAnsi="Times New Roman" w:cs="Times New Roman"/>
          <w:lang w:val="uk-UA"/>
        </w:rPr>
        <w:t>Кривак</w:t>
      </w:r>
      <w:proofErr w:type="spellEnd"/>
      <w:r w:rsidR="00B176C7" w:rsidRPr="00007470">
        <w:rPr>
          <w:rFonts w:ascii="Times New Roman" w:hAnsi="Times New Roman" w:cs="Times New Roman"/>
          <w:lang w:val="uk-UA"/>
        </w:rPr>
        <w:t xml:space="preserve"> А.А.</w:t>
      </w:r>
      <w:r w:rsidRPr="00007470">
        <w:rPr>
          <w:rFonts w:ascii="Times New Roman" w:hAnsi="Times New Roman" w:cs="Times New Roman"/>
          <w:lang w:val="uk-UA"/>
        </w:rPr>
        <w:t>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14:paraId="740C4C3E" w14:textId="77777777" w:rsidR="00C72663" w:rsidRPr="00007470" w:rsidRDefault="00C72663" w:rsidP="00530F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16D5E3A8" w14:textId="45498348" w:rsidR="00530FAC" w:rsidRPr="00007470" w:rsidRDefault="00530FAC" w:rsidP="00530F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ВИРІШИЛА:</w:t>
      </w:r>
    </w:p>
    <w:p w14:paraId="4CA2D123" w14:textId="77777777" w:rsidR="00530FAC" w:rsidRPr="00007470" w:rsidRDefault="00530FAC" w:rsidP="00530F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1D3E08B4" w14:textId="4074429D" w:rsidR="00323966" w:rsidRPr="00007470" w:rsidRDefault="00323966" w:rsidP="0000747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007470">
        <w:rPr>
          <w:rFonts w:ascii="Times New Roman" w:hAnsi="Times New Roman" w:cs="Times New Roman"/>
          <w:lang w:val="uk-UA"/>
        </w:rPr>
        <w:t>Внести</w:t>
      </w:r>
      <w:proofErr w:type="spellEnd"/>
      <w:r w:rsidRPr="00007470">
        <w:rPr>
          <w:rFonts w:ascii="Times New Roman" w:hAnsi="Times New Roman" w:cs="Times New Roman"/>
          <w:lang w:val="uk-UA"/>
        </w:rPr>
        <w:t xml:space="preserve"> зміни в графу 6 пункту 6 додатку до рішення позачергової двадцять дев’ятої сесії міської ради від 02.06.2023 № 75 замінивши цифри «76208» на цифри «81779» відповідно до поданого клопотання комунального підприємства по зеленому будівництву і благоустрою міста виконавчого комітету Хмельницької міської ради.</w:t>
      </w:r>
    </w:p>
    <w:p w14:paraId="6FE0A4D3" w14:textId="77777777" w:rsidR="00530FAC" w:rsidRPr="00007470" w:rsidRDefault="00385E7B" w:rsidP="0000747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2</w:t>
      </w:r>
      <w:r w:rsidR="00530FAC" w:rsidRPr="00007470">
        <w:rPr>
          <w:rFonts w:ascii="Times New Roman" w:hAnsi="Times New Roman" w:cs="Times New Roman"/>
          <w:lang w:val="uk-UA"/>
        </w:rPr>
        <w:t>. Припинити право кор</w:t>
      </w:r>
      <w:r w:rsidR="00E87FC0" w:rsidRPr="00007470">
        <w:rPr>
          <w:rFonts w:ascii="Times New Roman" w:hAnsi="Times New Roman" w:cs="Times New Roman"/>
          <w:lang w:val="uk-UA"/>
        </w:rPr>
        <w:t xml:space="preserve">истування земельними ділянками </w:t>
      </w:r>
      <w:r w:rsidR="00530FAC" w:rsidRPr="00007470">
        <w:rPr>
          <w:rFonts w:ascii="Times New Roman" w:hAnsi="Times New Roman" w:cs="Times New Roman"/>
          <w:lang w:val="uk-UA"/>
        </w:rPr>
        <w:t>та надати земельн</w:t>
      </w:r>
      <w:r w:rsidR="00E87FC0" w:rsidRPr="00007470">
        <w:rPr>
          <w:rFonts w:ascii="Times New Roman" w:hAnsi="Times New Roman" w:cs="Times New Roman"/>
          <w:lang w:val="uk-UA"/>
        </w:rPr>
        <w:t>у</w:t>
      </w:r>
      <w:r w:rsidR="00530FAC" w:rsidRPr="00007470">
        <w:rPr>
          <w:rFonts w:ascii="Times New Roman" w:hAnsi="Times New Roman" w:cs="Times New Roman"/>
          <w:lang w:val="uk-UA"/>
        </w:rPr>
        <w:t xml:space="preserve"> ділянк</w:t>
      </w:r>
      <w:r w:rsidR="00E87FC0" w:rsidRPr="00007470">
        <w:rPr>
          <w:rFonts w:ascii="Times New Roman" w:hAnsi="Times New Roman" w:cs="Times New Roman"/>
          <w:lang w:val="uk-UA"/>
        </w:rPr>
        <w:t>у</w:t>
      </w:r>
      <w:r w:rsidR="00530FAC" w:rsidRPr="00007470">
        <w:rPr>
          <w:rFonts w:ascii="Times New Roman" w:hAnsi="Times New Roman" w:cs="Times New Roman"/>
          <w:lang w:val="uk-UA"/>
        </w:rPr>
        <w:t xml:space="preserve"> в оренду юридичній особі згідно з додатком 1.</w:t>
      </w:r>
    </w:p>
    <w:p w14:paraId="18201EC7" w14:textId="77777777" w:rsidR="00530FAC" w:rsidRPr="00007470" w:rsidRDefault="00530FAC" w:rsidP="0000747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3. Затвердити проект землеустрою щодо відведення земельн</w:t>
      </w:r>
      <w:r w:rsidR="00293455" w:rsidRPr="00007470">
        <w:rPr>
          <w:rFonts w:ascii="Times New Roman" w:hAnsi="Times New Roman" w:cs="Times New Roman"/>
          <w:lang w:val="uk-UA"/>
        </w:rPr>
        <w:t>ої</w:t>
      </w:r>
      <w:r w:rsidRPr="00007470">
        <w:rPr>
          <w:rFonts w:ascii="Times New Roman" w:hAnsi="Times New Roman" w:cs="Times New Roman"/>
          <w:lang w:val="uk-UA"/>
        </w:rPr>
        <w:t xml:space="preserve"> ділян</w:t>
      </w:r>
      <w:r w:rsidR="00293455" w:rsidRPr="00007470">
        <w:rPr>
          <w:rFonts w:ascii="Times New Roman" w:hAnsi="Times New Roman" w:cs="Times New Roman"/>
          <w:lang w:val="uk-UA"/>
        </w:rPr>
        <w:t>ки</w:t>
      </w:r>
      <w:r w:rsidRPr="00007470">
        <w:rPr>
          <w:rFonts w:ascii="Times New Roman" w:hAnsi="Times New Roman" w:cs="Times New Roman"/>
          <w:lang w:val="uk-UA"/>
        </w:rPr>
        <w:t xml:space="preserve"> та надати ї</w:t>
      </w:r>
      <w:r w:rsidR="00293455" w:rsidRPr="00007470">
        <w:rPr>
          <w:rFonts w:ascii="Times New Roman" w:hAnsi="Times New Roman" w:cs="Times New Roman"/>
          <w:lang w:val="uk-UA"/>
        </w:rPr>
        <w:t>ї</w:t>
      </w:r>
      <w:r w:rsidRPr="00007470">
        <w:rPr>
          <w:rFonts w:ascii="Times New Roman" w:hAnsi="Times New Roman" w:cs="Times New Roman"/>
          <w:lang w:val="uk-UA"/>
        </w:rPr>
        <w:t xml:space="preserve"> в постійне користування юридичн</w:t>
      </w:r>
      <w:r w:rsidR="00293455" w:rsidRPr="00007470">
        <w:rPr>
          <w:rFonts w:ascii="Times New Roman" w:hAnsi="Times New Roman" w:cs="Times New Roman"/>
          <w:lang w:val="uk-UA"/>
        </w:rPr>
        <w:t>ій</w:t>
      </w:r>
      <w:r w:rsidRPr="00007470">
        <w:rPr>
          <w:rFonts w:ascii="Times New Roman" w:hAnsi="Times New Roman" w:cs="Times New Roman"/>
          <w:lang w:val="uk-UA"/>
        </w:rPr>
        <w:t xml:space="preserve"> особ</w:t>
      </w:r>
      <w:r w:rsidR="00293455" w:rsidRPr="00007470">
        <w:rPr>
          <w:rFonts w:ascii="Times New Roman" w:hAnsi="Times New Roman" w:cs="Times New Roman"/>
          <w:lang w:val="uk-UA"/>
        </w:rPr>
        <w:t>і</w:t>
      </w:r>
      <w:r w:rsidRPr="00007470">
        <w:rPr>
          <w:rFonts w:ascii="Times New Roman" w:hAnsi="Times New Roman" w:cs="Times New Roman"/>
          <w:lang w:val="uk-UA"/>
        </w:rPr>
        <w:t xml:space="preserve"> згідно з додатком </w:t>
      </w:r>
      <w:r w:rsidR="00385E7B" w:rsidRPr="00007470">
        <w:rPr>
          <w:rFonts w:ascii="Times New Roman" w:hAnsi="Times New Roman" w:cs="Times New Roman"/>
          <w:lang w:val="uk-UA"/>
        </w:rPr>
        <w:t>2</w:t>
      </w:r>
      <w:r w:rsidRPr="00007470">
        <w:rPr>
          <w:rFonts w:ascii="Times New Roman" w:hAnsi="Times New Roman" w:cs="Times New Roman"/>
          <w:lang w:val="uk-UA"/>
        </w:rPr>
        <w:t>.</w:t>
      </w:r>
    </w:p>
    <w:p w14:paraId="23496FF7" w14:textId="77777777" w:rsidR="00B176C7" w:rsidRPr="00007470" w:rsidRDefault="00B176C7" w:rsidP="0000747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4. Припинити юридичним особам право постійного користування земельними ділянками та надати їх в постійне користування згідно додатку 3.</w:t>
      </w:r>
    </w:p>
    <w:p w14:paraId="53592EFF" w14:textId="472C5AC3" w:rsidR="00CB2417" w:rsidRPr="00007470" w:rsidRDefault="00B176C7" w:rsidP="0000747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kern w:val="2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5</w:t>
      </w:r>
      <w:r w:rsidR="00CB2417" w:rsidRPr="00007470">
        <w:rPr>
          <w:rFonts w:ascii="Times New Roman" w:hAnsi="Times New Roman" w:cs="Times New Roman"/>
          <w:lang w:val="uk-UA"/>
        </w:rPr>
        <w:t xml:space="preserve">. Надати дозвіл на розроблення технічної документації із землеустрою щодо встановлення (відновлення) меж земельної ділянки в натурі (на місцевості) площею 1000 м², кадастровий номер 6825086700:01:009:0013, що розташована за </w:t>
      </w:r>
      <w:proofErr w:type="spellStart"/>
      <w:r w:rsidR="00CB2417" w:rsidRPr="00007470">
        <w:rPr>
          <w:rFonts w:ascii="Times New Roman" w:hAnsi="Times New Roman" w:cs="Times New Roman"/>
          <w:lang w:val="uk-UA"/>
        </w:rPr>
        <w:t>адресою</w:t>
      </w:r>
      <w:proofErr w:type="spellEnd"/>
      <w:r w:rsidR="00CB2417" w:rsidRPr="00007470">
        <w:rPr>
          <w:rFonts w:ascii="Times New Roman" w:hAnsi="Times New Roman" w:cs="Times New Roman"/>
          <w:lang w:val="uk-UA"/>
        </w:rPr>
        <w:t xml:space="preserve">: Хмельницька область, Хмельницький район, </w:t>
      </w:r>
      <w:proofErr w:type="spellStart"/>
      <w:r w:rsidR="00CB2417" w:rsidRPr="00007470">
        <w:rPr>
          <w:rFonts w:ascii="Times New Roman" w:hAnsi="Times New Roman" w:cs="Times New Roman"/>
          <w:lang w:val="uk-UA"/>
        </w:rPr>
        <w:t>с.Пирогівці</w:t>
      </w:r>
      <w:proofErr w:type="spellEnd"/>
      <w:r w:rsidR="00CB2417" w:rsidRPr="00007470">
        <w:rPr>
          <w:rFonts w:ascii="Times New Roman" w:hAnsi="Times New Roman" w:cs="Times New Roman"/>
          <w:lang w:val="uk-UA"/>
        </w:rPr>
        <w:t xml:space="preserve">, </w:t>
      </w:r>
      <w:r w:rsidR="00CB2417" w:rsidRPr="00007470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="00CB2417" w:rsidRPr="00007470">
        <w:rPr>
          <w:rFonts w:ascii="Times New Roman" w:hAnsi="Times New Roman" w:cs="Times New Roman"/>
          <w:lang w:val="uk-UA"/>
        </w:rPr>
        <w:t xml:space="preserve"> внесення змін у відомості про земельну ділянку до Державного земельного кадастру.</w:t>
      </w:r>
    </w:p>
    <w:p w14:paraId="1F6CC56E" w14:textId="4377EEDB" w:rsidR="00CB2417" w:rsidRPr="00007470" w:rsidRDefault="00B176C7" w:rsidP="0000747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5</w:t>
      </w:r>
      <w:r w:rsidR="00CB2417" w:rsidRPr="00007470">
        <w:rPr>
          <w:rFonts w:ascii="Times New Roman" w:hAnsi="Times New Roman" w:cs="Times New Roman"/>
          <w:lang w:val="uk-UA"/>
        </w:rPr>
        <w:t xml:space="preserve">.1. Доручити Управлінню земельних ресурсів Хмельницької міської ради замовити відповідну землевпорядну документацію. </w:t>
      </w:r>
    </w:p>
    <w:p w14:paraId="2ADEC9CE" w14:textId="5406C873" w:rsidR="00385E7B" w:rsidRPr="00007470" w:rsidRDefault="00B176C7" w:rsidP="0000747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6</w:t>
      </w:r>
      <w:r w:rsidR="00385E7B" w:rsidRPr="00007470">
        <w:rPr>
          <w:rFonts w:ascii="Times New Roman" w:hAnsi="Times New Roman" w:cs="Times New Roman"/>
          <w:lang w:val="uk-UA"/>
        </w:rPr>
        <w:t xml:space="preserve">. Затвердити фізичній особі </w:t>
      </w:r>
      <w:proofErr w:type="spellStart"/>
      <w:r w:rsidR="00385E7B" w:rsidRPr="00007470">
        <w:rPr>
          <w:rFonts w:ascii="Times New Roman" w:hAnsi="Times New Roman" w:cs="Times New Roman"/>
          <w:lang w:val="uk-UA"/>
        </w:rPr>
        <w:t>Жулкевській</w:t>
      </w:r>
      <w:proofErr w:type="spellEnd"/>
      <w:r w:rsidR="00385E7B" w:rsidRPr="00007470">
        <w:rPr>
          <w:rFonts w:ascii="Times New Roman" w:hAnsi="Times New Roman" w:cs="Times New Roman"/>
          <w:lang w:val="uk-UA"/>
        </w:rPr>
        <w:t xml:space="preserve"> Неонілі Григорівні проект землеустрою щодо відведення земельної ділянки за </w:t>
      </w:r>
      <w:proofErr w:type="spellStart"/>
      <w:r w:rsidR="00385E7B" w:rsidRPr="00007470">
        <w:rPr>
          <w:rFonts w:ascii="Times New Roman" w:hAnsi="Times New Roman" w:cs="Times New Roman"/>
          <w:lang w:val="uk-UA"/>
        </w:rPr>
        <w:t>адресою</w:t>
      </w:r>
      <w:proofErr w:type="spellEnd"/>
      <w:r w:rsidR="00385E7B" w:rsidRPr="00007470">
        <w:rPr>
          <w:rFonts w:ascii="Times New Roman" w:hAnsi="Times New Roman" w:cs="Times New Roman"/>
          <w:lang w:val="uk-UA"/>
        </w:rPr>
        <w:t>: м. Хмельницький, вул. Трудова, 12, площею 706 м</w:t>
      </w:r>
      <w:r w:rsidR="00385E7B" w:rsidRPr="00007470">
        <w:rPr>
          <w:rFonts w:ascii="Times New Roman" w:hAnsi="Times New Roman" w:cs="Times New Roman"/>
          <w:vertAlign w:val="superscript"/>
          <w:lang w:val="uk-UA"/>
        </w:rPr>
        <w:t>2</w:t>
      </w:r>
      <w:r w:rsidR="00385E7B" w:rsidRPr="00007470">
        <w:rPr>
          <w:rFonts w:ascii="Times New Roman" w:hAnsi="Times New Roman" w:cs="Times New Roman"/>
          <w:lang w:val="uk-UA"/>
        </w:rPr>
        <w:t xml:space="preserve"> кадастровий номер 6810100000:05:001:0048 зі зміною цільового призначення з «</w:t>
      </w:r>
      <w:r w:rsidR="00385E7B" w:rsidRPr="00007470">
        <w:rPr>
          <w:rFonts w:ascii="Times New Roman" w:eastAsia="Times New Roman" w:hAnsi="Times New Roman" w:cs="Times New Roman"/>
          <w:kern w:val="0"/>
          <w:lang w:val="uk-UA" w:eastAsia="ru-RU" w:bidi="ar-SA"/>
        </w:rPr>
        <w:t>02.01</w:t>
      </w:r>
      <w:r w:rsidR="00DE55C6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385E7B" w:rsidRPr="00007470">
        <w:rPr>
          <w:rFonts w:ascii="Times New Roman" w:eastAsia="Times New Roman" w:hAnsi="Times New Roman" w:cs="Times New Roman"/>
          <w:lang w:val="uk-UA" w:eastAsia="uk-UA"/>
        </w:rPr>
        <w:t xml:space="preserve">для </w:t>
      </w:r>
      <w:r w:rsidR="00385E7B" w:rsidRPr="00007470">
        <w:rPr>
          <w:rFonts w:ascii="Times New Roman" w:eastAsia="Times New Roman" w:hAnsi="Times New Roman" w:cs="Times New Roman"/>
          <w:lang w:val="uk-UA" w:eastAsia="uk-UA"/>
        </w:rPr>
        <w:lastRenderedPageBreak/>
        <w:t>будівництва і обслуговування житлового будинку, господарських будівель і споруд (присадибна ділянка)</w:t>
      </w:r>
      <w:r w:rsidR="00385E7B" w:rsidRPr="00007470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– </w:t>
      </w:r>
      <w:r w:rsidR="00385E7B" w:rsidRPr="00007470">
        <w:rPr>
          <w:rFonts w:ascii="Times New Roman" w:hAnsi="Times New Roman" w:cs="Times New Roman"/>
          <w:lang w:val="uk-UA"/>
        </w:rPr>
        <w:t>землі житлової та громадської забудови</w:t>
      </w:r>
      <w:r w:rsidR="00385E7B" w:rsidRPr="00007470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» на «</w:t>
      </w:r>
      <w:r w:rsidR="00385E7B" w:rsidRPr="00007470">
        <w:rPr>
          <w:rFonts w:ascii="Times New Roman" w:hAnsi="Times New Roman" w:cs="Times New Roman"/>
          <w:lang w:val="uk-UA"/>
        </w:rPr>
        <w:t>03.10</w:t>
      </w:r>
      <w:r w:rsidR="00DE55C6">
        <w:rPr>
          <w:rFonts w:ascii="Times New Roman" w:hAnsi="Times New Roman" w:cs="Times New Roman"/>
          <w:lang w:val="uk-UA"/>
        </w:rPr>
        <w:t>-</w:t>
      </w:r>
      <w:r w:rsidR="00385E7B" w:rsidRPr="00007470">
        <w:rPr>
          <w:rFonts w:ascii="Times New Roman" w:eastAsia="Times New Roman" w:hAnsi="Times New Roman" w:cs="Times New Roman"/>
          <w:lang w:val="uk-UA"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– землі житлової та громадської забудови</w:t>
      </w:r>
      <w:r w:rsidR="00385E7B" w:rsidRPr="00007470">
        <w:rPr>
          <w:rFonts w:ascii="Times New Roman" w:hAnsi="Times New Roman" w:cs="Times New Roman"/>
          <w:lang w:val="uk-UA"/>
        </w:rPr>
        <w:t>».</w:t>
      </w:r>
    </w:p>
    <w:p w14:paraId="3FF0AA32" w14:textId="017D9BF1" w:rsidR="00530FAC" w:rsidRPr="00007470" w:rsidRDefault="00B176C7" w:rsidP="0000747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7</w:t>
      </w:r>
      <w:r w:rsidR="00530FAC" w:rsidRPr="00007470">
        <w:rPr>
          <w:rFonts w:ascii="Times New Roman" w:hAnsi="Times New Roman" w:cs="Times New Roman"/>
          <w:lang w:val="uk-UA"/>
        </w:rPr>
        <w:t xml:space="preserve">. Затвердити </w:t>
      </w:r>
      <w:r w:rsidR="009B58A7" w:rsidRPr="00007470">
        <w:rPr>
          <w:rFonts w:ascii="Times New Roman" w:hAnsi="Times New Roman" w:cs="Times New Roman"/>
          <w:lang w:val="uk-UA"/>
        </w:rPr>
        <w:t xml:space="preserve">фізичній особі </w:t>
      </w:r>
      <w:proofErr w:type="spellStart"/>
      <w:r w:rsidR="009B58A7" w:rsidRPr="00007470">
        <w:rPr>
          <w:rFonts w:ascii="Times New Roman" w:hAnsi="Times New Roman" w:cs="Times New Roman"/>
          <w:lang w:val="uk-UA"/>
        </w:rPr>
        <w:t>Добржанському</w:t>
      </w:r>
      <w:proofErr w:type="spellEnd"/>
      <w:r w:rsidR="009B58A7" w:rsidRPr="00007470">
        <w:rPr>
          <w:rFonts w:ascii="Times New Roman" w:hAnsi="Times New Roman" w:cs="Times New Roman"/>
          <w:lang w:val="uk-UA"/>
        </w:rPr>
        <w:t xml:space="preserve"> Олегу Олеговичу</w:t>
      </w:r>
      <w:r w:rsidR="00530FAC" w:rsidRPr="00007470">
        <w:rPr>
          <w:rFonts w:ascii="Times New Roman" w:hAnsi="Times New Roman" w:cs="Times New Roman"/>
          <w:lang w:val="uk-UA"/>
        </w:rPr>
        <w:t xml:space="preserve"> проект землеустрою щодо відведення земельної ділянки за </w:t>
      </w:r>
      <w:proofErr w:type="spellStart"/>
      <w:r w:rsidR="00530FAC" w:rsidRPr="00007470">
        <w:rPr>
          <w:rFonts w:ascii="Times New Roman" w:hAnsi="Times New Roman" w:cs="Times New Roman"/>
          <w:lang w:val="uk-UA"/>
        </w:rPr>
        <w:t>адресою</w:t>
      </w:r>
      <w:proofErr w:type="spellEnd"/>
      <w:r w:rsidR="00530FAC" w:rsidRPr="00007470">
        <w:rPr>
          <w:rFonts w:ascii="Times New Roman" w:hAnsi="Times New Roman" w:cs="Times New Roman"/>
          <w:lang w:val="uk-UA"/>
        </w:rPr>
        <w:t>:</w:t>
      </w:r>
      <w:r w:rsidR="009B58A7" w:rsidRPr="0000747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30FAC" w:rsidRPr="00007470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530FAC" w:rsidRPr="00007470">
        <w:rPr>
          <w:rFonts w:ascii="Times New Roman" w:hAnsi="Times New Roman" w:cs="Times New Roman"/>
          <w:lang w:val="uk-UA"/>
        </w:rPr>
        <w:t xml:space="preserve">, </w:t>
      </w:r>
      <w:r w:rsidR="009B58A7" w:rsidRPr="00007470">
        <w:rPr>
          <w:rFonts w:ascii="Times New Roman" w:hAnsi="Times New Roman" w:cs="Times New Roman"/>
          <w:lang w:val="uk-UA"/>
        </w:rPr>
        <w:t>садівниче товариство «</w:t>
      </w:r>
      <w:r w:rsidR="00787114" w:rsidRPr="00007470">
        <w:rPr>
          <w:rFonts w:ascii="Times New Roman" w:hAnsi="Times New Roman" w:cs="Times New Roman"/>
          <w:lang w:val="uk-UA"/>
        </w:rPr>
        <w:t>Фруктовий»</w:t>
      </w:r>
      <w:r w:rsidR="00530FAC" w:rsidRPr="00007470">
        <w:rPr>
          <w:rFonts w:ascii="Times New Roman" w:hAnsi="Times New Roman" w:cs="Times New Roman"/>
          <w:lang w:val="uk-UA"/>
        </w:rPr>
        <w:t xml:space="preserve">, площею </w:t>
      </w:r>
      <w:r w:rsidR="00787114" w:rsidRPr="00007470">
        <w:rPr>
          <w:rFonts w:ascii="Times New Roman" w:hAnsi="Times New Roman" w:cs="Times New Roman"/>
          <w:lang w:val="uk-UA"/>
        </w:rPr>
        <w:t>124</w:t>
      </w:r>
      <w:r w:rsidR="00530FAC" w:rsidRPr="00007470">
        <w:rPr>
          <w:rFonts w:ascii="Times New Roman" w:hAnsi="Times New Roman" w:cs="Times New Roman"/>
          <w:lang w:val="uk-UA"/>
        </w:rPr>
        <w:t xml:space="preserve"> м</w:t>
      </w:r>
      <w:r w:rsidR="00530FAC" w:rsidRPr="00007470">
        <w:rPr>
          <w:rFonts w:ascii="Times New Roman" w:hAnsi="Times New Roman" w:cs="Times New Roman"/>
          <w:vertAlign w:val="superscript"/>
          <w:lang w:val="uk-UA"/>
        </w:rPr>
        <w:t>2</w:t>
      </w:r>
      <w:r w:rsidR="00530FAC" w:rsidRPr="00007470">
        <w:rPr>
          <w:rFonts w:ascii="Times New Roman" w:hAnsi="Times New Roman" w:cs="Times New Roman"/>
          <w:lang w:val="uk-UA"/>
        </w:rPr>
        <w:t xml:space="preserve"> кадастровий номер 6810100000:</w:t>
      </w:r>
      <w:r w:rsidR="00787114" w:rsidRPr="00007470">
        <w:rPr>
          <w:rFonts w:ascii="Times New Roman" w:hAnsi="Times New Roman" w:cs="Times New Roman"/>
          <w:lang w:val="uk-UA"/>
        </w:rPr>
        <w:t>12:003:0434</w:t>
      </w:r>
      <w:r w:rsidR="00530FAC" w:rsidRPr="00007470">
        <w:rPr>
          <w:rFonts w:ascii="Times New Roman" w:hAnsi="Times New Roman" w:cs="Times New Roman"/>
          <w:lang w:val="uk-UA"/>
        </w:rPr>
        <w:t xml:space="preserve"> зі зміною цільового призначення з «</w:t>
      </w:r>
      <w:r w:rsidR="00787114" w:rsidRPr="00007470">
        <w:rPr>
          <w:rFonts w:ascii="Times New Roman" w:eastAsia="Times New Roman" w:hAnsi="Times New Roman" w:cs="Times New Roman"/>
          <w:kern w:val="0"/>
          <w:lang w:val="uk-UA" w:eastAsia="ru-RU" w:bidi="ar-SA"/>
        </w:rPr>
        <w:t>01.05</w:t>
      </w:r>
      <w:r w:rsidR="00DE55C6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787114" w:rsidRPr="00007470">
        <w:rPr>
          <w:rFonts w:ascii="Times New Roman" w:eastAsia="Times New Roman" w:hAnsi="Times New Roman" w:cs="Times New Roman"/>
          <w:lang w:val="uk-UA" w:eastAsia="uk-UA"/>
        </w:rPr>
        <w:t>для індивідуального садівництва</w:t>
      </w:r>
      <w:r w:rsidR="00530FAC" w:rsidRPr="00007470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– </w:t>
      </w:r>
      <w:r w:rsidR="00530FAC" w:rsidRPr="00007470">
        <w:rPr>
          <w:rFonts w:ascii="Times New Roman" w:hAnsi="Times New Roman" w:cs="Times New Roman"/>
          <w:lang w:val="uk-UA"/>
        </w:rPr>
        <w:t xml:space="preserve">землі </w:t>
      </w:r>
      <w:r w:rsidR="00787114" w:rsidRPr="00007470">
        <w:rPr>
          <w:rFonts w:ascii="Times New Roman" w:hAnsi="Times New Roman" w:cs="Times New Roman"/>
          <w:lang w:val="uk-UA"/>
        </w:rPr>
        <w:t>сільськогосподарського призначення</w:t>
      </w:r>
      <w:r w:rsidR="00530FAC" w:rsidRPr="00007470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» на «</w:t>
      </w:r>
      <w:r w:rsidR="00787114" w:rsidRPr="00007470">
        <w:rPr>
          <w:rFonts w:ascii="Times New Roman" w:hAnsi="Times New Roman" w:cs="Times New Roman"/>
          <w:lang w:val="uk-UA"/>
        </w:rPr>
        <w:t>03.07</w:t>
      </w:r>
      <w:r w:rsidR="00530FAC" w:rsidRPr="00007470">
        <w:rPr>
          <w:rFonts w:ascii="Times New Roman" w:hAnsi="Times New Roman" w:cs="Times New Roman"/>
          <w:lang w:val="uk-UA"/>
        </w:rPr>
        <w:t>-</w:t>
      </w:r>
      <w:r w:rsidR="00530FAC" w:rsidRPr="00007470">
        <w:rPr>
          <w:rFonts w:ascii="Times New Roman" w:eastAsia="Times New Roman" w:hAnsi="Times New Roman" w:cs="Times New Roman"/>
          <w:lang w:val="uk-UA" w:eastAsia="uk-UA"/>
        </w:rPr>
        <w:t xml:space="preserve">для будівництва </w:t>
      </w:r>
      <w:r w:rsidR="00787114" w:rsidRPr="00007470">
        <w:rPr>
          <w:rFonts w:ascii="Times New Roman" w:eastAsia="Times New Roman" w:hAnsi="Times New Roman" w:cs="Times New Roman"/>
          <w:lang w:val="uk-UA" w:eastAsia="uk-UA"/>
        </w:rPr>
        <w:t>та обслуговування будівель торгівлі</w:t>
      </w:r>
      <w:r w:rsidR="00530FAC" w:rsidRPr="00007470">
        <w:rPr>
          <w:rFonts w:ascii="Times New Roman" w:eastAsia="Times New Roman" w:hAnsi="Times New Roman" w:cs="Times New Roman"/>
          <w:lang w:val="uk-UA" w:eastAsia="uk-UA"/>
        </w:rPr>
        <w:t xml:space="preserve"> – землі житлової та громадської забудови</w:t>
      </w:r>
      <w:r w:rsidR="00530FAC" w:rsidRPr="00007470">
        <w:rPr>
          <w:rFonts w:ascii="Times New Roman" w:hAnsi="Times New Roman" w:cs="Times New Roman"/>
          <w:lang w:val="uk-UA"/>
        </w:rPr>
        <w:t>».</w:t>
      </w:r>
    </w:p>
    <w:p w14:paraId="0EBE0926" w14:textId="4C1F240E" w:rsidR="00787114" w:rsidRPr="00007470" w:rsidRDefault="00B176C7" w:rsidP="0000747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8</w:t>
      </w:r>
      <w:r w:rsidR="00787114" w:rsidRPr="00007470">
        <w:rPr>
          <w:rFonts w:ascii="Times New Roman" w:hAnsi="Times New Roman" w:cs="Times New Roman"/>
          <w:lang w:val="uk-UA"/>
        </w:rPr>
        <w:t xml:space="preserve">. Затвердити фізичній особі </w:t>
      </w:r>
      <w:proofErr w:type="spellStart"/>
      <w:r w:rsidR="00787114" w:rsidRPr="00007470">
        <w:rPr>
          <w:rFonts w:ascii="Times New Roman" w:hAnsi="Times New Roman" w:cs="Times New Roman"/>
          <w:lang w:val="uk-UA"/>
        </w:rPr>
        <w:t>Остафійчуку</w:t>
      </w:r>
      <w:proofErr w:type="spellEnd"/>
      <w:r w:rsidR="00787114" w:rsidRPr="00007470">
        <w:rPr>
          <w:rFonts w:ascii="Times New Roman" w:hAnsi="Times New Roman" w:cs="Times New Roman"/>
          <w:lang w:val="uk-UA"/>
        </w:rPr>
        <w:t xml:space="preserve"> Сергію Петровичу проект землеустрою щодо відведення земельної ділянки за </w:t>
      </w:r>
      <w:proofErr w:type="spellStart"/>
      <w:r w:rsidR="00787114" w:rsidRPr="00007470">
        <w:rPr>
          <w:rFonts w:ascii="Times New Roman" w:hAnsi="Times New Roman" w:cs="Times New Roman"/>
          <w:lang w:val="uk-UA"/>
        </w:rPr>
        <w:t>адресою</w:t>
      </w:r>
      <w:proofErr w:type="spellEnd"/>
      <w:r w:rsidR="00787114" w:rsidRPr="00007470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787114" w:rsidRPr="00007470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787114" w:rsidRPr="00007470">
        <w:rPr>
          <w:rFonts w:ascii="Times New Roman" w:hAnsi="Times New Roman" w:cs="Times New Roman"/>
          <w:lang w:val="uk-UA"/>
        </w:rPr>
        <w:t>, вул.Пилипчука,22, площею 92 м</w:t>
      </w:r>
      <w:r w:rsidR="00787114" w:rsidRPr="00007470">
        <w:rPr>
          <w:rFonts w:ascii="Times New Roman" w:hAnsi="Times New Roman" w:cs="Times New Roman"/>
          <w:vertAlign w:val="superscript"/>
          <w:lang w:val="uk-UA"/>
        </w:rPr>
        <w:t>2</w:t>
      </w:r>
      <w:r w:rsidR="00787114" w:rsidRPr="00007470">
        <w:rPr>
          <w:rFonts w:ascii="Times New Roman" w:hAnsi="Times New Roman" w:cs="Times New Roman"/>
          <w:lang w:val="uk-UA"/>
        </w:rPr>
        <w:t xml:space="preserve"> кадастровий номер 6810100000:01:007:0025 зі зміною цільового призначення з «</w:t>
      </w:r>
      <w:r w:rsidR="00787114" w:rsidRPr="00007470">
        <w:rPr>
          <w:rFonts w:ascii="Times New Roman" w:eastAsia="Times New Roman" w:hAnsi="Times New Roman" w:cs="Times New Roman"/>
          <w:kern w:val="0"/>
          <w:lang w:val="uk-UA" w:eastAsia="ru-RU" w:bidi="ar-SA"/>
        </w:rPr>
        <w:t>02.01</w:t>
      </w:r>
      <w:r w:rsidR="00BD744F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787114" w:rsidRPr="00007470">
        <w:rPr>
          <w:rFonts w:ascii="Times New Roman" w:eastAsia="Times New Roman" w:hAnsi="Times New Roman" w:cs="Times New Roman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87114" w:rsidRPr="00007470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– </w:t>
      </w:r>
      <w:r w:rsidR="00787114" w:rsidRPr="00007470">
        <w:rPr>
          <w:rFonts w:ascii="Times New Roman" w:hAnsi="Times New Roman" w:cs="Times New Roman"/>
          <w:lang w:val="uk-UA"/>
        </w:rPr>
        <w:t>землі житлової та громадської забудови</w:t>
      </w:r>
      <w:r w:rsidR="00787114" w:rsidRPr="00007470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» на «</w:t>
      </w:r>
      <w:r w:rsidR="00787114" w:rsidRPr="00007470">
        <w:rPr>
          <w:rFonts w:ascii="Times New Roman" w:hAnsi="Times New Roman" w:cs="Times New Roman"/>
          <w:lang w:val="uk-UA"/>
        </w:rPr>
        <w:t>02.10-</w:t>
      </w:r>
      <w:r w:rsidR="00787114" w:rsidRPr="00007470">
        <w:rPr>
          <w:rFonts w:ascii="Times New Roman" w:eastAsia="Times New Roman" w:hAnsi="Times New Roman" w:cs="Times New Roman"/>
          <w:lang w:val="uk-UA" w:eastAsia="uk-UA"/>
        </w:rPr>
        <w:t>для будівництва і обслуговування багатоквартирного житлового будинку з об’єктами торгово-розважальної та ринкової інфраструктури – землі житлової та громадської забудови</w:t>
      </w:r>
      <w:r w:rsidR="00787114" w:rsidRPr="00007470">
        <w:rPr>
          <w:rFonts w:ascii="Times New Roman" w:hAnsi="Times New Roman" w:cs="Times New Roman"/>
          <w:lang w:val="uk-UA"/>
        </w:rPr>
        <w:t>».</w:t>
      </w:r>
    </w:p>
    <w:p w14:paraId="2B71A723" w14:textId="00023347" w:rsidR="00787114" w:rsidRPr="00007470" w:rsidRDefault="00B176C7" w:rsidP="0000747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9</w:t>
      </w:r>
      <w:r w:rsidR="00787114" w:rsidRPr="00007470">
        <w:rPr>
          <w:rFonts w:ascii="Times New Roman" w:hAnsi="Times New Roman" w:cs="Times New Roman"/>
          <w:lang w:val="uk-UA"/>
        </w:rPr>
        <w:t xml:space="preserve">. Затвердити фізичній особі </w:t>
      </w:r>
      <w:proofErr w:type="spellStart"/>
      <w:r w:rsidR="00787114" w:rsidRPr="00007470">
        <w:rPr>
          <w:rFonts w:ascii="Times New Roman" w:hAnsi="Times New Roman" w:cs="Times New Roman"/>
          <w:lang w:val="uk-UA"/>
        </w:rPr>
        <w:t>Остафійчуку</w:t>
      </w:r>
      <w:proofErr w:type="spellEnd"/>
      <w:r w:rsidR="00787114" w:rsidRPr="00007470">
        <w:rPr>
          <w:rFonts w:ascii="Times New Roman" w:hAnsi="Times New Roman" w:cs="Times New Roman"/>
          <w:lang w:val="uk-UA"/>
        </w:rPr>
        <w:t xml:space="preserve"> Сергію Петровичу проект землеустрою щодо відведення земельної ділянки за </w:t>
      </w:r>
      <w:proofErr w:type="spellStart"/>
      <w:r w:rsidR="00787114" w:rsidRPr="00007470">
        <w:rPr>
          <w:rFonts w:ascii="Times New Roman" w:hAnsi="Times New Roman" w:cs="Times New Roman"/>
          <w:lang w:val="uk-UA"/>
        </w:rPr>
        <w:t>адресою</w:t>
      </w:r>
      <w:proofErr w:type="spellEnd"/>
      <w:r w:rsidR="00787114" w:rsidRPr="00007470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787114" w:rsidRPr="00007470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787114" w:rsidRPr="00007470">
        <w:rPr>
          <w:rFonts w:ascii="Times New Roman" w:hAnsi="Times New Roman" w:cs="Times New Roman"/>
          <w:lang w:val="uk-UA"/>
        </w:rPr>
        <w:t xml:space="preserve">, вул.Пилипчука,22, площею </w:t>
      </w:r>
      <w:r w:rsidR="009E50E3" w:rsidRPr="00007470">
        <w:rPr>
          <w:rFonts w:ascii="Times New Roman" w:hAnsi="Times New Roman" w:cs="Times New Roman"/>
          <w:lang w:val="uk-UA"/>
        </w:rPr>
        <w:t>120</w:t>
      </w:r>
      <w:r w:rsidR="00787114" w:rsidRPr="00007470">
        <w:rPr>
          <w:rFonts w:ascii="Times New Roman" w:hAnsi="Times New Roman" w:cs="Times New Roman"/>
          <w:lang w:val="uk-UA"/>
        </w:rPr>
        <w:t xml:space="preserve"> м</w:t>
      </w:r>
      <w:r w:rsidR="00787114" w:rsidRPr="00007470">
        <w:rPr>
          <w:rFonts w:ascii="Times New Roman" w:hAnsi="Times New Roman" w:cs="Times New Roman"/>
          <w:vertAlign w:val="superscript"/>
          <w:lang w:val="uk-UA"/>
        </w:rPr>
        <w:t>2</w:t>
      </w:r>
      <w:r w:rsidR="00787114" w:rsidRPr="00007470">
        <w:rPr>
          <w:rFonts w:ascii="Times New Roman" w:hAnsi="Times New Roman" w:cs="Times New Roman"/>
          <w:lang w:val="uk-UA"/>
        </w:rPr>
        <w:t xml:space="preserve"> кадастровий номер 6810100000:01:007:002</w:t>
      </w:r>
      <w:r w:rsidR="009E50E3" w:rsidRPr="00007470">
        <w:rPr>
          <w:rFonts w:ascii="Times New Roman" w:hAnsi="Times New Roman" w:cs="Times New Roman"/>
          <w:lang w:val="uk-UA"/>
        </w:rPr>
        <w:t>6</w:t>
      </w:r>
      <w:r w:rsidR="00787114" w:rsidRPr="00007470">
        <w:rPr>
          <w:rFonts w:ascii="Times New Roman" w:hAnsi="Times New Roman" w:cs="Times New Roman"/>
          <w:lang w:val="uk-UA"/>
        </w:rPr>
        <w:t xml:space="preserve"> зі зміною цільового призначення з «</w:t>
      </w:r>
      <w:r w:rsidR="00787114" w:rsidRPr="00007470">
        <w:rPr>
          <w:rFonts w:ascii="Times New Roman" w:eastAsia="Times New Roman" w:hAnsi="Times New Roman" w:cs="Times New Roman"/>
          <w:kern w:val="0"/>
          <w:lang w:val="uk-UA" w:eastAsia="ru-RU" w:bidi="ar-SA"/>
        </w:rPr>
        <w:t>02.01</w:t>
      </w:r>
      <w:r w:rsidR="001D110E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787114" w:rsidRPr="00007470">
        <w:rPr>
          <w:rFonts w:ascii="Times New Roman" w:eastAsia="Times New Roman" w:hAnsi="Times New Roman" w:cs="Times New Roman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87114" w:rsidRPr="00007470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– </w:t>
      </w:r>
      <w:r w:rsidR="00787114" w:rsidRPr="00007470">
        <w:rPr>
          <w:rFonts w:ascii="Times New Roman" w:hAnsi="Times New Roman" w:cs="Times New Roman"/>
          <w:lang w:val="uk-UA"/>
        </w:rPr>
        <w:t>землі житлової та громадської забудови</w:t>
      </w:r>
      <w:r w:rsidR="00787114" w:rsidRPr="00007470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» на «</w:t>
      </w:r>
      <w:r w:rsidR="00787114" w:rsidRPr="00007470">
        <w:rPr>
          <w:rFonts w:ascii="Times New Roman" w:hAnsi="Times New Roman" w:cs="Times New Roman"/>
          <w:lang w:val="uk-UA"/>
        </w:rPr>
        <w:t>02.10</w:t>
      </w:r>
      <w:r w:rsidR="001D110E">
        <w:rPr>
          <w:rFonts w:ascii="Times New Roman" w:hAnsi="Times New Roman" w:cs="Times New Roman"/>
          <w:lang w:val="uk-UA"/>
        </w:rPr>
        <w:t>-</w:t>
      </w:r>
      <w:r w:rsidR="00787114" w:rsidRPr="00007470">
        <w:rPr>
          <w:rFonts w:ascii="Times New Roman" w:eastAsia="Times New Roman" w:hAnsi="Times New Roman" w:cs="Times New Roman"/>
          <w:lang w:val="uk-UA" w:eastAsia="uk-UA"/>
        </w:rPr>
        <w:t>для будівництва і обслуговування багатоквартирного житлового будинку з об’єктами торгово-розважальної та ринкової інфраструктури – землі житлової та громадської забудови</w:t>
      </w:r>
      <w:r w:rsidR="00787114" w:rsidRPr="00007470">
        <w:rPr>
          <w:rFonts w:ascii="Times New Roman" w:hAnsi="Times New Roman" w:cs="Times New Roman"/>
          <w:lang w:val="uk-UA"/>
        </w:rPr>
        <w:t>».</w:t>
      </w:r>
    </w:p>
    <w:p w14:paraId="4225A343" w14:textId="6F75E310" w:rsidR="00530FAC" w:rsidRPr="00007470" w:rsidRDefault="00B176C7" w:rsidP="0000747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10</w:t>
      </w:r>
      <w:r w:rsidR="00530FAC" w:rsidRPr="00007470">
        <w:rPr>
          <w:rFonts w:ascii="Times New Roman" w:hAnsi="Times New Roman" w:cs="Times New Roman"/>
          <w:lang w:val="uk-UA"/>
        </w:rPr>
        <w:t xml:space="preserve">. </w:t>
      </w:r>
      <w:r w:rsidR="00530FAC" w:rsidRPr="00007470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530FAC" w:rsidRPr="00007470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530FAC" w:rsidRPr="00007470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38F507FF" w14:textId="5A8FF9B9" w:rsidR="00530FAC" w:rsidRPr="00007470" w:rsidRDefault="00B176C7" w:rsidP="0000747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007470">
        <w:rPr>
          <w:rFonts w:ascii="Times New Roman" w:hAnsi="Times New Roman" w:cs="Times New Roman"/>
          <w:shd w:val="clear" w:color="auto" w:fill="FFFFFF"/>
          <w:lang w:val="uk-UA"/>
        </w:rPr>
        <w:t>10</w:t>
      </w:r>
      <w:r w:rsidR="00530FAC" w:rsidRPr="00007470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2B40A67E" w14:textId="606C0ABE" w:rsidR="00530FAC" w:rsidRPr="00007470" w:rsidRDefault="00530FAC" w:rsidP="0000747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1</w:t>
      </w:r>
      <w:r w:rsidR="00B176C7" w:rsidRPr="00007470">
        <w:rPr>
          <w:rFonts w:ascii="Times New Roman" w:hAnsi="Times New Roman" w:cs="Times New Roman"/>
          <w:lang w:val="uk-UA"/>
        </w:rPr>
        <w:t>1</w:t>
      </w:r>
      <w:r w:rsidRPr="00007470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6A3FF5FB" w14:textId="77777777" w:rsidR="00530FAC" w:rsidRPr="00007470" w:rsidRDefault="00530FAC" w:rsidP="0000747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1</w:t>
      </w:r>
      <w:r w:rsidR="00B176C7" w:rsidRPr="00007470">
        <w:rPr>
          <w:rFonts w:ascii="Times New Roman" w:hAnsi="Times New Roman" w:cs="Times New Roman"/>
          <w:lang w:val="uk-UA"/>
        </w:rPr>
        <w:t>2</w:t>
      </w:r>
      <w:r w:rsidRPr="00007470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32CC7F97" w14:textId="63541DD8" w:rsidR="00530FAC" w:rsidRPr="00007470" w:rsidRDefault="00530FAC" w:rsidP="0000747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1</w:t>
      </w:r>
      <w:r w:rsidR="00B176C7" w:rsidRPr="00007470">
        <w:rPr>
          <w:rFonts w:ascii="Times New Roman" w:hAnsi="Times New Roman" w:cs="Times New Roman"/>
          <w:lang w:val="uk-UA"/>
        </w:rPr>
        <w:t>3</w:t>
      </w:r>
      <w:r w:rsidRPr="00007470">
        <w:rPr>
          <w:rFonts w:ascii="Times New Roman" w:hAnsi="Times New Roman" w:cs="Times New Roman"/>
          <w:lang w:val="uk-UA"/>
        </w:rPr>
        <w:t xml:space="preserve">. </w:t>
      </w:r>
      <w:r w:rsidR="00C72663" w:rsidRPr="00007470">
        <w:rPr>
          <w:rFonts w:ascii="Times New Roman" w:hAnsi="Times New Roman" w:cs="Times New Roman"/>
          <w:lang w:val="uk-UA"/>
        </w:rPr>
        <w:t>Юридичні та фізичні</w:t>
      </w:r>
      <w:r w:rsidRPr="00007470">
        <w:rPr>
          <w:rFonts w:ascii="Times New Roman" w:hAnsi="Times New Roman" w:cs="Times New Roman"/>
          <w:lang w:val="uk-UA"/>
        </w:rPr>
        <w:t xml:space="preserve">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6A47A2CA" w14:textId="2D09C73B" w:rsidR="00530FAC" w:rsidRPr="00007470" w:rsidRDefault="00C72663" w:rsidP="0000747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1</w:t>
      </w:r>
      <w:r w:rsidR="00B176C7" w:rsidRPr="00007470">
        <w:rPr>
          <w:rFonts w:ascii="Times New Roman" w:hAnsi="Times New Roman" w:cs="Times New Roman"/>
          <w:lang w:val="uk-UA"/>
        </w:rPr>
        <w:t>4</w:t>
      </w:r>
      <w:r w:rsidR="00530FAC" w:rsidRPr="00007470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593CFE8A" w14:textId="2BE50161" w:rsidR="00530FAC" w:rsidRPr="00007470" w:rsidRDefault="00F9099C" w:rsidP="0000747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1</w:t>
      </w:r>
      <w:r w:rsidR="00B176C7" w:rsidRPr="00007470">
        <w:rPr>
          <w:rFonts w:ascii="Times New Roman" w:hAnsi="Times New Roman" w:cs="Times New Roman"/>
          <w:lang w:val="uk-UA"/>
        </w:rPr>
        <w:t>5</w:t>
      </w:r>
      <w:r w:rsidR="00530FAC" w:rsidRPr="00007470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13FDE833" w14:textId="77777777" w:rsidR="00530FAC" w:rsidRPr="00007470" w:rsidRDefault="00F9099C" w:rsidP="00007470">
      <w:pPr>
        <w:ind w:firstLine="567"/>
        <w:jc w:val="both"/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</w:pPr>
      <w:r w:rsidRPr="00007470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1</w:t>
      </w:r>
      <w:r w:rsidR="00B176C7" w:rsidRPr="00007470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6</w:t>
      </w:r>
      <w:r w:rsidR="00530FAC" w:rsidRPr="00007470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. Юридичн</w:t>
      </w:r>
      <w:r w:rsidR="00B176C7" w:rsidRPr="00007470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им</w:t>
      </w:r>
      <w:r w:rsidR="00530FAC" w:rsidRPr="00007470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особ</w:t>
      </w:r>
      <w:r w:rsidR="00B176C7" w:rsidRPr="00007470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ам</w:t>
      </w:r>
      <w:r w:rsidR="00530FAC" w:rsidRPr="00007470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зареєструвати право постійного користування земельн</w:t>
      </w:r>
      <w:r w:rsidR="00B176C7" w:rsidRPr="00007470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ими</w:t>
      </w:r>
      <w:r w:rsidR="00530FAC" w:rsidRPr="00007470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ділянк</w:t>
      </w:r>
      <w:r w:rsidR="00B176C7" w:rsidRPr="00007470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ами</w:t>
      </w:r>
      <w:r w:rsidR="00530FAC" w:rsidRPr="00007470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в установленому законом порядку.</w:t>
      </w:r>
    </w:p>
    <w:p w14:paraId="0EC1ADDE" w14:textId="65E1FDC7" w:rsidR="00530FAC" w:rsidRPr="00007470" w:rsidRDefault="00F9099C" w:rsidP="0000747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1</w:t>
      </w:r>
      <w:r w:rsidR="00B176C7" w:rsidRPr="00007470">
        <w:rPr>
          <w:rFonts w:ascii="Times New Roman" w:hAnsi="Times New Roman" w:cs="Times New Roman"/>
          <w:lang w:val="uk-UA"/>
        </w:rPr>
        <w:t>7</w:t>
      </w:r>
      <w:r w:rsidR="00530FAC" w:rsidRPr="00007470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530FAC" w:rsidRPr="00007470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530FAC" w:rsidRPr="00007470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3737E01C" w14:textId="77777777" w:rsidR="00530FAC" w:rsidRPr="00007470" w:rsidRDefault="00F9099C" w:rsidP="0000747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1</w:t>
      </w:r>
      <w:r w:rsidR="00B176C7" w:rsidRPr="00007470">
        <w:rPr>
          <w:rFonts w:ascii="Times New Roman" w:hAnsi="Times New Roman" w:cs="Times New Roman"/>
          <w:lang w:val="uk-UA"/>
        </w:rPr>
        <w:t>8</w:t>
      </w:r>
      <w:r w:rsidR="00530FAC" w:rsidRPr="00007470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60244B1" w14:textId="77777777" w:rsidR="00007470" w:rsidRDefault="00007470" w:rsidP="00530FA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2EE7FFB" w14:textId="77777777" w:rsidR="00007470" w:rsidRDefault="00007470" w:rsidP="00530FA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1F1F958" w14:textId="630D7A29" w:rsidR="00530FAC" w:rsidRPr="00007470" w:rsidRDefault="00530FAC" w:rsidP="0074471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Міський голова</w:t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4AF7991B" w14:textId="77777777" w:rsidR="00530FAC" w:rsidRPr="00007470" w:rsidRDefault="00530FAC" w:rsidP="00530FAC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530FAC" w:rsidRPr="00007470" w:rsidSect="0074471E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14:paraId="782B9B47" w14:textId="51F0CC55" w:rsidR="00A1706B" w:rsidRPr="00A1706B" w:rsidRDefault="00A1706B" w:rsidP="00A1706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A1706B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14:paraId="3BF0E7FB" w14:textId="77777777" w:rsidR="00A1706B" w:rsidRPr="00A1706B" w:rsidRDefault="00A1706B" w:rsidP="00A1706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A1706B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24006552" w14:textId="6231BEE8" w:rsidR="00A1706B" w:rsidRPr="00A1706B" w:rsidRDefault="00A1706B" w:rsidP="00A1706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A1706B">
        <w:rPr>
          <w:rFonts w:eastAsia="Courier New"/>
          <w:bCs/>
          <w:i/>
          <w:color w:val="000000"/>
          <w:lang w:val="uk-UA" w:eastAsia="uk-UA" w:bidi="uk-UA"/>
        </w:rPr>
        <w:t>від 10.11.2023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90</w:t>
      </w:r>
    </w:p>
    <w:p w14:paraId="76804232" w14:textId="5BA49CC8" w:rsidR="00A1706B" w:rsidRDefault="00530FAC" w:rsidP="00530FAC">
      <w:pPr>
        <w:jc w:val="center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СПИСОК</w:t>
      </w:r>
    </w:p>
    <w:p w14:paraId="75063FA5" w14:textId="7E2898F1" w:rsidR="00530FAC" w:rsidRPr="00007470" w:rsidRDefault="00530FAC" w:rsidP="00530FAC">
      <w:pPr>
        <w:jc w:val="center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юридичних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3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424"/>
        <w:gridCol w:w="2693"/>
        <w:gridCol w:w="1628"/>
        <w:gridCol w:w="3759"/>
        <w:gridCol w:w="2268"/>
        <w:gridCol w:w="1134"/>
        <w:gridCol w:w="888"/>
        <w:gridCol w:w="16"/>
      </w:tblGrid>
      <w:tr w:rsidR="00530FAC" w:rsidRPr="00007470" w14:paraId="3F4A3F43" w14:textId="77777777" w:rsidTr="00E827C6">
        <w:trPr>
          <w:gridAfter w:val="1"/>
          <w:wAfter w:w="16" w:type="dxa"/>
          <w:trHeight w:val="20"/>
          <w:tblHeader/>
          <w:jc w:val="center"/>
        </w:trPr>
        <w:tc>
          <w:tcPr>
            <w:tcW w:w="550" w:type="dxa"/>
            <w:vAlign w:val="center"/>
          </w:tcPr>
          <w:p w14:paraId="4A07EE76" w14:textId="77777777" w:rsidR="00A1706B" w:rsidRDefault="00530FAC" w:rsidP="00E827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3577B280" w14:textId="3F520EA0" w:rsidR="00530FAC" w:rsidRPr="00007470" w:rsidRDefault="00530FAC" w:rsidP="00E827C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424" w:type="dxa"/>
            <w:vAlign w:val="center"/>
          </w:tcPr>
          <w:p w14:paraId="4C07B76F" w14:textId="77777777" w:rsidR="00530FAC" w:rsidRPr="00007470" w:rsidRDefault="00530FAC" w:rsidP="00E827C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14:paraId="5F14FC7B" w14:textId="77777777" w:rsidR="00530FAC" w:rsidRPr="00007470" w:rsidRDefault="00530FAC" w:rsidP="00E827C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14:paraId="27959198" w14:textId="77777777" w:rsidR="00A1706B" w:rsidRDefault="00530FAC" w:rsidP="00E827C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4326EEBF" w14:textId="08906C40" w:rsidR="00530FAC" w:rsidRPr="00007470" w:rsidRDefault="00530FAC" w:rsidP="00E827C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00747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759" w:type="dxa"/>
            <w:vAlign w:val="center"/>
          </w:tcPr>
          <w:p w14:paraId="47A1FD16" w14:textId="653FF425" w:rsidR="00530FAC" w:rsidRPr="00007470" w:rsidRDefault="00530FAC" w:rsidP="00E827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007470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007470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адреса ділянки, підстава та категорія земель</w:t>
            </w:r>
          </w:p>
        </w:tc>
        <w:tc>
          <w:tcPr>
            <w:tcW w:w="2268" w:type="dxa"/>
            <w:vAlign w:val="center"/>
          </w:tcPr>
          <w:p w14:paraId="2C771DD2" w14:textId="77777777" w:rsidR="00530FAC" w:rsidRPr="00007470" w:rsidRDefault="00530FAC" w:rsidP="00E827C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vAlign w:val="center"/>
          </w:tcPr>
          <w:p w14:paraId="70BFB92F" w14:textId="77777777" w:rsidR="00530FAC" w:rsidRPr="00007470" w:rsidRDefault="00530FAC" w:rsidP="00E827C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06302D40" w14:textId="77777777" w:rsidR="00530FAC" w:rsidRPr="00007470" w:rsidRDefault="00530FAC" w:rsidP="00E827C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00747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14:paraId="01449665" w14:textId="77777777" w:rsidR="00530FAC" w:rsidRPr="00007470" w:rsidRDefault="00530FAC" w:rsidP="00E827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530FAC" w:rsidRPr="00007470" w14:paraId="34B31858" w14:textId="77777777" w:rsidTr="00E827C6">
        <w:trPr>
          <w:gridAfter w:val="1"/>
          <w:wAfter w:w="16" w:type="dxa"/>
          <w:trHeight w:val="20"/>
          <w:jc w:val="center"/>
        </w:trPr>
        <w:tc>
          <w:tcPr>
            <w:tcW w:w="550" w:type="dxa"/>
          </w:tcPr>
          <w:p w14:paraId="1E69CB61" w14:textId="77777777" w:rsidR="00530FAC" w:rsidRPr="00007470" w:rsidRDefault="00530FAC" w:rsidP="00E827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424" w:type="dxa"/>
          </w:tcPr>
          <w:p w14:paraId="5BAC059A" w14:textId="77777777" w:rsidR="00530FAC" w:rsidRPr="00007470" w:rsidRDefault="00330AF1" w:rsidP="00E827C6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«Октант-Центр»</w:t>
            </w:r>
          </w:p>
        </w:tc>
        <w:tc>
          <w:tcPr>
            <w:tcW w:w="2693" w:type="dxa"/>
          </w:tcPr>
          <w:p w14:paraId="715FDC14" w14:textId="71C6F7A8" w:rsidR="00530FAC" w:rsidRPr="00007470" w:rsidRDefault="00530FAC" w:rsidP="00E827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747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58AE421" w14:textId="20337973" w:rsidR="00530FAC" w:rsidRPr="00007470" w:rsidRDefault="00530FAC" w:rsidP="00E827C6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вул.</w:t>
            </w:r>
            <w:r w:rsidR="00330AF1" w:rsidRPr="00007470">
              <w:rPr>
                <w:rFonts w:ascii="Times New Roman" w:hAnsi="Times New Roman" w:cs="Times New Roman"/>
                <w:lang w:val="uk-UA"/>
              </w:rPr>
              <w:t>Озерна,20</w:t>
            </w:r>
          </w:p>
          <w:p w14:paraId="3C5E7904" w14:textId="77777777" w:rsidR="00530FAC" w:rsidRPr="00007470" w:rsidRDefault="00530FAC" w:rsidP="00E827C6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6810100000:</w:t>
            </w:r>
            <w:r w:rsidR="00330AF1" w:rsidRPr="00007470">
              <w:rPr>
                <w:rFonts w:ascii="Times New Roman" w:hAnsi="Times New Roman" w:cs="Times New Roman"/>
                <w:lang w:val="uk-UA"/>
              </w:rPr>
              <w:t>16:007:0804</w:t>
            </w:r>
          </w:p>
        </w:tc>
        <w:tc>
          <w:tcPr>
            <w:tcW w:w="1628" w:type="dxa"/>
          </w:tcPr>
          <w:p w14:paraId="0F555CAE" w14:textId="77777777" w:rsidR="00530FAC" w:rsidRPr="00007470" w:rsidRDefault="00330AF1" w:rsidP="00E827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4492</w:t>
            </w:r>
          </w:p>
        </w:tc>
        <w:tc>
          <w:tcPr>
            <w:tcW w:w="3759" w:type="dxa"/>
          </w:tcPr>
          <w:p w14:paraId="7035B1B5" w14:textId="16DA7717" w:rsidR="00530FAC" w:rsidRPr="00007470" w:rsidRDefault="00530FAC" w:rsidP="00E827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="00A53762" w:rsidRPr="00007470">
              <w:rPr>
                <w:rFonts w:ascii="Times New Roman" w:hAnsi="Times New Roman" w:cs="Times New Roman"/>
                <w:lang w:val="uk-UA"/>
              </w:rPr>
              <w:t>Технопроєкт</w:t>
            </w:r>
            <w:proofErr w:type="spellEnd"/>
            <w:r w:rsidR="00A53762" w:rsidRPr="00007470">
              <w:rPr>
                <w:rFonts w:ascii="Times New Roman" w:hAnsi="Times New Roman" w:cs="Times New Roman"/>
                <w:lang w:val="uk-UA"/>
              </w:rPr>
              <w:t xml:space="preserve"> 21</w:t>
            </w:r>
            <w:r w:rsidRPr="00007470">
              <w:rPr>
                <w:rFonts w:ascii="Times New Roman" w:hAnsi="Times New Roman" w:cs="Times New Roman"/>
                <w:lang w:val="uk-UA"/>
              </w:rPr>
              <w:t xml:space="preserve">» для обслуговування </w:t>
            </w:r>
            <w:r w:rsidR="00A53762" w:rsidRPr="00007470">
              <w:rPr>
                <w:rFonts w:ascii="Times New Roman" w:hAnsi="Times New Roman" w:cs="Times New Roman"/>
                <w:lang w:val="uk-UA"/>
              </w:rPr>
              <w:t>складської</w:t>
            </w:r>
            <w:r w:rsidRPr="00007470">
              <w:rPr>
                <w:rFonts w:ascii="Times New Roman" w:hAnsi="Times New Roman" w:cs="Times New Roman"/>
                <w:lang w:val="uk-UA"/>
              </w:rPr>
              <w:t xml:space="preserve"> будівлі по вул.</w:t>
            </w:r>
            <w:r w:rsidR="00A53762" w:rsidRPr="00007470">
              <w:rPr>
                <w:rFonts w:ascii="Times New Roman" w:hAnsi="Times New Roman" w:cs="Times New Roman"/>
                <w:lang w:val="uk-UA"/>
              </w:rPr>
              <w:t>Озерній,2</w:t>
            </w:r>
            <w:r w:rsidR="0041461A" w:rsidRPr="00007470">
              <w:rPr>
                <w:rFonts w:ascii="Times New Roman" w:hAnsi="Times New Roman" w:cs="Times New Roman"/>
                <w:lang w:val="uk-UA"/>
              </w:rPr>
              <w:t>4</w:t>
            </w:r>
            <w:r w:rsidR="00552D5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7470">
              <w:rPr>
                <w:rFonts w:ascii="Times New Roman" w:hAnsi="Times New Roman" w:cs="Times New Roman"/>
                <w:lang w:val="uk-UA"/>
              </w:rPr>
              <w:t xml:space="preserve">(договір купівлі-продажу від </w:t>
            </w:r>
            <w:r w:rsidR="00A53762" w:rsidRPr="00007470">
              <w:rPr>
                <w:rFonts w:ascii="Times New Roman" w:hAnsi="Times New Roman" w:cs="Times New Roman"/>
                <w:lang w:val="uk-UA"/>
              </w:rPr>
              <w:t xml:space="preserve">15.12.2022 </w:t>
            </w:r>
            <w:r w:rsidRPr="00007470">
              <w:rPr>
                <w:rFonts w:ascii="Times New Roman" w:hAnsi="Times New Roman" w:cs="Times New Roman"/>
                <w:lang w:val="uk-UA"/>
              </w:rPr>
              <w:t>р/н</w:t>
            </w:r>
            <w:r w:rsidR="00A53762" w:rsidRPr="00007470">
              <w:rPr>
                <w:rFonts w:ascii="Times New Roman" w:hAnsi="Times New Roman" w:cs="Times New Roman"/>
                <w:lang w:val="uk-UA"/>
              </w:rPr>
              <w:t>1082</w:t>
            </w:r>
            <w:r w:rsidRPr="00007470">
              <w:rPr>
                <w:rFonts w:ascii="Times New Roman" w:hAnsi="Times New Roman" w:cs="Times New Roman"/>
                <w:lang w:val="uk-UA"/>
              </w:rPr>
              <w:t xml:space="preserve">, реєстраційний номер об’єкта нерухомого майна </w:t>
            </w:r>
            <w:r w:rsidR="00A53762" w:rsidRPr="00007470">
              <w:rPr>
                <w:rFonts w:ascii="Times New Roman" w:hAnsi="Times New Roman" w:cs="Times New Roman"/>
                <w:lang w:val="uk-UA"/>
              </w:rPr>
              <w:t>1778562368101</w:t>
            </w:r>
            <w:r w:rsidRPr="00007470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B943984" w14:textId="2FFF2C7E" w:rsidR="005A560F" w:rsidRPr="00007470" w:rsidRDefault="00A53762" w:rsidP="00E827C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268" w:type="dxa"/>
          </w:tcPr>
          <w:p w14:paraId="40355873" w14:textId="58FEE758" w:rsidR="00530FAC" w:rsidRPr="00A1706B" w:rsidRDefault="00A53762" w:rsidP="00E827C6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07470">
              <w:rPr>
                <w:rFonts w:ascii="Times New Roman" w:eastAsia="Times New Roman" w:hAnsi="Times New Roman" w:cs="Times New Roman"/>
                <w:lang w:val="uk-UA" w:eastAsia="uk-UA"/>
              </w:rPr>
              <w:t>11.02</w:t>
            </w:r>
            <w:r w:rsidR="00552D51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007470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34" w:type="dxa"/>
          </w:tcPr>
          <w:p w14:paraId="598EFE41" w14:textId="77777777" w:rsidR="00530FAC" w:rsidRPr="00007470" w:rsidRDefault="00A53762" w:rsidP="00E827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4492</w:t>
            </w:r>
          </w:p>
        </w:tc>
        <w:tc>
          <w:tcPr>
            <w:tcW w:w="888" w:type="dxa"/>
          </w:tcPr>
          <w:p w14:paraId="5DBCF295" w14:textId="77777777" w:rsidR="00530FAC" w:rsidRPr="00007470" w:rsidRDefault="00530FAC" w:rsidP="00E827C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530FAC" w:rsidRPr="00007470" w14:paraId="016908C9" w14:textId="77777777" w:rsidTr="00E827C6">
        <w:trPr>
          <w:trHeight w:val="20"/>
          <w:jc w:val="center"/>
        </w:trPr>
        <w:tc>
          <w:tcPr>
            <w:tcW w:w="550" w:type="dxa"/>
          </w:tcPr>
          <w:p w14:paraId="55B9B61E" w14:textId="77777777" w:rsidR="00530FAC" w:rsidRPr="00007470" w:rsidRDefault="005A560F" w:rsidP="00E827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2</w:t>
            </w:r>
            <w:r w:rsidR="00530FAC" w:rsidRPr="0000747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424" w:type="dxa"/>
          </w:tcPr>
          <w:p w14:paraId="59529421" w14:textId="7FF61F20" w:rsidR="005A560F" w:rsidRPr="00007470" w:rsidRDefault="00A53762" w:rsidP="00E827C6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«Євро-</w:t>
            </w:r>
            <w:proofErr w:type="spellStart"/>
            <w:r w:rsidRPr="00007470">
              <w:rPr>
                <w:rFonts w:ascii="Times New Roman" w:hAnsi="Times New Roman" w:cs="Times New Roman"/>
                <w:lang w:val="uk-UA"/>
              </w:rPr>
              <w:t>Трейд</w:t>
            </w:r>
            <w:proofErr w:type="spellEnd"/>
            <w:r w:rsidRPr="0000747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3" w:type="dxa"/>
          </w:tcPr>
          <w:p w14:paraId="5009A03C" w14:textId="752D7D54" w:rsidR="00530FAC" w:rsidRPr="00007470" w:rsidRDefault="00530FAC" w:rsidP="00E827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747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C550D5E" w14:textId="243DE2AB" w:rsidR="00530FAC" w:rsidRPr="00007470" w:rsidRDefault="00737BC8" w:rsidP="00E827C6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прв.Петлюри,15</w:t>
            </w:r>
          </w:p>
          <w:p w14:paraId="05EE9463" w14:textId="77777777" w:rsidR="00530FAC" w:rsidRPr="00007470" w:rsidRDefault="00530FAC" w:rsidP="00E827C6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6810100000:</w:t>
            </w:r>
            <w:r w:rsidR="00737BC8" w:rsidRPr="00007470">
              <w:rPr>
                <w:rFonts w:ascii="Times New Roman" w:hAnsi="Times New Roman" w:cs="Times New Roman"/>
                <w:lang w:val="uk-UA"/>
              </w:rPr>
              <w:t>26:006:0208</w:t>
            </w:r>
          </w:p>
        </w:tc>
        <w:tc>
          <w:tcPr>
            <w:tcW w:w="1628" w:type="dxa"/>
          </w:tcPr>
          <w:p w14:paraId="2CBF4726" w14:textId="77777777" w:rsidR="00530FAC" w:rsidRPr="00007470" w:rsidRDefault="00737BC8" w:rsidP="00E827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161</w:t>
            </w:r>
          </w:p>
        </w:tc>
        <w:tc>
          <w:tcPr>
            <w:tcW w:w="8065" w:type="dxa"/>
            <w:gridSpan w:val="5"/>
          </w:tcPr>
          <w:p w14:paraId="41194496" w14:textId="77777777" w:rsidR="00530FAC" w:rsidRPr="00007470" w:rsidRDefault="00530FAC" w:rsidP="00E827C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530FAC" w:rsidRPr="00007470" w14:paraId="72B4C391" w14:textId="77777777" w:rsidTr="00E827C6">
        <w:trPr>
          <w:trHeight w:val="20"/>
          <w:jc w:val="center"/>
        </w:trPr>
        <w:tc>
          <w:tcPr>
            <w:tcW w:w="550" w:type="dxa"/>
          </w:tcPr>
          <w:p w14:paraId="3582B5C7" w14:textId="77777777" w:rsidR="00530FAC" w:rsidRPr="00007470" w:rsidRDefault="005A560F" w:rsidP="00E827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3</w:t>
            </w:r>
            <w:r w:rsidR="00530FAC" w:rsidRPr="0000747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424" w:type="dxa"/>
          </w:tcPr>
          <w:p w14:paraId="728453F4" w14:textId="77777777" w:rsidR="00530FAC" w:rsidRPr="00007470" w:rsidRDefault="005A560F" w:rsidP="00E827C6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Міське комунальне підприємство «</w:t>
            </w:r>
            <w:proofErr w:type="spellStart"/>
            <w:r w:rsidRPr="00007470">
              <w:rPr>
                <w:rFonts w:ascii="Times New Roman" w:hAnsi="Times New Roman" w:cs="Times New Roman"/>
                <w:lang w:val="uk-UA"/>
              </w:rPr>
              <w:t>Хмельницьктепло-комуненерго</w:t>
            </w:r>
            <w:proofErr w:type="spellEnd"/>
            <w:r w:rsidRPr="0000747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3" w:type="dxa"/>
          </w:tcPr>
          <w:p w14:paraId="5995B9F1" w14:textId="6D2DFD18" w:rsidR="00530FAC" w:rsidRPr="00007470" w:rsidRDefault="00530FAC" w:rsidP="00E827C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747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00B2798" w14:textId="5364B23E" w:rsidR="00530FAC" w:rsidRPr="00007470" w:rsidRDefault="00530FAC" w:rsidP="00E827C6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вул.</w:t>
            </w:r>
            <w:r w:rsidR="005A560F" w:rsidRPr="00007470">
              <w:rPr>
                <w:rFonts w:ascii="Times New Roman" w:hAnsi="Times New Roman" w:cs="Times New Roman"/>
                <w:lang w:val="uk-UA"/>
              </w:rPr>
              <w:t>Чорнобрового,5</w:t>
            </w:r>
          </w:p>
          <w:p w14:paraId="7F61C262" w14:textId="0EE19AA3" w:rsidR="00530FAC" w:rsidRPr="00007470" w:rsidRDefault="00530FAC" w:rsidP="00E827C6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6810100000:0</w:t>
            </w:r>
            <w:r w:rsidR="005A560F" w:rsidRPr="00007470">
              <w:rPr>
                <w:rFonts w:ascii="Times New Roman" w:hAnsi="Times New Roman" w:cs="Times New Roman"/>
                <w:lang w:val="uk-UA"/>
              </w:rPr>
              <w:t>7:003:0234</w:t>
            </w:r>
          </w:p>
        </w:tc>
        <w:tc>
          <w:tcPr>
            <w:tcW w:w="1628" w:type="dxa"/>
          </w:tcPr>
          <w:p w14:paraId="646B2C93" w14:textId="77777777" w:rsidR="00530FAC" w:rsidRPr="00007470" w:rsidRDefault="005A560F" w:rsidP="00E827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8065" w:type="dxa"/>
            <w:gridSpan w:val="5"/>
          </w:tcPr>
          <w:p w14:paraId="7E99F0B8" w14:textId="77777777" w:rsidR="00530FAC" w:rsidRPr="00007470" w:rsidRDefault="00530FAC" w:rsidP="00E827C6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14:paraId="12A04FE9" w14:textId="77777777" w:rsidR="00530FAC" w:rsidRPr="00007470" w:rsidRDefault="00530FAC" w:rsidP="00530FAC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Секретар міської ради</w:t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  <w:t>Віталій ДІДЕНКО</w:t>
      </w:r>
    </w:p>
    <w:p w14:paraId="2B264D60" w14:textId="77777777" w:rsidR="00530FAC" w:rsidRPr="00007470" w:rsidRDefault="00530FAC" w:rsidP="00530FAC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182E72AF" w14:textId="121F3936" w:rsidR="00530FAC" w:rsidRPr="00007470" w:rsidRDefault="00530FAC" w:rsidP="00E827C6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 w:rsidR="00E827C6">
        <w:rPr>
          <w:rFonts w:ascii="Times New Roman" w:hAnsi="Times New Roman" w:cs="Times New Roman"/>
          <w:lang w:val="uk-UA"/>
        </w:rPr>
        <w:t xml:space="preserve"> </w:t>
      </w:r>
      <w:r w:rsidRPr="00007470">
        <w:rPr>
          <w:rFonts w:ascii="Times New Roman" w:hAnsi="Times New Roman" w:cs="Times New Roman"/>
          <w:lang w:val="uk-UA"/>
        </w:rPr>
        <w:t>та представництва</w:t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  <w:t>Лілія ДЕМЧУК</w:t>
      </w:r>
    </w:p>
    <w:p w14:paraId="48F25F24" w14:textId="77777777" w:rsidR="00530FAC" w:rsidRPr="00007470" w:rsidRDefault="00530FAC" w:rsidP="00530FAC">
      <w:pPr>
        <w:ind w:left="3261"/>
        <w:rPr>
          <w:rFonts w:ascii="Times New Roman" w:hAnsi="Times New Roman" w:cs="Times New Roman"/>
          <w:lang w:val="uk-UA"/>
        </w:rPr>
      </w:pPr>
    </w:p>
    <w:p w14:paraId="1538D16E" w14:textId="77777777" w:rsidR="00530FAC" w:rsidRPr="00007470" w:rsidRDefault="00530FAC" w:rsidP="00530FAC">
      <w:pPr>
        <w:ind w:left="3261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</w:r>
      <w:r w:rsidRPr="00007470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6279132D" w14:textId="72E45057" w:rsidR="00FB1EC6" w:rsidRPr="00A1706B" w:rsidRDefault="00FB1EC6" w:rsidP="00FB1EC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A1706B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</w:t>
      </w:r>
      <w:r>
        <w:rPr>
          <w:rFonts w:eastAsia="Courier New"/>
          <w:bCs/>
          <w:i/>
          <w:color w:val="000000"/>
          <w:lang w:val="uk-UA" w:eastAsia="uk-UA" w:bidi="uk-UA"/>
        </w:rPr>
        <w:t>2</w:t>
      </w:r>
    </w:p>
    <w:p w14:paraId="59E18E19" w14:textId="77777777" w:rsidR="00FB1EC6" w:rsidRPr="00A1706B" w:rsidRDefault="00FB1EC6" w:rsidP="00FB1EC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A1706B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3D152C60" w14:textId="77777777" w:rsidR="00FB1EC6" w:rsidRPr="00A1706B" w:rsidRDefault="00FB1EC6" w:rsidP="00FB1EC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A1706B">
        <w:rPr>
          <w:rFonts w:eastAsia="Courier New"/>
          <w:bCs/>
          <w:i/>
          <w:color w:val="000000"/>
          <w:lang w:val="uk-UA" w:eastAsia="uk-UA" w:bidi="uk-UA"/>
        </w:rPr>
        <w:t>від 10.11.2023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90</w:t>
      </w:r>
    </w:p>
    <w:p w14:paraId="29261643" w14:textId="77777777" w:rsidR="00F9099C" w:rsidRPr="00FB1EC6" w:rsidRDefault="00F9099C" w:rsidP="00FB1EC6">
      <w:pPr>
        <w:jc w:val="center"/>
        <w:rPr>
          <w:lang w:val="uk-UA"/>
        </w:rPr>
      </w:pPr>
      <w:r w:rsidRPr="00FB1EC6">
        <w:rPr>
          <w:lang w:val="uk-UA"/>
        </w:rPr>
        <w:t>СПИСОК</w:t>
      </w:r>
    </w:p>
    <w:p w14:paraId="2D2B89DD" w14:textId="45C86641" w:rsidR="00F9099C" w:rsidRPr="00FB1EC6" w:rsidRDefault="00F9099C" w:rsidP="00FB1EC6">
      <w:pPr>
        <w:jc w:val="center"/>
        <w:rPr>
          <w:lang w:val="uk-UA"/>
        </w:rPr>
      </w:pPr>
      <w:r w:rsidRPr="00FB1EC6">
        <w:rPr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1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999"/>
        <w:gridCol w:w="2835"/>
        <w:gridCol w:w="5245"/>
        <w:gridCol w:w="2551"/>
        <w:gridCol w:w="993"/>
      </w:tblGrid>
      <w:tr w:rsidR="00F9099C" w:rsidRPr="00007470" w14:paraId="124312A8" w14:textId="77777777" w:rsidTr="00D82307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49C87" w14:textId="77777777" w:rsidR="00F9099C" w:rsidRPr="00007470" w:rsidRDefault="00F9099C" w:rsidP="00FB1EC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1B05DE8E" w14:textId="77777777" w:rsidR="00F9099C" w:rsidRPr="00007470" w:rsidRDefault="00F9099C" w:rsidP="00FB1EC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7BCA3" w14:textId="77777777" w:rsidR="00F9099C" w:rsidRPr="00007470" w:rsidRDefault="00F9099C" w:rsidP="00FB1EC6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007470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C84E5" w14:textId="77777777" w:rsidR="00F9099C" w:rsidRPr="00007470" w:rsidRDefault="00F9099C" w:rsidP="00FB1EC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30A33" w14:textId="77777777" w:rsidR="00F9099C" w:rsidRPr="00007470" w:rsidRDefault="00F9099C" w:rsidP="00FB1E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B2B89" w14:textId="77777777" w:rsidR="00F9099C" w:rsidRPr="00007470" w:rsidRDefault="00F9099C" w:rsidP="00FB1EC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1D48E" w14:textId="77777777" w:rsidR="00F9099C" w:rsidRPr="00007470" w:rsidRDefault="00F9099C" w:rsidP="00FB1EC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7603FE63" w14:textId="77777777" w:rsidR="00F9099C" w:rsidRPr="00007470" w:rsidRDefault="00F9099C" w:rsidP="00FB1EC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00747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F9099C" w:rsidRPr="00007470" w14:paraId="11F581C5" w14:textId="77777777" w:rsidTr="00D8230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F5FB8" w14:textId="77777777" w:rsidR="00F9099C" w:rsidRPr="00007470" w:rsidRDefault="00F9099C" w:rsidP="00F9099C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7E185" w14:textId="77777777" w:rsidR="00F9099C" w:rsidRPr="00007470" w:rsidRDefault="00F9099C" w:rsidP="00F9099C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Комунальне підприємство «</w:t>
            </w:r>
            <w:proofErr w:type="spellStart"/>
            <w:r w:rsidRPr="00007470">
              <w:rPr>
                <w:rFonts w:ascii="Times New Roman" w:hAnsi="Times New Roman" w:cs="Times New Roman"/>
                <w:lang w:val="uk-UA"/>
              </w:rPr>
              <w:t>Хмельницькбудзамовник</w:t>
            </w:r>
            <w:proofErr w:type="spellEnd"/>
            <w:r w:rsidRPr="0000747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396B1" w14:textId="4A6C38DA" w:rsidR="00F9099C" w:rsidRPr="00007470" w:rsidRDefault="00F9099C" w:rsidP="00D8230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747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E288A17" w14:textId="34CDDC49" w:rsidR="00D82307" w:rsidRDefault="00F9099C" w:rsidP="00D82307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 xml:space="preserve">в районі </w:t>
            </w:r>
            <w:proofErr w:type="spellStart"/>
            <w:r w:rsidRPr="00007470">
              <w:rPr>
                <w:rFonts w:ascii="Times New Roman" w:hAnsi="Times New Roman" w:cs="Times New Roman"/>
                <w:lang w:val="uk-UA"/>
              </w:rPr>
              <w:t>вул.Мельникова</w:t>
            </w:r>
            <w:proofErr w:type="spellEnd"/>
          </w:p>
          <w:p w14:paraId="6288C2F0" w14:textId="76747E91" w:rsidR="00F9099C" w:rsidRPr="00007470" w:rsidRDefault="00F9099C" w:rsidP="00D82307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6810100000:18:002:0414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F64D4" w14:textId="401CE621" w:rsidR="00F9099C" w:rsidRPr="00007470" w:rsidRDefault="00F9099C" w:rsidP="00F9099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і обслуговування багатоквартирних житлових будинків</w:t>
            </w:r>
            <w:r w:rsidR="00D8230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00747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</w:t>
            </w:r>
            <w:r w:rsidRPr="00007470">
              <w:rPr>
                <w:rFonts w:ascii="Times New Roman" w:hAnsi="Times New Roman" w:cs="Times New Roman"/>
                <w:lang w:val="uk-UA"/>
              </w:rPr>
              <w:t>рішення позачергової двадцять дев’ятої сесії міської ради від 02.06.2023 №78)</w:t>
            </w:r>
          </w:p>
          <w:p w14:paraId="4ADBF8B3" w14:textId="77777777" w:rsidR="00F9099C" w:rsidRPr="00007470" w:rsidRDefault="00F9099C" w:rsidP="00F9099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 xml:space="preserve"> Категорія земель – землі житлової та громадської забудови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0C324" w14:textId="4FA73A76" w:rsidR="00F9099C" w:rsidRPr="00007470" w:rsidRDefault="00F9099C" w:rsidP="00F9099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00747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02.03</w:t>
            </w:r>
            <w:r w:rsidR="00FB1EC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00747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B2D4C" w14:textId="77777777" w:rsidR="00F9099C" w:rsidRPr="00007470" w:rsidRDefault="00F9099C" w:rsidP="00F909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4623</w:t>
            </w:r>
          </w:p>
        </w:tc>
      </w:tr>
    </w:tbl>
    <w:p w14:paraId="063A918A" w14:textId="77777777" w:rsidR="00D82307" w:rsidRPr="00D82307" w:rsidRDefault="00D82307" w:rsidP="00D82307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14:paraId="0FEDFCA1" w14:textId="77777777" w:rsidR="00D82307" w:rsidRPr="00D82307" w:rsidRDefault="00D82307" w:rsidP="00D82307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D82307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lang w:val="uk-UA"/>
        </w:rPr>
        <w:t>Віталій ДІДЕНКО</w:t>
      </w:r>
    </w:p>
    <w:p w14:paraId="38016762" w14:textId="77777777" w:rsidR="00D82307" w:rsidRPr="00D82307" w:rsidRDefault="00D82307" w:rsidP="00D82307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14:paraId="28E7EB9A" w14:textId="77777777" w:rsidR="00D82307" w:rsidRPr="00D82307" w:rsidRDefault="00D82307" w:rsidP="00D82307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D82307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14:paraId="644633FB" w14:textId="77777777" w:rsidR="00D82307" w:rsidRPr="00D82307" w:rsidRDefault="00D82307" w:rsidP="00D82307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D82307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  <w:t>Лілія ДЕМЧУК</w:t>
      </w:r>
    </w:p>
    <w:p w14:paraId="7445177F" w14:textId="77777777" w:rsidR="00D82307" w:rsidRPr="00D82307" w:rsidRDefault="00D82307" w:rsidP="00D82307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14:paraId="49B7FF24" w14:textId="77777777" w:rsidR="00D82307" w:rsidRPr="00D82307" w:rsidRDefault="00D82307" w:rsidP="00D82307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D82307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  <w:t>Людмила МАТВЕЄВА</w:t>
      </w:r>
    </w:p>
    <w:p w14:paraId="21E98D16" w14:textId="77777777" w:rsidR="00D82307" w:rsidRPr="00D82307" w:rsidRDefault="00D82307" w:rsidP="00D82307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14:paraId="6EEA0DEE" w14:textId="77777777" w:rsidR="00D82307" w:rsidRDefault="00D82307" w:rsidP="00D82307">
      <w:pPr>
        <w:ind w:left="3686"/>
        <w:rPr>
          <w:color w:val="000000"/>
          <w:lang w:eastAsia="zh-CN"/>
        </w:rPr>
        <w:sectPr w:rsidR="00D82307" w:rsidSect="00E827C6">
          <w:pgSz w:w="16838" w:h="11906" w:orient="landscape" w:code="9"/>
          <w:pgMar w:top="709" w:right="678" w:bottom="397" w:left="851" w:header="720" w:footer="720" w:gutter="0"/>
          <w:cols w:space="720"/>
          <w:docGrid w:linePitch="600" w:charSpace="32768"/>
        </w:sectPr>
      </w:pPr>
    </w:p>
    <w:p w14:paraId="4BABF85B" w14:textId="6F36BD72" w:rsidR="00D82307" w:rsidRPr="00A1706B" w:rsidRDefault="00D82307" w:rsidP="00D8230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A1706B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</w:t>
      </w:r>
      <w:r>
        <w:rPr>
          <w:rFonts w:eastAsia="Courier New"/>
          <w:bCs/>
          <w:i/>
          <w:color w:val="000000"/>
          <w:lang w:val="uk-UA" w:eastAsia="uk-UA" w:bidi="uk-UA"/>
        </w:rPr>
        <w:t>3</w:t>
      </w:r>
    </w:p>
    <w:p w14:paraId="1F639546" w14:textId="77777777" w:rsidR="00D82307" w:rsidRPr="00A1706B" w:rsidRDefault="00D82307" w:rsidP="00D8230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A1706B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4A626C94" w14:textId="77777777" w:rsidR="00D82307" w:rsidRPr="00A1706B" w:rsidRDefault="00D82307" w:rsidP="00D8230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A1706B">
        <w:rPr>
          <w:rFonts w:eastAsia="Courier New"/>
          <w:bCs/>
          <w:i/>
          <w:color w:val="000000"/>
          <w:lang w:val="uk-UA" w:eastAsia="uk-UA" w:bidi="uk-UA"/>
        </w:rPr>
        <w:t>від 10.11.2023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90</w:t>
      </w:r>
    </w:p>
    <w:p w14:paraId="347C7753" w14:textId="6DCBA129" w:rsidR="00D82307" w:rsidRDefault="00B176C7" w:rsidP="00B176C7">
      <w:pPr>
        <w:jc w:val="center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СПИСОК</w:t>
      </w:r>
    </w:p>
    <w:p w14:paraId="0268B4CF" w14:textId="5D983D81" w:rsidR="00B176C7" w:rsidRPr="00007470" w:rsidRDefault="00B176C7" w:rsidP="00B176C7">
      <w:pPr>
        <w:jc w:val="center"/>
        <w:rPr>
          <w:rFonts w:ascii="Times New Roman" w:hAnsi="Times New Roman" w:cs="Times New Roman"/>
          <w:lang w:val="uk-UA"/>
        </w:rPr>
      </w:pPr>
      <w:r w:rsidRPr="00007470">
        <w:rPr>
          <w:rFonts w:ascii="Times New Roman" w:hAnsi="Times New Roman" w:cs="Times New Roman"/>
          <w:lang w:val="uk-UA"/>
        </w:rPr>
        <w:t>юридичних осіб, яким припиняється право користування земельними ділянками та надаються земельні ділянки в постійне корист</w:t>
      </w:r>
      <w:r w:rsidR="007529B9" w:rsidRPr="00007470">
        <w:rPr>
          <w:rFonts w:ascii="Times New Roman" w:hAnsi="Times New Roman" w:cs="Times New Roman"/>
          <w:lang w:val="uk-UA"/>
        </w:rPr>
        <w:t>у</w:t>
      </w:r>
      <w:r w:rsidRPr="00007470">
        <w:rPr>
          <w:rFonts w:ascii="Times New Roman" w:hAnsi="Times New Roman" w:cs="Times New Roman"/>
          <w:lang w:val="uk-UA"/>
        </w:rPr>
        <w:t>вання</w:t>
      </w:r>
    </w:p>
    <w:tbl>
      <w:tblPr>
        <w:tblW w:w="1530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693"/>
        <w:gridCol w:w="1628"/>
        <w:gridCol w:w="5177"/>
        <w:gridCol w:w="1843"/>
        <w:gridCol w:w="1134"/>
      </w:tblGrid>
      <w:tr w:rsidR="00B176C7" w:rsidRPr="00007470" w14:paraId="27739912" w14:textId="77777777" w:rsidTr="00FA7E12">
        <w:trPr>
          <w:tblHeader/>
          <w:jc w:val="center"/>
        </w:trPr>
        <w:tc>
          <w:tcPr>
            <w:tcW w:w="550" w:type="dxa"/>
            <w:vAlign w:val="center"/>
          </w:tcPr>
          <w:p w14:paraId="4CF77B2E" w14:textId="77777777" w:rsidR="00D82307" w:rsidRDefault="00B176C7" w:rsidP="00D82307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5ED2A8A" w14:textId="710AF8CB" w:rsidR="00B176C7" w:rsidRPr="00007470" w:rsidRDefault="00B176C7" w:rsidP="00D8230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14:paraId="7685B298" w14:textId="77777777" w:rsidR="00B176C7" w:rsidRPr="00007470" w:rsidRDefault="00B176C7" w:rsidP="00D8230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14:paraId="0221667A" w14:textId="77777777" w:rsidR="00B176C7" w:rsidRPr="00007470" w:rsidRDefault="00B176C7" w:rsidP="00D8230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14:paraId="360DD368" w14:textId="77777777" w:rsidR="00D82307" w:rsidRDefault="00B176C7" w:rsidP="00D8230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566504DA" w14:textId="4BB9E833" w:rsidR="00B176C7" w:rsidRPr="00007470" w:rsidRDefault="00B176C7" w:rsidP="00D8230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00747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5177" w:type="dxa"/>
            <w:vAlign w:val="center"/>
          </w:tcPr>
          <w:p w14:paraId="7C77F151" w14:textId="2EEA9722" w:rsidR="00B176C7" w:rsidRPr="00007470" w:rsidRDefault="00B176C7" w:rsidP="00D823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007470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007470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адреса ділянки, підстава та категорія земель</w:t>
            </w:r>
          </w:p>
        </w:tc>
        <w:tc>
          <w:tcPr>
            <w:tcW w:w="1843" w:type="dxa"/>
            <w:vAlign w:val="center"/>
          </w:tcPr>
          <w:p w14:paraId="2071A444" w14:textId="77777777" w:rsidR="00B176C7" w:rsidRPr="00007470" w:rsidRDefault="00B176C7" w:rsidP="00D8230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vAlign w:val="center"/>
          </w:tcPr>
          <w:p w14:paraId="42B797A6" w14:textId="77777777" w:rsidR="00B176C7" w:rsidRPr="00007470" w:rsidRDefault="00B176C7" w:rsidP="00D8230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18419812" w14:textId="77777777" w:rsidR="00B176C7" w:rsidRPr="00007470" w:rsidRDefault="00B176C7" w:rsidP="00D8230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07470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007470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B176C7" w:rsidRPr="00007470" w14:paraId="7A33DE46" w14:textId="77777777" w:rsidTr="00FA7E12">
        <w:trPr>
          <w:trHeight w:val="171"/>
          <w:jc w:val="center"/>
        </w:trPr>
        <w:tc>
          <w:tcPr>
            <w:tcW w:w="550" w:type="dxa"/>
          </w:tcPr>
          <w:p w14:paraId="18C419AA" w14:textId="77777777" w:rsidR="00B176C7" w:rsidRPr="00007470" w:rsidRDefault="00B176C7" w:rsidP="002E2B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82" w:type="dxa"/>
          </w:tcPr>
          <w:p w14:paraId="3619453B" w14:textId="77777777" w:rsidR="00B176C7" w:rsidRPr="00007470" w:rsidRDefault="007529B9" w:rsidP="002E2B35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Хмельницький міжшкільний навчально-виробничий комбінат</w:t>
            </w:r>
          </w:p>
        </w:tc>
        <w:tc>
          <w:tcPr>
            <w:tcW w:w="2693" w:type="dxa"/>
          </w:tcPr>
          <w:p w14:paraId="0281C44D" w14:textId="67275056" w:rsidR="00B176C7" w:rsidRPr="00007470" w:rsidRDefault="00B176C7" w:rsidP="00D8230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747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754659C" w14:textId="03F19D2C" w:rsidR="00B176C7" w:rsidRPr="00007470" w:rsidRDefault="00B176C7" w:rsidP="00D82307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вул.</w:t>
            </w:r>
            <w:r w:rsidR="007529B9" w:rsidRPr="00007470">
              <w:rPr>
                <w:rFonts w:ascii="Times New Roman" w:hAnsi="Times New Roman" w:cs="Times New Roman"/>
                <w:lang w:val="uk-UA"/>
              </w:rPr>
              <w:t>Проскурівська,61</w:t>
            </w:r>
          </w:p>
          <w:p w14:paraId="0BCAEEE3" w14:textId="77777777" w:rsidR="00B176C7" w:rsidRPr="00007470" w:rsidRDefault="00B176C7" w:rsidP="00D82307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6810100000:</w:t>
            </w:r>
            <w:r w:rsidR="007529B9" w:rsidRPr="00007470">
              <w:rPr>
                <w:rFonts w:ascii="Times New Roman" w:hAnsi="Times New Roman" w:cs="Times New Roman"/>
                <w:lang w:val="uk-UA"/>
              </w:rPr>
              <w:t>01:007:0036</w:t>
            </w:r>
          </w:p>
        </w:tc>
        <w:tc>
          <w:tcPr>
            <w:tcW w:w="1628" w:type="dxa"/>
          </w:tcPr>
          <w:p w14:paraId="033B4373" w14:textId="77777777" w:rsidR="00B176C7" w:rsidRPr="00007470" w:rsidRDefault="007529B9" w:rsidP="002E2B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4975</w:t>
            </w:r>
          </w:p>
        </w:tc>
        <w:tc>
          <w:tcPr>
            <w:tcW w:w="5177" w:type="dxa"/>
          </w:tcPr>
          <w:p w14:paraId="2CF642B8" w14:textId="6F1928B3" w:rsidR="00B176C7" w:rsidRPr="00007470" w:rsidRDefault="007529B9" w:rsidP="002E2B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  <w:r w:rsidR="00B176C7" w:rsidRPr="00007470">
              <w:rPr>
                <w:rFonts w:ascii="Times New Roman" w:hAnsi="Times New Roman" w:cs="Times New Roman"/>
                <w:lang w:val="uk-UA"/>
              </w:rPr>
              <w:t xml:space="preserve"> для обслуговування </w:t>
            </w:r>
            <w:r w:rsidRPr="00007470">
              <w:rPr>
                <w:rFonts w:ascii="Times New Roman" w:hAnsi="Times New Roman" w:cs="Times New Roman"/>
                <w:lang w:val="uk-UA"/>
              </w:rPr>
              <w:t>навчального корпусу будівлі школи, начального корпусу прибудови до будівлі школи, сараю, гаража для зберігання автотранспорту та запасних частин, комори, майстерні, туалету (вбиральня)</w:t>
            </w:r>
            <w:r w:rsidR="00B176C7" w:rsidRPr="00007470">
              <w:rPr>
                <w:rFonts w:ascii="Times New Roman" w:hAnsi="Times New Roman" w:cs="Times New Roman"/>
                <w:lang w:val="uk-UA"/>
              </w:rPr>
              <w:t xml:space="preserve"> по вул.</w:t>
            </w:r>
            <w:r w:rsidRPr="00007470">
              <w:rPr>
                <w:rFonts w:ascii="Times New Roman" w:hAnsi="Times New Roman" w:cs="Times New Roman"/>
                <w:lang w:val="uk-UA"/>
              </w:rPr>
              <w:t>Проскурівській,61</w:t>
            </w:r>
            <w:r w:rsidR="00FA7E1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176C7" w:rsidRPr="00007470">
              <w:rPr>
                <w:rFonts w:ascii="Times New Roman" w:hAnsi="Times New Roman" w:cs="Times New Roman"/>
                <w:lang w:val="uk-UA"/>
              </w:rPr>
              <w:t>(</w:t>
            </w:r>
            <w:r w:rsidRPr="00007470">
              <w:rPr>
                <w:rFonts w:ascii="Times New Roman" w:hAnsi="Times New Roman" w:cs="Times New Roman"/>
                <w:lang w:val="uk-UA"/>
              </w:rPr>
              <w:t>рішення виконавчого комітету від 22.06.2023 №578</w:t>
            </w:r>
            <w:r w:rsidR="00B176C7" w:rsidRPr="00007470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7E6A6A80" w14:textId="77777777" w:rsidR="00B176C7" w:rsidRPr="00007470" w:rsidRDefault="00B176C7" w:rsidP="007529B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7529B9" w:rsidRPr="00007470"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1843" w:type="dxa"/>
          </w:tcPr>
          <w:p w14:paraId="24C677C7" w14:textId="7F641561" w:rsidR="00B176C7" w:rsidRPr="00D82307" w:rsidRDefault="007529B9" w:rsidP="00D8230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07470">
              <w:rPr>
                <w:rFonts w:ascii="Times New Roman" w:eastAsia="Times New Roman" w:hAnsi="Times New Roman" w:cs="Times New Roman"/>
                <w:lang w:val="uk-UA" w:eastAsia="uk-UA"/>
              </w:rPr>
              <w:t>03.02</w:t>
            </w:r>
            <w:r w:rsidR="00D82307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007470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1134" w:type="dxa"/>
          </w:tcPr>
          <w:p w14:paraId="6CEDCF3A" w14:textId="77777777" w:rsidR="00B176C7" w:rsidRPr="00007470" w:rsidRDefault="007529B9" w:rsidP="002E2B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4975</w:t>
            </w:r>
          </w:p>
        </w:tc>
      </w:tr>
      <w:tr w:rsidR="007529B9" w:rsidRPr="00007470" w14:paraId="2ED740ED" w14:textId="77777777" w:rsidTr="00FA7E12">
        <w:trPr>
          <w:trHeight w:val="171"/>
          <w:jc w:val="center"/>
        </w:trPr>
        <w:tc>
          <w:tcPr>
            <w:tcW w:w="550" w:type="dxa"/>
          </w:tcPr>
          <w:p w14:paraId="32E32D86" w14:textId="77777777" w:rsidR="007529B9" w:rsidRPr="00007470" w:rsidRDefault="007529B9" w:rsidP="002E2B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282" w:type="dxa"/>
          </w:tcPr>
          <w:p w14:paraId="50563E87" w14:textId="77777777" w:rsidR="007529B9" w:rsidRPr="00007470" w:rsidRDefault="00725F9B" w:rsidP="002E2B35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693" w:type="dxa"/>
          </w:tcPr>
          <w:p w14:paraId="17A99A83" w14:textId="6A41EBA6" w:rsidR="007529B9" w:rsidRPr="00007470" w:rsidRDefault="00725F9B" w:rsidP="00D8230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747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099426B" w14:textId="03CAD6C2" w:rsidR="00725F9B" w:rsidRPr="00007470" w:rsidRDefault="00725F9B" w:rsidP="00D82307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вул.Кам’янецька,65/1</w:t>
            </w:r>
          </w:p>
          <w:p w14:paraId="7295F0DD" w14:textId="77777777" w:rsidR="00725F9B" w:rsidRPr="00007470" w:rsidRDefault="00725F9B" w:rsidP="00D82307">
            <w:pPr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6810100000:01:009:0114</w:t>
            </w:r>
          </w:p>
        </w:tc>
        <w:tc>
          <w:tcPr>
            <w:tcW w:w="1628" w:type="dxa"/>
          </w:tcPr>
          <w:p w14:paraId="7D4640FF" w14:textId="77777777" w:rsidR="007529B9" w:rsidRPr="00007470" w:rsidRDefault="00725F9B" w:rsidP="002E2B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4300</w:t>
            </w:r>
          </w:p>
        </w:tc>
        <w:tc>
          <w:tcPr>
            <w:tcW w:w="5177" w:type="dxa"/>
          </w:tcPr>
          <w:p w14:paraId="0B387A70" w14:textId="0F0A4E44" w:rsidR="007529B9" w:rsidRPr="00007470" w:rsidRDefault="00725F9B" w:rsidP="002E2B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Хмельницький заклад дошкільної освіти №18 «Зірочка» Хмельницької міської ради Хмельницької області для обслуговування будівлі по вул.Кам’янецькій,65/1 (реєстраційний номер об’єкта нерухомого майна 179298968101)</w:t>
            </w:r>
          </w:p>
          <w:p w14:paraId="10BDE1A6" w14:textId="77777777" w:rsidR="00725F9B" w:rsidRPr="00007470" w:rsidRDefault="00725F9B" w:rsidP="002E2B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1843" w:type="dxa"/>
          </w:tcPr>
          <w:p w14:paraId="3EE9F96C" w14:textId="4AEFFDD0" w:rsidR="007529B9" w:rsidRPr="00007470" w:rsidRDefault="00725F9B" w:rsidP="00D8230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07470">
              <w:rPr>
                <w:rFonts w:ascii="Times New Roman" w:eastAsia="Times New Roman" w:hAnsi="Times New Roman" w:cs="Times New Roman"/>
                <w:lang w:val="uk-UA" w:eastAsia="uk-UA"/>
              </w:rPr>
              <w:t>03.02</w:t>
            </w:r>
            <w:r w:rsidR="00D82307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007470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1134" w:type="dxa"/>
          </w:tcPr>
          <w:p w14:paraId="31128724" w14:textId="77777777" w:rsidR="007529B9" w:rsidRPr="00007470" w:rsidRDefault="00725F9B" w:rsidP="002E2B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7470">
              <w:rPr>
                <w:rFonts w:ascii="Times New Roman" w:hAnsi="Times New Roman" w:cs="Times New Roman"/>
                <w:lang w:val="uk-UA"/>
              </w:rPr>
              <w:t>4300</w:t>
            </w:r>
          </w:p>
        </w:tc>
      </w:tr>
    </w:tbl>
    <w:p w14:paraId="6D47E817" w14:textId="77777777" w:rsidR="00FA7E12" w:rsidRPr="00D82307" w:rsidRDefault="00FA7E12" w:rsidP="00FA7E12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14:paraId="7A9F9A69" w14:textId="77777777" w:rsidR="00FA7E12" w:rsidRPr="00D82307" w:rsidRDefault="00FA7E12" w:rsidP="00FA7E12">
      <w:pPr>
        <w:ind w:left="3686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D82307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lang w:val="uk-UA"/>
        </w:rPr>
        <w:t>Віталій ДІДЕНКО</w:t>
      </w:r>
    </w:p>
    <w:p w14:paraId="57F3A940" w14:textId="77777777" w:rsidR="00FA7E12" w:rsidRPr="00D82307" w:rsidRDefault="00FA7E12" w:rsidP="00FA7E12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14:paraId="39B0E6E0" w14:textId="77777777" w:rsidR="00FA7E12" w:rsidRPr="00D82307" w:rsidRDefault="00FA7E12" w:rsidP="00FA7E12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D82307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14:paraId="5295E50F" w14:textId="77777777" w:rsidR="00FA7E12" w:rsidRPr="00D82307" w:rsidRDefault="00FA7E12" w:rsidP="00FA7E12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D82307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  <w:t>Лілія ДЕМЧУК</w:t>
      </w:r>
    </w:p>
    <w:p w14:paraId="5B814771" w14:textId="77777777" w:rsidR="00FA7E12" w:rsidRPr="00D82307" w:rsidRDefault="00FA7E12" w:rsidP="00FA7E12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</w:p>
    <w:p w14:paraId="099E8F79" w14:textId="77777777" w:rsidR="00FA7E12" w:rsidRPr="00D82307" w:rsidRDefault="00FA7E12" w:rsidP="00FA7E12">
      <w:pPr>
        <w:ind w:left="3686"/>
        <w:rPr>
          <w:rFonts w:ascii="Times New Roman" w:hAnsi="Times New Roman" w:cs="Times New Roman"/>
          <w:color w:val="000000"/>
          <w:lang w:val="uk-UA" w:eastAsia="zh-CN"/>
        </w:rPr>
      </w:pPr>
      <w:r w:rsidRPr="00D82307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</w:r>
      <w:r w:rsidRPr="00D82307">
        <w:rPr>
          <w:rFonts w:ascii="Times New Roman" w:hAnsi="Times New Roman" w:cs="Times New Roman"/>
          <w:color w:val="000000"/>
          <w:lang w:val="uk-UA" w:eastAsia="zh-CN"/>
        </w:rPr>
        <w:tab/>
        <w:t>Людмила МАТВЕЄВА</w:t>
      </w:r>
    </w:p>
    <w:sectPr w:rsidR="00FA7E12" w:rsidRPr="00D82307" w:rsidSect="00E827C6">
      <w:pgSz w:w="16838" w:h="11906" w:orient="landscape" w:code="9"/>
      <w:pgMar w:top="709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BDB31B2"/>
    <w:multiLevelType w:val="hybridMultilevel"/>
    <w:tmpl w:val="8550C91A"/>
    <w:lvl w:ilvl="0" w:tplc="766C6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FDD4CA9"/>
    <w:multiLevelType w:val="multilevel"/>
    <w:tmpl w:val="37C281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544249887">
    <w:abstractNumId w:val="3"/>
  </w:num>
  <w:num w:numId="2" w16cid:durableId="1481728200">
    <w:abstractNumId w:val="0"/>
  </w:num>
  <w:num w:numId="3" w16cid:durableId="1767964797">
    <w:abstractNumId w:val="2"/>
  </w:num>
  <w:num w:numId="4" w16cid:durableId="1485319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AC"/>
    <w:rsid w:val="00007470"/>
    <w:rsid w:val="000A3382"/>
    <w:rsid w:val="001D110E"/>
    <w:rsid w:val="00293455"/>
    <w:rsid w:val="00323966"/>
    <w:rsid w:val="00330AF1"/>
    <w:rsid w:val="00385E7B"/>
    <w:rsid w:val="003B32E3"/>
    <w:rsid w:val="00412519"/>
    <w:rsid w:val="0041461A"/>
    <w:rsid w:val="00523CED"/>
    <w:rsid w:val="00530FAC"/>
    <w:rsid w:val="00552D51"/>
    <w:rsid w:val="005A560F"/>
    <w:rsid w:val="006969DF"/>
    <w:rsid w:val="006A6327"/>
    <w:rsid w:val="00725F9B"/>
    <w:rsid w:val="00737BC8"/>
    <w:rsid w:val="0074471E"/>
    <w:rsid w:val="007529B9"/>
    <w:rsid w:val="00787114"/>
    <w:rsid w:val="00910C5F"/>
    <w:rsid w:val="0091419C"/>
    <w:rsid w:val="009B58A7"/>
    <w:rsid w:val="009E50E3"/>
    <w:rsid w:val="00A1706B"/>
    <w:rsid w:val="00A53762"/>
    <w:rsid w:val="00A96906"/>
    <w:rsid w:val="00B176C7"/>
    <w:rsid w:val="00BD744F"/>
    <w:rsid w:val="00C010EB"/>
    <w:rsid w:val="00C72663"/>
    <w:rsid w:val="00CB2417"/>
    <w:rsid w:val="00D82307"/>
    <w:rsid w:val="00DE55C6"/>
    <w:rsid w:val="00E555AB"/>
    <w:rsid w:val="00E745C6"/>
    <w:rsid w:val="00E827C6"/>
    <w:rsid w:val="00E87FC0"/>
    <w:rsid w:val="00F20A5E"/>
    <w:rsid w:val="00F9099C"/>
    <w:rsid w:val="00FA7E12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B789"/>
  <w15:chartTrackingRefBased/>
  <w15:docId w15:val="{D728B3DF-D392-4FAD-A382-EB59FAD1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E1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530FA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530FAC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530FA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530FAC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530FA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customStyle="1" w:styleId="rvts0">
    <w:name w:val="rvts0"/>
    <w:rsid w:val="00530FAC"/>
  </w:style>
  <w:style w:type="paragraph" w:styleId="a6">
    <w:name w:val="List Paragraph"/>
    <w:basedOn w:val="a"/>
    <w:uiPriority w:val="34"/>
    <w:qFormat/>
    <w:rsid w:val="00530FAC"/>
    <w:pPr>
      <w:ind w:left="720"/>
      <w:contextualSpacing/>
    </w:pPr>
    <w:rPr>
      <w:szCs w:val="21"/>
    </w:rPr>
  </w:style>
  <w:style w:type="paragraph" w:customStyle="1" w:styleId="22">
    <w:name w:val="Основний текст 22"/>
    <w:basedOn w:val="a"/>
    <w:rsid w:val="00530FA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530FAC"/>
    <w:pPr>
      <w:spacing w:after="120"/>
    </w:pPr>
    <w:rPr>
      <w:szCs w:val="21"/>
    </w:rPr>
  </w:style>
  <w:style w:type="character" w:customStyle="1" w:styleId="a7">
    <w:name w:val="Основний текст Знак"/>
    <w:basedOn w:val="a1"/>
    <w:link w:val="a0"/>
    <w:uiPriority w:val="99"/>
    <w:semiHidden/>
    <w:rsid w:val="00530FAC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530FAC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530FAC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6868</Words>
  <Characters>3915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2023-11-13T09:14:00Z</cp:lastPrinted>
  <dcterms:created xsi:type="dcterms:W3CDTF">2023-11-24T09:32:00Z</dcterms:created>
  <dcterms:modified xsi:type="dcterms:W3CDTF">2023-11-24T09:32:00Z</dcterms:modified>
</cp:coreProperties>
</file>