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FF" w:rsidRDefault="00E754F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A45017" w:rsidP="00A4501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77F">
        <w:rPr>
          <w:rFonts w:ascii="Times New Roman" w:hAnsi="Times New Roman" w:cs="Times New Roman"/>
          <w:sz w:val="24"/>
          <w:szCs w:val="24"/>
        </w:rPr>
        <w:t>1.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Виділити з 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цільового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Хмельницької міської ради </w:t>
      </w:r>
      <w:r w:rsidR="00CB462A" w:rsidRPr="00CB462A">
        <w:rPr>
          <w:rFonts w:ascii="Times New Roman" w:hAnsi="Times New Roman" w:cs="Times New Roman"/>
          <w:color w:val="000000"/>
          <w:sz w:val="24"/>
          <w:szCs w:val="24"/>
        </w:rPr>
        <w:t xml:space="preserve">кошти в сумі </w:t>
      </w:r>
      <w:r>
        <w:rPr>
          <w:rFonts w:ascii="Times New Roman" w:hAnsi="Times New Roman" w:cs="Times New Roman"/>
          <w:color w:val="000000"/>
          <w:sz w:val="24"/>
          <w:szCs w:val="24"/>
        </w:rPr>
        <w:t>90 0</w:t>
      </w:r>
      <w:r w:rsidR="00D0679C">
        <w:rPr>
          <w:rFonts w:ascii="Times New Roman" w:hAnsi="Times New Roman" w:cs="Times New Roman"/>
          <w:color w:val="000000"/>
          <w:sz w:val="24"/>
          <w:szCs w:val="24"/>
        </w:rPr>
        <w:t>00,00</w:t>
      </w:r>
      <w:r w:rsidR="00D0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грн (дев`яносто тисяч </w:t>
      </w:r>
      <w:r w:rsidR="00CB462A" w:rsidRPr="00D0679C">
        <w:rPr>
          <w:rFonts w:ascii="Times New Roman" w:hAnsi="Times New Roman" w:cs="Times New Roman"/>
          <w:color w:val="000000"/>
          <w:sz w:val="24"/>
          <w:szCs w:val="24"/>
        </w:rPr>
        <w:t>гривень 00 копійок)</w:t>
      </w:r>
      <w:r w:rsidR="00CB462A" w:rsidRPr="00D0679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закупівлю цінних подарунків для освітніх закладів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="00650013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B51EAC">
        <w:rPr>
          <w:rFonts w:ascii="Times New Roman" w:hAnsi="Times New Roman" w:cs="Times New Roman"/>
          <w:sz w:val="24"/>
          <w:szCs w:val="24"/>
        </w:rPr>
        <w:t xml:space="preserve">територіальної </w:t>
      </w:r>
      <w:r>
        <w:rPr>
          <w:rFonts w:ascii="Times New Roman" w:hAnsi="Times New Roman" w:cs="Times New Roman"/>
          <w:sz w:val="24"/>
          <w:szCs w:val="24"/>
        </w:rPr>
        <w:t xml:space="preserve">громади </w:t>
      </w:r>
      <w:r w:rsidR="004D241A">
        <w:rPr>
          <w:rFonts w:ascii="Times New Roman" w:hAnsi="Times New Roman" w:cs="Times New Roman"/>
          <w:sz w:val="24"/>
          <w:szCs w:val="24"/>
        </w:rPr>
        <w:t>(згідно з додатком)</w:t>
      </w:r>
      <w:r w:rsidR="009C4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4D241A" w:rsidRDefault="00C11AA3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Додаток 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640398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4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1309</w:t>
      </w:r>
      <w:bookmarkStart w:id="0" w:name="_GoBack"/>
      <w:bookmarkEnd w:id="0"/>
    </w:p>
    <w:p w:rsidR="004D241A" w:rsidRDefault="004D241A" w:rsidP="004D241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1A" w:rsidRPr="004D241A" w:rsidRDefault="004D241A" w:rsidP="00C11AA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1AA3" w:rsidRPr="00C11AA3" w:rsidRDefault="00A45017" w:rsidP="00C11AA3">
      <w:pPr>
        <w:pStyle w:val="a3"/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</w:t>
      </w:r>
      <w:r w:rsidR="004D241A" w:rsidRPr="00DB5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AA3" w:rsidRPr="00C11AA3">
        <w:rPr>
          <w:rFonts w:ascii="Times New Roman" w:hAnsi="Times New Roman" w:cs="Times New Roman"/>
          <w:b/>
          <w:sz w:val="24"/>
          <w:szCs w:val="24"/>
        </w:rPr>
        <w:t>цінних подарунків для освітніх закладів</w:t>
      </w:r>
    </w:p>
    <w:p w:rsidR="004D241A" w:rsidRPr="00DB5B3D" w:rsidRDefault="00C11AA3" w:rsidP="00C11A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Хмельницької </w:t>
      </w:r>
      <w:r w:rsidR="00293849">
        <w:rPr>
          <w:rFonts w:ascii="Times New Roman" w:hAnsi="Times New Roman" w:cs="Times New Roman"/>
          <w:b/>
          <w:sz w:val="24"/>
          <w:szCs w:val="24"/>
        </w:rPr>
        <w:t xml:space="preserve">міської </w:t>
      </w:r>
      <w:r w:rsidRPr="00C11AA3">
        <w:rPr>
          <w:rFonts w:ascii="Times New Roman" w:hAnsi="Times New Roman" w:cs="Times New Roman"/>
          <w:b/>
          <w:sz w:val="24"/>
          <w:szCs w:val="24"/>
        </w:rPr>
        <w:t>територіальної громади</w:t>
      </w:r>
    </w:p>
    <w:p w:rsidR="004D241A" w:rsidRPr="00DB5B3D" w:rsidRDefault="004D241A" w:rsidP="004D24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2268"/>
        <w:gridCol w:w="1696"/>
      </w:tblGrid>
      <w:tr w:rsidR="004D241A" w:rsidTr="004D241A">
        <w:tc>
          <w:tcPr>
            <w:tcW w:w="562" w:type="dxa"/>
          </w:tcPr>
          <w:p w:rsidR="004D241A" w:rsidRDefault="004D241A" w:rsidP="004D2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4D241A" w:rsidRDefault="004D241A" w:rsidP="004D2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2268" w:type="dxa"/>
          </w:tcPr>
          <w:p w:rsidR="004D241A" w:rsidRDefault="004D241A" w:rsidP="004D2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696" w:type="dxa"/>
          </w:tcPr>
          <w:p w:rsidR="004D241A" w:rsidRDefault="004D241A" w:rsidP="004D2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</w:tc>
      </w:tr>
      <w:tr w:rsidR="004D241A" w:rsidTr="004D241A">
        <w:tc>
          <w:tcPr>
            <w:tcW w:w="562" w:type="dxa"/>
          </w:tcPr>
          <w:p w:rsidR="004D241A" w:rsidRDefault="004D241A" w:rsidP="004D2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4D241A" w:rsidRPr="00A45017" w:rsidRDefault="00A45017" w:rsidP="00DB5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017">
              <w:rPr>
                <w:rFonts w:ascii="Times New Roman" w:hAnsi="Times New Roman" w:cs="Times New Roman"/>
                <w:sz w:val="24"/>
                <w:szCs w:val="24"/>
              </w:rPr>
              <w:t xml:space="preserve">Телевізори </w:t>
            </w:r>
            <w:r w:rsidRPr="00A45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UE43CU7100UXUA</w:t>
            </w:r>
          </w:p>
        </w:tc>
        <w:tc>
          <w:tcPr>
            <w:tcW w:w="2268" w:type="dxa"/>
          </w:tcPr>
          <w:p w:rsidR="00DB5B3D" w:rsidRDefault="00DB5B3D" w:rsidP="00DB5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штуки</w:t>
            </w:r>
          </w:p>
        </w:tc>
        <w:tc>
          <w:tcPr>
            <w:tcW w:w="1696" w:type="dxa"/>
          </w:tcPr>
          <w:p w:rsidR="00DB5B3D" w:rsidRDefault="00A45017" w:rsidP="004D2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5</w:t>
            </w:r>
          </w:p>
        </w:tc>
      </w:tr>
    </w:tbl>
    <w:p w:rsidR="004D241A" w:rsidRDefault="004D241A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B3D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6E" w:rsidRDefault="0043106E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6E" w:rsidRPr="004D241A" w:rsidRDefault="0043106E" w:rsidP="004310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Юлія САБІЙ</w:t>
      </w:r>
    </w:p>
    <w:p w:rsidR="00293849" w:rsidRPr="00293849" w:rsidRDefault="00293849" w:rsidP="0029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384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Інна ВІННІЧУК</w:t>
      </w:r>
    </w:p>
    <w:p w:rsidR="00DB5B3D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B3D" w:rsidSect="00B066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14282F"/>
    <w:rsid w:val="001D2765"/>
    <w:rsid w:val="00215D8A"/>
    <w:rsid w:val="00240CB5"/>
    <w:rsid w:val="00293849"/>
    <w:rsid w:val="002A5817"/>
    <w:rsid w:val="003227FB"/>
    <w:rsid w:val="0033166B"/>
    <w:rsid w:val="003F794C"/>
    <w:rsid w:val="0043106E"/>
    <w:rsid w:val="0048356D"/>
    <w:rsid w:val="004C3F0D"/>
    <w:rsid w:val="004D241A"/>
    <w:rsid w:val="004D727A"/>
    <w:rsid w:val="00640398"/>
    <w:rsid w:val="00650013"/>
    <w:rsid w:val="00656FDA"/>
    <w:rsid w:val="00661CE9"/>
    <w:rsid w:val="006A246C"/>
    <w:rsid w:val="007F1D91"/>
    <w:rsid w:val="00874ADF"/>
    <w:rsid w:val="009B41A2"/>
    <w:rsid w:val="009C477F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B5B3D"/>
    <w:rsid w:val="00DC19CF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22</cp:revision>
  <cp:lastPrinted>2023-11-09T07:20:00Z</cp:lastPrinted>
  <dcterms:created xsi:type="dcterms:W3CDTF">2022-12-23T08:06:00Z</dcterms:created>
  <dcterms:modified xsi:type="dcterms:W3CDTF">2023-11-15T07:03:00Z</dcterms:modified>
</cp:coreProperties>
</file>