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61" w:rsidRDefault="00644861" w:rsidP="00644861">
      <w:pPr>
        <w:tabs>
          <w:tab w:val="left" w:pos="7020"/>
        </w:tabs>
        <w:rPr>
          <w:lang w:val="uk-UA"/>
        </w:rPr>
      </w:pPr>
    </w:p>
    <w:p w:rsidR="00644861" w:rsidRDefault="00644861" w:rsidP="00644861">
      <w:pPr>
        <w:rPr>
          <w:lang w:eastAsia="uk-UA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1905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61" w:rsidRPr="004C5305" w:rsidRDefault="00644861" w:rsidP="00644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644861" w:rsidRPr="004C5305" w:rsidRDefault="00644861" w:rsidP="0064486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61" w:rsidRPr="004C5305" w:rsidRDefault="00644861" w:rsidP="00644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644861" w:rsidRPr="004C5305" w:rsidRDefault="00644861" w:rsidP="00644861"/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0AD7AF47" wp14:editId="0F6BFE5A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61" w:rsidRDefault="00644861" w:rsidP="00644861">
      <w:pPr>
        <w:rPr>
          <w:lang w:val="uk-UA"/>
        </w:rPr>
      </w:pPr>
    </w:p>
    <w:p w:rsidR="00644861" w:rsidRDefault="00644861" w:rsidP="00644861">
      <w:pPr>
        <w:rPr>
          <w:lang w:val="uk-UA"/>
        </w:rPr>
      </w:pPr>
      <w:r>
        <w:rPr>
          <w:lang w:val="uk-UA"/>
        </w:rPr>
        <w:t xml:space="preserve">Про  внесення змін до рішення виконавчого </w:t>
      </w:r>
    </w:p>
    <w:p w:rsidR="00644861" w:rsidRDefault="00E96C27" w:rsidP="00644861">
      <w:pPr>
        <w:rPr>
          <w:lang w:val="uk-UA"/>
        </w:rPr>
      </w:pPr>
      <w:r>
        <w:rPr>
          <w:lang w:val="uk-UA"/>
        </w:rPr>
        <w:t>комітету від 22.08.201</w:t>
      </w:r>
      <w:r w:rsidR="00644861">
        <w:rPr>
          <w:lang w:val="uk-UA"/>
        </w:rPr>
        <w:t>9 №710</w:t>
      </w:r>
    </w:p>
    <w:p w:rsidR="00644861" w:rsidRPr="00B85447" w:rsidRDefault="00644861" w:rsidP="00644861">
      <w:pPr>
        <w:rPr>
          <w:lang w:val="uk-UA"/>
        </w:rPr>
      </w:pPr>
    </w:p>
    <w:p w:rsidR="00644861" w:rsidRPr="00B85447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sz w:val="26"/>
          <w:szCs w:val="26"/>
          <w:lang w:val="uk-UA"/>
        </w:rPr>
      </w:pPr>
    </w:p>
    <w:p w:rsidR="00644861" w:rsidRPr="005836E6" w:rsidRDefault="00644861" w:rsidP="00644861">
      <w:pPr>
        <w:rPr>
          <w:sz w:val="26"/>
          <w:szCs w:val="26"/>
          <w:lang w:val="uk-UA"/>
        </w:rPr>
      </w:pPr>
    </w:p>
    <w:p w:rsidR="00644861" w:rsidRPr="005836E6" w:rsidRDefault="002D07D7" w:rsidP="002D07D7">
      <w:pPr>
        <w:jc w:val="both"/>
        <w:rPr>
          <w:lang w:val="uk-UA"/>
        </w:rPr>
      </w:pPr>
      <w:r w:rsidRPr="005836E6">
        <w:rPr>
          <w:lang w:val="uk-UA"/>
        </w:rPr>
        <w:t>        </w:t>
      </w:r>
      <w:r w:rsidR="00644861" w:rsidRPr="005836E6">
        <w:rPr>
          <w:lang w:val="uk-UA"/>
        </w:rPr>
        <w:t xml:space="preserve">Розглянувши клопотання управління торгівлі, </w:t>
      </w:r>
      <w:r w:rsidR="00644861" w:rsidRPr="005836E6">
        <w:rPr>
          <w:color w:val="000000"/>
          <w:lang w:val="uk-UA"/>
        </w:rPr>
        <w:t>керуючись</w:t>
      </w:r>
      <w:r w:rsidRPr="005836E6">
        <w:rPr>
          <w:lang w:val="uk-UA"/>
        </w:rPr>
        <w:t xml:space="preserve"> Порядком розміщення тимчасових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від 21.10.2011 № 244, ст. 9 Закону України «Про правовий режим воєнного стану», </w:t>
      </w:r>
      <w:r w:rsidR="00644861" w:rsidRPr="005836E6">
        <w:rPr>
          <w:color w:val="000000"/>
          <w:lang w:val="uk-UA"/>
        </w:rPr>
        <w:t xml:space="preserve"> Законом України «Про місцеве самоврядування в Україні», виконавчий комітет міської ради</w:t>
      </w:r>
      <w:r w:rsidR="00644861" w:rsidRPr="005836E6">
        <w:rPr>
          <w:lang w:val="uk-UA"/>
        </w:rPr>
        <w:t xml:space="preserve"> </w:t>
      </w: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  <w:r w:rsidRPr="005836E6">
        <w:rPr>
          <w:lang w:val="uk-UA"/>
        </w:rPr>
        <w:t>ВИРІШИВ:</w:t>
      </w:r>
    </w:p>
    <w:p w:rsidR="00644861" w:rsidRPr="005836E6" w:rsidRDefault="00644861" w:rsidP="00644861">
      <w:pPr>
        <w:jc w:val="center"/>
        <w:rPr>
          <w:lang w:val="uk-UA"/>
        </w:rPr>
      </w:pPr>
    </w:p>
    <w:p w:rsidR="002D07D7" w:rsidRPr="005836E6" w:rsidRDefault="00644861" w:rsidP="002D07D7">
      <w:pPr>
        <w:pStyle w:val="a5"/>
        <w:jc w:val="both"/>
        <w:rPr>
          <w:lang w:val="uk-UA"/>
        </w:rPr>
      </w:pPr>
      <w:r w:rsidRPr="005836E6">
        <w:rPr>
          <w:lang w:val="uk-UA"/>
        </w:rPr>
        <w:tab/>
        <w:t xml:space="preserve">1. </w:t>
      </w:r>
      <w:r w:rsidR="002D07D7" w:rsidRPr="005836E6">
        <w:rPr>
          <w:lang w:val="uk-UA"/>
        </w:rPr>
        <w:t xml:space="preserve">Внести зміни в </w:t>
      </w:r>
      <w:r w:rsidR="00F70E26" w:rsidRPr="005836E6">
        <w:rPr>
          <w:lang w:val="uk-UA"/>
        </w:rPr>
        <w:t>підпункт</w:t>
      </w:r>
      <w:r w:rsidR="002D07D7" w:rsidRPr="005836E6">
        <w:rPr>
          <w:lang w:val="uk-UA"/>
        </w:rPr>
        <w:t xml:space="preserve"> 3.3.3. пункту 3.3 Додатку №1</w:t>
      </w:r>
      <w:r w:rsidR="00E96C27" w:rsidRPr="005836E6">
        <w:rPr>
          <w:lang w:val="uk-UA"/>
        </w:rPr>
        <w:t xml:space="preserve">, в </w:t>
      </w:r>
      <w:r w:rsidR="00F70E26" w:rsidRPr="005836E6">
        <w:rPr>
          <w:lang w:val="uk-UA"/>
        </w:rPr>
        <w:t xml:space="preserve">підпункт </w:t>
      </w:r>
      <w:r w:rsidR="00E96C27" w:rsidRPr="005836E6">
        <w:rPr>
          <w:lang w:val="uk-UA"/>
        </w:rPr>
        <w:t>3.3.2 пункт</w:t>
      </w:r>
      <w:r w:rsidR="00F70E26" w:rsidRPr="005836E6">
        <w:rPr>
          <w:lang w:val="uk-UA"/>
        </w:rPr>
        <w:t>у</w:t>
      </w:r>
      <w:r w:rsidR="00E96C27" w:rsidRPr="005836E6">
        <w:rPr>
          <w:lang w:val="uk-UA"/>
        </w:rPr>
        <w:t xml:space="preserve"> 3.3 Дод</w:t>
      </w:r>
      <w:r w:rsidR="00F70E26" w:rsidRPr="005836E6">
        <w:rPr>
          <w:lang w:val="uk-UA"/>
        </w:rPr>
        <w:t xml:space="preserve">атку </w:t>
      </w:r>
      <w:r w:rsidR="00E96C27" w:rsidRPr="005836E6">
        <w:rPr>
          <w:lang w:val="uk-UA"/>
        </w:rPr>
        <w:t xml:space="preserve">№2 </w:t>
      </w:r>
      <w:r w:rsidR="00F70E26" w:rsidRPr="005836E6">
        <w:rPr>
          <w:lang w:val="uk-UA"/>
        </w:rPr>
        <w:t xml:space="preserve">до </w:t>
      </w:r>
      <w:r w:rsidR="00E96C27" w:rsidRPr="005836E6">
        <w:rPr>
          <w:lang w:val="uk-UA"/>
        </w:rPr>
        <w:t>рішення виконавчого комітету від 22.08.2019 №</w:t>
      </w:r>
      <w:r w:rsidR="00F70E26" w:rsidRPr="005836E6">
        <w:rPr>
          <w:lang w:val="uk-UA"/>
        </w:rPr>
        <w:t xml:space="preserve"> </w:t>
      </w:r>
      <w:r w:rsidR="00E96C27" w:rsidRPr="005836E6">
        <w:rPr>
          <w:lang w:val="uk-UA"/>
        </w:rPr>
        <w:t xml:space="preserve">710 «Про затвердження типових документів для розміщення тимчасових споруд для провадження підприємницької діяльності на території м. Хмельницького» </w:t>
      </w:r>
      <w:r w:rsidR="002D07D7" w:rsidRPr="005836E6">
        <w:rPr>
          <w:lang w:val="uk-UA"/>
        </w:rPr>
        <w:t xml:space="preserve">виклавши </w:t>
      </w:r>
      <w:r w:rsidR="00E96C27" w:rsidRPr="005836E6">
        <w:rPr>
          <w:lang w:val="uk-UA"/>
        </w:rPr>
        <w:t>їх</w:t>
      </w:r>
      <w:r w:rsidR="002D07D7" w:rsidRPr="005836E6">
        <w:rPr>
          <w:lang w:val="uk-UA"/>
        </w:rPr>
        <w:t xml:space="preserve"> в наступній редакції: «Розміщувати х</w:t>
      </w:r>
      <w:r w:rsidR="002D07D7" w:rsidRPr="005836E6">
        <w:rPr>
          <w:color w:val="000000"/>
          <w:lang w:val="uk-UA"/>
        </w:rPr>
        <w:t>олодильне та інше обладнання</w:t>
      </w:r>
      <w:r w:rsidR="00325F4D" w:rsidRPr="005836E6">
        <w:rPr>
          <w:lang w:val="uk-UA"/>
        </w:rPr>
        <w:t xml:space="preserve"> поряд з тимчасовою спорудою</w:t>
      </w:r>
      <w:r w:rsidR="002D07D7" w:rsidRPr="005836E6">
        <w:rPr>
          <w:color w:val="000000"/>
          <w:lang w:val="uk-UA"/>
        </w:rPr>
        <w:t>, необхідне для забезпечення санітарних заходів чи дотримання вимог санітарних норм, яке має бути передбачено схемою розміщення тимчасової споруди, при цьому загальна площа, що займає таке обладнання, не може перевищувати 25 % площі цієї тимчасової споруди</w:t>
      </w:r>
      <w:r w:rsidR="00F70E26" w:rsidRPr="005836E6">
        <w:rPr>
          <w:color w:val="000000"/>
          <w:lang w:val="uk-UA"/>
        </w:rPr>
        <w:t>»</w:t>
      </w:r>
      <w:r w:rsidR="005376F9" w:rsidRPr="005836E6">
        <w:rPr>
          <w:lang w:val="uk-UA"/>
        </w:rPr>
        <w:t>.</w:t>
      </w:r>
    </w:p>
    <w:p w:rsidR="00644861" w:rsidRPr="005836E6" w:rsidRDefault="005376F9" w:rsidP="00E96C27">
      <w:pPr>
        <w:pStyle w:val="a5"/>
        <w:jc w:val="both"/>
        <w:rPr>
          <w:lang w:val="uk-UA"/>
        </w:rPr>
      </w:pPr>
      <w:r w:rsidRPr="005836E6">
        <w:rPr>
          <w:lang w:val="uk-UA"/>
        </w:rPr>
        <w:t xml:space="preserve">          </w:t>
      </w:r>
      <w:r w:rsidR="000D6DA1" w:rsidRPr="005836E6">
        <w:rPr>
          <w:lang w:val="uk-UA"/>
        </w:rPr>
        <w:t>2</w:t>
      </w:r>
      <w:r w:rsidR="00644861" w:rsidRPr="005836E6">
        <w:rPr>
          <w:lang w:val="uk-UA"/>
        </w:rPr>
        <w:t xml:space="preserve">. Контроль за виконанням рішення покласти на заступника міського голови </w:t>
      </w:r>
      <w:r w:rsidR="00B709F9" w:rsidRPr="005836E6">
        <w:rPr>
          <w:lang w:val="uk-UA"/>
        </w:rPr>
        <w:t xml:space="preserve">                              </w:t>
      </w:r>
      <w:r w:rsidR="00644861" w:rsidRPr="005836E6">
        <w:rPr>
          <w:lang w:val="uk-UA"/>
        </w:rPr>
        <w:t>М.</w:t>
      </w:r>
      <w:r w:rsidR="00B709F9" w:rsidRPr="005836E6">
        <w:rPr>
          <w:lang w:val="uk-UA"/>
        </w:rPr>
        <w:t xml:space="preserve"> </w:t>
      </w:r>
      <w:proofErr w:type="spellStart"/>
      <w:r w:rsidR="00B709F9" w:rsidRPr="005836E6">
        <w:rPr>
          <w:lang w:val="uk-UA"/>
        </w:rPr>
        <w:t>Ваврищука</w:t>
      </w:r>
      <w:proofErr w:type="spellEnd"/>
      <w:r w:rsidR="00B709F9" w:rsidRPr="005836E6">
        <w:rPr>
          <w:lang w:val="uk-UA"/>
        </w:rPr>
        <w:t>, управління торгівлі, управління архітектури та містобудування.</w:t>
      </w:r>
    </w:p>
    <w:p w:rsidR="00F70E26" w:rsidRPr="005836E6" w:rsidRDefault="00F70E26" w:rsidP="00644861">
      <w:pPr>
        <w:rPr>
          <w:lang w:val="uk-UA"/>
        </w:rPr>
      </w:pPr>
    </w:p>
    <w:p w:rsidR="00F70E26" w:rsidRPr="005836E6" w:rsidRDefault="00F70E26" w:rsidP="00644861">
      <w:pPr>
        <w:rPr>
          <w:lang w:val="uk-UA"/>
        </w:rPr>
      </w:pPr>
    </w:p>
    <w:p w:rsidR="00F70E26" w:rsidRPr="005836E6" w:rsidRDefault="00F70E26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  <w:r w:rsidRPr="005836E6">
        <w:rPr>
          <w:lang w:val="uk-UA"/>
        </w:rPr>
        <w:t>Міський голова</w:t>
      </w:r>
      <w:r w:rsidRPr="005836E6">
        <w:rPr>
          <w:lang w:val="uk-UA"/>
        </w:rPr>
        <w:tab/>
        <w:t xml:space="preserve">                                                                   Олександр  СИМЧИШИН</w:t>
      </w: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</w:p>
    <w:p w:rsidR="00644861" w:rsidRPr="005836E6" w:rsidRDefault="00644861" w:rsidP="00644861">
      <w:pPr>
        <w:rPr>
          <w:lang w:val="uk-UA"/>
        </w:rPr>
      </w:pPr>
      <w:bookmarkStart w:id="0" w:name="_GoBack"/>
      <w:bookmarkEnd w:id="0"/>
    </w:p>
    <w:sectPr w:rsidR="00644861" w:rsidRPr="005836E6" w:rsidSect="009F142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1A"/>
    <w:rsid w:val="000D6DA1"/>
    <w:rsid w:val="00142B07"/>
    <w:rsid w:val="00174062"/>
    <w:rsid w:val="001B6930"/>
    <w:rsid w:val="002D07D7"/>
    <w:rsid w:val="00325F4D"/>
    <w:rsid w:val="00367B50"/>
    <w:rsid w:val="005376F9"/>
    <w:rsid w:val="005836E6"/>
    <w:rsid w:val="00644861"/>
    <w:rsid w:val="00682D1A"/>
    <w:rsid w:val="00760854"/>
    <w:rsid w:val="009F1429"/>
    <w:rsid w:val="00B709F9"/>
    <w:rsid w:val="00BF5DCD"/>
    <w:rsid w:val="00CF72FA"/>
    <w:rsid w:val="00E96C27"/>
    <w:rsid w:val="00EC40EB"/>
    <w:rsid w:val="00F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38CE-5363-47AD-865C-DB38BEE6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4861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644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E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0E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Кірічук Оксана Володимирівна</cp:lastModifiedBy>
  <cp:revision>15</cp:revision>
  <cp:lastPrinted>2023-08-17T11:42:00Z</cp:lastPrinted>
  <dcterms:created xsi:type="dcterms:W3CDTF">2023-07-07T12:04:00Z</dcterms:created>
  <dcterms:modified xsi:type="dcterms:W3CDTF">2023-10-31T12:06:00Z</dcterms:modified>
</cp:coreProperties>
</file>