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FA9" w:rsidRPr="007C2FA9" w:rsidRDefault="007C2FA9" w:rsidP="007C2FA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7C2FA9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44DA4135" wp14:editId="04046D7E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A9" w:rsidRPr="007C2FA9" w:rsidRDefault="007C2FA9" w:rsidP="007C2FA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7C2FA9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7C2FA9" w:rsidRPr="007C2FA9" w:rsidRDefault="007C2FA9" w:rsidP="007C2FA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7C2FA9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92914" wp14:editId="63D9C7D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FA9" w:rsidRPr="007C2FA9" w:rsidRDefault="007C2FA9" w:rsidP="007C2F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2F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92914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:rsidR="007C2FA9" w:rsidRPr="007C2FA9" w:rsidRDefault="007C2FA9" w:rsidP="007C2F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2F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позачергової тридцять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C2FA9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7C2FA9" w:rsidRPr="007C2FA9" w:rsidRDefault="007C2FA9" w:rsidP="007C2FA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7C2FA9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7C2FA9" w:rsidRPr="007C2FA9" w:rsidRDefault="007C2FA9" w:rsidP="007C2FA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7C2FA9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492AB" wp14:editId="5A0B84D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FA9" w:rsidRPr="007C2FA9" w:rsidRDefault="007C2FA9" w:rsidP="007C2F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2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492AB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:rsidR="007C2FA9" w:rsidRPr="007C2FA9" w:rsidRDefault="007C2FA9" w:rsidP="007C2F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2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15.09.2023</w:t>
                      </w:r>
                    </w:p>
                  </w:txbxContent>
                </v:textbox>
              </v:rect>
            </w:pict>
          </mc:Fallback>
        </mc:AlternateContent>
      </w:r>
      <w:r w:rsidRPr="007C2FA9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4C47E" wp14:editId="7722BDB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FA9" w:rsidRPr="007C2FA9" w:rsidRDefault="007C2FA9" w:rsidP="007C2F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4C47E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:rsidR="007C2FA9" w:rsidRPr="007C2FA9" w:rsidRDefault="007C2FA9" w:rsidP="007C2F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</w:p>
    <w:p w:rsidR="007C2FA9" w:rsidRPr="007C2FA9" w:rsidRDefault="007C2FA9" w:rsidP="007C2FA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7C2FA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7C2FA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7C2FA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7C2FA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7C2FA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7C2FA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7C2FA9" w:rsidRPr="007C2FA9" w:rsidRDefault="007C2FA9" w:rsidP="007C2FA9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17F53" w:rsidRPr="00D90A7A" w:rsidRDefault="00D17F53" w:rsidP="00D17F53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надання дозволу музею історії міста Хмельницького на списання з балансу різдвяного будиночка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комплекті) шляхом ліквідації</w:t>
      </w:r>
    </w:p>
    <w:p w:rsidR="00D17F53" w:rsidRDefault="00D17F53" w:rsidP="00D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F53" w:rsidRDefault="00D17F53" w:rsidP="00D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EC" w:rsidRPr="007C2FA9" w:rsidRDefault="00446DEC" w:rsidP="007C2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A9">
        <w:rPr>
          <w:rFonts w:ascii="Times New Roman" w:hAnsi="Times New Roman" w:cs="Times New Roman"/>
          <w:sz w:val="24"/>
          <w:szCs w:val="24"/>
        </w:rPr>
        <w:t>Розглянувши пропозицію виконавчого комітету, 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13 сесії міської ради від 14.12.2011р. №4 із змінами, керуючись Законом України «Про місцеве самоврядування в Україні», міська рада</w:t>
      </w:r>
    </w:p>
    <w:p w:rsidR="00446DEC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446DEC" w:rsidRPr="00D17F53" w:rsidRDefault="00446DEC" w:rsidP="00D17F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7F53">
        <w:rPr>
          <w:rFonts w:ascii="Times New Roman" w:hAnsi="Times New Roman" w:cs="Times New Roman"/>
          <w:sz w:val="24"/>
        </w:rPr>
        <w:t>ВИРІШИЛА:</w:t>
      </w:r>
    </w:p>
    <w:p w:rsidR="00446DEC" w:rsidRPr="00D90A7A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446DEC" w:rsidRPr="00ED3ED5" w:rsidRDefault="00D17F53" w:rsidP="00D17F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</w:t>
      </w:r>
      <w:r w:rsidR="00446DEC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46DEC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узею історії міста Хмельницького на списан</w:t>
      </w:r>
      <w:r w:rsidR="0034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з балансу основного засобу – </w:t>
      </w:r>
      <w:r w:rsidR="00446DEC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різдвяного будиночка (</w:t>
      </w:r>
      <w:proofErr w:type="spellStart"/>
      <w:r w:rsidR="00446DEC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шопки</w:t>
      </w:r>
      <w:proofErr w:type="spellEnd"/>
      <w:r w:rsidR="00446DEC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комплекті)</w:t>
      </w:r>
      <w:r w:rsid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6DEC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введеного в експлуатацію 15.11.2018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року, інвентарний номер №</w:t>
      </w:r>
      <w:r w:rsid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1064448, первісною варт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істю 100 000 грн, знос 100 000 </w:t>
      </w:r>
      <w:r w:rsid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грн, залишковою вартістю 0 грн, шляхом ліквідації.</w:t>
      </w:r>
    </w:p>
    <w:p w:rsidR="00446DEC" w:rsidRPr="00D90A7A" w:rsidRDefault="00D17F53" w:rsidP="00D17F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6DEC" w:rsidRPr="00D90A7A">
        <w:rPr>
          <w:rFonts w:ascii="Times New Roman" w:hAnsi="Times New Roman" w:cs="Times New Roman"/>
          <w:sz w:val="24"/>
          <w:szCs w:val="24"/>
        </w:rPr>
        <w:t>Відповідальність за виконання рішення покласти на заступ</w:t>
      </w:r>
      <w:r>
        <w:rPr>
          <w:rFonts w:ascii="Times New Roman" w:hAnsi="Times New Roman" w:cs="Times New Roman"/>
          <w:sz w:val="24"/>
          <w:szCs w:val="24"/>
        </w:rPr>
        <w:t xml:space="preserve">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</w:t>
      </w:r>
      <w:r w:rsidR="00446DEC" w:rsidRPr="00D90A7A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="00446DEC" w:rsidRPr="00D90A7A">
        <w:rPr>
          <w:rFonts w:ascii="Times New Roman" w:hAnsi="Times New Roman" w:cs="Times New Roman"/>
          <w:sz w:val="24"/>
          <w:szCs w:val="24"/>
        </w:rPr>
        <w:t xml:space="preserve"> та управління культури і туризму.</w:t>
      </w:r>
    </w:p>
    <w:p w:rsidR="00446DEC" w:rsidRPr="00D90A7A" w:rsidRDefault="00D17F53" w:rsidP="00D17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46DEC"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446DEC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EC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EC" w:rsidRPr="00D90A7A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EC" w:rsidRPr="00D90A7A" w:rsidRDefault="00D17F53" w:rsidP="0044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Олександр </w:t>
      </w:r>
      <w:r w:rsidR="00446DEC"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СИМЧИШИН</w:t>
      </w:r>
    </w:p>
    <w:sectPr w:rsidR="00446DEC" w:rsidRPr="00D90A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E06"/>
    <w:multiLevelType w:val="hybridMultilevel"/>
    <w:tmpl w:val="91D4E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85"/>
    <w:rsid w:val="003455EC"/>
    <w:rsid w:val="00446DEC"/>
    <w:rsid w:val="00686CB2"/>
    <w:rsid w:val="00694085"/>
    <w:rsid w:val="007C2FA9"/>
    <w:rsid w:val="00D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C8B3"/>
  <w15:chartTrackingRefBased/>
  <w15:docId w15:val="{CE4E050E-11B3-44A9-BEAC-D4E38EA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D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Олександр Шарлай</cp:lastModifiedBy>
  <cp:revision>2</cp:revision>
  <dcterms:created xsi:type="dcterms:W3CDTF">2023-09-20T13:43:00Z</dcterms:created>
  <dcterms:modified xsi:type="dcterms:W3CDTF">2023-09-20T13:43:00Z</dcterms:modified>
</cp:coreProperties>
</file>