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5A" w:rsidRPr="009778AF" w:rsidRDefault="00897F5A" w:rsidP="00897F5A">
      <w:pPr>
        <w:jc w:val="center"/>
        <w:rPr>
          <w:color w:val="000000"/>
          <w:kern w:val="2"/>
          <w:lang w:eastAsia="zh-CN"/>
        </w:rPr>
      </w:pPr>
      <w:r w:rsidRPr="007259B5">
        <w:rPr>
          <w:noProof/>
          <w:color w:val="000000"/>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97F5A" w:rsidRPr="009778AF" w:rsidRDefault="00897F5A" w:rsidP="00897F5A">
      <w:pPr>
        <w:jc w:val="center"/>
        <w:rPr>
          <w:color w:val="000000"/>
          <w:sz w:val="30"/>
          <w:szCs w:val="30"/>
          <w:lang w:eastAsia="zh-CN"/>
        </w:rPr>
      </w:pPr>
      <w:r w:rsidRPr="009778AF">
        <w:rPr>
          <w:b/>
          <w:bCs/>
          <w:color w:val="000000"/>
          <w:sz w:val="30"/>
          <w:szCs w:val="30"/>
          <w:lang w:eastAsia="zh-CN"/>
        </w:rPr>
        <w:t>ХМЕЛЬНИЦЬКА МІСЬКА РАДА</w:t>
      </w:r>
    </w:p>
    <w:p w:rsidR="00897F5A" w:rsidRPr="009778AF" w:rsidRDefault="00897F5A" w:rsidP="00897F5A">
      <w:pPr>
        <w:jc w:val="center"/>
        <w:rPr>
          <w:b/>
          <w:color w:val="000000"/>
          <w:sz w:val="36"/>
          <w:szCs w:val="30"/>
          <w:lang w:eastAsia="zh-CN"/>
        </w:rPr>
      </w:pPr>
      <w:r>
        <w:rPr>
          <w:noProof/>
          <w:lang w:eastAsia="uk-UA"/>
        </w:rPr>
        <mc:AlternateContent>
          <mc:Choice Requires="wps">
            <w:drawing>
              <wp:anchor distT="0" distB="0" distL="114300" distR="114300" simplePos="0" relativeHeight="25165670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F5A" w:rsidRPr="00E96981" w:rsidRDefault="00897F5A" w:rsidP="00897F5A">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qQ0QIAAL0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NjXqkNECAAC9BQAADgAAAAAAAAAAAAAAAAAuAgAAZHJzL2Uy&#10;b0RvYy54bWxQSwECLQAUAAYACAAAACEAfJSNDuEAAAAJAQAADwAAAAAAAAAAAAAAAAArBQAAZHJz&#10;L2Rvd25yZXYueG1sUEsFBgAAAAAEAAQA8wAAADkGAAAAAA==&#10;" filled="f" stroked="f">
                <v:textbox>
                  <w:txbxContent>
                    <w:p w:rsidR="00897F5A" w:rsidRPr="00E96981" w:rsidRDefault="00897F5A" w:rsidP="00897F5A">
                      <w:pPr>
                        <w:jc w:val="center"/>
                        <w:rPr>
                          <w:b/>
                        </w:rPr>
                      </w:pPr>
                      <w:r w:rsidRPr="00E96981">
                        <w:rPr>
                          <w:b/>
                        </w:rPr>
                        <w:t>позачергової тридцять першої сесії</w:t>
                      </w:r>
                    </w:p>
                  </w:txbxContent>
                </v:textbox>
              </v:rect>
            </w:pict>
          </mc:Fallback>
        </mc:AlternateContent>
      </w:r>
      <w:r w:rsidRPr="009778AF">
        <w:rPr>
          <w:b/>
          <w:color w:val="000000"/>
          <w:sz w:val="36"/>
          <w:szCs w:val="30"/>
          <w:lang w:eastAsia="zh-CN"/>
        </w:rPr>
        <w:t>РІШЕННЯ</w:t>
      </w:r>
    </w:p>
    <w:p w:rsidR="00897F5A" w:rsidRPr="009778AF" w:rsidRDefault="00897F5A" w:rsidP="00897F5A">
      <w:pPr>
        <w:jc w:val="center"/>
        <w:rPr>
          <w:b/>
          <w:bCs/>
          <w:color w:val="000000"/>
          <w:sz w:val="36"/>
          <w:szCs w:val="30"/>
          <w:lang w:eastAsia="zh-CN"/>
        </w:rPr>
      </w:pPr>
      <w:r w:rsidRPr="009778AF">
        <w:rPr>
          <w:b/>
          <w:color w:val="000000"/>
          <w:sz w:val="36"/>
          <w:szCs w:val="30"/>
          <w:lang w:eastAsia="zh-CN"/>
        </w:rPr>
        <w:t>______________________________</w:t>
      </w:r>
    </w:p>
    <w:p w:rsidR="00897F5A" w:rsidRPr="009778AF" w:rsidRDefault="00897F5A" w:rsidP="00897F5A">
      <w:pPr>
        <w:rPr>
          <w:color w:val="000000"/>
          <w:lang w:eastAsia="zh-CN"/>
        </w:rPr>
      </w:pPr>
      <w:r>
        <w:rPr>
          <w:noProof/>
          <w:lang w:eastAsia="uk-UA"/>
        </w:rPr>
        <mc:AlternateContent>
          <mc:Choice Requires="wps">
            <w:drawing>
              <wp:anchor distT="0" distB="0" distL="114300" distR="114300" simplePos="0" relativeHeight="25165772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F5A" w:rsidRPr="00E96981" w:rsidRDefault="00897F5A" w:rsidP="00897F5A">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ChN5/y0wIAAMQFAAAOAAAAAAAAAAAAAAAAAC4CAABkcnMvZTJv&#10;RG9jLnhtbFBLAQItABQABgAIAAAAIQCy8mLz3gAAAAcBAAAPAAAAAAAAAAAAAAAAAC0FAABkcnMv&#10;ZG93bnJldi54bWxQSwUGAAAAAAQABADzAAAAOAYAAAAA&#10;" filled="f" stroked="f">
                <v:textbox>
                  <w:txbxContent>
                    <w:p w:rsidR="00897F5A" w:rsidRPr="00E96981" w:rsidRDefault="00897F5A" w:rsidP="00897F5A">
                      <w:r w:rsidRPr="00E96981">
                        <w:t>28.07.2023</w:t>
                      </w:r>
                    </w:p>
                  </w:txbxContent>
                </v:textbox>
              </v:rect>
            </w:pict>
          </mc:Fallback>
        </mc:AlternateContent>
      </w:r>
      <w:r>
        <w:rPr>
          <w:noProof/>
          <w:lang w:eastAsia="uk-UA"/>
        </w:rPr>
        <mc:AlternateContent>
          <mc:Choice Requires="wps">
            <w:drawing>
              <wp:anchor distT="0" distB="0" distL="114300" distR="114300" simplePos="0" relativeHeight="25165875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F5A" w:rsidRPr="00E96981" w:rsidRDefault="00897F5A" w:rsidP="00897F5A">
                            <w: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3I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vC3I0gIAAMMFAAAOAAAAAAAAAAAAAAAAAC4CAABkcnMvZTJv&#10;RG9jLnhtbFBLAQItABQABgAIAAAAIQAgLaiR3wAAAAgBAAAPAAAAAAAAAAAAAAAAACwFAABkcnMv&#10;ZG93bnJldi54bWxQSwUGAAAAAAQABADzAAAAOAYAAAAA&#10;" filled="f" stroked="f">
                <v:textbox>
                  <w:txbxContent>
                    <w:p w:rsidR="00897F5A" w:rsidRPr="00E96981" w:rsidRDefault="00897F5A" w:rsidP="00897F5A">
                      <w:r>
                        <w:t>48</w:t>
                      </w:r>
                    </w:p>
                  </w:txbxContent>
                </v:textbox>
              </v:rect>
            </w:pict>
          </mc:Fallback>
        </mc:AlternateContent>
      </w:r>
    </w:p>
    <w:p w:rsidR="00897F5A" w:rsidRPr="009778AF" w:rsidRDefault="00897F5A" w:rsidP="00897F5A">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t>м.Хмельницький</w:t>
      </w:r>
    </w:p>
    <w:p w:rsidR="00897F5A" w:rsidRDefault="00897F5A" w:rsidP="00897F5A">
      <w:pPr>
        <w:jc w:val="both"/>
      </w:pPr>
    </w:p>
    <w:p w:rsidR="00897F5A" w:rsidRPr="008B79A6" w:rsidRDefault="00897F5A" w:rsidP="00897F5A">
      <w:pPr>
        <w:tabs>
          <w:tab w:val="left" w:pos="4535"/>
          <w:tab w:val="left" w:pos="5670"/>
        </w:tabs>
        <w:autoSpaceDE w:val="0"/>
        <w:autoSpaceDN w:val="0"/>
        <w:adjustRightInd w:val="0"/>
        <w:ind w:right="5012"/>
        <w:jc w:val="both"/>
        <w:rPr>
          <w:color w:val="000000"/>
        </w:rPr>
      </w:pPr>
      <w:r w:rsidRPr="008B79A6">
        <w:rPr>
          <w:color w:val="000000"/>
        </w:rPr>
        <w:t>Про затвердження Програми підтримки і розвитку Хмельницького комунального підприємства «Міськсвітло» на 2023-2027 роки</w:t>
      </w:r>
    </w:p>
    <w:p w:rsidR="00897F5A" w:rsidRPr="008B79A6" w:rsidRDefault="00897F5A" w:rsidP="00897F5A">
      <w:pPr>
        <w:tabs>
          <w:tab w:val="left" w:pos="4535"/>
          <w:tab w:val="left" w:pos="5670"/>
        </w:tabs>
        <w:autoSpaceDE w:val="0"/>
        <w:autoSpaceDN w:val="0"/>
        <w:adjustRightInd w:val="0"/>
        <w:ind w:right="5012"/>
        <w:jc w:val="both"/>
      </w:pPr>
    </w:p>
    <w:p w:rsidR="00897F5A" w:rsidRPr="008B79A6" w:rsidRDefault="00897F5A" w:rsidP="00897F5A">
      <w:pPr>
        <w:pStyle w:val="Standard"/>
        <w:ind w:firstLine="567"/>
        <w:jc w:val="both"/>
      </w:pPr>
      <w:r w:rsidRPr="008B79A6">
        <w:t xml:space="preserve">Розглянувши пропозицію виконавчого комітету, </w:t>
      </w:r>
      <w:r w:rsidRPr="008B79A6">
        <w:rPr>
          <w:rFonts w:eastAsia="Times New Roman" w:cs="Times New Roman"/>
          <w:kern w:val="0"/>
          <w:lang w:eastAsia="ar-SA" w:bidi="ar-SA"/>
        </w:rPr>
        <w:t>керуючись Законами України «Про місцеве самоврядування в Україні», «Про благоустрій населених пунктів», постановою Кабінету Мін</w:t>
      </w:r>
      <w:r>
        <w:rPr>
          <w:rFonts w:eastAsia="Times New Roman" w:cs="Times New Roman"/>
          <w:kern w:val="0"/>
          <w:lang w:eastAsia="ar-SA" w:bidi="ar-SA"/>
        </w:rPr>
        <w:t>істрів України від 13.11.2013 №</w:t>
      </w:r>
      <w:r w:rsidRPr="008B79A6">
        <w:rPr>
          <w:rFonts w:eastAsia="Times New Roman" w:cs="Times New Roman"/>
          <w:kern w:val="0"/>
          <w:lang w:eastAsia="ar-SA" w:bidi="ar-SA"/>
        </w:rPr>
        <w:t>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w:t>
      </w:r>
      <w:r>
        <w:rPr>
          <w:rFonts w:eastAsia="Times New Roman" w:cs="Times New Roman"/>
          <w:kern w:val="0"/>
          <w:lang w:eastAsia="ar-SA" w:bidi="ar-SA"/>
        </w:rPr>
        <w:t>о господарства від 23.09.2003 №</w:t>
      </w:r>
      <w:r w:rsidRPr="008B79A6">
        <w:rPr>
          <w:rFonts w:eastAsia="Times New Roman" w:cs="Times New Roman"/>
          <w:kern w:val="0"/>
          <w:lang w:eastAsia="ar-SA" w:bidi="ar-SA"/>
        </w:rPr>
        <w:t>154 «Про затвердження Порядку проведення ремонту та утримання об’єктів благоустрою населених пунктів»,</w:t>
      </w:r>
      <w:r w:rsidRPr="008B79A6">
        <w:rPr>
          <w:rFonts w:eastAsia="Times New Roman" w:cs="Times New Roman"/>
          <w:color w:val="0070C0"/>
          <w:kern w:val="0"/>
          <w:lang w:eastAsia="ar-SA" w:bidi="ar-SA"/>
        </w:rPr>
        <w:t xml:space="preserve"> </w:t>
      </w:r>
      <w:r w:rsidRPr="008B79A6">
        <w:rPr>
          <w:rFonts w:eastAsia="Times New Roman" w:cs="Times New Roman"/>
          <w:kern w:val="0"/>
          <w:lang w:eastAsia="ar-SA" w:bidi="ar-SA"/>
        </w:rPr>
        <w:t>наказу М</w:t>
      </w:r>
      <w:r>
        <w:rPr>
          <w:rFonts w:eastAsia="Times New Roman" w:cs="Times New Roman"/>
          <w:kern w:val="0"/>
          <w:lang w:eastAsia="ar-SA" w:bidi="ar-SA"/>
        </w:rPr>
        <w:t xml:space="preserve">іністерства з питань </w:t>
      </w:r>
      <w:r w:rsidRPr="008B79A6">
        <w:rPr>
          <w:rFonts w:eastAsia="Times New Roman" w:cs="Times New Roman"/>
          <w:kern w:val="0"/>
          <w:lang w:eastAsia="ar-SA" w:bidi="ar-SA"/>
        </w:rPr>
        <w:t>житлово-комунального господ</w:t>
      </w:r>
      <w:r>
        <w:rPr>
          <w:rFonts w:eastAsia="Times New Roman" w:cs="Times New Roman"/>
          <w:kern w:val="0"/>
          <w:lang w:eastAsia="ar-SA" w:bidi="ar-SA"/>
        </w:rPr>
        <w:t>арства України від 21.08.2008 №</w:t>
      </w:r>
      <w:r w:rsidRPr="008B79A6">
        <w:rPr>
          <w:rFonts w:eastAsia="Times New Roman" w:cs="Times New Roman"/>
          <w:kern w:val="0"/>
          <w:lang w:eastAsia="ar-SA" w:bidi="ar-SA"/>
        </w:rPr>
        <w:t>253 «Про затвердження Методичних рекомендацій з утримання об’єктів зовнішнього освітлення населених пунктів»</w:t>
      </w:r>
      <w:r w:rsidRPr="008B79A6">
        <w:rPr>
          <w:rFonts w:eastAsia="Times New Roman" w:cs="Times New Roman"/>
          <w:color w:val="0070C0"/>
          <w:kern w:val="0"/>
          <w:lang w:eastAsia="ar-SA" w:bidi="ar-SA"/>
        </w:rPr>
        <w:t xml:space="preserve">, </w:t>
      </w:r>
      <w:r>
        <w:t xml:space="preserve">міська </w:t>
      </w:r>
      <w:r w:rsidRPr="008B79A6">
        <w:t>рада</w:t>
      </w:r>
    </w:p>
    <w:p w:rsidR="00897F5A" w:rsidRPr="008B79A6" w:rsidRDefault="00897F5A" w:rsidP="00897F5A">
      <w:pPr>
        <w:pStyle w:val="Standard"/>
        <w:jc w:val="both"/>
      </w:pPr>
    </w:p>
    <w:p w:rsidR="00897F5A" w:rsidRPr="008B79A6" w:rsidRDefault="00897F5A" w:rsidP="00897F5A">
      <w:pPr>
        <w:pStyle w:val="Standard"/>
      </w:pPr>
      <w:r w:rsidRPr="008B79A6">
        <w:t>ВИРІШИЛА:</w:t>
      </w:r>
    </w:p>
    <w:p w:rsidR="00897F5A" w:rsidRPr="008B79A6" w:rsidRDefault="00897F5A" w:rsidP="00897F5A">
      <w:pPr>
        <w:pStyle w:val="Standard"/>
        <w:jc w:val="both"/>
      </w:pPr>
    </w:p>
    <w:p w:rsidR="00897F5A" w:rsidRPr="008B79A6" w:rsidRDefault="00897F5A" w:rsidP="00897F5A">
      <w:pPr>
        <w:pStyle w:val="Standard"/>
        <w:ind w:firstLine="567"/>
        <w:jc w:val="both"/>
      </w:pPr>
      <w:r w:rsidRPr="008B79A6">
        <w:t xml:space="preserve">1. Затвердити </w:t>
      </w:r>
      <w:r w:rsidRPr="008B79A6">
        <w:rPr>
          <w:color w:val="000000"/>
        </w:rPr>
        <w:t>Програму підтримки і розвитку Хмельницького комунального підприємства «Міськсвітло» на 2023-2027 роки згідно з додатком.</w:t>
      </w:r>
    </w:p>
    <w:p w:rsidR="00897F5A" w:rsidRPr="008B79A6" w:rsidRDefault="00897F5A" w:rsidP="00897F5A">
      <w:pPr>
        <w:pStyle w:val="Standard"/>
        <w:ind w:right="28" w:firstLine="567"/>
        <w:jc w:val="both"/>
        <w:rPr>
          <w:rFonts w:eastAsia="Times New Roman CYR" w:cs="Times New Roman CYR"/>
        </w:rPr>
      </w:pPr>
      <w:r w:rsidRPr="008B79A6">
        <w:t>2</w:t>
      </w:r>
      <w:r w:rsidRPr="008B79A6">
        <w:rPr>
          <w:rFonts w:eastAsia="Times New Roman CYR" w:cs="Times New Roman CYR"/>
        </w:rPr>
        <w:t>. Відповідальність за виконання рішення покласти на заступника міського голови - директора департаменту інфраструктури міста В.Новачка та Хмельницьке комунальне підприємство «Міськсвітло»</w:t>
      </w:r>
      <w:r w:rsidRPr="008B79A6">
        <w:rPr>
          <w:color w:val="000000"/>
        </w:rPr>
        <w:t>.</w:t>
      </w:r>
    </w:p>
    <w:p w:rsidR="00897F5A" w:rsidRPr="008B79A6" w:rsidRDefault="00897F5A" w:rsidP="00897F5A">
      <w:pPr>
        <w:pStyle w:val="Standard"/>
        <w:tabs>
          <w:tab w:val="left" w:pos="0"/>
          <w:tab w:val="left" w:pos="360"/>
        </w:tabs>
        <w:autoSpaceDE w:val="0"/>
        <w:ind w:firstLine="567"/>
        <w:jc w:val="both"/>
        <w:rPr>
          <w:rFonts w:eastAsia="Times New Roman CYR" w:cs="Times New Roman CYR"/>
        </w:rPr>
      </w:pPr>
      <w:r w:rsidRPr="008B79A6">
        <w:rPr>
          <w:rFonts w:eastAsia="Times New Roman CYR" w:cs="Times New Roman CYR"/>
        </w:rPr>
        <w:t xml:space="preserve">3. Контроль за виконанням рішення покласти на управління комунальної інфраструктури Хмельницької міської ради. </w:t>
      </w:r>
    </w:p>
    <w:p w:rsidR="00897F5A" w:rsidRPr="008B79A6" w:rsidRDefault="00897F5A" w:rsidP="00897F5A">
      <w:pPr>
        <w:pStyle w:val="Standard"/>
        <w:jc w:val="both"/>
      </w:pPr>
    </w:p>
    <w:p w:rsidR="00897F5A" w:rsidRPr="008B79A6" w:rsidRDefault="00897F5A" w:rsidP="00897F5A">
      <w:pPr>
        <w:pStyle w:val="Standard"/>
        <w:jc w:val="both"/>
      </w:pPr>
    </w:p>
    <w:p w:rsidR="00897F5A" w:rsidRPr="008B79A6" w:rsidRDefault="00897F5A" w:rsidP="00897F5A">
      <w:pPr>
        <w:pStyle w:val="Standard"/>
        <w:jc w:val="both"/>
      </w:pPr>
    </w:p>
    <w:p w:rsidR="00897F5A" w:rsidRDefault="00897F5A" w:rsidP="00897F5A">
      <w:r w:rsidRPr="007259B5">
        <w:t>Міс</w:t>
      </w:r>
      <w:r>
        <w:t>ький голова</w:t>
      </w:r>
      <w:r>
        <w:tab/>
      </w:r>
      <w:r>
        <w:tab/>
      </w:r>
      <w:r>
        <w:tab/>
      </w:r>
      <w:r>
        <w:tab/>
      </w:r>
      <w:r>
        <w:tab/>
      </w:r>
      <w:r>
        <w:tab/>
      </w:r>
      <w:r>
        <w:tab/>
      </w:r>
      <w:r w:rsidRPr="007259B5">
        <w:t>Олександр CИМЧИШИН</w:t>
      </w:r>
    </w:p>
    <w:p w:rsidR="00897F5A" w:rsidRDefault="00897F5A" w:rsidP="00897F5A"/>
    <w:p w:rsidR="00897F5A" w:rsidRDefault="00897F5A" w:rsidP="00897F5A">
      <w:pPr>
        <w:sectPr w:rsidR="00897F5A">
          <w:pgSz w:w="11906" w:h="16838"/>
          <w:pgMar w:top="850" w:right="850" w:bottom="850" w:left="1417" w:header="708" w:footer="708" w:gutter="0"/>
          <w:cols w:space="708"/>
          <w:docGrid w:linePitch="360"/>
        </w:sectPr>
      </w:pPr>
    </w:p>
    <w:p w:rsidR="00897F5A" w:rsidRPr="00E96981" w:rsidRDefault="00897F5A" w:rsidP="00897F5A">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lastRenderedPageBreak/>
        <w:t>Додаток</w:t>
      </w:r>
    </w:p>
    <w:p w:rsidR="00897F5A" w:rsidRPr="00E96981" w:rsidRDefault="00897F5A" w:rsidP="00897F5A">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t>до рішення сесії міської ради</w:t>
      </w:r>
    </w:p>
    <w:p w:rsidR="00897F5A" w:rsidRPr="00E96981" w:rsidRDefault="00897F5A" w:rsidP="00897F5A">
      <w:pPr>
        <w:tabs>
          <w:tab w:val="left" w:pos="6630"/>
        </w:tabs>
        <w:ind w:left="4536"/>
        <w:jc w:val="right"/>
        <w:rPr>
          <w:rFonts w:eastAsia="Courier New"/>
          <w:bCs/>
          <w:i/>
          <w:color w:val="000000"/>
          <w:lang w:eastAsia="uk-UA" w:bidi="uk-UA"/>
        </w:rPr>
      </w:pPr>
      <w:r>
        <w:rPr>
          <w:rFonts w:eastAsia="Courier New"/>
          <w:bCs/>
          <w:i/>
          <w:color w:val="000000"/>
          <w:lang w:eastAsia="uk-UA" w:bidi="uk-UA"/>
        </w:rPr>
        <w:t>від 28.07.2023 року №48</w:t>
      </w:r>
    </w:p>
    <w:p w:rsidR="00897F5A" w:rsidRPr="007259B5" w:rsidRDefault="00897F5A" w:rsidP="00897F5A">
      <w:pPr>
        <w:tabs>
          <w:tab w:val="left" w:pos="3060"/>
        </w:tabs>
        <w:jc w:val="center"/>
        <w:rPr>
          <w:szCs w:val="28"/>
        </w:rPr>
      </w:pPr>
    </w:p>
    <w:p w:rsidR="00897F5A" w:rsidRPr="007259B5" w:rsidRDefault="00897F5A" w:rsidP="00897F5A">
      <w:pPr>
        <w:jc w:val="center"/>
        <w:rPr>
          <w:szCs w:val="28"/>
        </w:rPr>
      </w:pPr>
    </w:p>
    <w:p w:rsidR="00897F5A" w:rsidRPr="007259B5" w:rsidRDefault="00897F5A" w:rsidP="00897F5A">
      <w:pPr>
        <w:jc w:val="center"/>
        <w:rPr>
          <w:szCs w:val="28"/>
        </w:rPr>
      </w:pPr>
    </w:p>
    <w:p w:rsidR="00897F5A" w:rsidRPr="007259B5" w:rsidRDefault="00897F5A" w:rsidP="00897F5A">
      <w:pPr>
        <w:jc w:val="center"/>
        <w:rPr>
          <w:szCs w:val="28"/>
        </w:rPr>
      </w:pPr>
    </w:p>
    <w:p w:rsidR="00897F5A" w:rsidRDefault="00897F5A" w:rsidP="00897F5A">
      <w:pPr>
        <w:autoSpaceDE w:val="0"/>
        <w:autoSpaceDN w:val="0"/>
        <w:adjustRightInd w:val="0"/>
        <w:jc w:val="center"/>
        <w:rPr>
          <w:szCs w:val="28"/>
        </w:rPr>
      </w:pPr>
    </w:p>
    <w:p w:rsidR="00897F5A" w:rsidRDefault="00897F5A" w:rsidP="00897F5A">
      <w:pPr>
        <w:autoSpaceDE w:val="0"/>
        <w:autoSpaceDN w:val="0"/>
        <w:adjustRightInd w:val="0"/>
        <w:jc w:val="center"/>
        <w:rPr>
          <w:szCs w:val="28"/>
        </w:rPr>
      </w:pPr>
    </w:p>
    <w:p w:rsidR="00897F5A" w:rsidRPr="007259B5" w:rsidRDefault="00897F5A" w:rsidP="00897F5A">
      <w:pPr>
        <w:autoSpaceDE w:val="0"/>
        <w:autoSpaceDN w:val="0"/>
        <w:adjustRightInd w:val="0"/>
        <w:jc w:val="center"/>
        <w:rPr>
          <w:szCs w:val="28"/>
        </w:rPr>
      </w:pPr>
    </w:p>
    <w:p w:rsidR="00897F5A" w:rsidRPr="007259B5" w:rsidRDefault="00897F5A" w:rsidP="00897F5A">
      <w:pPr>
        <w:autoSpaceDE w:val="0"/>
        <w:autoSpaceDN w:val="0"/>
        <w:adjustRightInd w:val="0"/>
        <w:jc w:val="center"/>
        <w:rPr>
          <w:szCs w:val="28"/>
        </w:rPr>
      </w:pPr>
    </w:p>
    <w:p w:rsidR="00897F5A" w:rsidRPr="007259B5" w:rsidRDefault="00897F5A" w:rsidP="00897F5A">
      <w:pPr>
        <w:autoSpaceDE w:val="0"/>
        <w:autoSpaceDN w:val="0"/>
        <w:adjustRightInd w:val="0"/>
        <w:jc w:val="center"/>
        <w:rPr>
          <w:szCs w:val="28"/>
        </w:rPr>
      </w:pPr>
    </w:p>
    <w:p w:rsidR="00897F5A" w:rsidRPr="007259B5" w:rsidRDefault="00897F5A" w:rsidP="00897F5A">
      <w:pPr>
        <w:autoSpaceDE w:val="0"/>
        <w:autoSpaceDN w:val="0"/>
        <w:adjustRightInd w:val="0"/>
        <w:jc w:val="center"/>
        <w:rPr>
          <w:szCs w:val="28"/>
        </w:rPr>
      </w:pPr>
    </w:p>
    <w:p w:rsidR="00897F5A" w:rsidRPr="007259B5" w:rsidRDefault="00897F5A" w:rsidP="00897F5A">
      <w:pPr>
        <w:autoSpaceDE w:val="0"/>
        <w:autoSpaceDN w:val="0"/>
        <w:adjustRightInd w:val="0"/>
        <w:jc w:val="center"/>
        <w:rPr>
          <w:szCs w:val="28"/>
        </w:rPr>
      </w:pPr>
    </w:p>
    <w:p w:rsidR="00897F5A" w:rsidRPr="007259B5" w:rsidRDefault="00897F5A" w:rsidP="00897F5A">
      <w:pPr>
        <w:autoSpaceDE w:val="0"/>
        <w:autoSpaceDN w:val="0"/>
        <w:adjustRightInd w:val="0"/>
        <w:jc w:val="center"/>
        <w:rPr>
          <w:szCs w:val="28"/>
        </w:rPr>
      </w:pPr>
    </w:p>
    <w:p w:rsidR="00897F5A" w:rsidRPr="00F609E8" w:rsidRDefault="00897F5A" w:rsidP="00897F5A">
      <w:pPr>
        <w:autoSpaceDE w:val="0"/>
        <w:autoSpaceDN w:val="0"/>
        <w:adjustRightInd w:val="0"/>
        <w:jc w:val="center"/>
        <w:rPr>
          <w:b/>
          <w:bCs/>
          <w:sz w:val="28"/>
          <w:szCs w:val="28"/>
        </w:rPr>
      </w:pPr>
      <w:r w:rsidRPr="00F609E8">
        <w:rPr>
          <w:b/>
          <w:bCs/>
          <w:sz w:val="28"/>
          <w:szCs w:val="28"/>
        </w:rPr>
        <w:t>ПРОГРАМА</w:t>
      </w:r>
    </w:p>
    <w:p w:rsidR="00897F5A" w:rsidRPr="00F609E8" w:rsidRDefault="00897F5A" w:rsidP="00897F5A">
      <w:pPr>
        <w:autoSpaceDE w:val="0"/>
        <w:autoSpaceDN w:val="0"/>
        <w:adjustRightInd w:val="0"/>
        <w:jc w:val="center"/>
        <w:rPr>
          <w:b/>
          <w:sz w:val="28"/>
          <w:szCs w:val="28"/>
          <w:shd w:val="clear" w:color="auto" w:fill="FFFFFF"/>
        </w:rPr>
      </w:pPr>
      <w:r w:rsidRPr="00F609E8">
        <w:rPr>
          <w:b/>
          <w:sz w:val="28"/>
          <w:szCs w:val="28"/>
          <w:lang w:eastAsia="ru-RU"/>
        </w:rPr>
        <w:t>підтримки і розвитку Хмельницького комунального підприємства «Міськсвітло» на 2023-2027 роки</w:t>
      </w:r>
    </w:p>
    <w:p w:rsidR="00897F5A" w:rsidRPr="00897F5A" w:rsidRDefault="00897F5A" w:rsidP="00897F5A">
      <w:pPr>
        <w:jc w:val="center"/>
        <w:rPr>
          <w:szCs w:val="28"/>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Default="00897F5A" w:rsidP="00897F5A">
      <w:pPr>
        <w:autoSpaceDE w:val="0"/>
        <w:autoSpaceDN w:val="0"/>
        <w:adjustRightInd w:val="0"/>
        <w:jc w:val="center"/>
        <w:rPr>
          <w:szCs w:val="28"/>
          <w:lang w:eastAsia="ru-RU"/>
        </w:rPr>
      </w:pPr>
    </w:p>
    <w:p w:rsidR="00897F5A" w:rsidRDefault="00897F5A" w:rsidP="00897F5A">
      <w:pPr>
        <w:autoSpaceDE w:val="0"/>
        <w:autoSpaceDN w:val="0"/>
        <w:adjustRightInd w:val="0"/>
        <w:jc w:val="center"/>
        <w:rPr>
          <w:szCs w:val="28"/>
          <w:lang w:eastAsia="ru-RU"/>
        </w:rPr>
      </w:pPr>
    </w:p>
    <w:p w:rsidR="00897F5A" w:rsidRPr="00897F5A" w:rsidRDefault="00897F5A" w:rsidP="00897F5A">
      <w:pPr>
        <w:autoSpaceDE w:val="0"/>
        <w:autoSpaceDN w:val="0"/>
        <w:adjustRightInd w:val="0"/>
        <w:jc w:val="center"/>
        <w:rPr>
          <w:szCs w:val="28"/>
          <w:lang w:eastAsia="ru-RU"/>
        </w:rPr>
      </w:pPr>
    </w:p>
    <w:p w:rsidR="00897F5A" w:rsidRDefault="00897F5A" w:rsidP="00897F5A">
      <w:pPr>
        <w:jc w:val="center"/>
        <w:rPr>
          <w:b/>
          <w:lang w:eastAsia="ru-RU"/>
        </w:rPr>
      </w:pPr>
      <w:r>
        <w:rPr>
          <w:b/>
          <w:lang w:eastAsia="ru-RU"/>
        </w:rPr>
        <w:t>м.Хмельницький</w:t>
      </w:r>
    </w:p>
    <w:p w:rsidR="00897F5A" w:rsidRDefault="00897F5A" w:rsidP="00897F5A">
      <w:pPr>
        <w:jc w:val="center"/>
        <w:rPr>
          <w:b/>
          <w:lang w:eastAsia="ru-RU"/>
        </w:rPr>
        <w:sectPr w:rsidR="00897F5A">
          <w:pgSz w:w="11906" w:h="16838"/>
          <w:pgMar w:top="850" w:right="850" w:bottom="850" w:left="1417" w:header="708" w:footer="708" w:gutter="0"/>
          <w:cols w:space="708"/>
          <w:docGrid w:linePitch="360"/>
        </w:sectPr>
      </w:pPr>
    </w:p>
    <w:p w:rsidR="00897F5A" w:rsidRPr="00FE1A66" w:rsidRDefault="00897F5A" w:rsidP="00897F5A">
      <w:pPr>
        <w:autoSpaceDE w:val="0"/>
        <w:autoSpaceDN w:val="0"/>
        <w:adjustRightInd w:val="0"/>
        <w:jc w:val="center"/>
        <w:rPr>
          <w:b/>
          <w:lang w:eastAsia="ru-RU"/>
        </w:rPr>
      </w:pPr>
      <w:r w:rsidRPr="00FE1A66">
        <w:rPr>
          <w:b/>
          <w:lang w:eastAsia="ru-RU"/>
        </w:rPr>
        <w:lastRenderedPageBreak/>
        <w:t>Паспорт</w:t>
      </w:r>
    </w:p>
    <w:p w:rsidR="00897F5A" w:rsidRPr="00F609E8" w:rsidRDefault="00897F5A" w:rsidP="00897F5A">
      <w:pPr>
        <w:autoSpaceDE w:val="0"/>
        <w:autoSpaceDN w:val="0"/>
        <w:adjustRightInd w:val="0"/>
        <w:jc w:val="center"/>
        <w:rPr>
          <w:b/>
          <w:lang w:eastAsia="ru-RU"/>
        </w:rPr>
      </w:pPr>
      <w:r w:rsidRPr="00F609E8">
        <w:rPr>
          <w:b/>
          <w:lang w:eastAsia="ru-RU"/>
        </w:rPr>
        <w:t>Програми підтримки і розвитку ХКП «Міськсвітло» на 2023-2027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585"/>
        <w:gridCol w:w="5998"/>
      </w:tblGrid>
      <w:tr w:rsidR="00897F5A" w:rsidRPr="00FE1A66" w:rsidTr="00CE5827">
        <w:trPr>
          <w:trHeight w:val="20"/>
          <w:jc w:val="center"/>
        </w:trPr>
        <w:tc>
          <w:tcPr>
            <w:tcW w:w="430" w:type="dxa"/>
            <w:shd w:val="clear" w:color="auto" w:fill="auto"/>
          </w:tcPr>
          <w:p w:rsidR="00897F5A" w:rsidRDefault="00897F5A" w:rsidP="00CE5827">
            <w:pPr>
              <w:suppressAutoHyphens w:val="0"/>
              <w:jc w:val="center"/>
              <w:rPr>
                <w:lang w:eastAsia="ru-RU"/>
              </w:rPr>
            </w:pPr>
            <w:r>
              <w:rPr>
                <w:lang w:eastAsia="ru-RU"/>
              </w:rPr>
              <w:t>№</w:t>
            </w:r>
          </w:p>
          <w:p w:rsidR="00897F5A" w:rsidRPr="00FE1A66" w:rsidRDefault="00897F5A" w:rsidP="00CE5827">
            <w:pPr>
              <w:suppressAutoHyphens w:val="0"/>
              <w:jc w:val="center"/>
              <w:rPr>
                <w:lang w:eastAsia="ru-RU"/>
              </w:rPr>
            </w:pPr>
            <w:r w:rsidRPr="00FE1A66">
              <w:rPr>
                <w:lang w:eastAsia="ru-RU"/>
              </w:rPr>
              <w:t>з/п</w:t>
            </w:r>
          </w:p>
        </w:tc>
        <w:tc>
          <w:tcPr>
            <w:tcW w:w="2585" w:type="dxa"/>
            <w:shd w:val="clear" w:color="auto" w:fill="auto"/>
          </w:tcPr>
          <w:p w:rsidR="00897F5A" w:rsidRPr="00FE1A66" w:rsidRDefault="00897F5A" w:rsidP="00CE5827">
            <w:pPr>
              <w:suppressAutoHyphens w:val="0"/>
              <w:jc w:val="both"/>
              <w:rPr>
                <w:lang w:eastAsia="ru-RU"/>
              </w:rPr>
            </w:pPr>
            <w:r w:rsidRPr="00FE1A66">
              <w:rPr>
                <w:lang w:eastAsia="ru-RU"/>
              </w:rPr>
              <w:t>Розробник програми</w:t>
            </w:r>
          </w:p>
        </w:tc>
        <w:tc>
          <w:tcPr>
            <w:tcW w:w="5998" w:type="dxa"/>
            <w:shd w:val="clear" w:color="auto" w:fill="auto"/>
          </w:tcPr>
          <w:p w:rsidR="00897F5A" w:rsidRPr="00FE1A66" w:rsidRDefault="00897F5A" w:rsidP="00CE5827">
            <w:pPr>
              <w:suppressAutoHyphens w:val="0"/>
              <w:jc w:val="both"/>
              <w:rPr>
                <w:lang w:eastAsia="ru-RU"/>
              </w:rPr>
            </w:pPr>
            <w:r>
              <w:rPr>
                <w:lang w:eastAsia="ru-RU"/>
              </w:rPr>
              <w:t>ХКП «Міськсвітло»</w:t>
            </w:r>
          </w:p>
        </w:tc>
      </w:tr>
      <w:tr w:rsidR="00897F5A" w:rsidRPr="00FE1A66" w:rsidTr="00CE5827">
        <w:trPr>
          <w:trHeight w:val="20"/>
          <w:jc w:val="center"/>
        </w:trPr>
        <w:tc>
          <w:tcPr>
            <w:tcW w:w="430" w:type="dxa"/>
            <w:shd w:val="clear" w:color="auto" w:fill="auto"/>
          </w:tcPr>
          <w:p w:rsidR="00897F5A" w:rsidRPr="00FE1A66" w:rsidRDefault="00897F5A" w:rsidP="00CE5827">
            <w:pPr>
              <w:suppressAutoHyphens w:val="0"/>
              <w:jc w:val="center"/>
              <w:rPr>
                <w:lang w:eastAsia="ru-RU"/>
              </w:rPr>
            </w:pPr>
            <w:r w:rsidRPr="00FE1A66">
              <w:rPr>
                <w:lang w:eastAsia="ru-RU"/>
              </w:rPr>
              <w:t>1</w:t>
            </w:r>
          </w:p>
        </w:tc>
        <w:tc>
          <w:tcPr>
            <w:tcW w:w="2585" w:type="dxa"/>
            <w:shd w:val="clear" w:color="auto" w:fill="auto"/>
          </w:tcPr>
          <w:p w:rsidR="00897F5A" w:rsidRPr="00FE1A66" w:rsidRDefault="00897F5A" w:rsidP="00CE5827">
            <w:pPr>
              <w:suppressAutoHyphens w:val="0"/>
              <w:jc w:val="both"/>
              <w:rPr>
                <w:lang w:eastAsia="ru-RU"/>
              </w:rPr>
            </w:pPr>
            <w:r w:rsidRPr="00FE1A66">
              <w:rPr>
                <w:lang w:eastAsia="ru-RU"/>
              </w:rPr>
              <w:t>Відповідальний виконавець програми</w:t>
            </w:r>
          </w:p>
        </w:tc>
        <w:tc>
          <w:tcPr>
            <w:tcW w:w="5998" w:type="dxa"/>
            <w:shd w:val="clear" w:color="auto" w:fill="auto"/>
          </w:tcPr>
          <w:p w:rsidR="00897F5A" w:rsidRPr="00FE1A66" w:rsidRDefault="00897F5A" w:rsidP="00CE5827">
            <w:pPr>
              <w:suppressAutoHyphens w:val="0"/>
              <w:jc w:val="both"/>
              <w:rPr>
                <w:lang w:eastAsia="ru-RU"/>
              </w:rPr>
            </w:pPr>
            <w:r>
              <w:rPr>
                <w:lang w:eastAsia="ru-RU"/>
              </w:rPr>
              <w:t>ХКП «Міськсвітло»</w:t>
            </w:r>
          </w:p>
        </w:tc>
      </w:tr>
      <w:tr w:rsidR="00897F5A" w:rsidRPr="00FE1A66" w:rsidTr="00CE5827">
        <w:trPr>
          <w:trHeight w:val="70"/>
          <w:jc w:val="center"/>
        </w:trPr>
        <w:tc>
          <w:tcPr>
            <w:tcW w:w="430" w:type="dxa"/>
            <w:shd w:val="clear" w:color="auto" w:fill="auto"/>
          </w:tcPr>
          <w:p w:rsidR="00897F5A" w:rsidRPr="00FE1A66" w:rsidRDefault="00897F5A" w:rsidP="00CE5827">
            <w:pPr>
              <w:suppressAutoHyphens w:val="0"/>
              <w:jc w:val="center"/>
              <w:rPr>
                <w:lang w:eastAsia="ru-RU"/>
              </w:rPr>
            </w:pPr>
            <w:r w:rsidRPr="00FE1A66">
              <w:rPr>
                <w:lang w:eastAsia="ru-RU"/>
              </w:rPr>
              <w:t>2</w:t>
            </w:r>
          </w:p>
        </w:tc>
        <w:tc>
          <w:tcPr>
            <w:tcW w:w="2585" w:type="dxa"/>
            <w:shd w:val="clear" w:color="auto" w:fill="auto"/>
          </w:tcPr>
          <w:p w:rsidR="00897F5A" w:rsidRPr="00FE1A66" w:rsidRDefault="00897F5A" w:rsidP="00CE5827">
            <w:pPr>
              <w:suppressAutoHyphens w:val="0"/>
              <w:jc w:val="both"/>
              <w:rPr>
                <w:lang w:eastAsia="ru-RU"/>
              </w:rPr>
            </w:pPr>
            <w:r w:rsidRPr="00FE1A66">
              <w:rPr>
                <w:lang w:eastAsia="ru-RU"/>
              </w:rPr>
              <w:t>Учасники програми</w:t>
            </w:r>
          </w:p>
        </w:tc>
        <w:tc>
          <w:tcPr>
            <w:tcW w:w="5998" w:type="dxa"/>
            <w:shd w:val="clear" w:color="auto" w:fill="auto"/>
          </w:tcPr>
          <w:p w:rsidR="00897F5A" w:rsidRPr="00FE1A66" w:rsidRDefault="00897F5A" w:rsidP="00CE5827">
            <w:pPr>
              <w:suppressAutoHyphens w:val="0"/>
              <w:autoSpaceDE w:val="0"/>
              <w:autoSpaceDN w:val="0"/>
              <w:adjustRightInd w:val="0"/>
              <w:contextualSpacing/>
              <w:jc w:val="both"/>
              <w:rPr>
                <w:lang w:eastAsia="ru-RU"/>
              </w:rPr>
            </w:pPr>
            <w:r w:rsidRPr="00FE1A66">
              <w:rPr>
                <w:lang w:eastAsia="ru-RU"/>
              </w:rPr>
              <w:t xml:space="preserve">Управління комунальної інфраструктури Хмельницької міської ради, </w:t>
            </w:r>
            <w:r>
              <w:rPr>
                <w:lang w:eastAsia="ru-RU"/>
              </w:rPr>
              <w:t>ХКП «Міськсвітло»</w:t>
            </w:r>
          </w:p>
        </w:tc>
      </w:tr>
      <w:tr w:rsidR="00897F5A" w:rsidRPr="00FE1A66" w:rsidTr="00CE5827">
        <w:trPr>
          <w:trHeight w:val="20"/>
          <w:jc w:val="center"/>
        </w:trPr>
        <w:tc>
          <w:tcPr>
            <w:tcW w:w="430" w:type="dxa"/>
            <w:shd w:val="clear" w:color="auto" w:fill="auto"/>
          </w:tcPr>
          <w:p w:rsidR="00897F5A" w:rsidRPr="00FE1A66" w:rsidRDefault="00897F5A" w:rsidP="00CE5827">
            <w:pPr>
              <w:suppressAutoHyphens w:val="0"/>
              <w:jc w:val="center"/>
              <w:rPr>
                <w:lang w:eastAsia="ru-RU"/>
              </w:rPr>
            </w:pPr>
            <w:r w:rsidRPr="00FE1A66">
              <w:rPr>
                <w:lang w:eastAsia="ru-RU"/>
              </w:rPr>
              <w:t>3</w:t>
            </w:r>
          </w:p>
        </w:tc>
        <w:tc>
          <w:tcPr>
            <w:tcW w:w="2585" w:type="dxa"/>
            <w:shd w:val="clear" w:color="auto" w:fill="auto"/>
          </w:tcPr>
          <w:p w:rsidR="00897F5A" w:rsidRPr="00FE1A66" w:rsidRDefault="00897F5A" w:rsidP="00CE5827">
            <w:pPr>
              <w:suppressAutoHyphens w:val="0"/>
              <w:jc w:val="both"/>
              <w:rPr>
                <w:lang w:eastAsia="ru-RU"/>
              </w:rPr>
            </w:pPr>
            <w:r>
              <w:rPr>
                <w:lang w:eastAsia="ru-RU"/>
              </w:rPr>
              <w:t>Термін реалізації програми</w:t>
            </w:r>
          </w:p>
        </w:tc>
        <w:tc>
          <w:tcPr>
            <w:tcW w:w="5998" w:type="dxa"/>
            <w:shd w:val="clear" w:color="auto" w:fill="auto"/>
          </w:tcPr>
          <w:p w:rsidR="00897F5A" w:rsidRPr="00FE1A66" w:rsidRDefault="00897F5A" w:rsidP="00CE5827">
            <w:pPr>
              <w:suppressAutoHyphens w:val="0"/>
              <w:jc w:val="both"/>
              <w:rPr>
                <w:lang w:eastAsia="ru-RU"/>
              </w:rPr>
            </w:pPr>
            <w:r w:rsidRPr="00FE1A66">
              <w:rPr>
                <w:lang w:eastAsia="ru-RU"/>
              </w:rPr>
              <w:t>2023-2027 роки</w:t>
            </w:r>
          </w:p>
        </w:tc>
      </w:tr>
      <w:tr w:rsidR="00897F5A" w:rsidRPr="00FE1A66" w:rsidTr="00CE5827">
        <w:trPr>
          <w:trHeight w:val="20"/>
          <w:jc w:val="center"/>
        </w:trPr>
        <w:tc>
          <w:tcPr>
            <w:tcW w:w="430" w:type="dxa"/>
            <w:shd w:val="clear" w:color="auto" w:fill="auto"/>
          </w:tcPr>
          <w:p w:rsidR="00897F5A" w:rsidRPr="00FE1A66" w:rsidRDefault="00897F5A" w:rsidP="00CE5827">
            <w:pPr>
              <w:suppressAutoHyphens w:val="0"/>
              <w:jc w:val="center"/>
              <w:rPr>
                <w:lang w:eastAsia="ru-RU"/>
              </w:rPr>
            </w:pPr>
            <w:r w:rsidRPr="00FE1A66">
              <w:rPr>
                <w:lang w:eastAsia="ru-RU"/>
              </w:rPr>
              <w:t>4</w:t>
            </w:r>
          </w:p>
        </w:tc>
        <w:tc>
          <w:tcPr>
            <w:tcW w:w="2585" w:type="dxa"/>
            <w:shd w:val="clear" w:color="auto" w:fill="auto"/>
          </w:tcPr>
          <w:p w:rsidR="00897F5A" w:rsidRPr="00FE1A66" w:rsidRDefault="00897F5A" w:rsidP="00CE5827">
            <w:pPr>
              <w:suppressAutoHyphens w:val="0"/>
              <w:jc w:val="both"/>
              <w:rPr>
                <w:lang w:eastAsia="ru-RU"/>
              </w:rPr>
            </w:pPr>
            <w:r w:rsidRPr="00FE1A66">
              <w:rPr>
                <w:lang w:eastAsia="ru-RU"/>
              </w:rPr>
              <w:t>Етапи виконання програми</w:t>
            </w:r>
          </w:p>
        </w:tc>
        <w:tc>
          <w:tcPr>
            <w:tcW w:w="5998" w:type="dxa"/>
            <w:shd w:val="clear" w:color="auto" w:fill="auto"/>
          </w:tcPr>
          <w:p w:rsidR="00897F5A" w:rsidRPr="00FE1A66" w:rsidRDefault="00897F5A" w:rsidP="00CE5827">
            <w:pPr>
              <w:suppressAutoHyphens w:val="0"/>
              <w:jc w:val="both"/>
              <w:rPr>
                <w:lang w:eastAsia="ru-RU"/>
              </w:rPr>
            </w:pPr>
            <w:r w:rsidRPr="00FE1A66">
              <w:rPr>
                <w:lang w:eastAsia="ru-RU"/>
              </w:rPr>
              <w:t>Програма виконується в один етап</w:t>
            </w:r>
          </w:p>
        </w:tc>
      </w:tr>
      <w:tr w:rsidR="00897F5A" w:rsidRPr="00FE1A66" w:rsidTr="00CE5827">
        <w:trPr>
          <w:trHeight w:val="20"/>
          <w:jc w:val="center"/>
        </w:trPr>
        <w:tc>
          <w:tcPr>
            <w:tcW w:w="430" w:type="dxa"/>
            <w:shd w:val="clear" w:color="auto" w:fill="auto"/>
          </w:tcPr>
          <w:p w:rsidR="00897F5A" w:rsidRPr="00FE1A66" w:rsidRDefault="00897F5A" w:rsidP="00CE5827">
            <w:pPr>
              <w:suppressAutoHyphens w:val="0"/>
              <w:jc w:val="center"/>
              <w:rPr>
                <w:lang w:eastAsia="ru-RU"/>
              </w:rPr>
            </w:pPr>
            <w:r w:rsidRPr="00FE1A66">
              <w:rPr>
                <w:lang w:eastAsia="ru-RU"/>
              </w:rPr>
              <w:t>5</w:t>
            </w:r>
          </w:p>
        </w:tc>
        <w:tc>
          <w:tcPr>
            <w:tcW w:w="2585" w:type="dxa"/>
            <w:shd w:val="clear" w:color="auto" w:fill="auto"/>
          </w:tcPr>
          <w:p w:rsidR="00897F5A" w:rsidRPr="00FE1A66" w:rsidRDefault="00897F5A" w:rsidP="00CE5827">
            <w:pPr>
              <w:suppressAutoHyphens w:val="0"/>
              <w:jc w:val="both"/>
              <w:rPr>
                <w:lang w:eastAsia="ru-RU"/>
              </w:rPr>
            </w:pPr>
            <w:r w:rsidRPr="00FE1A66">
              <w:rPr>
                <w:lang w:eastAsia="ru-RU"/>
              </w:rPr>
              <w:t>Перелік бюджетів, які беруть участь у виконанні програми</w:t>
            </w:r>
          </w:p>
        </w:tc>
        <w:tc>
          <w:tcPr>
            <w:tcW w:w="5998" w:type="dxa"/>
            <w:shd w:val="clear" w:color="auto" w:fill="auto"/>
          </w:tcPr>
          <w:p w:rsidR="00897F5A" w:rsidRPr="00FE1A66" w:rsidRDefault="00897F5A" w:rsidP="00CE5827">
            <w:pPr>
              <w:suppressAutoHyphens w:val="0"/>
              <w:jc w:val="both"/>
            </w:pPr>
            <w:r w:rsidRPr="00FE1A66">
              <w:t>кошти бюджету Хмельницької міської територіальної громади (далі – бюджет міської територіальної громади)</w:t>
            </w:r>
            <w:r w:rsidRPr="00FE1A66">
              <w:rPr>
                <w:lang w:eastAsia="ru-RU"/>
              </w:rPr>
              <w:t>, власні кошти підприємства</w:t>
            </w:r>
            <w:r>
              <w:rPr>
                <w:lang w:eastAsia="ru-RU"/>
              </w:rPr>
              <w:t>, кошти інших джерел, не заборонені законодавством</w:t>
            </w:r>
          </w:p>
        </w:tc>
      </w:tr>
      <w:tr w:rsidR="00897F5A" w:rsidRPr="00FE1A66" w:rsidTr="00CE5827">
        <w:trPr>
          <w:trHeight w:val="20"/>
          <w:jc w:val="center"/>
        </w:trPr>
        <w:tc>
          <w:tcPr>
            <w:tcW w:w="430" w:type="dxa"/>
            <w:shd w:val="clear" w:color="auto" w:fill="auto"/>
          </w:tcPr>
          <w:p w:rsidR="00897F5A" w:rsidRPr="00FE1A66" w:rsidRDefault="00897F5A" w:rsidP="00CE5827">
            <w:pPr>
              <w:suppressAutoHyphens w:val="0"/>
              <w:jc w:val="center"/>
              <w:rPr>
                <w:lang w:eastAsia="ru-RU"/>
              </w:rPr>
            </w:pPr>
            <w:r w:rsidRPr="00FE1A66">
              <w:rPr>
                <w:lang w:eastAsia="ru-RU"/>
              </w:rPr>
              <w:t>6</w:t>
            </w:r>
          </w:p>
        </w:tc>
        <w:tc>
          <w:tcPr>
            <w:tcW w:w="2585" w:type="dxa"/>
            <w:shd w:val="clear" w:color="auto" w:fill="auto"/>
          </w:tcPr>
          <w:p w:rsidR="00897F5A" w:rsidRPr="00FE1A66" w:rsidRDefault="00897F5A" w:rsidP="00CE5827">
            <w:pPr>
              <w:suppressAutoHyphens w:val="0"/>
              <w:jc w:val="both"/>
              <w:rPr>
                <w:lang w:eastAsia="ru-RU"/>
              </w:rPr>
            </w:pPr>
            <w:r w:rsidRPr="00FE1A66">
              <w:rPr>
                <w:lang w:eastAsia="ru-RU"/>
              </w:rPr>
              <w:t>Загальний обсяг фінансових ресурсів, необхідних для реалізації програми</w:t>
            </w:r>
          </w:p>
        </w:tc>
        <w:tc>
          <w:tcPr>
            <w:tcW w:w="5998" w:type="dxa"/>
            <w:shd w:val="clear" w:color="auto" w:fill="auto"/>
          </w:tcPr>
          <w:p w:rsidR="00897F5A" w:rsidRPr="00FE1A66" w:rsidRDefault="00CA13AF" w:rsidP="00CA13AF">
            <w:pPr>
              <w:suppressAutoHyphens w:val="0"/>
              <w:jc w:val="both"/>
              <w:rPr>
                <w:lang w:eastAsia="ru-RU"/>
              </w:rPr>
            </w:pPr>
            <w:r>
              <w:rPr>
                <w:b/>
                <w:bCs/>
              </w:rPr>
              <w:t>126945</w:t>
            </w:r>
            <w:bookmarkStart w:id="0" w:name="_GoBack"/>
            <w:bookmarkEnd w:id="0"/>
            <w:r w:rsidR="00897F5A" w:rsidRPr="00CA13AF">
              <w:rPr>
                <w:b/>
                <w:bCs/>
              </w:rPr>
              <w:t xml:space="preserve">,30 </w:t>
            </w:r>
            <w:r w:rsidR="00897F5A">
              <w:rPr>
                <w:lang w:eastAsia="ru-RU"/>
              </w:rPr>
              <w:t>тис.</w:t>
            </w:r>
            <w:r w:rsidR="00897F5A" w:rsidRPr="00BE6059">
              <w:rPr>
                <w:lang w:eastAsia="ru-RU"/>
              </w:rPr>
              <w:t>грн.</w:t>
            </w:r>
          </w:p>
        </w:tc>
      </w:tr>
    </w:tbl>
    <w:p w:rsidR="00897F5A" w:rsidRDefault="00897F5A" w:rsidP="00897F5A"/>
    <w:p w:rsidR="00897F5A" w:rsidRDefault="00897F5A" w:rsidP="00897F5A">
      <w:pPr>
        <w:sectPr w:rsidR="00897F5A">
          <w:pgSz w:w="11906" w:h="16838"/>
          <w:pgMar w:top="850" w:right="850" w:bottom="850" w:left="1417" w:header="708" w:footer="708" w:gutter="0"/>
          <w:cols w:space="708"/>
          <w:docGrid w:linePitch="360"/>
        </w:sectPr>
      </w:pPr>
    </w:p>
    <w:p w:rsidR="002815D2" w:rsidRPr="002815D2" w:rsidRDefault="002815D2" w:rsidP="002815D2">
      <w:pPr>
        <w:jc w:val="center"/>
        <w:rPr>
          <w:b/>
        </w:rPr>
      </w:pPr>
      <w:r w:rsidRPr="002815D2">
        <w:rPr>
          <w:b/>
        </w:rPr>
        <w:lastRenderedPageBreak/>
        <w:t>1. Загальні положення.</w:t>
      </w:r>
    </w:p>
    <w:p w:rsidR="002815D2" w:rsidRPr="002815D2" w:rsidRDefault="002815D2" w:rsidP="002815D2">
      <w:pPr>
        <w:ind w:firstLine="567"/>
        <w:jc w:val="both"/>
      </w:pPr>
      <w:r w:rsidRPr="002815D2">
        <w:t>1.1. Забезпечення належного функціонування мереж зовнішнього освітлення на території громади здійснює Хмельницьке комунальне підприємство «Міськсвітло», яке є спеціалізованим підприємством з утримання та поточного ремонту мереж зовнішнього освітлення Хмельницької міської територіальної громади, що має необхідну спецтехніку, обладнання та кваліфікованих працівників (3 бригади електромонтерів, диспетчерська служба, автотранспортна дільниця).</w:t>
      </w:r>
    </w:p>
    <w:p w:rsidR="002815D2" w:rsidRPr="002815D2" w:rsidRDefault="002815D2" w:rsidP="002815D2">
      <w:pPr>
        <w:ind w:firstLine="567"/>
        <w:jc w:val="both"/>
      </w:pPr>
      <w:r w:rsidRPr="002815D2">
        <w:t>1.2. До елементів зовнішнього освітлення належать:</w:t>
      </w:r>
    </w:p>
    <w:p w:rsidR="002815D2" w:rsidRPr="002815D2" w:rsidRDefault="002815D2" w:rsidP="002815D2">
      <w:pPr>
        <w:ind w:firstLine="567"/>
        <w:jc w:val="both"/>
      </w:pPr>
      <w:r>
        <w:t>-</w:t>
      </w:r>
      <w:r w:rsidRPr="002815D2">
        <w:t xml:space="preserve"> електромережі, включаючи розподільчі мережі електропередач до 1000 В (кабельні та повітряні);</w:t>
      </w:r>
    </w:p>
    <w:p w:rsidR="002815D2" w:rsidRPr="002815D2" w:rsidRDefault="002815D2" w:rsidP="002815D2">
      <w:pPr>
        <w:ind w:firstLine="567"/>
        <w:jc w:val="both"/>
      </w:pPr>
      <w:r>
        <w:t>-</w:t>
      </w:r>
      <w:r w:rsidRPr="002815D2">
        <w:t xml:space="preserve"> обладнання диспетчерського зв’язку, автоматика і телемеханіка, яка обслуговує мережі зовнішнього освітлення;</w:t>
      </w:r>
    </w:p>
    <w:p w:rsidR="002815D2" w:rsidRPr="002815D2" w:rsidRDefault="002815D2" w:rsidP="002815D2">
      <w:pPr>
        <w:ind w:firstLine="567"/>
        <w:jc w:val="both"/>
      </w:pPr>
      <w:r>
        <w:t>-</w:t>
      </w:r>
      <w:r w:rsidRPr="002815D2">
        <w:t xml:space="preserve"> світильники всіх типів;</w:t>
      </w:r>
    </w:p>
    <w:p w:rsidR="002815D2" w:rsidRPr="002815D2" w:rsidRDefault="002815D2" w:rsidP="002815D2">
      <w:pPr>
        <w:ind w:firstLine="567"/>
        <w:jc w:val="both"/>
      </w:pPr>
      <w:r>
        <w:t>-</w:t>
      </w:r>
      <w:r w:rsidRPr="002815D2">
        <w:t xml:space="preserve"> пункти живлення засобів та обладнання-ПВ;</w:t>
      </w:r>
    </w:p>
    <w:p w:rsidR="002815D2" w:rsidRPr="002815D2" w:rsidRDefault="002815D2" w:rsidP="002815D2">
      <w:pPr>
        <w:ind w:firstLine="567"/>
        <w:jc w:val="both"/>
      </w:pPr>
      <w:r>
        <w:t>-</w:t>
      </w:r>
      <w:r w:rsidRPr="002815D2">
        <w:t xml:space="preserve"> опори всіх типів та тросові підвіси.</w:t>
      </w:r>
    </w:p>
    <w:p w:rsidR="002815D2" w:rsidRPr="002815D2" w:rsidRDefault="002815D2" w:rsidP="002815D2">
      <w:pPr>
        <w:ind w:firstLine="567"/>
        <w:jc w:val="both"/>
      </w:pPr>
      <w:r w:rsidRPr="002815D2">
        <w:t>Зовнішнє освітлення Хмельницької міської територіальної громади здійснюється від мережі, що складається з кабельних ліній - 264,7 км, повітряних ліній - 375,3 км, розподільних установок (ПВ - пункти включення та управління) - 227 шт; світильників усіх типів - 18 474, які забезпечують освітленням вулиці, прибудинкові території, дороги, тротуари, парки, сквери та інші об'єкти благоустрою.</w:t>
      </w:r>
    </w:p>
    <w:p w:rsidR="002815D2" w:rsidRPr="002815D2" w:rsidRDefault="002815D2" w:rsidP="002815D2">
      <w:pPr>
        <w:jc w:val="both"/>
      </w:pPr>
    </w:p>
    <w:p w:rsidR="002815D2" w:rsidRPr="002815D2" w:rsidRDefault="002815D2" w:rsidP="002815D2">
      <w:pPr>
        <w:jc w:val="center"/>
        <w:rPr>
          <w:b/>
        </w:rPr>
      </w:pPr>
      <w:r w:rsidRPr="002815D2">
        <w:rPr>
          <w:b/>
        </w:rPr>
        <w:t>Характеристика джерел вуличного освітлення</w:t>
      </w:r>
    </w:p>
    <w:tbl>
      <w:tblPr>
        <w:tblW w:w="9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2038"/>
        <w:gridCol w:w="1416"/>
        <w:gridCol w:w="1019"/>
        <w:gridCol w:w="683"/>
        <w:gridCol w:w="815"/>
        <w:gridCol w:w="775"/>
        <w:gridCol w:w="1037"/>
        <w:gridCol w:w="895"/>
      </w:tblGrid>
      <w:tr w:rsidR="002815D2" w:rsidRPr="00C923B3" w:rsidTr="002815D2">
        <w:trPr>
          <w:trHeight w:val="276"/>
          <w:jc w:val="center"/>
        </w:trPr>
        <w:tc>
          <w:tcPr>
            <w:tcW w:w="509" w:type="dxa"/>
            <w:vMerge w:val="restart"/>
            <w:shd w:val="clear" w:color="auto" w:fill="auto"/>
            <w:vAlign w:val="center"/>
          </w:tcPr>
          <w:p w:rsidR="002815D2" w:rsidRPr="00C923B3" w:rsidRDefault="002815D2" w:rsidP="002815D2">
            <w:pPr>
              <w:jc w:val="center"/>
              <w:rPr>
                <w:rFonts w:eastAsia="Calibri"/>
                <w:bCs/>
              </w:rPr>
            </w:pPr>
            <w:r>
              <w:rPr>
                <w:rFonts w:eastAsia="Calibri"/>
                <w:bCs/>
              </w:rPr>
              <w:t xml:space="preserve">№ </w:t>
            </w:r>
          </w:p>
        </w:tc>
        <w:tc>
          <w:tcPr>
            <w:tcW w:w="2038" w:type="dxa"/>
            <w:vMerge w:val="restart"/>
            <w:shd w:val="clear" w:color="auto" w:fill="auto"/>
            <w:vAlign w:val="center"/>
          </w:tcPr>
          <w:p w:rsidR="002815D2" w:rsidRDefault="002815D2" w:rsidP="002815D2">
            <w:pPr>
              <w:jc w:val="center"/>
              <w:rPr>
                <w:rFonts w:eastAsia="Calibri"/>
              </w:rPr>
            </w:pPr>
            <w:r>
              <w:rPr>
                <w:rFonts w:eastAsia="Calibri"/>
              </w:rPr>
              <w:t>Джерела освітлення</w:t>
            </w:r>
          </w:p>
          <w:p w:rsidR="002815D2" w:rsidRPr="00C923B3" w:rsidRDefault="002815D2" w:rsidP="002815D2">
            <w:pPr>
              <w:jc w:val="center"/>
              <w:rPr>
                <w:rFonts w:eastAsia="Calibri"/>
                <w:bCs/>
              </w:rPr>
            </w:pPr>
            <w:r w:rsidRPr="00C923B3">
              <w:rPr>
                <w:rFonts w:eastAsia="Calibri"/>
              </w:rPr>
              <w:t>(тип лампи)</w:t>
            </w:r>
          </w:p>
        </w:tc>
        <w:tc>
          <w:tcPr>
            <w:tcW w:w="1416" w:type="dxa"/>
            <w:vMerge w:val="restart"/>
            <w:shd w:val="clear" w:color="auto" w:fill="auto"/>
            <w:vAlign w:val="center"/>
          </w:tcPr>
          <w:p w:rsidR="002815D2" w:rsidRPr="00C923B3" w:rsidRDefault="002815D2" w:rsidP="002815D2">
            <w:pPr>
              <w:jc w:val="center"/>
              <w:rPr>
                <w:rFonts w:eastAsia="Calibri"/>
                <w:bCs/>
              </w:rPr>
            </w:pPr>
            <w:r w:rsidRPr="00C923B3">
              <w:rPr>
                <w:rFonts w:eastAsia="Calibri"/>
              </w:rPr>
              <w:t>Потужність однієї лампи</w:t>
            </w:r>
          </w:p>
        </w:tc>
        <w:tc>
          <w:tcPr>
            <w:tcW w:w="5224" w:type="dxa"/>
            <w:gridSpan w:val="6"/>
            <w:vMerge w:val="restart"/>
            <w:shd w:val="clear" w:color="auto" w:fill="auto"/>
            <w:vAlign w:val="center"/>
          </w:tcPr>
          <w:p w:rsidR="002815D2" w:rsidRPr="00C923B3" w:rsidRDefault="002815D2" w:rsidP="002815D2">
            <w:pPr>
              <w:jc w:val="center"/>
              <w:rPr>
                <w:rFonts w:eastAsia="Calibri"/>
                <w:bCs/>
              </w:rPr>
            </w:pPr>
            <w:r w:rsidRPr="00C923B3">
              <w:rPr>
                <w:rFonts w:eastAsia="Calibri"/>
              </w:rPr>
              <w:t>Кількість джерел освітлення з лампами</w:t>
            </w:r>
          </w:p>
        </w:tc>
      </w:tr>
      <w:tr w:rsidR="002815D2" w:rsidRPr="00C923B3" w:rsidTr="002815D2">
        <w:trPr>
          <w:trHeight w:val="276"/>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rPr>
            </w:pPr>
          </w:p>
        </w:tc>
        <w:tc>
          <w:tcPr>
            <w:tcW w:w="1416" w:type="dxa"/>
            <w:vMerge/>
            <w:shd w:val="clear" w:color="auto" w:fill="auto"/>
            <w:vAlign w:val="center"/>
          </w:tcPr>
          <w:p w:rsidR="002815D2" w:rsidRPr="00C923B3" w:rsidRDefault="002815D2" w:rsidP="002815D2">
            <w:pPr>
              <w:jc w:val="center"/>
              <w:rPr>
                <w:rFonts w:eastAsia="Calibri"/>
                <w:bCs/>
              </w:rPr>
            </w:pPr>
          </w:p>
        </w:tc>
        <w:tc>
          <w:tcPr>
            <w:tcW w:w="5224" w:type="dxa"/>
            <w:gridSpan w:val="6"/>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rPr>
            </w:pPr>
          </w:p>
        </w:tc>
        <w:tc>
          <w:tcPr>
            <w:tcW w:w="1416" w:type="dxa"/>
            <w:vMerge/>
            <w:shd w:val="clear" w:color="auto" w:fill="auto"/>
            <w:vAlign w:val="center"/>
          </w:tcPr>
          <w:p w:rsidR="002815D2" w:rsidRPr="00C923B3" w:rsidRDefault="002815D2" w:rsidP="002815D2">
            <w:pPr>
              <w:jc w:val="center"/>
              <w:rPr>
                <w:rFonts w:eastAsia="Calibri"/>
                <w:bCs/>
              </w:rPr>
            </w:pPr>
          </w:p>
        </w:tc>
        <w:tc>
          <w:tcPr>
            <w:tcW w:w="1702" w:type="dxa"/>
            <w:gridSpan w:val="2"/>
            <w:shd w:val="clear" w:color="auto" w:fill="auto"/>
            <w:vAlign w:val="center"/>
          </w:tcPr>
          <w:p w:rsidR="002815D2" w:rsidRPr="00C923B3" w:rsidRDefault="002815D2" w:rsidP="002815D2">
            <w:pPr>
              <w:jc w:val="center"/>
              <w:rPr>
                <w:rFonts w:eastAsia="Calibri"/>
                <w:bCs/>
              </w:rPr>
            </w:pPr>
            <w:r w:rsidRPr="00C923B3">
              <w:rPr>
                <w:rFonts w:eastAsia="Calibri"/>
                <w:bCs/>
              </w:rPr>
              <w:t>Місто</w:t>
            </w:r>
          </w:p>
        </w:tc>
        <w:tc>
          <w:tcPr>
            <w:tcW w:w="1590" w:type="dxa"/>
            <w:gridSpan w:val="2"/>
            <w:shd w:val="clear" w:color="auto" w:fill="auto"/>
            <w:vAlign w:val="center"/>
          </w:tcPr>
          <w:p w:rsidR="002815D2" w:rsidRPr="00C923B3" w:rsidRDefault="002815D2" w:rsidP="002815D2">
            <w:pPr>
              <w:jc w:val="center"/>
              <w:rPr>
                <w:rFonts w:eastAsia="Calibri"/>
                <w:bCs/>
              </w:rPr>
            </w:pPr>
            <w:r w:rsidRPr="00C923B3">
              <w:rPr>
                <w:rFonts w:eastAsia="Calibri"/>
                <w:bCs/>
              </w:rPr>
              <w:t>Села МТГ</w:t>
            </w:r>
          </w:p>
        </w:tc>
        <w:tc>
          <w:tcPr>
            <w:tcW w:w="1932" w:type="dxa"/>
            <w:gridSpan w:val="2"/>
            <w:shd w:val="clear" w:color="auto" w:fill="auto"/>
            <w:vAlign w:val="center"/>
          </w:tcPr>
          <w:p w:rsidR="002815D2" w:rsidRPr="00C923B3" w:rsidRDefault="002815D2" w:rsidP="002815D2">
            <w:pPr>
              <w:jc w:val="center"/>
              <w:rPr>
                <w:rFonts w:eastAsia="Calibri"/>
                <w:bCs/>
              </w:rPr>
            </w:pPr>
            <w:r w:rsidRPr="00C923B3">
              <w:rPr>
                <w:rFonts w:eastAsia="Calibri"/>
                <w:bCs/>
              </w:rPr>
              <w:t>РАЗОМ</w:t>
            </w:r>
          </w:p>
        </w:tc>
      </w:tr>
      <w:tr w:rsidR="002815D2" w:rsidRPr="00C923B3" w:rsidTr="002815D2">
        <w:trPr>
          <w:trHeight w:val="20"/>
          <w:jc w:val="center"/>
        </w:trPr>
        <w:tc>
          <w:tcPr>
            <w:tcW w:w="509"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1</w:t>
            </w:r>
          </w:p>
        </w:tc>
        <w:tc>
          <w:tcPr>
            <w:tcW w:w="2038"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ДНАТ</w:t>
            </w: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вт</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шт</w:t>
            </w:r>
          </w:p>
        </w:tc>
        <w:tc>
          <w:tcPr>
            <w:tcW w:w="683" w:type="dxa"/>
            <w:shd w:val="clear" w:color="auto" w:fill="auto"/>
          </w:tcPr>
          <w:p w:rsidR="002815D2" w:rsidRPr="00C923B3" w:rsidRDefault="002815D2" w:rsidP="002815D2">
            <w:pPr>
              <w:jc w:val="center"/>
              <w:rPr>
                <w:rFonts w:eastAsia="Calibri"/>
                <w:bCs/>
              </w:rPr>
            </w:pPr>
            <w:r w:rsidRPr="00C923B3">
              <w:rPr>
                <w:rFonts w:eastAsia="Calibri"/>
                <w:bCs/>
              </w:rPr>
              <w:t>%</w:t>
            </w: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шт</w:t>
            </w:r>
          </w:p>
        </w:tc>
        <w:tc>
          <w:tcPr>
            <w:tcW w:w="775" w:type="dxa"/>
            <w:shd w:val="clear" w:color="auto" w:fill="auto"/>
          </w:tcPr>
          <w:p w:rsidR="002815D2" w:rsidRPr="00C923B3" w:rsidRDefault="002815D2" w:rsidP="002815D2">
            <w:pPr>
              <w:jc w:val="center"/>
              <w:rPr>
                <w:rFonts w:eastAsia="Calibri"/>
                <w:bCs/>
              </w:rPr>
            </w:pPr>
            <w:r w:rsidRPr="00C923B3">
              <w:rPr>
                <w:rFonts w:eastAsia="Calibri"/>
                <w:bCs/>
              </w:rPr>
              <w:t>%</w:t>
            </w: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шт</w:t>
            </w:r>
          </w:p>
        </w:tc>
        <w:tc>
          <w:tcPr>
            <w:tcW w:w="895" w:type="dxa"/>
            <w:shd w:val="clear" w:color="auto" w:fill="auto"/>
          </w:tcPr>
          <w:p w:rsidR="002815D2" w:rsidRPr="00C923B3" w:rsidRDefault="002815D2" w:rsidP="002815D2">
            <w:pPr>
              <w:jc w:val="center"/>
              <w:rPr>
                <w:rFonts w:eastAsia="Calibri"/>
                <w:bCs/>
              </w:rPr>
            </w:pPr>
            <w:r w:rsidRPr="00C923B3">
              <w:rPr>
                <w:rFonts w:eastAsia="Calibri"/>
                <w:bCs/>
              </w:rPr>
              <w:t>%</w:t>
            </w: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70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1565</w:t>
            </w:r>
          </w:p>
        </w:tc>
        <w:tc>
          <w:tcPr>
            <w:tcW w:w="683"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43,3</w:t>
            </w: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19</w:t>
            </w:r>
          </w:p>
        </w:tc>
        <w:tc>
          <w:tcPr>
            <w:tcW w:w="775"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2,9</w:t>
            </w: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1584</w:t>
            </w:r>
          </w:p>
        </w:tc>
        <w:tc>
          <w:tcPr>
            <w:tcW w:w="895" w:type="dxa"/>
            <w:vMerge w:val="restart"/>
            <w:shd w:val="clear" w:color="auto" w:fill="auto"/>
            <w:vAlign w:val="center"/>
          </w:tcPr>
          <w:p w:rsidR="002815D2" w:rsidRPr="00C923B3" w:rsidRDefault="002815D2" w:rsidP="002815D2">
            <w:pPr>
              <w:jc w:val="center"/>
              <w:rPr>
                <w:rFonts w:eastAsia="Calibri"/>
                <w:bCs/>
                <w:lang w:val="en-US"/>
              </w:rPr>
            </w:pPr>
            <w:r w:rsidRPr="00C923B3">
              <w:rPr>
                <w:rFonts w:eastAsia="Calibri"/>
                <w:bCs/>
              </w:rPr>
              <w:t>37</w:t>
            </w:r>
            <w:r w:rsidRPr="00C923B3">
              <w:rPr>
                <w:rFonts w:eastAsia="Calibri"/>
                <w:bCs/>
                <w:lang w:val="en-US"/>
              </w:rPr>
              <w:t>,54</w:t>
            </w: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100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285</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285</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150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5004</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57</w:t>
            </w: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5061</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250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5</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5</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rPr>
            </w:pPr>
          </w:p>
        </w:tc>
        <w:tc>
          <w:tcPr>
            <w:tcW w:w="1416" w:type="dxa"/>
            <w:shd w:val="clear" w:color="auto" w:fill="auto"/>
          </w:tcPr>
          <w:p w:rsidR="002815D2" w:rsidRPr="00C923B3" w:rsidRDefault="002815D2" w:rsidP="002815D2">
            <w:pPr>
              <w:jc w:val="center"/>
              <w:rPr>
                <w:rFonts w:eastAsia="Calibri"/>
                <w:b/>
                <w:bCs/>
              </w:rPr>
            </w:pPr>
            <w:r w:rsidRPr="00C923B3">
              <w:rPr>
                <w:rFonts w:eastAsia="Calibri"/>
                <w:b/>
                <w:bCs/>
              </w:rPr>
              <w:t>Всього</w:t>
            </w:r>
          </w:p>
        </w:tc>
        <w:tc>
          <w:tcPr>
            <w:tcW w:w="1019" w:type="dxa"/>
            <w:shd w:val="clear" w:color="auto" w:fill="auto"/>
          </w:tcPr>
          <w:p w:rsidR="002815D2" w:rsidRPr="00C923B3" w:rsidRDefault="002815D2" w:rsidP="002815D2">
            <w:pPr>
              <w:jc w:val="center"/>
              <w:rPr>
                <w:rFonts w:eastAsia="Calibri"/>
                <w:b/>
                <w:bCs/>
              </w:rPr>
            </w:pPr>
            <w:r w:rsidRPr="00C923B3">
              <w:rPr>
                <w:rFonts w:eastAsia="Calibri"/>
                <w:b/>
                <w:bCs/>
              </w:rPr>
              <w:t>6859</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
                <w:bCs/>
              </w:rPr>
            </w:pPr>
            <w:r w:rsidRPr="00C923B3">
              <w:rPr>
                <w:rFonts w:eastAsia="Calibri"/>
                <w:b/>
                <w:bCs/>
              </w:rPr>
              <w:t>76</w:t>
            </w: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
                <w:bCs/>
              </w:rPr>
            </w:pPr>
            <w:r w:rsidRPr="00C923B3">
              <w:rPr>
                <w:rFonts w:eastAsia="Calibri"/>
                <w:b/>
                <w:bCs/>
              </w:rPr>
              <w:t>6935</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2</w:t>
            </w:r>
          </w:p>
        </w:tc>
        <w:tc>
          <w:tcPr>
            <w:tcW w:w="2038"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lang w:val="en-US"/>
              </w:rPr>
              <w:t xml:space="preserve">LED </w:t>
            </w:r>
            <w:r w:rsidRPr="00C923B3">
              <w:rPr>
                <w:rFonts w:eastAsia="Calibri"/>
                <w:bCs/>
              </w:rPr>
              <w:t>лампа</w:t>
            </w: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6</w:t>
            </w:r>
          </w:p>
        </w:tc>
        <w:tc>
          <w:tcPr>
            <w:tcW w:w="1019" w:type="dxa"/>
            <w:shd w:val="clear" w:color="auto" w:fill="auto"/>
          </w:tcPr>
          <w:p w:rsidR="002815D2" w:rsidRPr="00C923B3" w:rsidRDefault="002815D2" w:rsidP="002815D2">
            <w:pPr>
              <w:jc w:val="center"/>
              <w:rPr>
                <w:rFonts w:eastAsia="Calibri"/>
                <w:bCs/>
              </w:rPr>
            </w:pPr>
          </w:p>
        </w:tc>
        <w:tc>
          <w:tcPr>
            <w:tcW w:w="683"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34,4</w:t>
            </w: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21</w:t>
            </w:r>
          </w:p>
        </w:tc>
        <w:tc>
          <w:tcPr>
            <w:tcW w:w="775"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53,1</w:t>
            </w: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21</w:t>
            </w:r>
          </w:p>
        </w:tc>
        <w:tc>
          <w:tcPr>
            <w:tcW w:w="895" w:type="dxa"/>
            <w:vMerge w:val="restart"/>
            <w:shd w:val="clear" w:color="auto" w:fill="auto"/>
            <w:vAlign w:val="center"/>
          </w:tcPr>
          <w:p w:rsidR="002815D2" w:rsidRPr="00C923B3" w:rsidRDefault="002815D2" w:rsidP="002815D2">
            <w:pPr>
              <w:jc w:val="center"/>
              <w:rPr>
                <w:rFonts w:eastAsia="Calibri"/>
                <w:bCs/>
                <w:lang w:val="en-US"/>
              </w:rPr>
            </w:pPr>
            <w:r w:rsidRPr="00C923B3">
              <w:rPr>
                <w:rFonts w:eastAsia="Calibri"/>
                <w:bCs/>
              </w:rPr>
              <w:t>37</w:t>
            </w:r>
            <w:r w:rsidRPr="00C923B3">
              <w:rPr>
                <w:rFonts w:eastAsia="Calibri"/>
                <w:bCs/>
                <w:lang w:val="en-US"/>
              </w:rPr>
              <w:t>,08</w:t>
            </w: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lang w:val="en-U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15</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5322</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1029</w:t>
            </w: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6351</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lang w:val="en-U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18</w:t>
            </w:r>
          </w:p>
        </w:tc>
        <w:tc>
          <w:tcPr>
            <w:tcW w:w="1019" w:type="dxa"/>
            <w:shd w:val="clear" w:color="auto" w:fill="auto"/>
          </w:tcPr>
          <w:p w:rsidR="002815D2" w:rsidRPr="00C923B3" w:rsidRDefault="002815D2" w:rsidP="002815D2">
            <w:pPr>
              <w:jc w:val="center"/>
              <w:rPr>
                <w:rFonts w:eastAsia="Calibri"/>
                <w:bCs/>
              </w:rPr>
            </w:pP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25</w:t>
            </w: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25</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lang w:val="en-U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30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106</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306</w:t>
            </w: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412</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lang w:val="en-U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45</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29</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29</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lang w:val="en-U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50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1</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12</w:t>
            </w: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13</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center"/>
              <w:rPr>
                <w:rFonts w:eastAsia="Calibri"/>
                <w:bCs/>
                <w:lang w:val="en-US"/>
              </w:rPr>
            </w:pPr>
          </w:p>
        </w:tc>
        <w:tc>
          <w:tcPr>
            <w:tcW w:w="1416" w:type="dxa"/>
            <w:shd w:val="clear" w:color="auto" w:fill="auto"/>
          </w:tcPr>
          <w:p w:rsidR="002815D2" w:rsidRPr="00C923B3" w:rsidRDefault="002815D2" w:rsidP="002815D2">
            <w:pPr>
              <w:jc w:val="center"/>
              <w:rPr>
                <w:rFonts w:eastAsia="Calibri"/>
                <w:b/>
                <w:bCs/>
              </w:rPr>
            </w:pPr>
            <w:r w:rsidRPr="00C923B3">
              <w:rPr>
                <w:rFonts w:eastAsia="Calibri"/>
                <w:b/>
                <w:bCs/>
              </w:rPr>
              <w:t>Всього</w:t>
            </w:r>
          </w:p>
        </w:tc>
        <w:tc>
          <w:tcPr>
            <w:tcW w:w="1019" w:type="dxa"/>
            <w:shd w:val="clear" w:color="auto" w:fill="auto"/>
          </w:tcPr>
          <w:p w:rsidR="002815D2" w:rsidRPr="00C923B3" w:rsidRDefault="002815D2" w:rsidP="002815D2">
            <w:pPr>
              <w:jc w:val="center"/>
              <w:rPr>
                <w:rFonts w:eastAsia="Calibri"/>
                <w:b/>
                <w:bCs/>
              </w:rPr>
            </w:pPr>
            <w:r w:rsidRPr="00C923B3">
              <w:rPr>
                <w:rFonts w:eastAsia="Calibri"/>
                <w:b/>
                <w:bCs/>
              </w:rPr>
              <w:t>5458</w:t>
            </w:r>
          </w:p>
        </w:tc>
        <w:tc>
          <w:tcPr>
            <w:tcW w:w="683" w:type="dxa"/>
            <w:vMerge/>
            <w:shd w:val="clear" w:color="auto" w:fill="auto"/>
            <w:vAlign w:val="center"/>
          </w:tcPr>
          <w:p w:rsidR="002815D2" w:rsidRPr="00C923B3" w:rsidRDefault="002815D2" w:rsidP="002815D2">
            <w:pPr>
              <w:jc w:val="center"/>
              <w:rPr>
                <w:rFonts w:eastAsia="Calibri"/>
                <w:bCs/>
              </w:rPr>
            </w:pPr>
          </w:p>
        </w:tc>
        <w:tc>
          <w:tcPr>
            <w:tcW w:w="815" w:type="dxa"/>
            <w:shd w:val="clear" w:color="auto" w:fill="auto"/>
          </w:tcPr>
          <w:p w:rsidR="002815D2" w:rsidRPr="00C923B3" w:rsidRDefault="002815D2" w:rsidP="002815D2">
            <w:pPr>
              <w:jc w:val="center"/>
              <w:rPr>
                <w:rFonts w:eastAsia="Calibri"/>
                <w:b/>
                <w:bCs/>
              </w:rPr>
            </w:pPr>
            <w:r w:rsidRPr="00C923B3">
              <w:rPr>
                <w:rFonts w:eastAsia="Calibri"/>
                <w:b/>
                <w:bCs/>
              </w:rPr>
              <w:t>1393</w:t>
            </w:r>
          </w:p>
        </w:tc>
        <w:tc>
          <w:tcPr>
            <w:tcW w:w="775" w:type="dxa"/>
            <w:vMerge/>
            <w:shd w:val="clear" w:color="auto" w:fill="auto"/>
            <w:vAlign w:val="center"/>
          </w:tcPr>
          <w:p w:rsidR="002815D2" w:rsidRPr="00C923B3" w:rsidRDefault="002815D2" w:rsidP="002815D2">
            <w:pPr>
              <w:jc w:val="center"/>
              <w:rPr>
                <w:rFonts w:eastAsia="Calibri"/>
                <w:bCs/>
              </w:rPr>
            </w:pPr>
          </w:p>
        </w:tc>
        <w:tc>
          <w:tcPr>
            <w:tcW w:w="1037" w:type="dxa"/>
            <w:shd w:val="clear" w:color="auto" w:fill="auto"/>
          </w:tcPr>
          <w:p w:rsidR="002815D2" w:rsidRPr="00C923B3" w:rsidRDefault="002815D2" w:rsidP="002815D2">
            <w:pPr>
              <w:jc w:val="center"/>
              <w:rPr>
                <w:rFonts w:eastAsia="Calibri"/>
                <w:b/>
                <w:bCs/>
              </w:rPr>
            </w:pPr>
            <w:r w:rsidRPr="00C923B3">
              <w:rPr>
                <w:rFonts w:eastAsia="Calibri"/>
                <w:b/>
                <w:bCs/>
              </w:rPr>
              <w:t>6851</w:t>
            </w:r>
          </w:p>
        </w:tc>
        <w:tc>
          <w:tcPr>
            <w:tcW w:w="895" w:type="dxa"/>
            <w:vMerge/>
            <w:shd w:val="clear" w:color="auto" w:fill="auto"/>
            <w:vAlign w:val="center"/>
          </w:tcPr>
          <w:p w:rsidR="002815D2" w:rsidRPr="00C923B3" w:rsidRDefault="002815D2" w:rsidP="002815D2">
            <w:pPr>
              <w:jc w:val="center"/>
              <w:rPr>
                <w:rFonts w:eastAsia="Calibri"/>
                <w:bCs/>
              </w:rPr>
            </w:pPr>
          </w:p>
        </w:tc>
      </w:tr>
      <w:tr w:rsidR="002815D2" w:rsidRPr="00C923B3" w:rsidTr="002815D2">
        <w:trPr>
          <w:trHeight w:val="20"/>
          <w:jc w:val="center"/>
        </w:trPr>
        <w:tc>
          <w:tcPr>
            <w:tcW w:w="509" w:type="dxa"/>
            <w:shd w:val="clear" w:color="auto" w:fill="auto"/>
            <w:vAlign w:val="center"/>
          </w:tcPr>
          <w:p w:rsidR="002815D2" w:rsidRPr="00C923B3" w:rsidRDefault="002815D2" w:rsidP="002815D2">
            <w:pPr>
              <w:jc w:val="center"/>
              <w:rPr>
                <w:rFonts w:eastAsia="Calibri"/>
                <w:bCs/>
              </w:rPr>
            </w:pPr>
            <w:r w:rsidRPr="00C923B3">
              <w:rPr>
                <w:rFonts w:eastAsia="Calibri"/>
                <w:bCs/>
              </w:rPr>
              <w:t>3</w:t>
            </w:r>
          </w:p>
        </w:tc>
        <w:tc>
          <w:tcPr>
            <w:tcW w:w="2038" w:type="dxa"/>
            <w:shd w:val="clear" w:color="auto" w:fill="auto"/>
            <w:vAlign w:val="center"/>
          </w:tcPr>
          <w:p w:rsidR="002815D2" w:rsidRPr="00C923B3" w:rsidRDefault="002815D2" w:rsidP="002815D2">
            <w:pPr>
              <w:jc w:val="center"/>
              <w:rPr>
                <w:rFonts w:eastAsia="Calibri"/>
                <w:bCs/>
              </w:rPr>
            </w:pPr>
            <w:r w:rsidRPr="00C923B3">
              <w:rPr>
                <w:rFonts w:eastAsia="Calibri"/>
                <w:bCs/>
              </w:rPr>
              <w:t>Світильник LED</w:t>
            </w: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22-150</w:t>
            </w:r>
          </w:p>
        </w:tc>
        <w:tc>
          <w:tcPr>
            <w:tcW w:w="1019" w:type="dxa"/>
            <w:shd w:val="clear" w:color="auto" w:fill="auto"/>
          </w:tcPr>
          <w:p w:rsidR="002815D2" w:rsidRPr="00C923B3" w:rsidRDefault="002815D2" w:rsidP="002815D2">
            <w:pPr>
              <w:jc w:val="center"/>
              <w:rPr>
                <w:rFonts w:eastAsia="Calibri"/>
                <w:b/>
                <w:bCs/>
              </w:rPr>
            </w:pPr>
            <w:r w:rsidRPr="00C923B3">
              <w:rPr>
                <w:rFonts w:eastAsia="Calibri"/>
                <w:b/>
                <w:bCs/>
              </w:rPr>
              <w:t>3458</w:t>
            </w:r>
          </w:p>
        </w:tc>
        <w:tc>
          <w:tcPr>
            <w:tcW w:w="683" w:type="dxa"/>
            <w:shd w:val="clear" w:color="auto" w:fill="auto"/>
            <w:vAlign w:val="center"/>
          </w:tcPr>
          <w:p w:rsidR="002815D2" w:rsidRPr="00C923B3" w:rsidRDefault="002815D2" w:rsidP="002815D2">
            <w:pPr>
              <w:jc w:val="center"/>
              <w:rPr>
                <w:rFonts w:eastAsia="Calibri"/>
                <w:bCs/>
              </w:rPr>
            </w:pPr>
            <w:r w:rsidRPr="00C923B3">
              <w:rPr>
                <w:rFonts w:eastAsia="Calibri"/>
                <w:bCs/>
              </w:rPr>
              <w:t>21,8</w:t>
            </w:r>
            <w:r>
              <w:rPr>
                <w:rFonts w:eastAsia="Calibri"/>
                <w:bCs/>
              </w:rPr>
              <w:t> </w:t>
            </w:r>
          </w:p>
        </w:tc>
        <w:tc>
          <w:tcPr>
            <w:tcW w:w="815" w:type="dxa"/>
            <w:shd w:val="clear" w:color="auto" w:fill="auto"/>
          </w:tcPr>
          <w:p w:rsidR="002815D2" w:rsidRPr="00C923B3" w:rsidRDefault="002815D2" w:rsidP="002815D2">
            <w:pPr>
              <w:jc w:val="center"/>
              <w:rPr>
                <w:rFonts w:eastAsia="Calibri"/>
                <w:b/>
                <w:bCs/>
              </w:rPr>
            </w:pPr>
            <w:r w:rsidRPr="00C923B3">
              <w:rPr>
                <w:rFonts w:eastAsia="Calibri"/>
                <w:b/>
                <w:bCs/>
              </w:rPr>
              <w:t>1126</w:t>
            </w:r>
          </w:p>
        </w:tc>
        <w:tc>
          <w:tcPr>
            <w:tcW w:w="775" w:type="dxa"/>
            <w:shd w:val="clear" w:color="auto" w:fill="auto"/>
            <w:vAlign w:val="center"/>
          </w:tcPr>
          <w:p w:rsidR="002815D2" w:rsidRPr="00C923B3" w:rsidRDefault="002815D2" w:rsidP="002815D2">
            <w:pPr>
              <w:jc w:val="center"/>
              <w:rPr>
                <w:rFonts w:eastAsia="Calibri"/>
                <w:bCs/>
              </w:rPr>
            </w:pPr>
            <w:r w:rsidRPr="00C923B3">
              <w:rPr>
                <w:rFonts w:eastAsia="Calibri"/>
                <w:bCs/>
              </w:rPr>
              <w:t>43</w:t>
            </w:r>
          </w:p>
        </w:tc>
        <w:tc>
          <w:tcPr>
            <w:tcW w:w="1037" w:type="dxa"/>
            <w:shd w:val="clear" w:color="auto" w:fill="auto"/>
          </w:tcPr>
          <w:p w:rsidR="002815D2" w:rsidRPr="00C923B3" w:rsidRDefault="002815D2" w:rsidP="002815D2">
            <w:pPr>
              <w:jc w:val="center"/>
              <w:rPr>
                <w:rFonts w:eastAsia="Calibri"/>
                <w:b/>
                <w:bCs/>
              </w:rPr>
            </w:pPr>
            <w:r w:rsidRPr="00C923B3">
              <w:rPr>
                <w:rFonts w:eastAsia="Calibri"/>
                <w:b/>
                <w:bCs/>
              </w:rPr>
              <w:t>4584</w:t>
            </w:r>
          </w:p>
        </w:tc>
        <w:tc>
          <w:tcPr>
            <w:tcW w:w="895" w:type="dxa"/>
            <w:shd w:val="clear" w:color="auto" w:fill="auto"/>
            <w:vAlign w:val="center"/>
          </w:tcPr>
          <w:p w:rsidR="002815D2" w:rsidRPr="00C923B3" w:rsidRDefault="002815D2" w:rsidP="002815D2">
            <w:pPr>
              <w:jc w:val="center"/>
              <w:rPr>
                <w:rFonts w:eastAsia="Calibri"/>
                <w:bCs/>
                <w:lang w:val="en-US"/>
              </w:rPr>
            </w:pPr>
            <w:r w:rsidRPr="00C923B3">
              <w:rPr>
                <w:rFonts w:eastAsia="Calibri"/>
                <w:bCs/>
              </w:rPr>
              <w:t>2</w:t>
            </w:r>
            <w:r w:rsidRPr="00C923B3">
              <w:rPr>
                <w:rFonts w:eastAsia="Calibri"/>
                <w:bCs/>
                <w:lang w:val="en-US"/>
              </w:rPr>
              <w:t>4,82</w:t>
            </w:r>
          </w:p>
        </w:tc>
      </w:tr>
      <w:tr w:rsidR="002815D2" w:rsidRPr="00C923B3" w:rsidTr="002815D2">
        <w:trPr>
          <w:trHeight w:val="20"/>
          <w:jc w:val="center"/>
        </w:trPr>
        <w:tc>
          <w:tcPr>
            <w:tcW w:w="509"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4</w:t>
            </w:r>
          </w:p>
        </w:tc>
        <w:tc>
          <w:tcPr>
            <w:tcW w:w="2038"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ДРЛ</w:t>
            </w: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125</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6</w:t>
            </w:r>
          </w:p>
        </w:tc>
        <w:tc>
          <w:tcPr>
            <w:tcW w:w="683"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0,5</w:t>
            </w:r>
            <w:r>
              <w:rPr>
                <w:rFonts w:eastAsia="Calibri"/>
                <w:bCs/>
              </w:rPr>
              <w:t> </w:t>
            </w: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2</w:t>
            </w:r>
          </w:p>
        </w:tc>
        <w:tc>
          <w:tcPr>
            <w:tcW w:w="775" w:type="dxa"/>
            <w:vMerge w:val="restart"/>
            <w:shd w:val="clear" w:color="auto" w:fill="auto"/>
            <w:vAlign w:val="center"/>
          </w:tcPr>
          <w:p w:rsidR="002815D2" w:rsidRPr="00C923B3" w:rsidRDefault="002815D2" w:rsidP="002815D2">
            <w:pPr>
              <w:jc w:val="center"/>
              <w:rPr>
                <w:rFonts w:eastAsia="Calibri"/>
                <w:bCs/>
              </w:rPr>
            </w:pPr>
            <w:r w:rsidRPr="00C923B3">
              <w:rPr>
                <w:rFonts w:eastAsia="Calibri"/>
                <w:bCs/>
              </w:rPr>
              <w:t>1</w:t>
            </w: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8</w:t>
            </w:r>
          </w:p>
        </w:tc>
        <w:tc>
          <w:tcPr>
            <w:tcW w:w="895" w:type="dxa"/>
            <w:vMerge w:val="restart"/>
            <w:shd w:val="clear" w:color="auto" w:fill="auto"/>
            <w:vAlign w:val="center"/>
          </w:tcPr>
          <w:p w:rsidR="002815D2" w:rsidRPr="00C923B3" w:rsidRDefault="002815D2" w:rsidP="002815D2">
            <w:pPr>
              <w:jc w:val="center"/>
              <w:rPr>
                <w:rFonts w:eastAsia="Calibri"/>
                <w:bCs/>
                <w:lang w:val="en-US"/>
              </w:rPr>
            </w:pPr>
            <w:r w:rsidRPr="00C923B3">
              <w:rPr>
                <w:rFonts w:eastAsia="Calibri"/>
                <w:bCs/>
                <w:lang w:val="en-US"/>
              </w:rPr>
              <w:t>0,56</w:t>
            </w: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both"/>
              <w:rPr>
                <w:rFonts w:eastAsia="Calibri"/>
                <w:bC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150</w:t>
            </w:r>
          </w:p>
        </w:tc>
        <w:tc>
          <w:tcPr>
            <w:tcW w:w="1019" w:type="dxa"/>
            <w:shd w:val="clear" w:color="auto" w:fill="auto"/>
          </w:tcPr>
          <w:p w:rsidR="002815D2" w:rsidRPr="00C923B3" w:rsidRDefault="002815D2" w:rsidP="002815D2">
            <w:pPr>
              <w:jc w:val="center"/>
              <w:rPr>
                <w:rFonts w:eastAsia="Calibri"/>
                <w:bCs/>
              </w:rPr>
            </w:pPr>
          </w:p>
        </w:tc>
        <w:tc>
          <w:tcPr>
            <w:tcW w:w="683" w:type="dxa"/>
            <w:vMerge/>
            <w:shd w:val="clear" w:color="auto" w:fill="auto"/>
          </w:tcPr>
          <w:p w:rsidR="002815D2" w:rsidRPr="00C923B3" w:rsidRDefault="002815D2" w:rsidP="002815D2">
            <w:pPr>
              <w:jc w:val="both"/>
              <w:rPr>
                <w:rFonts w:eastAsia="Calibri"/>
                <w:bCs/>
              </w:rPr>
            </w:pP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20</w:t>
            </w:r>
          </w:p>
        </w:tc>
        <w:tc>
          <w:tcPr>
            <w:tcW w:w="775" w:type="dxa"/>
            <w:vMerge/>
            <w:shd w:val="clear" w:color="auto" w:fill="auto"/>
          </w:tcPr>
          <w:p w:rsidR="002815D2" w:rsidRPr="00C923B3" w:rsidRDefault="002815D2" w:rsidP="002815D2">
            <w:pPr>
              <w:jc w:val="both"/>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20</w:t>
            </w:r>
          </w:p>
        </w:tc>
        <w:tc>
          <w:tcPr>
            <w:tcW w:w="895" w:type="dxa"/>
            <w:vMerge/>
            <w:shd w:val="clear" w:color="auto" w:fill="auto"/>
          </w:tcPr>
          <w:p w:rsidR="002815D2" w:rsidRPr="00C923B3" w:rsidRDefault="002815D2" w:rsidP="002815D2">
            <w:pPr>
              <w:jc w:val="both"/>
              <w:rPr>
                <w:rFonts w:eastAsia="Calibri"/>
                <w:b/>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both"/>
              <w:rPr>
                <w:rFonts w:eastAsia="Calibri"/>
                <w:bC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250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47</w:t>
            </w:r>
          </w:p>
        </w:tc>
        <w:tc>
          <w:tcPr>
            <w:tcW w:w="683" w:type="dxa"/>
            <w:vMerge/>
            <w:shd w:val="clear" w:color="auto" w:fill="auto"/>
          </w:tcPr>
          <w:p w:rsidR="002815D2" w:rsidRPr="00C923B3" w:rsidRDefault="002815D2" w:rsidP="002815D2">
            <w:pPr>
              <w:jc w:val="both"/>
              <w:rPr>
                <w:rFonts w:eastAsia="Calibri"/>
                <w:bCs/>
              </w:rPr>
            </w:pPr>
          </w:p>
        </w:tc>
        <w:tc>
          <w:tcPr>
            <w:tcW w:w="815" w:type="dxa"/>
            <w:shd w:val="clear" w:color="auto" w:fill="auto"/>
          </w:tcPr>
          <w:p w:rsidR="002815D2" w:rsidRPr="00C923B3" w:rsidRDefault="002815D2" w:rsidP="002815D2">
            <w:pPr>
              <w:jc w:val="center"/>
              <w:rPr>
                <w:rFonts w:eastAsia="Calibri"/>
                <w:bCs/>
              </w:rPr>
            </w:pPr>
            <w:r w:rsidRPr="00C923B3">
              <w:rPr>
                <w:rFonts w:eastAsia="Calibri"/>
                <w:bCs/>
              </w:rPr>
              <w:t>5</w:t>
            </w:r>
          </w:p>
        </w:tc>
        <w:tc>
          <w:tcPr>
            <w:tcW w:w="775" w:type="dxa"/>
            <w:vMerge/>
            <w:shd w:val="clear" w:color="auto" w:fill="auto"/>
          </w:tcPr>
          <w:p w:rsidR="002815D2" w:rsidRPr="00C923B3" w:rsidRDefault="002815D2" w:rsidP="002815D2">
            <w:pPr>
              <w:jc w:val="both"/>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52</w:t>
            </w:r>
          </w:p>
        </w:tc>
        <w:tc>
          <w:tcPr>
            <w:tcW w:w="895" w:type="dxa"/>
            <w:vMerge/>
            <w:shd w:val="clear" w:color="auto" w:fill="auto"/>
          </w:tcPr>
          <w:p w:rsidR="002815D2" w:rsidRPr="00C923B3" w:rsidRDefault="002815D2" w:rsidP="002815D2">
            <w:pPr>
              <w:jc w:val="both"/>
              <w:rPr>
                <w:rFonts w:eastAsia="Calibri"/>
                <w:b/>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both"/>
              <w:rPr>
                <w:rFonts w:eastAsia="Calibri"/>
                <w:bCs/>
              </w:rPr>
            </w:pPr>
          </w:p>
        </w:tc>
        <w:tc>
          <w:tcPr>
            <w:tcW w:w="1416" w:type="dxa"/>
            <w:shd w:val="clear" w:color="auto" w:fill="auto"/>
          </w:tcPr>
          <w:p w:rsidR="002815D2" w:rsidRPr="00C923B3" w:rsidRDefault="002815D2" w:rsidP="002815D2">
            <w:pPr>
              <w:jc w:val="center"/>
              <w:rPr>
                <w:rFonts w:eastAsia="Calibri"/>
                <w:bCs/>
              </w:rPr>
            </w:pPr>
            <w:r w:rsidRPr="00C923B3">
              <w:rPr>
                <w:rFonts w:eastAsia="Calibri"/>
                <w:bCs/>
              </w:rPr>
              <w:t>400</w:t>
            </w:r>
          </w:p>
        </w:tc>
        <w:tc>
          <w:tcPr>
            <w:tcW w:w="1019" w:type="dxa"/>
            <w:shd w:val="clear" w:color="auto" w:fill="auto"/>
          </w:tcPr>
          <w:p w:rsidR="002815D2" w:rsidRPr="00C923B3" w:rsidRDefault="002815D2" w:rsidP="002815D2">
            <w:pPr>
              <w:jc w:val="center"/>
              <w:rPr>
                <w:rFonts w:eastAsia="Calibri"/>
                <w:bCs/>
              </w:rPr>
            </w:pPr>
            <w:r w:rsidRPr="00C923B3">
              <w:rPr>
                <w:rFonts w:eastAsia="Calibri"/>
                <w:bCs/>
              </w:rPr>
              <w:t>24</w:t>
            </w:r>
          </w:p>
        </w:tc>
        <w:tc>
          <w:tcPr>
            <w:tcW w:w="683" w:type="dxa"/>
            <w:vMerge/>
            <w:shd w:val="clear" w:color="auto" w:fill="auto"/>
          </w:tcPr>
          <w:p w:rsidR="002815D2" w:rsidRPr="00C923B3" w:rsidRDefault="002815D2" w:rsidP="002815D2">
            <w:pPr>
              <w:jc w:val="both"/>
              <w:rPr>
                <w:rFonts w:eastAsia="Calibri"/>
                <w:bCs/>
              </w:rPr>
            </w:pPr>
          </w:p>
        </w:tc>
        <w:tc>
          <w:tcPr>
            <w:tcW w:w="815" w:type="dxa"/>
            <w:shd w:val="clear" w:color="auto" w:fill="auto"/>
          </w:tcPr>
          <w:p w:rsidR="002815D2" w:rsidRPr="00C923B3" w:rsidRDefault="002815D2" w:rsidP="002815D2">
            <w:pPr>
              <w:jc w:val="center"/>
              <w:rPr>
                <w:rFonts w:eastAsia="Calibri"/>
                <w:bCs/>
              </w:rPr>
            </w:pPr>
          </w:p>
        </w:tc>
        <w:tc>
          <w:tcPr>
            <w:tcW w:w="775" w:type="dxa"/>
            <w:vMerge/>
            <w:shd w:val="clear" w:color="auto" w:fill="auto"/>
          </w:tcPr>
          <w:p w:rsidR="002815D2" w:rsidRPr="00C923B3" w:rsidRDefault="002815D2" w:rsidP="002815D2">
            <w:pPr>
              <w:jc w:val="both"/>
              <w:rPr>
                <w:rFonts w:eastAsia="Calibri"/>
                <w:bCs/>
              </w:rPr>
            </w:pPr>
          </w:p>
        </w:tc>
        <w:tc>
          <w:tcPr>
            <w:tcW w:w="1037" w:type="dxa"/>
            <w:shd w:val="clear" w:color="auto" w:fill="auto"/>
          </w:tcPr>
          <w:p w:rsidR="002815D2" w:rsidRPr="00C923B3" w:rsidRDefault="002815D2" w:rsidP="002815D2">
            <w:pPr>
              <w:jc w:val="center"/>
              <w:rPr>
                <w:rFonts w:eastAsia="Calibri"/>
                <w:bCs/>
              </w:rPr>
            </w:pPr>
            <w:r w:rsidRPr="00C923B3">
              <w:rPr>
                <w:rFonts w:eastAsia="Calibri"/>
                <w:bCs/>
              </w:rPr>
              <w:t>24</w:t>
            </w:r>
          </w:p>
        </w:tc>
        <w:tc>
          <w:tcPr>
            <w:tcW w:w="895" w:type="dxa"/>
            <w:vMerge/>
            <w:shd w:val="clear" w:color="auto" w:fill="auto"/>
          </w:tcPr>
          <w:p w:rsidR="002815D2" w:rsidRPr="00C923B3" w:rsidRDefault="002815D2" w:rsidP="002815D2">
            <w:pPr>
              <w:jc w:val="both"/>
              <w:rPr>
                <w:rFonts w:eastAsia="Calibri"/>
                <w:b/>
                <w:bCs/>
              </w:rPr>
            </w:pPr>
          </w:p>
        </w:tc>
      </w:tr>
      <w:tr w:rsidR="002815D2" w:rsidRPr="00C923B3" w:rsidTr="002815D2">
        <w:trPr>
          <w:trHeight w:val="20"/>
          <w:jc w:val="center"/>
        </w:trPr>
        <w:tc>
          <w:tcPr>
            <w:tcW w:w="509" w:type="dxa"/>
            <w:vMerge/>
            <w:shd w:val="clear" w:color="auto" w:fill="auto"/>
            <w:vAlign w:val="center"/>
          </w:tcPr>
          <w:p w:rsidR="002815D2" w:rsidRPr="00C923B3" w:rsidRDefault="002815D2" w:rsidP="002815D2">
            <w:pPr>
              <w:jc w:val="center"/>
              <w:rPr>
                <w:rFonts w:eastAsia="Calibri"/>
                <w:bCs/>
              </w:rPr>
            </w:pPr>
          </w:p>
        </w:tc>
        <w:tc>
          <w:tcPr>
            <w:tcW w:w="2038" w:type="dxa"/>
            <w:vMerge/>
            <w:shd w:val="clear" w:color="auto" w:fill="auto"/>
            <w:vAlign w:val="center"/>
          </w:tcPr>
          <w:p w:rsidR="002815D2" w:rsidRPr="00C923B3" w:rsidRDefault="002815D2" w:rsidP="002815D2">
            <w:pPr>
              <w:jc w:val="both"/>
              <w:rPr>
                <w:rFonts w:eastAsia="Calibri"/>
                <w:bCs/>
              </w:rPr>
            </w:pPr>
          </w:p>
        </w:tc>
        <w:tc>
          <w:tcPr>
            <w:tcW w:w="1416" w:type="dxa"/>
            <w:shd w:val="clear" w:color="auto" w:fill="auto"/>
          </w:tcPr>
          <w:p w:rsidR="002815D2" w:rsidRPr="00C923B3" w:rsidRDefault="002815D2" w:rsidP="002815D2">
            <w:pPr>
              <w:jc w:val="center"/>
              <w:rPr>
                <w:rFonts w:eastAsia="Calibri"/>
                <w:b/>
                <w:bCs/>
              </w:rPr>
            </w:pPr>
            <w:r w:rsidRPr="00C923B3">
              <w:rPr>
                <w:rFonts w:eastAsia="Calibri"/>
                <w:b/>
                <w:bCs/>
              </w:rPr>
              <w:t>Всього</w:t>
            </w:r>
          </w:p>
        </w:tc>
        <w:tc>
          <w:tcPr>
            <w:tcW w:w="1019" w:type="dxa"/>
            <w:shd w:val="clear" w:color="auto" w:fill="auto"/>
          </w:tcPr>
          <w:p w:rsidR="002815D2" w:rsidRPr="00C923B3" w:rsidRDefault="002815D2" w:rsidP="002815D2">
            <w:pPr>
              <w:jc w:val="center"/>
              <w:rPr>
                <w:rFonts w:eastAsia="Calibri"/>
                <w:b/>
                <w:bCs/>
              </w:rPr>
            </w:pPr>
            <w:r w:rsidRPr="00C923B3">
              <w:rPr>
                <w:rFonts w:eastAsia="Calibri"/>
                <w:b/>
                <w:bCs/>
              </w:rPr>
              <w:t>77</w:t>
            </w:r>
          </w:p>
        </w:tc>
        <w:tc>
          <w:tcPr>
            <w:tcW w:w="683" w:type="dxa"/>
            <w:vMerge/>
            <w:shd w:val="clear" w:color="auto" w:fill="auto"/>
          </w:tcPr>
          <w:p w:rsidR="002815D2" w:rsidRPr="00C923B3" w:rsidRDefault="002815D2" w:rsidP="002815D2">
            <w:pPr>
              <w:jc w:val="both"/>
              <w:rPr>
                <w:rFonts w:eastAsia="Calibri"/>
                <w:bCs/>
              </w:rPr>
            </w:pPr>
          </w:p>
        </w:tc>
        <w:tc>
          <w:tcPr>
            <w:tcW w:w="815" w:type="dxa"/>
            <w:shd w:val="clear" w:color="auto" w:fill="auto"/>
          </w:tcPr>
          <w:p w:rsidR="002815D2" w:rsidRPr="00C923B3" w:rsidRDefault="002815D2" w:rsidP="002815D2">
            <w:pPr>
              <w:jc w:val="center"/>
              <w:rPr>
                <w:rFonts w:eastAsia="Calibri"/>
                <w:b/>
                <w:bCs/>
              </w:rPr>
            </w:pPr>
            <w:r w:rsidRPr="00C923B3">
              <w:rPr>
                <w:rFonts w:eastAsia="Calibri"/>
                <w:b/>
                <w:bCs/>
              </w:rPr>
              <w:t>27</w:t>
            </w:r>
          </w:p>
        </w:tc>
        <w:tc>
          <w:tcPr>
            <w:tcW w:w="775" w:type="dxa"/>
            <w:vMerge/>
            <w:shd w:val="clear" w:color="auto" w:fill="auto"/>
          </w:tcPr>
          <w:p w:rsidR="002815D2" w:rsidRPr="00C923B3" w:rsidRDefault="002815D2" w:rsidP="002815D2">
            <w:pPr>
              <w:jc w:val="both"/>
              <w:rPr>
                <w:rFonts w:eastAsia="Calibri"/>
                <w:bCs/>
              </w:rPr>
            </w:pPr>
          </w:p>
        </w:tc>
        <w:tc>
          <w:tcPr>
            <w:tcW w:w="1037" w:type="dxa"/>
            <w:shd w:val="clear" w:color="auto" w:fill="auto"/>
          </w:tcPr>
          <w:p w:rsidR="002815D2" w:rsidRPr="00C923B3" w:rsidRDefault="002815D2" w:rsidP="002815D2">
            <w:pPr>
              <w:jc w:val="center"/>
              <w:rPr>
                <w:rFonts w:eastAsia="Calibri"/>
                <w:b/>
                <w:bCs/>
              </w:rPr>
            </w:pPr>
            <w:r w:rsidRPr="00C923B3">
              <w:rPr>
                <w:rFonts w:eastAsia="Calibri"/>
                <w:b/>
                <w:bCs/>
              </w:rPr>
              <w:t>104</w:t>
            </w:r>
          </w:p>
        </w:tc>
        <w:tc>
          <w:tcPr>
            <w:tcW w:w="895" w:type="dxa"/>
            <w:vMerge/>
            <w:shd w:val="clear" w:color="auto" w:fill="auto"/>
          </w:tcPr>
          <w:p w:rsidR="002815D2" w:rsidRPr="00C923B3" w:rsidRDefault="002815D2" w:rsidP="002815D2">
            <w:pPr>
              <w:jc w:val="both"/>
              <w:rPr>
                <w:rFonts w:eastAsia="Calibri"/>
                <w:b/>
                <w:bCs/>
              </w:rPr>
            </w:pPr>
          </w:p>
        </w:tc>
      </w:tr>
      <w:tr w:rsidR="002815D2" w:rsidRPr="00C923B3" w:rsidTr="002815D2">
        <w:trPr>
          <w:trHeight w:val="20"/>
          <w:jc w:val="center"/>
        </w:trPr>
        <w:tc>
          <w:tcPr>
            <w:tcW w:w="509" w:type="dxa"/>
            <w:shd w:val="clear" w:color="auto" w:fill="auto"/>
            <w:vAlign w:val="center"/>
          </w:tcPr>
          <w:p w:rsidR="002815D2" w:rsidRPr="00C923B3" w:rsidRDefault="002815D2" w:rsidP="002815D2">
            <w:pPr>
              <w:jc w:val="center"/>
              <w:rPr>
                <w:rFonts w:eastAsia="Calibri"/>
                <w:bCs/>
              </w:rPr>
            </w:pPr>
          </w:p>
        </w:tc>
        <w:tc>
          <w:tcPr>
            <w:tcW w:w="2038" w:type="dxa"/>
            <w:shd w:val="clear" w:color="auto" w:fill="auto"/>
            <w:vAlign w:val="center"/>
          </w:tcPr>
          <w:p w:rsidR="002815D2" w:rsidRPr="00C923B3" w:rsidRDefault="002815D2" w:rsidP="002815D2">
            <w:pPr>
              <w:jc w:val="center"/>
              <w:rPr>
                <w:rFonts w:eastAsia="Calibri"/>
                <w:b/>
                <w:bCs/>
              </w:rPr>
            </w:pPr>
            <w:r w:rsidRPr="00C923B3">
              <w:rPr>
                <w:rFonts w:eastAsia="Calibri"/>
                <w:b/>
                <w:bCs/>
              </w:rPr>
              <w:t>ВСЬОГО</w:t>
            </w:r>
          </w:p>
        </w:tc>
        <w:tc>
          <w:tcPr>
            <w:tcW w:w="1416" w:type="dxa"/>
            <w:shd w:val="clear" w:color="auto" w:fill="auto"/>
          </w:tcPr>
          <w:p w:rsidR="002815D2" w:rsidRPr="00C923B3" w:rsidRDefault="002815D2" w:rsidP="002815D2">
            <w:pPr>
              <w:jc w:val="both"/>
              <w:rPr>
                <w:rFonts w:eastAsia="Calibri"/>
                <w:bCs/>
              </w:rPr>
            </w:pPr>
          </w:p>
        </w:tc>
        <w:tc>
          <w:tcPr>
            <w:tcW w:w="1019" w:type="dxa"/>
            <w:shd w:val="clear" w:color="auto" w:fill="auto"/>
          </w:tcPr>
          <w:p w:rsidR="002815D2" w:rsidRPr="00C923B3" w:rsidRDefault="002815D2" w:rsidP="002815D2">
            <w:pPr>
              <w:jc w:val="both"/>
              <w:rPr>
                <w:rFonts w:eastAsia="Calibri"/>
                <w:b/>
                <w:bCs/>
              </w:rPr>
            </w:pPr>
            <w:r>
              <w:rPr>
                <w:rFonts w:eastAsia="Calibri"/>
                <w:b/>
                <w:bCs/>
              </w:rPr>
              <w:t>15852</w:t>
            </w:r>
          </w:p>
        </w:tc>
        <w:tc>
          <w:tcPr>
            <w:tcW w:w="683" w:type="dxa"/>
            <w:shd w:val="clear" w:color="auto" w:fill="auto"/>
          </w:tcPr>
          <w:p w:rsidR="002815D2" w:rsidRPr="00C923B3" w:rsidRDefault="002815D2" w:rsidP="002815D2">
            <w:pPr>
              <w:jc w:val="center"/>
              <w:rPr>
                <w:rFonts w:eastAsia="Calibri"/>
                <w:b/>
                <w:bCs/>
              </w:rPr>
            </w:pPr>
            <w:r w:rsidRPr="00C923B3">
              <w:rPr>
                <w:rFonts w:eastAsia="Calibri"/>
                <w:b/>
                <w:bCs/>
              </w:rPr>
              <w:t>100</w:t>
            </w:r>
          </w:p>
        </w:tc>
        <w:tc>
          <w:tcPr>
            <w:tcW w:w="815" w:type="dxa"/>
            <w:shd w:val="clear" w:color="auto" w:fill="auto"/>
          </w:tcPr>
          <w:p w:rsidR="002815D2" w:rsidRPr="00C923B3" w:rsidRDefault="002815D2" w:rsidP="002815D2">
            <w:pPr>
              <w:jc w:val="center"/>
              <w:rPr>
                <w:rFonts w:eastAsia="Calibri"/>
                <w:b/>
                <w:bCs/>
              </w:rPr>
            </w:pPr>
            <w:r w:rsidRPr="00C923B3">
              <w:rPr>
                <w:rFonts w:eastAsia="Calibri"/>
                <w:b/>
                <w:bCs/>
              </w:rPr>
              <w:t>2622</w:t>
            </w:r>
          </w:p>
        </w:tc>
        <w:tc>
          <w:tcPr>
            <w:tcW w:w="775" w:type="dxa"/>
            <w:shd w:val="clear" w:color="auto" w:fill="auto"/>
          </w:tcPr>
          <w:p w:rsidR="002815D2" w:rsidRPr="00C923B3" w:rsidRDefault="002815D2" w:rsidP="002815D2">
            <w:pPr>
              <w:jc w:val="center"/>
              <w:rPr>
                <w:rFonts w:eastAsia="Calibri"/>
                <w:b/>
                <w:bCs/>
              </w:rPr>
            </w:pPr>
            <w:r w:rsidRPr="00C923B3">
              <w:rPr>
                <w:rFonts w:eastAsia="Calibri"/>
                <w:b/>
                <w:bCs/>
              </w:rPr>
              <w:t>100</w:t>
            </w:r>
          </w:p>
        </w:tc>
        <w:tc>
          <w:tcPr>
            <w:tcW w:w="1037" w:type="dxa"/>
            <w:shd w:val="clear" w:color="auto" w:fill="auto"/>
          </w:tcPr>
          <w:p w:rsidR="002815D2" w:rsidRPr="00C923B3" w:rsidRDefault="002815D2" w:rsidP="002815D2">
            <w:pPr>
              <w:jc w:val="center"/>
              <w:rPr>
                <w:rFonts w:eastAsia="Calibri"/>
                <w:b/>
                <w:bCs/>
              </w:rPr>
            </w:pPr>
            <w:r w:rsidRPr="00C923B3">
              <w:rPr>
                <w:rFonts w:eastAsia="Calibri"/>
                <w:b/>
                <w:bCs/>
              </w:rPr>
              <w:t>18474</w:t>
            </w:r>
          </w:p>
        </w:tc>
        <w:tc>
          <w:tcPr>
            <w:tcW w:w="895" w:type="dxa"/>
            <w:shd w:val="clear" w:color="auto" w:fill="auto"/>
          </w:tcPr>
          <w:p w:rsidR="002815D2" w:rsidRPr="00C923B3" w:rsidRDefault="002815D2" w:rsidP="002815D2">
            <w:pPr>
              <w:jc w:val="center"/>
              <w:rPr>
                <w:rFonts w:eastAsia="Calibri"/>
                <w:b/>
                <w:bCs/>
              </w:rPr>
            </w:pPr>
            <w:r w:rsidRPr="00C923B3">
              <w:rPr>
                <w:rFonts w:eastAsia="Calibri"/>
                <w:b/>
                <w:bCs/>
              </w:rPr>
              <w:t>100</w:t>
            </w:r>
          </w:p>
        </w:tc>
      </w:tr>
    </w:tbl>
    <w:p w:rsidR="002815D2" w:rsidRDefault="002815D2" w:rsidP="002815D2">
      <w:pPr>
        <w:shd w:val="clear" w:color="auto" w:fill="FFFFFF"/>
        <w:suppressAutoHyphens w:val="0"/>
        <w:ind w:left="927"/>
        <w:jc w:val="both"/>
        <w:rPr>
          <w:lang w:eastAsia="en-US"/>
        </w:rPr>
      </w:pPr>
    </w:p>
    <w:p w:rsidR="002815D2" w:rsidRDefault="002815D2" w:rsidP="002815D2">
      <w:pPr>
        <w:shd w:val="clear" w:color="auto" w:fill="FFFFFF"/>
        <w:suppressAutoHyphens w:val="0"/>
        <w:ind w:left="927"/>
        <w:jc w:val="both"/>
        <w:rPr>
          <w:lang w:eastAsia="en-US"/>
        </w:rPr>
      </w:pPr>
    </w:p>
    <w:p w:rsidR="002815D2" w:rsidRPr="00C42009" w:rsidRDefault="002815D2" w:rsidP="002815D2">
      <w:pPr>
        <w:shd w:val="clear" w:color="auto" w:fill="FFFFFF"/>
        <w:suppressAutoHyphens w:val="0"/>
        <w:ind w:left="927"/>
        <w:jc w:val="both"/>
        <w:rPr>
          <w:lang w:eastAsia="en-US"/>
        </w:rPr>
      </w:pPr>
    </w:p>
    <w:p w:rsidR="002815D2" w:rsidRDefault="002815D2" w:rsidP="002815D2">
      <w:pPr>
        <w:shd w:val="clear" w:color="auto" w:fill="FFFFFF"/>
        <w:suppressAutoHyphens w:val="0"/>
        <w:ind w:left="1701" w:hanging="141"/>
        <w:jc w:val="both"/>
        <w:rPr>
          <w:lang w:eastAsia="en-US"/>
        </w:rPr>
      </w:pPr>
      <w:r>
        <w:rPr>
          <w:noProof/>
          <w:lang w:eastAsia="uk-UA"/>
        </w:rPr>
        <w:lastRenderedPageBreak/>
        <w:drawing>
          <wp:inline distT="0" distB="0" distL="0" distR="0">
            <wp:extent cx="4505325" cy="3096895"/>
            <wp:effectExtent l="0" t="0" r="9525" b="825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3096895"/>
                    </a:xfrm>
                    <a:prstGeom prst="rect">
                      <a:avLst/>
                    </a:prstGeom>
                    <a:noFill/>
                  </pic:spPr>
                </pic:pic>
              </a:graphicData>
            </a:graphic>
          </wp:inline>
        </w:drawing>
      </w:r>
    </w:p>
    <w:p w:rsidR="002815D2" w:rsidRDefault="002815D2" w:rsidP="002815D2">
      <w:pPr>
        <w:shd w:val="clear" w:color="auto" w:fill="FFFFFF"/>
        <w:suppressAutoHyphens w:val="0"/>
        <w:jc w:val="both"/>
      </w:pPr>
    </w:p>
    <w:p w:rsidR="002815D2" w:rsidRDefault="002815D2" w:rsidP="002815D2">
      <w:pPr>
        <w:shd w:val="clear" w:color="auto" w:fill="FFFFFF"/>
        <w:suppressAutoHyphens w:val="0"/>
        <w:ind w:firstLine="567"/>
        <w:jc w:val="both"/>
      </w:pPr>
      <w:r>
        <w:t>Джерелами вуличного освітлення Хмельницької МТГ в значній кількості є світильники з натрієвими лампами (ДНАТ), кількість яких становить 6935 шт (37,5</w:t>
      </w:r>
      <w:r w:rsidRPr="00A95D5D">
        <w:t>4</w:t>
      </w:r>
      <w:r>
        <w:t>% від загальної кількості).</w:t>
      </w:r>
    </w:p>
    <w:p w:rsidR="002815D2" w:rsidRDefault="002815D2" w:rsidP="002815D2">
      <w:pPr>
        <w:shd w:val="clear" w:color="auto" w:fill="FFFFFF"/>
        <w:suppressAutoHyphens w:val="0"/>
        <w:ind w:firstLine="567"/>
        <w:jc w:val="both"/>
      </w:pPr>
      <w:r>
        <w:t xml:space="preserve">Також на обслуговувані підприємства налічується 104 світильника, в яких використовується ртутні лампи типу ДРЛ (0,56% від кількості), що є екологічно небезпечними, енергоємними, морально застарілими та потребує регулярного обслуговування з подальшою утилізацією та 6851 шт. світильників з </w:t>
      </w:r>
      <w:r w:rsidRPr="00FA7C1D">
        <w:rPr>
          <w:noProof/>
          <w:color w:val="000000"/>
          <w:lang w:val="en-US" w:eastAsia="uk-UA"/>
        </w:rPr>
        <w:t>LED</w:t>
      </w:r>
      <w:r>
        <w:t xml:space="preserve"> лампами (37,08%), які не забезпечують нормативним освітленням вулиці та прибудинкові території громади.</w:t>
      </w:r>
    </w:p>
    <w:p w:rsidR="002815D2" w:rsidRDefault="002815D2" w:rsidP="002815D2">
      <w:pPr>
        <w:shd w:val="clear" w:color="auto" w:fill="FFFFFF"/>
        <w:suppressAutoHyphens w:val="0"/>
        <w:ind w:firstLine="567"/>
        <w:jc w:val="both"/>
      </w:pPr>
      <w:r>
        <w:t>Вмикання зовнішнього освітлення міста здійснюється диспетчером з центрального пульту управління згідно з встановленим графіком, який може змінюватися відповідно до потреби (складні погодні умови, заходи тощо).</w:t>
      </w:r>
    </w:p>
    <w:p w:rsidR="002815D2" w:rsidRDefault="002815D2" w:rsidP="002815D2">
      <w:pPr>
        <w:shd w:val="clear" w:color="auto" w:fill="FFFFFF"/>
        <w:suppressAutoHyphens w:val="0"/>
        <w:ind w:firstLine="567"/>
        <w:jc w:val="both"/>
      </w:pPr>
      <w:r>
        <w:t>Окремою статтею витрат бюджету громади є кошти за спожиту електроенергію на зовнішнє освітлення динаміку наведено у наступних графіках.</w:t>
      </w:r>
    </w:p>
    <w:p w:rsidR="002815D2" w:rsidRDefault="002815D2" w:rsidP="002815D2">
      <w:pPr>
        <w:shd w:val="clear" w:color="auto" w:fill="FFFFFF"/>
        <w:suppressAutoHyphens w:val="0"/>
        <w:jc w:val="both"/>
      </w:pPr>
    </w:p>
    <w:p w:rsidR="002815D2" w:rsidRDefault="002815D2" w:rsidP="002815D2">
      <w:pPr>
        <w:shd w:val="clear" w:color="auto" w:fill="FFFFFF"/>
        <w:suppressAutoHyphens w:val="0"/>
        <w:ind w:left="927" w:hanging="501"/>
        <w:jc w:val="center"/>
        <w:rPr>
          <w:b/>
        </w:rPr>
      </w:pPr>
      <w:r w:rsidRPr="00F51EF9">
        <w:rPr>
          <w:b/>
        </w:rPr>
        <w:t xml:space="preserve">Споживання електроенергії </w:t>
      </w:r>
      <w:r>
        <w:rPr>
          <w:b/>
        </w:rPr>
        <w:t xml:space="preserve">по </w:t>
      </w:r>
      <w:r w:rsidRPr="00F51EF9">
        <w:rPr>
          <w:b/>
        </w:rPr>
        <w:t>зовнішн</w:t>
      </w:r>
      <w:r>
        <w:rPr>
          <w:b/>
        </w:rPr>
        <w:t xml:space="preserve">ьому </w:t>
      </w:r>
      <w:r w:rsidRPr="00F51EF9">
        <w:rPr>
          <w:b/>
        </w:rPr>
        <w:t>освітленн</w:t>
      </w:r>
      <w:r>
        <w:rPr>
          <w:b/>
        </w:rPr>
        <w:t>ю</w:t>
      </w:r>
    </w:p>
    <w:p w:rsidR="002815D2" w:rsidRDefault="002815D2" w:rsidP="002815D2">
      <w:pPr>
        <w:shd w:val="clear" w:color="auto" w:fill="FFFFFF"/>
        <w:suppressAutoHyphens w:val="0"/>
        <w:ind w:left="927" w:hanging="501"/>
        <w:jc w:val="center"/>
        <w:rPr>
          <w:b/>
        </w:rPr>
      </w:pPr>
      <w:r>
        <w:rPr>
          <w:b/>
        </w:rPr>
        <w:t xml:space="preserve"> за період 2018-2022 рр, тис. кВт/год</w:t>
      </w:r>
    </w:p>
    <w:p w:rsidR="002815D2" w:rsidRDefault="002815D2" w:rsidP="00B45C66">
      <w:pPr>
        <w:shd w:val="clear" w:color="auto" w:fill="FFFFFF"/>
        <w:suppressAutoHyphens w:val="0"/>
        <w:jc w:val="center"/>
        <w:rPr>
          <w:noProof/>
          <w:lang w:eastAsia="uk-UA"/>
        </w:rPr>
      </w:pPr>
      <w:r>
        <w:rPr>
          <w:noProof/>
          <w:lang w:eastAsia="uk-UA"/>
        </w:rPr>
        <w:drawing>
          <wp:inline distT="0" distB="0" distL="0" distR="0">
            <wp:extent cx="5458460" cy="2889885"/>
            <wp:effectExtent l="0" t="0" r="889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8460" cy="2889885"/>
                    </a:xfrm>
                    <a:prstGeom prst="rect">
                      <a:avLst/>
                    </a:prstGeom>
                    <a:noFill/>
                  </pic:spPr>
                </pic:pic>
              </a:graphicData>
            </a:graphic>
          </wp:inline>
        </w:drawing>
      </w:r>
    </w:p>
    <w:p w:rsidR="00B45C66" w:rsidRDefault="00B45C66" w:rsidP="00B45C66">
      <w:pPr>
        <w:ind w:firstLine="567"/>
        <w:rPr>
          <w:b/>
        </w:rPr>
      </w:pPr>
      <w:r>
        <w:rPr>
          <w:b/>
        </w:rPr>
        <w:br w:type="page"/>
      </w:r>
    </w:p>
    <w:p w:rsidR="002815D2" w:rsidRDefault="002815D2" w:rsidP="002815D2">
      <w:pPr>
        <w:ind w:firstLine="567"/>
        <w:jc w:val="center"/>
        <w:rPr>
          <w:b/>
        </w:rPr>
      </w:pPr>
      <w:r w:rsidRPr="00A737E5">
        <w:rPr>
          <w:b/>
        </w:rPr>
        <w:lastRenderedPageBreak/>
        <w:t>Динаміка кількості світлоточок Хмельницької міської територіальної громади</w:t>
      </w:r>
      <w:r>
        <w:rPr>
          <w:b/>
        </w:rPr>
        <w:t xml:space="preserve"> за період 2018-2022 рр</w:t>
      </w:r>
      <w:r w:rsidRPr="00A737E5">
        <w:rPr>
          <w:b/>
        </w:rPr>
        <w:t>, шт</w:t>
      </w:r>
    </w:p>
    <w:p w:rsidR="002815D2" w:rsidRDefault="002815D2" w:rsidP="00B45C66">
      <w:pPr>
        <w:autoSpaceDE w:val="0"/>
        <w:autoSpaceDN w:val="0"/>
        <w:adjustRightInd w:val="0"/>
        <w:jc w:val="center"/>
        <w:rPr>
          <w:lang w:eastAsia="en-US"/>
        </w:rPr>
      </w:pPr>
      <w:r>
        <w:rPr>
          <w:noProof/>
          <w:lang w:eastAsia="uk-UA"/>
        </w:rPr>
        <w:drawing>
          <wp:inline distT="0" distB="0" distL="0" distR="0">
            <wp:extent cx="5651500" cy="3034665"/>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1500" cy="3034665"/>
                    </a:xfrm>
                    <a:prstGeom prst="rect">
                      <a:avLst/>
                    </a:prstGeom>
                    <a:noFill/>
                  </pic:spPr>
                </pic:pic>
              </a:graphicData>
            </a:graphic>
          </wp:inline>
        </w:drawing>
      </w:r>
    </w:p>
    <w:p w:rsidR="002815D2" w:rsidRDefault="002815D2" w:rsidP="00B45C66">
      <w:pPr>
        <w:tabs>
          <w:tab w:val="left" w:pos="993"/>
        </w:tabs>
        <w:autoSpaceDE w:val="0"/>
        <w:autoSpaceDN w:val="0"/>
        <w:adjustRightInd w:val="0"/>
        <w:jc w:val="both"/>
        <w:rPr>
          <w:lang w:eastAsia="en-US"/>
        </w:rPr>
      </w:pPr>
    </w:p>
    <w:p w:rsidR="002815D2" w:rsidRPr="002A4353" w:rsidRDefault="002815D2" w:rsidP="00B45C66">
      <w:pPr>
        <w:autoSpaceDE w:val="0"/>
        <w:autoSpaceDN w:val="0"/>
        <w:adjustRightInd w:val="0"/>
        <w:ind w:firstLine="567"/>
        <w:jc w:val="both"/>
        <w:rPr>
          <w:lang w:eastAsia="en-US"/>
        </w:rPr>
      </w:pPr>
      <w:r>
        <w:rPr>
          <w:lang w:eastAsia="en-US"/>
        </w:rPr>
        <w:t xml:space="preserve">Збільшення споживання електроенергії у 2021 році обумовлено </w:t>
      </w:r>
      <w:r w:rsidRPr="002A4353">
        <w:rPr>
          <w:lang w:eastAsia="en-US"/>
        </w:rPr>
        <w:t>реформ</w:t>
      </w:r>
      <w:r>
        <w:rPr>
          <w:lang w:eastAsia="en-US"/>
        </w:rPr>
        <w:t>ою</w:t>
      </w:r>
      <w:r w:rsidRPr="002A4353">
        <w:rPr>
          <w:lang w:eastAsia="en-US"/>
        </w:rPr>
        <w:t xml:space="preserve"> децентралізації в результаті чого утворено Хмельницьку міську територіальну громаду з адміністративним центром у місті Хмельницькому, до складу яко</w:t>
      </w:r>
      <w:r w:rsidR="00B45C66">
        <w:rPr>
          <w:lang w:eastAsia="en-US"/>
        </w:rPr>
        <w:t>ї увійшло 25 населених пунктів.</w:t>
      </w:r>
    </w:p>
    <w:p w:rsidR="002815D2" w:rsidRDefault="002815D2" w:rsidP="00B45C66">
      <w:pPr>
        <w:ind w:firstLine="567"/>
        <w:jc w:val="both"/>
      </w:pPr>
      <w:r>
        <w:rPr>
          <w:shd w:val="clear" w:color="auto" w:fill="FFFFFF"/>
        </w:rPr>
        <w:t xml:space="preserve">Зменшення споживання у 2022 році обумовлено роботою освітлення в умовах воєнного стану та блекаутів. </w:t>
      </w:r>
      <w:r w:rsidRPr="006C6BE7">
        <w:rPr>
          <w:shd w:val="clear" w:color="auto" w:fill="FFFFFF"/>
        </w:rPr>
        <w:t xml:space="preserve">Під час блекаутів з жовтня до грудня 2022 року споживання </w:t>
      </w:r>
      <w:r w:rsidR="00B45C66">
        <w:rPr>
          <w:shd w:val="clear" w:color="auto" w:fill="FFFFFF"/>
        </w:rPr>
        <w:t xml:space="preserve">енергії </w:t>
      </w:r>
      <w:r w:rsidRPr="006C6BE7">
        <w:rPr>
          <w:shd w:val="clear" w:color="auto" w:fill="FFFFFF"/>
        </w:rPr>
        <w:t xml:space="preserve">зменшилось в 3-5 разів, тому дані не можуть бути об’єктивними. </w:t>
      </w:r>
      <w:r w:rsidRPr="00147F2B">
        <w:t>За нормальних умов роботи освітлення в 2022 році орієнтовне споживання становило б 4</w:t>
      </w:r>
      <w:r>
        <w:t> </w:t>
      </w:r>
      <w:r w:rsidRPr="00147F2B">
        <w:t>619,4 тис.кВт/год.</w:t>
      </w:r>
    </w:p>
    <w:p w:rsidR="002815D2" w:rsidRDefault="002815D2" w:rsidP="00B45C66">
      <w:pPr>
        <w:jc w:val="both"/>
      </w:pPr>
    </w:p>
    <w:p w:rsidR="002815D2" w:rsidRDefault="002815D2" w:rsidP="00B45C66">
      <w:pPr>
        <w:shd w:val="clear" w:color="auto" w:fill="FFFFFF"/>
        <w:suppressAutoHyphens w:val="0"/>
        <w:jc w:val="center"/>
        <w:rPr>
          <w:b/>
        </w:rPr>
      </w:pPr>
      <w:r w:rsidRPr="00A737E5">
        <w:rPr>
          <w:b/>
        </w:rPr>
        <w:t>Витрати на оплату електроенергії на потреби вуличного освітлення</w:t>
      </w:r>
      <w:r>
        <w:rPr>
          <w:b/>
        </w:rPr>
        <w:t xml:space="preserve"> </w:t>
      </w:r>
      <w:r w:rsidRPr="00A737E5">
        <w:rPr>
          <w:b/>
        </w:rPr>
        <w:t xml:space="preserve">Хмельницької міської територіальної громади </w:t>
      </w:r>
      <w:r w:rsidR="00B45C66">
        <w:rPr>
          <w:b/>
        </w:rPr>
        <w:t>за період 2018-2022 рр, тис.</w:t>
      </w:r>
      <w:r>
        <w:rPr>
          <w:b/>
        </w:rPr>
        <w:t>грн</w:t>
      </w:r>
    </w:p>
    <w:p w:rsidR="002815D2" w:rsidRDefault="002815D2" w:rsidP="00B45C66">
      <w:pPr>
        <w:shd w:val="clear" w:color="auto" w:fill="FFFFFF"/>
        <w:suppressAutoHyphens w:val="0"/>
        <w:jc w:val="center"/>
      </w:pPr>
      <w:r>
        <w:rPr>
          <w:noProof/>
          <w:lang w:eastAsia="uk-UA"/>
        </w:rPr>
        <w:drawing>
          <wp:inline distT="0" distB="0" distL="0" distR="0">
            <wp:extent cx="5632450" cy="2755900"/>
            <wp:effectExtent l="0" t="0" r="635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450" cy="2755900"/>
                    </a:xfrm>
                    <a:prstGeom prst="rect">
                      <a:avLst/>
                    </a:prstGeom>
                    <a:noFill/>
                  </pic:spPr>
                </pic:pic>
              </a:graphicData>
            </a:graphic>
          </wp:inline>
        </w:drawing>
      </w:r>
    </w:p>
    <w:p w:rsidR="00B45C66" w:rsidRDefault="00B45C66" w:rsidP="00B45C66">
      <w:pPr>
        <w:shd w:val="clear" w:color="auto" w:fill="FFFFFF"/>
        <w:suppressAutoHyphens w:val="0"/>
        <w:jc w:val="both"/>
      </w:pPr>
      <w:r>
        <w:br w:type="page"/>
      </w:r>
    </w:p>
    <w:p w:rsidR="00B45C66" w:rsidRDefault="00B45C66" w:rsidP="00B45C66">
      <w:pPr>
        <w:shd w:val="clear" w:color="auto" w:fill="FFFFFF"/>
        <w:suppressAutoHyphens w:val="0"/>
        <w:jc w:val="both"/>
      </w:pPr>
    </w:p>
    <w:p w:rsidR="002815D2" w:rsidRPr="00B04125" w:rsidRDefault="002815D2" w:rsidP="00B45C66">
      <w:pPr>
        <w:shd w:val="clear" w:color="auto" w:fill="FFFFFF"/>
        <w:suppressAutoHyphens w:val="0"/>
        <w:jc w:val="center"/>
        <w:rPr>
          <w:b/>
        </w:rPr>
      </w:pPr>
      <w:r w:rsidRPr="00B45C66">
        <w:rPr>
          <w:b/>
        </w:rPr>
        <w:t>Динаміка</w:t>
      </w:r>
      <w:r w:rsidRPr="00B04125">
        <w:rPr>
          <w:b/>
        </w:rPr>
        <w:t xml:space="preserve"> </w:t>
      </w:r>
      <w:r>
        <w:rPr>
          <w:b/>
        </w:rPr>
        <w:t xml:space="preserve">середньорічної вартості за </w:t>
      </w:r>
      <w:r w:rsidRPr="00B04125">
        <w:rPr>
          <w:b/>
        </w:rPr>
        <w:t xml:space="preserve">1 кВт/год, </w:t>
      </w:r>
      <w:r>
        <w:rPr>
          <w:b/>
        </w:rPr>
        <w:t xml:space="preserve">грн </w:t>
      </w:r>
      <w:r w:rsidRPr="00B04125">
        <w:rPr>
          <w:b/>
        </w:rPr>
        <w:t>з ПДВ</w:t>
      </w:r>
    </w:p>
    <w:p w:rsidR="002815D2" w:rsidRDefault="002815D2" w:rsidP="00B45C66">
      <w:pPr>
        <w:shd w:val="clear" w:color="auto" w:fill="FFFFFF"/>
        <w:suppressAutoHyphens w:val="0"/>
        <w:jc w:val="center"/>
      </w:pPr>
      <w:r>
        <w:rPr>
          <w:noProof/>
          <w:lang w:eastAsia="uk-UA"/>
        </w:rPr>
        <w:drawing>
          <wp:inline distT="0" distB="0" distL="0" distR="0">
            <wp:extent cx="5356225" cy="2755900"/>
            <wp:effectExtent l="0" t="0" r="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6225" cy="2755900"/>
                    </a:xfrm>
                    <a:prstGeom prst="rect">
                      <a:avLst/>
                    </a:prstGeom>
                    <a:noFill/>
                  </pic:spPr>
                </pic:pic>
              </a:graphicData>
            </a:graphic>
          </wp:inline>
        </w:drawing>
      </w:r>
    </w:p>
    <w:p w:rsidR="002815D2" w:rsidRDefault="002815D2" w:rsidP="00B45C66">
      <w:pPr>
        <w:shd w:val="clear" w:color="auto" w:fill="FFFFFF"/>
        <w:suppressAutoHyphens w:val="0"/>
        <w:jc w:val="both"/>
      </w:pPr>
    </w:p>
    <w:p w:rsidR="002815D2" w:rsidRPr="00FB75DE" w:rsidRDefault="002815D2" w:rsidP="00B45C66">
      <w:pPr>
        <w:autoSpaceDE w:val="0"/>
        <w:autoSpaceDN w:val="0"/>
        <w:adjustRightInd w:val="0"/>
        <w:ind w:firstLine="567"/>
        <w:jc w:val="both"/>
        <w:rPr>
          <w:lang w:eastAsia="en-US"/>
        </w:rPr>
      </w:pPr>
      <w:r>
        <w:rPr>
          <w:lang w:eastAsia="en-US"/>
        </w:rPr>
        <w:t>Сучасний стан об’єктів зовнішнього освітлення досі не відповідає вимогам часу. Значна частина вулиць залишається неосвітленою. У системах освітлення використовуються застарілі типи світлових приладів, джерел світла, що приводить до значних втрат електричної енергії. При цьому значно зростає вартість електроенергії, тому залишається нагальною потреба у встановленні сучасних світильників та джерел світла, встановленні автоматизованих систем дистанційного управління зовнішнім освітленням, що не лише покращить стан освітленості вулиць, але й дозволить зекономити значні кошти.</w:t>
      </w:r>
    </w:p>
    <w:p w:rsidR="002815D2" w:rsidRPr="00E77894" w:rsidRDefault="002815D2" w:rsidP="002815D2">
      <w:pPr>
        <w:tabs>
          <w:tab w:val="left" w:pos="993"/>
        </w:tabs>
        <w:autoSpaceDE w:val="0"/>
        <w:autoSpaceDN w:val="0"/>
        <w:adjustRightInd w:val="0"/>
        <w:jc w:val="both"/>
        <w:rPr>
          <w:shd w:val="clear" w:color="auto" w:fill="F7F7F7"/>
        </w:rPr>
      </w:pPr>
    </w:p>
    <w:p w:rsidR="002815D2" w:rsidRPr="00E77894" w:rsidRDefault="00B45C66" w:rsidP="00B45C66">
      <w:pPr>
        <w:autoSpaceDE w:val="0"/>
        <w:autoSpaceDN w:val="0"/>
        <w:adjustRightInd w:val="0"/>
        <w:jc w:val="center"/>
        <w:rPr>
          <w:b/>
        </w:rPr>
      </w:pPr>
      <w:r>
        <w:rPr>
          <w:b/>
          <w:shd w:val="clear" w:color="auto" w:fill="FFFFFF"/>
        </w:rPr>
        <w:t xml:space="preserve">2. </w:t>
      </w:r>
      <w:r w:rsidR="002815D2" w:rsidRPr="00E77894">
        <w:rPr>
          <w:b/>
          <w:shd w:val="clear" w:color="auto" w:fill="FFFFFF"/>
        </w:rPr>
        <w:t>Нормативно</w:t>
      </w:r>
      <w:r w:rsidR="002815D2" w:rsidRPr="00E77894">
        <w:rPr>
          <w:b/>
        </w:rPr>
        <w:t>-правове забезпечення.</w:t>
      </w:r>
    </w:p>
    <w:p w:rsidR="002815D2" w:rsidRPr="00EE2FFC" w:rsidRDefault="002815D2" w:rsidP="002815D2">
      <w:pPr>
        <w:autoSpaceDE w:val="0"/>
        <w:autoSpaceDN w:val="0"/>
        <w:adjustRightInd w:val="0"/>
        <w:ind w:firstLine="567"/>
        <w:jc w:val="both"/>
        <w:rPr>
          <w:shd w:val="clear" w:color="auto" w:fill="FFFFFF"/>
        </w:rPr>
      </w:pPr>
      <w:r w:rsidRPr="00E77894">
        <w:t xml:space="preserve">2.1. </w:t>
      </w:r>
      <w:r w:rsidRPr="00EE2FFC">
        <w:t>Програму розроблено в межах Законів України «Про місцеве самоврядування в Україні», «Про житлово-комунальні послуги», «Про благоустрій населених пунктів», «Про державну допомогу суб’єктам господарювання», постанови Кабінету Міністрів України від 13.11.2013</w:t>
      </w:r>
      <w:r w:rsidR="0050286C">
        <w:t xml:space="preserve"> №</w:t>
      </w:r>
      <w:r w:rsidRPr="00EE2FFC">
        <w:t>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w:t>
      </w:r>
      <w:r w:rsidRPr="00EE2FFC">
        <w:rPr>
          <w:color w:val="0070C0"/>
        </w:rPr>
        <w:t xml:space="preserve"> </w:t>
      </w:r>
      <w:r w:rsidRPr="002150D3">
        <w:t>наказ</w:t>
      </w:r>
      <w:r>
        <w:t>у</w:t>
      </w:r>
      <w:r w:rsidRPr="002150D3">
        <w:t xml:space="preserve"> Міністерства з питань житлово-комунального господарства України від 21.08.2008</w:t>
      </w:r>
      <w:r w:rsidR="0050286C">
        <w:t xml:space="preserve"> №</w:t>
      </w:r>
      <w:r w:rsidRPr="002150D3">
        <w:t>253 «Про затвердження Методичних рекомендацій з утримання об’єктів зовнішнього освітлення населених пунктів»,</w:t>
      </w:r>
      <w:r w:rsidRPr="00EE2FFC">
        <w:rPr>
          <w:color w:val="0070C0"/>
        </w:rPr>
        <w:t xml:space="preserve"> </w:t>
      </w:r>
      <w:r w:rsidRPr="00A060B3">
        <w:t>виробничі показники часу з поточного ремонту та обслуговування об’єктів зовнішнього освітлення Галузевих комунальних норм України 02.08.008-2002 затверджено наказом Держбуду України від 07.02.2002 №82</w:t>
      </w:r>
      <w:r w:rsidRPr="00EE2FFC">
        <w:rPr>
          <w:color w:val="0070C0"/>
        </w:rPr>
        <w:t xml:space="preserve"> </w:t>
      </w:r>
      <w:r w:rsidRPr="00EE2FFC">
        <w:t>та інших нормативно-правових актів.</w:t>
      </w:r>
    </w:p>
    <w:p w:rsidR="002815D2" w:rsidRPr="0050286C" w:rsidRDefault="002815D2" w:rsidP="002815D2">
      <w:pPr>
        <w:autoSpaceDE w:val="0"/>
        <w:autoSpaceDN w:val="0"/>
        <w:adjustRightInd w:val="0"/>
        <w:ind w:firstLine="567"/>
        <w:jc w:val="both"/>
      </w:pPr>
      <w:r w:rsidRPr="00E77894">
        <w:rPr>
          <w:shd w:val="clear" w:color="auto" w:fill="FFFFFF"/>
        </w:rPr>
        <w:t>2</w:t>
      </w:r>
      <w:r w:rsidRPr="00E77894">
        <w:t xml:space="preserve">.2. Програма враховує головні завдання і заходи розвитку та утримання </w:t>
      </w:r>
      <w:r>
        <w:t>мереж зовнішнього освітлення</w:t>
      </w:r>
      <w:r w:rsidRPr="00E77894">
        <w:t xml:space="preserve"> Хмельницької міської територіальної громади на 2023-2027 роки, та спрямована на виконання наступних рішень міської ради, зі змінами:</w:t>
      </w:r>
    </w:p>
    <w:p w:rsidR="002815D2" w:rsidRPr="00E77894" w:rsidRDefault="002815D2" w:rsidP="002815D2">
      <w:pPr>
        <w:autoSpaceDE w:val="0"/>
        <w:autoSpaceDN w:val="0"/>
        <w:adjustRightInd w:val="0"/>
        <w:ind w:firstLine="567"/>
        <w:jc w:val="both"/>
      </w:pPr>
      <w:r w:rsidRPr="00E77894">
        <w:t>2.2.1. Стратегічний план розвитку Хмельницької міської територіальної громади на 2021-2025 роки (рішення сьомої сесії Хмельницької міської ради від 14.07.2021</w:t>
      </w:r>
      <w:r w:rsidR="0050286C">
        <w:t>р. №</w:t>
      </w:r>
      <w:r w:rsidRPr="00E77894">
        <w:t>11);</w:t>
      </w:r>
    </w:p>
    <w:p w:rsidR="002815D2" w:rsidRDefault="002815D2" w:rsidP="002815D2">
      <w:pPr>
        <w:autoSpaceDE w:val="0"/>
        <w:autoSpaceDN w:val="0"/>
        <w:adjustRightInd w:val="0"/>
        <w:ind w:firstLine="567"/>
        <w:jc w:val="both"/>
      </w:pPr>
      <w:r w:rsidRPr="00E77894">
        <w:t>2.2.2.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r>
        <w:t>;</w:t>
      </w:r>
    </w:p>
    <w:p w:rsidR="002815D2" w:rsidRPr="003357C8" w:rsidRDefault="002815D2" w:rsidP="002815D2">
      <w:pPr>
        <w:autoSpaceDE w:val="0"/>
        <w:autoSpaceDN w:val="0"/>
        <w:adjustRightInd w:val="0"/>
        <w:ind w:firstLine="567"/>
        <w:jc w:val="both"/>
      </w:pPr>
      <w:r w:rsidRPr="003357C8">
        <w:t xml:space="preserve">2.2.3. </w:t>
      </w:r>
      <w:r w:rsidRPr="003357C8">
        <w:rPr>
          <w:bCs/>
          <w:lang w:eastAsia="uk-UA"/>
        </w:rPr>
        <w:t>Програма підтримки і розвитку житлово-комунальної інфраструктури Хмельницької міської територіальної громади на 2022-2027 роки</w:t>
      </w:r>
      <w:r>
        <w:rPr>
          <w:bCs/>
          <w:lang w:eastAsia="uk-UA"/>
        </w:rPr>
        <w:t>,</w:t>
      </w:r>
      <w:r w:rsidRPr="00862A25">
        <w:rPr>
          <w:bCs/>
          <w:lang w:eastAsia="uk-UA"/>
        </w:rPr>
        <w:t xml:space="preserve"> </w:t>
      </w:r>
      <w:r>
        <w:rPr>
          <w:bCs/>
          <w:lang w:eastAsia="uk-UA"/>
        </w:rPr>
        <w:t>зі змінами (рішення десятої сесії міської ради від 15.12.2021 №52).</w:t>
      </w:r>
    </w:p>
    <w:p w:rsidR="002815D2" w:rsidRPr="00E77894" w:rsidRDefault="002815D2" w:rsidP="0050286C">
      <w:pPr>
        <w:autoSpaceDE w:val="0"/>
        <w:autoSpaceDN w:val="0"/>
        <w:adjustRightInd w:val="0"/>
        <w:jc w:val="both"/>
      </w:pPr>
    </w:p>
    <w:p w:rsidR="002815D2" w:rsidRDefault="0050286C" w:rsidP="0050286C">
      <w:pPr>
        <w:autoSpaceDE w:val="0"/>
        <w:autoSpaceDN w:val="0"/>
        <w:adjustRightInd w:val="0"/>
        <w:jc w:val="center"/>
        <w:rPr>
          <w:b/>
          <w:shd w:val="clear" w:color="auto" w:fill="FFFFFF"/>
        </w:rPr>
      </w:pPr>
      <w:r>
        <w:rPr>
          <w:b/>
          <w:shd w:val="clear" w:color="auto" w:fill="FFFFFF"/>
        </w:rPr>
        <w:t xml:space="preserve">3. </w:t>
      </w:r>
      <w:r w:rsidR="002815D2">
        <w:rPr>
          <w:b/>
          <w:shd w:val="clear" w:color="auto" w:fill="FFFFFF"/>
        </w:rPr>
        <w:t xml:space="preserve">Основна мета, цілі та завдання </w:t>
      </w:r>
      <w:r w:rsidR="002815D2" w:rsidRPr="00D54811">
        <w:rPr>
          <w:b/>
          <w:shd w:val="clear" w:color="auto" w:fill="FFFFFF"/>
        </w:rPr>
        <w:t>Програми.</w:t>
      </w:r>
    </w:p>
    <w:p w:rsidR="002815D2" w:rsidRPr="0050286C" w:rsidRDefault="0050286C" w:rsidP="0050286C">
      <w:pPr>
        <w:ind w:firstLine="567"/>
        <w:jc w:val="both"/>
      </w:pPr>
      <w:r>
        <w:t xml:space="preserve">3.1. </w:t>
      </w:r>
      <w:r w:rsidR="002815D2" w:rsidRPr="00C42009">
        <w:t xml:space="preserve">Основною метою </w:t>
      </w:r>
      <w:r w:rsidR="002815D2" w:rsidRPr="00B27B5A">
        <w:t xml:space="preserve">Програми є </w:t>
      </w:r>
      <w:r w:rsidR="002815D2" w:rsidRPr="00B27B5A">
        <w:rPr>
          <w:lang w:eastAsia="uk-UA"/>
        </w:rPr>
        <w:t>модернізація</w:t>
      </w:r>
      <w:r w:rsidR="002815D2" w:rsidRPr="001344CF">
        <w:rPr>
          <w:lang w:eastAsia="uk-UA"/>
        </w:rPr>
        <w:t xml:space="preserve"> системи зовнішнього освітлення</w:t>
      </w:r>
      <w:r w:rsidR="002815D2" w:rsidRPr="00C42009">
        <w:t xml:space="preserve"> </w:t>
      </w:r>
      <w:r w:rsidR="002815D2" w:rsidRPr="0050286C">
        <w:t>Хмельницької міської територіальної громади на основі застосування принципів енергоефективності та енергозбереження з використанням сучасних LED світильників.</w:t>
      </w:r>
    </w:p>
    <w:p w:rsidR="002815D2" w:rsidRPr="0050286C" w:rsidRDefault="002815D2" w:rsidP="0050286C">
      <w:pPr>
        <w:ind w:firstLine="567"/>
        <w:jc w:val="both"/>
      </w:pPr>
      <w:r w:rsidRPr="0050286C">
        <w:lastRenderedPageBreak/>
        <w:t>Світлодіоди мають високу енергоефективність і знижують споживання. Термін експлуатації̈ LED світильників становить до 100 000 годин гарантійний термін від виробника – 10 років. Більш того, до цих світильників може бути підключена система, яка дозволяє корегувати інтенсивність освітлення, зменшуючи її зі 100% до 30%.</w:t>
      </w:r>
    </w:p>
    <w:p w:rsidR="002815D2" w:rsidRPr="0050286C" w:rsidRDefault="002815D2" w:rsidP="0050286C">
      <w:pPr>
        <w:ind w:firstLine="567"/>
        <w:jc w:val="both"/>
      </w:pPr>
      <w:r w:rsidRPr="0050286C">
        <w:t>Протягом передбаченого періоду реалізації Програми для забезпечення досягнення її мети та основних завдань передбачається проведення комплексу робіт, а саме:</w:t>
      </w:r>
    </w:p>
    <w:p w:rsidR="002815D2" w:rsidRPr="0050286C" w:rsidRDefault="0050286C" w:rsidP="0050286C">
      <w:pPr>
        <w:ind w:firstLine="567"/>
        <w:jc w:val="both"/>
      </w:pPr>
      <w:r w:rsidRPr="0050286C">
        <w:t xml:space="preserve">- </w:t>
      </w:r>
      <w:r w:rsidR="002815D2" w:rsidRPr="0050286C">
        <w:t>заміна всіх світильників в місті на світильники LED з покращеними показниками світловіддачі та низьким споживанням електроенергії;</w:t>
      </w:r>
    </w:p>
    <w:p w:rsidR="002815D2" w:rsidRPr="0050286C" w:rsidRDefault="0050286C" w:rsidP="0050286C">
      <w:pPr>
        <w:ind w:firstLine="567"/>
        <w:jc w:val="both"/>
      </w:pPr>
      <w:r w:rsidRPr="0050286C">
        <w:t xml:space="preserve">- </w:t>
      </w:r>
      <w:r w:rsidR="002815D2" w:rsidRPr="0050286C">
        <w:t>встановлення нових світильників LED де зовнішнє освітлення відсутнє взагалі;</w:t>
      </w:r>
    </w:p>
    <w:p w:rsidR="002815D2" w:rsidRPr="0050286C" w:rsidRDefault="0050286C" w:rsidP="0050286C">
      <w:pPr>
        <w:ind w:firstLine="567"/>
        <w:jc w:val="both"/>
      </w:pPr>
      <w:r w:rsidRPr="0050286C">
        <w:t xml:space="preserve">- </w:t>
      </w:r>
      <w:r w:rsidR="002815D2" w:rsidRPr="0050286C">
        <w:t>влаштування опор, заміна певних ділянок повітряних та кабельних ліній електромережі (за необхідності).</w:t>
      </w:r>
    </w:p>
    <w:p w:rsidR="002815D2" w:rsidRPr="0050286C" w:rsidRDefault="0050286C" w:rsidP="0050286C">
      <w:pPr>
        <w:ind w:firstLine="567"/>
        <w:jc w:val="both"/>
      </w:pPr>
      <w:r w:rsidRPr="0050286C">
        <w:t xml:space="preserve">3.2. </w:t>
      </w:r>
      <w:r w:rsidR="002815D2" w:rsidRPr="0050286C">
        <w:t>Одне з основних завдань Програми зменшення споживання електроенергії, скорочення викиді СО</w:t>
      </w:r>
      <w:r w:rsidR="002815D2" w:rsidRPr="0050286C">
        <w:rPr>
          <w:vertAlign w:val="subscript"/>
        </w:rPr>
        <w:t>2</w:t>
      </w:r>
      <w:r w:rsidR="002815D2" w:rsidRPr="0050286C">
        <w:t>, економія коштів бюджету на оплату за спожиту електроенергію, покращення стану мереж зовнішнього освітлення вулиць, доріг, парків, скверів Хмельницької міської територіальної громади.</w:t>
      </w:r>
    </w:p>
    <w:p w:rsidR="002815D2" w:rsidRPr="004D2FA7" w:rsidRDefault="002815D2" w:rsidP="0050286C">
      <w:pPr>
        <w:shd w:val="clear" w:color="auto" w:fill="FFFFFF"/>
        <w:suppressAutoHyphens w:val="0"/>
        <w:jc w:val="both"/>
        <w:rPr>
          <w:color w:val="000000"/>
          <w:lang w:eastAsia="uk-UA"/>
        </w:rPr>
      </w:pPr>
    </w:p>
    <w:p w:rsidR="002815D2" w:rsidRDefault="0050286C" w:rsidP="0050286C">
      <w:pPr>
        <w:jc w:val="center"/>
        <w:rPr>
          <w:b/>
          <w:lang w:eastAsia="uk-UA"/>
        </w:rPr>
      </w:pPr>
      <w:r>
        <w:rPr>
          <w:b/>
        </w:rPr>
        <w:t xml:space="preserve">4. </w:t>
      </w:r>
      <w:r w:rsidR="002815D2" w:rsidRPr="00C42009">
        <w:rPr>
          <w:b/>
        </w:rPr>
        <w:t>Проблемні питання</w:t>
      </w:r>
    </w:p>
    <w:p w:rsidR="002815D2" w:rsidRPr="0050286C" w:rsidRDefault="002815D2" w:rsidP="0050286C">
      <w:pPr>
        <w:ind w:firstLine="567"/>
        <w:jc w:val="both"/>
      </w:pPr>
      <w:r w:rsidRPr="0050286C">
        <w:t>Основною проблемою зовнішнього освітлення на території Хмельницької міської територіальної громади є:</w:t>
      </w:r>
    </w:p>
    <w:p w:rsidR="002815D2" w:rsidRPr="0050286C" w:rsidRDefault="002815D2" w:rsidP="0050286C">
      <w:pPr>
        <w:ind w:firstLine="567"/>
        <w:jc w:val="both"/>
      </w:pPr>
      <w:r w:rsidRPr="0050286C">
        <w:t>- світильники з лампами LED та ДНАТ, які не відповідають сучасним вимогам і нормативам (одним суттєвим недоліком ламп ДНАТ є їх залежність від напруги в мережі. Так при напрузі в мережі менше за 175 Вт лампа не засвічується, а недоліком ламп ДРЛ є їх ресурс, що складає 3 000 та 10 000 годин відповідно);</w:t>
      </w:r>
    </w:p>
    <w:p w:rsidR="002815D2" w:rsidRPr="0050286C" w:rsidRDefault="002815D2" w:rsidP="0050286C">
      <w:pPr>
        <w:ind w:firstLine="567"/>
        <w:jc w:val="both"/>
      </w:pPr>
      <w:r w:rsidRPr="0050286C">
        <w:t>- використання проводу А-25 (без ізоляції);</w:t>
      </w:r>
    </w:p>
    <w:p w:rsidR="002815D2" w:rsidRPr="0050286C" w:rsidRDefault="002815D2" w:rsidP="0050286C">
      <w:pPr>
        <w:ind w:firstLine="567"/>
        <w:jc w:val="both"/>
      </w:pPr>
      <w:r w:rsidRPr="0050286C">
        <w:t>- відсутність універсальної техніки для перевезення та монтажу опор (наразі для даних робіт використовується три одиниці техніки- кран, АПТ - 18, ГАЗ-53);</w:t>
      </w:r>
    </w:p>
    <w:p w:rsidR="002815D2" w:rsidRPr="0050286C" w:rsidRDefault="002815D2" w:rsidP="0050286C">
      <w:pPr>
        <w:ind w:firstLine="567"/>
        <w:jc w:val="both"/>
      </w:pPr>
      <w:r w:rsidRPr="0050286C">
        <w:t>- відсутність техніки для прокладання кабельних ліній;</w:t>
      </w:r>
    </w:p>
    <w:p w:rsidR="002815D2" w:rsidRPr="0050286C" w:rsidRDefault="002815D2" w:rsidP="0050286C">
      <w:pPr>
        <w:ind w:firstLine="567"/>
        <w:jc w:val="both"/>
      </w:pPr>
      <w:r w:rsidRPr="0050286C">
        <w:t>- наявні на підприємстві два автогідропідіймачі на базі автомобіля ГАЗ експлуатуються вже майже 20 років і часто виходять з ладу;</w:t>
      </w:r>
    </w:p>
    <w:p w:rsidR="002815D2" w:rsidRPr="0050286C" w:rsidRDefault="002815D2" w:rsidP="0050286C">
      <w:pPr>
        <w:ind w:firstLine="567"/>
        <w:jc w:val="both"/>
      </w:pPr>
      <w:r w:rsidRPr="0050286C">
        <w:t>- на 343 вулицях міста Хмельницького відсутні лінії вуличного освітлення (для забезпечення необхідно проводу СІП 157 км та 4222 світильника);</w:t>
      </w:r>
    </w:p>
    <w:p w:rsidR="002815D2" w:rsidRPr="0050286C" w:rsidRDefault="002815D2" w:rsidP="0050286C">
      <w:pPr>
        <w:ind w:firstLine="567"/>
        <w:jc w:val="both"/>
      </w:pPr>
      <w:r w:rsidRPr="0050286C">
        <w:t>- відсутні мережі зовнішнього освітлення у селах Волиця та Малашівці.</w:t>
      </w:r>
    </w:p>
    <w:p w:rsidR="002815D2" w:rsidRDefault="002815D2" w:rsidP="0050286C">
      <w:pPr>
        <w:jc w:val="both"/>
      </w:pPr>
    </w:p>
    <w:p w:rsidR="002815D2" w:rsidRPr="00AF2668" w:rsidRDefault="000273CE" w:rsidP="000273CE">
      <w:pPr>
        <w:jc w:val="center"/>
        <w:rPr>
          <w:b/>
        </w:rPr>
      </w:pPr>
      <w:r>
        <w:rPr>
          <w:b/>
        </w:rPr>
        <w:t xml:space="preserve">5. </w:t>
      </w:r>
      <w:r w:rsidR="002815D2" w:rsidRPr="00AF2668">
        <w:rPr>
          <w:b/>
        </w:rPr>
        <w:t>Основні напрямки робіт</w:t>
      </w:r>
    </w:p>
    <w:p w:rsidR="002815D2" w:rsidRPr="000273CE" w:rsidRDefault="002815D2" w:rsidP="000273CE">
      <w:pPr>
        <w:ind w:firstLine="567"/>
        <w:jc w:val="both"/>
      </w:pPr>
      <w:r w:rsidRPr="000273CE">
        <w:t>5.1. В 2021 році підприємство спільно з Асоціаці</w:t>
      </w:r>
      <w:r w:rsidR="000273CE">
        <w:t xml:space="preserve">єю світлотехніки України та ТОВ </w:t>
      </w:r>
      <w:r w:rsidRPr="000273CE">
        <w:t>«Іноваційна компанія «Базальтові технології»» провели енергетичний аудит типових доріг міста Хмельницького. За результатами аудиту виявлено не</w:t>
      </w:r>
      <w:r w:rsidR="000273CE">
        <w:t>відповідність освітлення ДБН (№</w:t>
      </w:r>
      <w:r w:rsidRPr="000273CE">
        <w:t>В 2 5-25:2018) вулиць на яких використовуються лампи LED 15 – 18 Вт. При нормі освітлення 0,4 кд/м</w:t>
      </w:r>
      <w:r w:rsidRPr="000273CE">
        <w:rPr>
          <w:vertAlign w:val="superscript"/>
        </w:rPr>
        <w:t>2</w:t>
      </w:r>
      <w:r w:rsidRPr="000273CE">
        <w:t xml:space="preserve"> (кандела) становить 0,08-0,1 кд/м</w:t>
      </w:r>
      <w:r w:rsidRPr="000273CE">
        <w:rPr>
          <w:vertAlign w:val="superscript"/>
        </w:rPr>
        <w:t>2</w:t>
      </w:r>
      <w:r w:rsidRPr="000273CE">
        <w:t>, тобто в 4 рази менше. Освітлення вулиць на яких використовуються лампи ДНАТ також не відповідають нормам.</w:t>
      </w:r>
    </w:p>
    <w:p w:rsidR="002815D2" w:rsidRPr="000273CE" w:rsidRDefault="002815D2" w:rsidP="000273CE">
      <w:pPr>
        <w:ind w:firstLine="567"/>
        <w:jc w:val="both"/>
      </w:pPr>
      <w:r w:rsidRPr="000273CE">
        <w:t>Відповідно до ДБН, яскравість освітлення на вулиці не має сталого показника й сильно залежить від потоку транспорту: якщо дорогою рухається до 500 авто/год, то середня яскравість має становити 0,3 кд. Якщо понад 500 авто/год, то яскравість має зрости до 0,4 кд. Ці показники оптимально імітують денне світло і не засліплюють водіїв.</w:t>
      </w:r>
    </w:p>
    <w:p w:rsidR="002815D2" w:rsidRPr="000273CE" w:rsidRDefault="002815D2" w:rsidP="000273CE">
      <w:pPr>
        <w:jc w:val="both"/>
      </w:pPr>
    </w:p>
    <w:p w:rsidR="002815D2" w:rsidRPr="00994806" w:rsidRDefault="002815D2" w:rsidP="000273CE">
      <w:pPr>
        <w:shd w:val="clear" w:color="auto" w:fill="FFFFFF"/>
        <w:suppressAutoHyphens w:val="0"/>
        <w:jc w:val="center"/>
        <w:rPr>
          <w:b/>
        </w:rPr>
      </w:pPr>
      <w:r w:rsidRPr="00994806">
        <w:rPr>
          <w:b/>
        </w:rPr>
        <w:t>Структура доріг з нормами яскравості за ДБН (№ В 2 5-25:2018)</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8"/>
        <w:gridCol w:w="1701"/>
        <w:gridCol w:w="1276"/>
        <w:gridCol w:w="3969"/>
        <w:gridCol w:w="977"/>
      </w:tblGrid>
      <w:tr w:rsidR="002815D2" w:rsidRPr="000273CE" w:rsidTr="000273CE">
        <w:trPr>
          <w:trHeight w:val="20"/>
          <w:jc w:val="center"/>
        </w:trPr>
        <w:tc>
          <w:tcPr>
            <w:tcW w:w="1428" w:type="dxa"/>
            <w:shd w:val="clear" w:color="auto" w:fill="FFFFFF"/>
            <w:vAlign w:val="center"/>
          </w:tcPr>
          <w:p w:rsidR="002815D2" w:rsidRPr="000273CE" w:rsidRDefault="002815D2" w:rsidP="00DC4115">
            <w:pPr>
              <w:jc w:val="center"/>
              <w:rPr>
                <w:rFonts w:eastAsia="Calibri"/>
              </w:rPr>
            </w:pPr>
            <w:r w:rsidRPr="000273CE">
              <w:rPr>
                <w:rFonts w:eastAsia="Calibri"/>
              </w:rPr>
              <w:t>Категорія дороги</w:t>
            </w:r>
          </w:p>
        </w:tc>
        <w:tc>
          <w:tcPr>
            <w:tcW w:w="1701" w:type="dxa"/>
            <w:shd w:val="clear" w:color="auto" w:fill="FFFFFF"/>
            <w:vAlign w:val="center"/>
          </w:tcPr>
          <w:p w:rsidR="002815D2" w:rsidRPr="000273CE" w:rsidRDefault="002815D2" w:rsidP="00DC4115">
            <w:pPr>
              <w:jc w:val="center"/>
              <w:rPr>
                <w:rFonts w:eastAsia="Calibri"/>
              </w:rPr>
            </w:pPr>
            <w:r w:rsidRPr="000273CE">
              <w:rPr>
                <w:rFonts w:eastAsia="Calibri"/>
              </w:rPr>
              <w:t>Норма яскравості покриття кд/м</w:t>
            </w:r>
            <w:r w:rsidRPr="000273CE">
              <w:rPr>
                <w:rFonts w:eastAsia="Calibri"/>
                <w:vertAlign w:val="superscript"/>
              </w:rPr>
              <w:t>2</w:t>
            </w:r>
          </w:p>
        </w:tc>
        <w:tc>
          <w:tcPr>
            <w:tcW w:w="1276" w:type="dxa"/>
            <w:shd w:val="clear" w:color="auto" w:fill="FFFFFF"/>
            <w:vAlign w:val="center"/>
          </w:tcPr>
          <w:p w:rsidR="002815D2" w:rsidRPr="000273CE" w:rsidRDefault="002815D2" w:rsidP="00DC4115">
            <w:pPr>
              <w:jc w:val="center"/>
              <w:rPr>
                <w:rFonts w:eastAsia="Calibri"/>
              </w:rPr>
            </w:pPr>
            <w:r w:rsidRPr="000273CE">
              <w:rPr>
                <w:rFonts w:eastAsia="Calibri"/>
              </w:rPr>
              <w:t>Кількість</w:t>
            </w:r>
          </w:p>
        </w:tc>
        <w:tc>
          <w:tcPr>
            <w:tcW w:w="3969" w:type="dxa"/>
            <w:shd w:val="clear" w:color="auto" w:fill="FFFFFF"/>
            <w:vAlign w:val="center"/>
          </w:tcPr>
          <w:p w:rsidR="002815D2" w:rsidRPr="000273CE" w:rsidRDefault="002815D2" w:rsidP="00DC4115">
            <w:pPr>
              <w:jc w:val="center"/>
              <w:rPr>
                <w:rFonts w:eastAsia="Calibri"/>
              </w:rPr>
            </w:pPr>
            <w:r w:rsidRPr="000273CE">
              <w:rPr>
                <w:rFonts w:eastAsia="Calibri"/>
              </w:rPr>
              <w:t>Вулиці</w:t>
            </w:r>
          </w:p>
        </w:tc>
        <w:tc>
          <w:tcPr>
            <w:tcW w:w="977" w:type="dxa"/>
            <w:shd w:val="clear" w:color="auto" w:fill="FFFFFF"/>
            <w:vAlign w:val="center"/>
          </w:tcPr>
          <w:p w:rsidR="002815D2" w:rsidRPr="000273CE" w:rsidRDefault="002815D2" w:rsidP="00DC4115">
            <w:pPr>
              <w:jc w:val="center"/>
              <w:rPr>
                <w:rFonts w:eastAsia="Calibri"/>
              </w:rPr>
            </w:pPr>
            <w:r w:rsidRPr="000273CE">
              <w:rPr>
                <w:rFonts w:eastAsia="Calibri"/>
              </w:rPr>
              <w:t>%</w:t>
            </w:r>
          </w:p>
        </w:tc>
      </w:tr>
      <w:tr w:rsidR="002815D2" w:rsidRPr="000273CE" w:rsidTr="000273CE">
        <w:trPr>
          <w:trHeight w:val="20"/>
          <w:jc w:val="center"/>
        </w:trPr>
        <w:tc>
          <w:tcPr>
            <w:tcW w:w="1428"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А2</w:t>
            </w:r>
          </w:p>
        </w:tc>
        <w:tc>
          <w:tcPr>
            <w:tcW w:w="1701"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hAnsi="Times New Roman" w:cs="Times New Roman"/>
                <w:sz w:val="24"/>
                <w:szCs w:val="24"/>
              </w:rPr>
              <w:t>1,5</w:t>
            </w:r>
          </w:p>
        </w:tc>
        <w:tc>
          <w:tcPr>
            <w:tcW w:w="1276"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4</w:t>
            </w:r>
          </w:p>
        </w:tc>
        <w:tc>
          <w:tcPr>
            <w:tcW w:w="3969" w:type="dxa"/>
            <w:shd w:val="clear" w:color="auto" w:fill="FFFFFF"/>
            <w:vAlign w:val="center"/>
          </w:tcPr>
          <w:p w:rsidR="002815D2" w:rsidRPr="000273CE" w:rsidRDefault="002815D2" w:rsidP="00DC4115">
            <w:pPr>
              <w:pStyle w:val="a7"/>
              <w:spacing w:after="0" w:line="254" w:lineRule="auto"/>
              <w:ind w:firstLine="0"/>
              <w:rPr>
                <w:rFonts w:ascii="Times New Roman" w:hAnsi="Times New Roman" w:cs="Times New Roman"/>
                <w:sz w:val="24"/>
                <w:szCs w:val="24"/>
              </w:rPr>
            </w:pPr>
            <w:r w:rsidRPr="000273CE">
              <w:rPr>
                <w:rFonts w:ascii="Times New Roman" w:eastAsia="Calibri" w:hAnsi="Times New Roman" w:cs="Times New Roman"/>
                <w:color w:val="231F20"/>
                <w:sz w:val="24"/>
                <w:szCs w:val="24"/>
              </w:rPr>
              <w:t xml:space="preserve">Вінницьке шосе, </w:t>
            </w:r>
            <w:r w:rsidRPr="000273CE">
              <w:rPr>
                <w:rFonts w:ascii="Times New Roman" w:eastAsia="Calibri" w:hAnsi="Times New Roman" w:cs="Times New Roman"/>
                <w:sz w:val="24"/>
                <w:szCs w:val="24"/>
              </w:rPr>
              <w:t>Західно-Окружна</w:t>
            </w:r>
          </w:p>
        </w:tc>
        <w:tc>
          <w:tcPr>
            <w:tcW w:w="977"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0,86</w:t>
            </w:r>
          </w:p>
        </w:tc>
      </w:tr>
      <w:tr w:rsidR="002815D2" w:rsidRPr="000273CE" w:rsidTr="000273CE">
        <w:trPr>
          <w:trHeight w:val="20"/>
          <w:jc w:val="center"/>
        </w:trPr>
        <w:tc>
          <w:tcPr>
            <w:tcW w:w="1428"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АЗ</w:t>
            </w:r>
          </w:p>
        </w:tc>
        <w:tc>
          <w:tcPr>
            <w:tcW w:w="1701"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hAnsi="Times New Roman" w:cs="Times New Roman"/>
                <w:sz w:val="24"/>
                <w:szCs w:val="24"/>
              </w:rPr>
              <w:t>1,2</w:t>
            </w:r>
          </w:p>
        </w:tc>
        <w:tc>
          <w:tcPr>
            <w:tcW w:w="1276"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21</w:t>
            </w:r>
          </w:p>
        </w:tc>
        <w:tc>
          <w:tcPr>
            <w:tcW w:w="3969" w:type="dxa"/>
            <w:shd w:val="clear" w:color="auto" w:fill="FFFFFF"/>
            <w:vAlign w:val="center"/>
          </w:tcPr>
          <w:p w:rsidR="002815D2" w:rsidRPr="000273CE" w:rsidRDefault="002815D2" w:rsidP="00DC4115">
            <w:pPr>
              <w:pStyle w:val="a7"/>
              <w:spacing w:after="0" w:line="257" w:lineRule="auto"/>
              <w:ind w:firstLine="0"/>
              <w:rPr>
                <w:rFonts w:ascii="Times New Roman" w:hAnsi="Times New Roman" w:cs="Times New Roman"/>
                <w:sz w:val="24"/>
                <w:szCs w:val="24"/>
              </w:rPr>
            </w:pPr>
            <w:r w:rsidRPr="000273CE">
              <w:rPr>
                <w:rFonts w:ascii="Times New Roman" w:eastAsia="Calibri" w:hAnsi="Times New Roman" w:cs="Times New Roman"/>
                <w:color w:val="231F20"/>
                <w:sz w:val="24"/>
                <w:szCs w:val="24"/>
              </w:rPr>
              <w:t>Січових Стрільців, Зарічанська</w:t>
            </w:r>
          </w:p>
        </w:tc>
        <w:tc>
          <w:tcPr>
            <w:tcW w:w="977"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4,51</w:t>
            </w:r>
          </w:p>
        </w:tc>
      </w:tr>
      <w:tr w:rsidR="002815D2" w:rsidRPr="000273CE" w:rsidTr="000273CE">
        <w:trPr>
          <w:trHeight w:val="20"/>
          <w:jc w:val="center"/>
        </w:trPr>
        <w:tc>
          <w:tcPr>
            <w:tcW w:w="1428"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А4</w:t>
            </w:r>
          </w:p>
        </w:tc>
        <w:tc>
          <w:tcPr>
            <w:tcW w:w="1701"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hAnsi="Times New Roman" w:cs="Times New Roman"/>
                <w:sz w:val="24"/>
                <w:szCs w:val="24"/>
              </w:rPr>
              <w:t>0,8</w:t>
            </w:r>
          </w:p>
        </w:tc>
        <w:tc>
          <w:tcPr>
            <w:tcW w:w="1276"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31</w:t>
            </w:r>
          </w:p>
        </w:tc>
        <w:tc>
          <w:tcPr>
            <w:tcW w:w="3969" w:type="dxa"/>
            <w:shd w:val="clear" w:color="auto" w:fill="FFFFFF"/>
            <w:vAlign w:val="center"/>
          </w:tcPr>
          <w:p w:rsidR="002815D2" w:rsidRPr="000273CE" w:rsidRDefault="002815D2" w:rsidP="00DC4115">
            <w:pPr>
              <w:pStyle w:val="a7"/>
              <w:spacing w:after="0" w:line="252" w:lineRule="auto"/>
              <w:ind w:firstLine="0"/>
              <w:rPr>
                <w:rFonts w:ascii="Times New Roman" w:hAnsi="Times New Roman" w:cs="Times New Roman"/>
                <w:sz w:val="24"/>
                <w:szCs w:val="24"/>
              </w:rPr>
            </w:pPr>
            <w:r w:rsidRPr="000273CE">
              <w:rPr>
                <w:rFonts w:ascii="Times New Roman" w:eastAsia="Calibri" w:hAnsi="Times New Roman" w:cs="Times New Roman"/>
                <w:color w:val="231F20"/>
                <w:sz w:val="24"/>
                <w:szCs w:val="24"/>
              </w:rPr>
              <w:t>Кармелюка, Трудова, Свободи</w:t>
            </w:r>
          </w:p>
        </w:tc>
        <w:tc>
          <w:tcPr>
            <w:tcW w:w="977"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6,65</w:t>
            </w:r>
          </w:p>
        </w:tc>
      </w:tr>
      <w:tr w:rsidR="002815D2" w:rsidRPr="000273CE" w:rsidTr="000273CE">
        <w:trPr>
          <w:trHeight w:val="20"/>
          <w:jc w:val="center"/>
        </w:trPr>
        <w:tc>
          <w:tcPr>
            <w:tcW w:w="1428"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Б1</w:t>
            </w:r>
          </w:p>
        </w:tc>
        <w:tc>
          <w:tcPr>
            <w:tcW w:w="1701"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hAnsi="Times New Roman" w:cs="Times New Roman"/>
                <w:sz w:val="24"/>
                <w:szCs w:val="24"/>
              </w:rPr>
              <w:t>1,0</w:t>
            </w:r>
          </w:p>
        </w:tc>
        <w:tc>
          <w:tcPr>
            <w:tcW w:w="1276"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84</w:t>
            </w:r>
          </w:p>
        </w:tc>
        <w:tc>
          <w:tcPr>
            <w:tcW w:w="3969" w:type="dxa"/>
            <w:shd w:val="clear" w:color="auto" w:fill="FFFFFF"/>
            <w:vAlign w:val="center"/>
          </w:tcPr>
          <w:p w:rsidR="002815D2" w:rsidRPr="000273CE" w:rsidRDefault="002815D2" w:rsidP="00DC4115">
            <w:pPr>
              <w:pStyle w:val="a7"/>
              <w:spacing w:after="0" w:line="240" w:lineRule="auto"/>
              <w:ind w:firstLine="0"/>
              <w:rPr>
                <w:rFonts w:ascii="Times New Roman" w:hAnsi="Times New Roman" w:cs="Times New Roman"/>
                <w:sz w:val="24"/>
                <w:szCs w:val="24"/>
              </w:rPr>
            </w:pPr>
            <w:r w:rsidRPr="000273CE">
              <w:rPr>
                <w:rFonts w:ascii="Times New Roman" w:eastAsia="Calibri" w:hAnsi="Times New Roman" w:cs="Times New Roman"/>
                <w:color w:val="231F20"/>
                <w:sz w:val="24"/>
                <w:szCs w:val="24"/>
              </w:rPr>
              <w:t>Молдавська, Тиха</w:t>
            </w:r>
          </w:p>
        </w:tc>
        <w:tc>
          <w:tcPr>
            <w:tcW w:w="977"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18,03</w:t>
            </w:r>
          </w:p>
        </w:tc>
      </w:tr>
      <w:tr w:rsidR="002815D2" w:rsidRPr="000273CE" w:rsidTr="000273CE">
        <w:trPr>
          <w:trHeight w:val="20"/>
          <w:jc w:val="center"/>
        </w:trPr>
        <w:tc>
          <w:tcPr>
            <w:tcW w:w="1428"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Б2</w:t>
            </w:r>
          </w:p>
        </w:tc>
        <w:tc>
          <w:tcPr>
            <w:tcW w:w="1701"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hAnsi="Times New Roman" w:cs="Times New Roman"/>
                <w:sz w:val="24"/>
                <w:szCs w:val="24"/>
              </w:rPr>
              <w:t>0,8</w:t>
            </w:r>
          </w:p>
        </w:tc>
        <w:tc>
          <w:tcPr>
            <w:tcW w:w="1276"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25</w:t>
            </w:r>
          </w:p>
        </w:tc>
        <w:tc>
          <w:tcPr>
            <w:tcW w:w="3969" w:type="dxa"/>
            <w:shd w:val="clear" w:color="auto" w:fill="FFFFFF"/>
            <w:vAlign w:val="center"/>
          </w:tcPr>
          <w:p w:rsidR="002815D2" w:rsidRPr="000273CE" w:rsidRDefault="002815D2" w:rsidP="00DC4115">
            <w:pPr>
              <w:pStyle w:val="a7"/>
              <w:spacing w:after="0" w:line="252" w:lineRule="auto"/>
              <w:ind w:firstLine="0"/>
              <w:rPr>
                <w:rFonts w:ascii="Times New Roman" w:hAnsi="Times New Roman" w:cs="Times New Roman"/>
                <w:sz w:val="24"/>
                <w:szCs w:val="24"/>
              </w:rPr>
            </w:pPr>
            <w:r w:rsidRPr="000273CE">
              <w:rPr>
                <w:rFonts w:ascii="Times New Roman" w:eastAsia="Calibri" w:hAnsi="Times New Roman" w:cs="Times New Roman"/>
                <w:color w:val="231F20"/>
                <w:sz w:val="24"/>
                <w:szCs w:val="24"/>
              </w:rPr>
              <w:t>Ювілейна, Польова, Гайова</w:t>
            </w:r>
          </w:p>
        </w:tc>
        <w:tc>
          <w:tcPr>
            <w:tcW w:w="977"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5,З6</w:t>
            </w:r>
          </w:p>
        </w:tc>
      </w:tr>
      <w:tr w:rsidR="002815D2" w:rsidRPr="000273CE" w:rsidTr="000273CE">
        <w:trPr>
          <w:trHeight w:val="20"/>
          <w:jc w:val="center"/>
        </w:trPr>
        <w:tc>
          <w:tcPr>
            <w:tcW w:w="1428"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lastRenderedPageBreak/>
              <w:t>В1</w:t>
            </w:r>
          </w:p>
        </w:tc>
        <w:tc>
          <w:tcPr>
            <w:tcW w:w="1701"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hAnsi="Times New Roman" w:cs="Times New Roman"/>
                <w:sz w:val="24"/>
                <w:szCs w:val="24"/>
              </w:rPr>
              <w:t>0,4</w:t>
            </w:r>
          </w:p>
        </w:tc>
        <w:tc>
          <w:tcPr>
            <w:tcW w:w="1276"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289</w:t>
            </w:r>
          </w:p>
        </w:tc>
        <w:tc>
          <w:tcPr>
            <w:tcW w:w="3969" w:type="dxa"/>
            <w:shd w:val="clear" w:color="auto" w:fill="FFFFFF"/>
            <w:vAlign w:val="center"/>
          </w:tcPr>
          <w:p w:rsidR="002815D2" w:rsidRPr="000273CE" w:rsidRDefault="002815D2" w:rsidP="00DC4115">
            <w:pPr>
              <w:pStyle w:val="a7"/>
              <w:spacing w:after="0" w:line="257" w:lineRule="auto"/>
              <w:ind w:firstLine="0"/>
              <w:rPr>
                <w:rFonts w:ascii="Times New Roman" w:hAnsi="Times New Roman" w:cs="Times New Roman"/>
                <w:sz w:val="24"/>
                <w:szCs w:val="24"/>
              </w:rPr>
            </w:pPr>
            <w:r w:rsidRPr="000273CE">
              <w:rPr>
                <w:rFonts w:ascii="Times New Roman" w:eastAsia="Calibri" w:hAnsi="Times New Roman" w:cs="Times New Roman"/>
                <w:color w:val="231F20"/>
                <w:sz w:val="24"/>
                <w:szCs w:val="24"/>
              </w:rPr>
              <w:t>Прибудинкові території, проїзди</w:t>
            </w:r>
          </w:p>
        </w:tc>
        <w:tc>
          <w:tcPr>
            <w:tcW w:w="977"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62,02</w:t>
            </w:r>
          </w:p>
        </w:tc>
      </w:tr>
      <w:tr w:rsidR="002815D2" w:rsidRPr="000273CE" w:rsidTr="000273CE">
        <w:trPr>
          <w:trHeight w:val="20"/>
          <w:jc w:val="center"/>
        </w:trPr>
        <w:tc>
          <w:tcPr>
            <w:tcW w:w="1428" w:type="dxa"/>
            <w:shd w:val="clear" w:color="auto" w:fill="FFFFFF"/>
            <w:vAlign w:val="center"/>
          </w:tcPr>
          <w:p w:rsidR="002815D2" w:rsidRPr="000273CE" w:rsidRDefault="002815D2" w:rsidP="00DC4115">
            <w:pPr>
              <w:pStyle w:val="a7"/>
              <w:spacing w:after="0" w:line="240" w:lineRule="auto"/>
              <w:ind w:firstLine="0"/>
              <w:jc w:val="both"/>
              <w:rPr>
                <w:rFonts w:ascii="Times New Roman" w:hAnsi="Times New Roman" w:cs="Times New Roman"/>
                <w:sz w:val="24"/>
                <w:szCs w:val="24"/>
              </w:rPr>
            </w:pPr>
            <w:r w:rsidRPr="000273CE">
              <w:rPr>
                <w:rFonts w:ascii="Times New Roman" w:eastAsia="Calibri" w:hAnsi="Times New Roman" w:cs="Times New Roman"/>
                <w:color w:val="231F20"/>
                <w:sz w:val="24"/>
                <w:szCs w:val="24"/>
              </w:rPr>
              <w:t>Нестандартні</w:t>
            </w:r>
          </w:p>
        </w:tc>
        <w:tc>
          <w:tcPr>
            <w:tcW w:w="1701"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hAnsi="Times New Roman" w:cs="Times New Roman"/>
                <w:sz w:val="24"/>
                <w:szCs w:val="24"/>
              </w:rPr>
              <w:t>0,3</w:t>
            </w:r>
          </w:p>
        </w:tc>
        <w:tc>
          <w:tcPr>
            <w:tcW w:w="1276"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12</w:t>
            </w:r>
          </w:p>
        </w:tc>
        <w:tc>
          <w:tcPr>
            <w:tcW w:w="3969" w:type="dxa"/>
            <w:shd w:val="clear" w:color="auto" w:fill="FFFFFF"/>
            <w:vAlign w:val="center"/>
          </w:tcPr>
          <w:p w:rsidR="002815D2" w:rsidRPr="000273CE" w:rsidRDefault="002815D2" w:rsidP="00DC4115">
            <w:pPr>
              <w:pStyle w:val="a7"/>
              <w:spacing w:after="0" w:line="257" w:lineRule="auto"/>
              <w:ind w:firstLine="0"/>
              <w:rPr>
                <w:rFonts w:ascii="Times New Roman" w:hAnsi="Times New Roman" w:cs="Times New Roman"/>
                <w:sz w:val="24"/>
                <w:szCs w:val="24"/>
              </w:rPr>
            </w:pPr>
            <w:r w:rsidRPr="000273CE">
              <w:rPr>
                <w:rFonts w:ascii="Times New Roman" w:eastAsia="Calibri" w:hAnsi="Times New Roman" w:cs="Times New Roman"/>
                <w:color w:val="231F20"/>
                <w:sz w:val="24"/>
                <w:szCs w:val="24"/>
              </w:rPr>
              <w:t>Вулиці суміжні з територіями площ, скверів, парків</w:t>
            </w:r>
          </w:p>
        </w:tc>
        <w:tc>
          <w:tcPr>
            <w:tcW w:w="977" w:type="dxa"/>
            <w:shd w:val="clear" w:color="auto" w:fill="FFFFFF"/>
            <w:vAlign w:val="center"/>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color w:val="231F20"/>
                <w:sz w:val="24"/>
                <w:szCs w:val="24"/>
              </w:rPr>
              <w:t>2,58</w:t>
            </w:r>
          </w:p>
        </w:tc>
      </w:tr>
      <w:tr w:rsidR="002815D2" w:rsidRPr="000273CE" w:rsidTr="000273CE">
        <w:trPr>
          <w:trHeight w:val="20"/>
          <w:jc w:val="center"/>
        </w:trPr>
        <w:tc>
          <w:tcPr>
            <w:tcW w:w="3129" w:type="dxa"/>
            <w:gridSpan w:val="2"/>
            <w:shd w:val="clear" w:color="auto" w:fill="FFFFFF"/>
            <w:vAlign w:val="bottom"/>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b/>
                <w:bCs/>
                <w:color w:val="231F20"/>
                <w:sz w:val="24"/>
                <w:szCs w:val="24"/>
              </w:rPr>
              <w:t>Разом:</w:t>
            </w:r>
          </w:p>
        </w:tc>
        <w:tc>
          <w:tcPr>
            <w:tcW w:w="1276" w:type="dxa"/>
            <w:shd w:val="clear" w:color="auto" w:fill="FFFFFF"/>
            <w:vAlign w:val="bottom"/>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b/>
                <w:bCs/>
                <w:color w:val="231F20"/>
                <w:sz w:val="24"/>
                <w:szCs w:val="24"/>
              </w:rPr>
              <w:t>466</w:t>
            </w:r>
          </w:p>
        </w:tc>
        <w:tc>
          <w:tcPr>
            <w:tcW w:w="3969" w:type="dxa"/>
            <w:shd w:val="clear" w:color="auto" w:fill="FFFFFF"/>
          </w:tcPr>
          <w:p w:rsidR="002815D2" w:rsidRPr="000273CE" w:rsidRDefault="002815D2" w:rsidP="00DC4115">
            <w:pPr>
              <w:jc w:val="both"/>
            </w:pPr>
          </w:p>
        </w:tc>
        <w:tc>
          <w:tcPr>
            <w:tcW w:w="977" w:type="dxa"/>
            <w:shd w:val="clear" w:color="auto" w:fill="FFFFFF"/>
            <w:vAlign w:val="bottom"/>
          </w:tcPr>
          <w:p w:rsidR="002815D2" w:rsidRPr="000273CE" w:rsidRDefault="002815D2" w:rsidP="00DC4115">
            <w:pPr>
              <w:pStyle w:val="a7"/>
              <w:spacing w:after="0" w:line="240" w:lineRule="auto"/>
              <w:ind w:firstLine="0"/>
              <w:jc w:val="center"/>
              <w:rPr>
                <w:rFonts w:ascii="Times New Roman" w:hAnsi="Times New Roman" w:cs="Times New Roman"/>
                <w:sz w:val="24"/>
                <w:szCs w:val="24"/>
              </w:rPr>
            </w:pPr>
            <w:r w:rsidRPr="000273CE">
              <w:rPr>
                <w:rFonts w:ascii="Times New Roman" w:eastAsia="Calibri" w:hAnsi="Times New Roman" w:cs="Times New Roman"/>
                <w:b/>
                <w:bCs/>
                <w:color w:val="231F20"/>
                <w:sz w:val="24"/>
                <w:szCs w:val="24"/>
              </w:rPr>
              <w:t>100,00</w:t>
            </w:r>
          </w:p>
        </w:tc>
      </w:tr>
    </w:tbl>
    <w:p w:rsidR="002815D2" w:rsidRDefault="002815D2" w:rsidP="000273CE">
      <w:pPr>
        <w:shd w:val="clear" w:color="auto" w:fill="FFFFFF"/>
        <w:suppressAutoHyphens w:val="0"/>
        <w:jc w:val="both"/>
      </w:pPr>
    </w:p>
    <w:p w:rsidR="002815D2" w:rsidRDefault="002815D2" w:rsidP="000273CE">
      <w:pPr>
        <w:shd w:val="clear" w:color="auto" w:fill="FFFFFF"/>
        <w:suppressAutoHyphens w:val="0"/>
        <w:jc w:val="center"/>
      </w:pPr>
      <w:r>
        <w:rPr>
          <w:noProof/>
          <w:lang w:eastAsia="uk-UA"/>
        </w:rPr>
        <w:drawing>
          <wp:inline distT="0" distB="0" distL="0" distR="0">
            <wp:extent cx="4335780" cy="2284095"/>
            <wp:effectExtent l="0" t="0" r="7620"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5780" cy="2284095"/>
                    </a:xfrm>
                    <a:prstGeom prst="rect">
                      <a:avLst/>
                    </a:prstGeom>
                    <a:noFill/>
                  </pic:spPr>
                </pic:pic>
              </a:graphicData>
            </a:graphic>
          </wp:inline>
        </w:drawing>
      </w:r>
    </w:p>
    <w:p w:rsidR="002815D2" w:rsidRDefault="002815D2" w:rsidP="000273CE">
      <w:pPr>
        <w:shd w:val="clear" w:color="auto" w:fill="FFFFFF"/>
        <w:suppressAutoHyphens w:val="0"/>
        <w:jc w:val="both"/>
      </w:pPr>
    </w:p>
    <w:p w:rsidR="002815D2" w:rsidRDefault="002815D2" w:rsidP="000273CE">
      <w:pPr>
        <w:ind w:firstLine="567"/>
        <w:jc w:val="both"/>
      </w:pPr>
      <w:r>
        <w:t>Необхідна кількість світильників, які необхідно замінити становить 11 855 шт загальною потужністю 1010 кВт. Орієнтовний розподіл наведений в таблиці.</w:t>
      </w:r>
    </w:p>
    <w:p w:rsidR="000273CE" w:rsidRDefault="000273CE" w:rsidP="000273CE">
      <w:pPr>
        <w:jc w:val="both"/>
      </w:pPr>
    </w:p>
    <w:p w:rsidR="002815D2" w:rsidRDefault="000273CE" w:rsidP="000273CE">
      <w:pPr>
        <w:ind w:firstLine="7797"/>
      </w:pPr>
      <w:r>
        <w:t>Таблиця</w:t>
      </w:r>
    </w:p>
    <w:tbl>
      <w:tblPr>
        <w:tblW w:w="7778" w:type="dxa"/>
        <w:jc w:val="center"/>
        <w:tblLook w:val="04A0" w:firstRow="1" w:lastRow="0" w:firstColumn="1" w:lastColumn="0" w:noHBand="0" w:noVBand="1"/>
      </w:tblPr>
      <w:tblGrid>
        <w:gridCol w:w="4379"/>
        <w:gridCol w:w="2032"/>
        <w:gridCol w:w="1367"/>
      </w:tblGrid>
      <w:tr w:rsidR="002815D2" w:rsidRPr="000273CE" w:rsidTr="00DC4115">
        <w:trPr>
          <w:trHeight w:val="300"/>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Потужність світильника LED</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Кількість, шт</w:t>
            </w:r>
          </w:p>
        </w:tc>
        <w:tc>
          <w:tcPr>
            <w:tcW w:w="1367" w:type="dxa"/>
            <w:tcBorders>
              <w:top w:val="single" w:sz="4" w:space="0" w:color="auto"/>
              <w:left w:val="nil"/>
              <w:bottom w:val="single" w:sz="4" w:space="0" w:color="auto"/>
              <w:right w:val="single" w:sz="4" w:space="0" w:color="auto"/>
            </w:tcBorders>
          </w:tcPr>
          <w:p w:rsidR="002815D2" w:rsidRPr="000273CE" w:rsidRDefault="002815D2" w:rsidP="00DC4115">
            <w:pPr>
              <w:suppressAutoHyphens w:val="0"/>
              <w:jc w:val="center"/>
              <w:rPr>
                <w:color w:val="000000"/>
                <w:lang w:eastAsia="uk-UA"/>
              </w:rPr>
            </w:pPr>
            <w:r w:rsidRPr="000273CE">
              <w:rPr>
                <w:color w:val="000000"/>
                <w:lang w:eastAsia="uk-UA"/>
              </w:rPr>
              <w:t>Відсоток</w:t>
            </w:r>
          </w:p>
        </w:tc>
      </w:tr>
      <w:tr w:rsidR="002815D2" w:rsidRPr="000273CE" w:rsidTr="00DC4115">
        <w:trPr>
          <w:trHeight w:val="300"/>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світильник 30 ВТ</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10 503</w:t>
            </w:r>
          </w:p>
        </w:tc>
        <w:tc>
          <w:tcPr>
            <w:tcW w:w="1367" w:type="dxa"/>
            <w:tcBorders>
              <w:top w:val="nil"/>
              <w:left w:val="nil"/>
              <w:bottom w:val="single" w:sz="4" w:space="0" w:color="auto"/>
              <w:right w:val="single" w:sz="4" w:space="0" w:color="auto"/>
            </w:tcBorders>
          </w:tcPr>
          <w:p w:rsidR="002815D2" w:rsidRPr="000273CE" w:rsidRDefault="002815D2" w:rsidP="00DC4115">
            <w:pPr>
              <w:jc w:val="center"/>
            </w:pPr>
            <w:r w:rsidRPr="000273CE">
              <w:t>52</w:t>
            </w:r>
          </w:p>
        </w:tc>
      </w:tr>
      <w:tr w:rsidR="002815D2" w:rsidRPr="000273CE" w:rsidTr="00DC4115">
        <w:trPr>
          <w:trHeight w:val="300"/>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світильник 50 ВТ</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3 420</w:t>
            </w:r>
          </w:p>
        </w:tc>
        <w:tc>
          <w:tcPr>
            <w:tcW w:w="1367" w:type="dxa"/>
            <w:tcBorders>
              <w:top w:val="nil"/>
              <w:left w:val="nil"/>
              <w:bottom w:val="single" w:sz="4" w:space="0" w:color="auto"/>
              <w:right w:val="single" w:sz="4" w:space="0" w:color="auto"/>
            </w:tcBorders>
          </w:tcPr>
          <w:p w:rsidR="002815D2" w:rsidRPr="000273CE" w:rsidRDefault="002815D2" w:rsidP="00DC4115">
            <w:pPr>
              <w:jc w:val="center"/>
            </w:pPr>
            <w:r w:rsidRPr="000273CE">
              <w:t>17</w:t>
            </w:r>
          </w:p>
        </w:tc>
      </w:tr>
      <w:tr w:rsidR="002815D2" w:rsidRPr="000273CE" w:rsidTr="00DC4115">
        <w:trPr>
          <w:trHeight w:hRule="exact" w:val="300"/>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світильник 70 ВТ</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933</w:t>
            </w:r>
          </w:p>
        </w:tc>
        <w:tc>
          <w:tcPr>
            <w:tcW w:w="1367" w:type="dxa"/>
            <w:tcBorders>
              <w:top w:val="nil"/>
              <w:left w:val="nil"/>
              <w:bottom w:val="single" w:sz="4" w:space="0" w:color="auto"/>
              <w:right w:val="single" w:sz="4" w:space="0" w:color="auto"/>
            </w:tcBorders>
          </w:tcPr>
          <w:p w:rsidR="002815D2" w:rsidRPr="000273CE" w:rsidRDefault="002815D2" w:rsidP="00DC4115">
            <w:pPr>
              <w:jc w:val="center"/>
            </w:pPr>
            <w:r w:rsidRPr="000273CE">
              <w:t>5</w:t>
            </w:r>
          </w:p>
        </w:tc>
      </w:tr>
      <w:tr w:rsidR="002815D2" w:rsidRPr="000273CE" w:rsidTr="00DC4115">
        <w:trPr>
          <w:trHeight w:hRule="exact" w:val="300"/>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світильник 80 ВТ</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1 809</w:t>
            </w:r>
          </w:p>
        </w:tc>
        <w:tc>
          <w:tcPr>
            <w:tcW w:w="1367" w:type="dxa"/>
            <w:tcBorders>
              <w:top w:val="nil"/>
              <w:left w:val="nil"/>
              <w:bottom w:val="single" w:sz="4" w:space="0" w:color="auto"/>
              <w:right w:val="single" w:sz="4" w:space="0" w:color="auto"/>
            </w:tcBorders>
          </w:tcPr>
          <w:p w:rsidR="002815D2" w:rsidRPr="000273CE" w:rsidRDefault="002815D2" w:rsidP="00DC4115">
            <w:pPr>
              <w:jc w:val="center"/>
            </w:pPr>
            <w:r w:rsidRPr="000273CE">
              <w:t>9</w:t>
            </w:r>
          </w:p>
        </w:tc>
      </w:tr>
      <w:tr w:rsidR="002815D2" w:rsidRPr="000273CE" w:rsidTr="00DC4115">
        <w:trPr>
          <w:trHeight w:val="300"/>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світильник 100 ВТ</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548</w:t>
            </w:r>
          </w:p>
        </w:tc>
        <w:tc>
          <w:tcPr>
            <w:tcW w:w="1367" w:type="dxa"/>
            <w:tcBorders>
              <w:top w:val="nil"/>
              <w:left w:val="nil"/>
              <w:bottom w:val="single" w:sz="4" w:space="0" w:color="auto"/>
              <w:right w:val="single" w:sz="4" w:space="0" w:color="auto"/>
            </w:tcBorders>
          </w:tcPr>
          <w:p w:rsidR="002815D2" w:rsidRPr="000273CE" w:rsidRDefault="002815D2" w:rsidP="00DC4115">
            <w:pPr>
              <w:jc w:val="center"/>
            </w:pPr>
            <w:r w:rsidRPr="000273CE">
              <w:t>3</w:t>
            </w:r>
          </w:p>
        </w:tc>
      </w:tr>
      <w:tr w:rsidR="002815D2" w:rsidRPr="000273CE" w:rsidTr="00DC4115">
        <w:trPr>
          <w:trHeight w:val="315"/>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світильник 150 ВТ</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2 575</w:t>
            </w:r>
          </w:p>
        </w:tc>
        <w:tc>
          <w:tcPr>
            <w:tcW w:w="1367" w:type="dxa"/>
            <w:tcBorders>
              <w:top w:val="nil"/>
              <w:left w:val="nil"/>
              <w:bottom w:val="single" w:sz="4" w:space="0" w:color="auto"/>
              <w:right w:val="single" w:sz="4" w:space="0" w:color="auto"/>
            </w:tcBorders>
          </w:tcPr>
          <w:p w:rsidR="002815D2" w:rsidRPr="000273CE" w:rsidRDefault="002815D2" w:rsidP="00DC4115">
            <w:pPr>
              <w:jc w:val="center"/>
            </w:pPr>
            <w:r w:rsidRPr="000273CE">
              <w:t>13</w:t>
            </w:r>
          </w:p>
        </w:tc>
      </w:tr>
      <w:tr w:rsidR="002815D2" w:rsidRPr="000273CE" w:rsidTr="00DC4115">
        <w:trPr>
          <w:trHeight w:val="315"/>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світильник 200 ВТ</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color w:val="000000"/>
                <w:lang w:eastAsia="uk-UA"/>
              </w:rPr>
            </w:pPr>
            <w:r w:rsidRPr="000273CE">
              <w:rPr>
                <w:color w:val="000000"/>
                <w:lang w:eastAsia="uk-UA"/>
              </w:rPr>
              <w:t>286</w:t>
            </w:r>
          </w:p>
        </w:tc>
        <w:tc>
          <w:tcPr>
            <w:tcW w:w="1367" w:type="dxa"/>
            <w:tcBorders>
              <w:top w:val="nil"/>
              <w:left w:val="nil"/>
              <w:bottom w:val="single" w:sz="4" w:space="0" w:color="auto"/>
              <w:right w:val="single" w:sz="4" w:space="0" w:color="auto"/>
            </w:tcBorders>
          </w:tcPr>
          <w:p w:rsidR="002815D2" w:rsidRPr="000273CE" w:rsidRDefault="002815D2" w:rsidP="00DC4115">
            <w:pPr>
              <w:jc w:val="center"/>
            </w:pPr>
            <w:r w:rsidRPr="000273CE">
              <w:t>1</w:t>
            </w:r>
          </w:p>
        </w:tc>
      </w:tr>
      <w:tr w:rsidR="002815D2" w:rsidRPr="000273CE" w:rsidTr="00DC4115">
        <w:trPr>
          <w:trHeight w:val="315"/>
          <w:jc w:val="center"/>
        </w:trPr>
        <w:tc>
          <w:tcPr>
            <w:tcW w:w="4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b/>
                <w:color w:val="000000"/>
                <w:lang w:eastAsia="uk-UA"/>
              </w:rPr>
            </w:pPr>
            <w:r w:rsidRPr="000273CE">
              <w:rPr>
                <w:b/>
                <w:color w:val="000000"/>
                <w:lang w:eastAsia="uk-UA"/>
              </w:rPr>
              <w:t>Разом</w:t>
            </w:r>
          </w:p>
        </w:tc>
        <w:tc>
          <w:tcPr>
            <w:tcW w:w="2032" w:type="dxa"/>
            <w:tcBorders>
              <w:top w:val="nil"/>
              <w:left w:val="nil"/>
              <w:bottom w:val="single" w:sz="4" w:space="0" w:color="auto"/>
              <w:right w:val="single" w:sz="4" w:space="0" w:color="auto"/>
            </w:tcBorders>
            <w:shd w:val="clear" w:color="auto" w:fill="auto"/>
            <w:noWrap/>
            <w:vAlign w:val="bottom"/>
            <w:hideMark/>
          </w:tcPr>
          <w:p w:rsidR="002815D2" w:rsidRPr="000273CE" w:rsidRDefault="002815D2" w:rsidP="00DC4115">
            <w:pPr>
              <w:suppressAutoHyphens w:val="0"/>
              <w:jc w:val="center"/>
              <w:rPr>
                <w:b/>
                <w:color w:val="000000"/>
                <w:lang w:eastAsia="uk-UA"/>
              </w:rPr>
            </w:pPr>
            <w:r w:rsidRPr="000273CE">
              <w:rPr>
                <w:b/>
                <w:color w:val="000000"/>
                <w:lang w:eastAsia="uk-UA"/>
              </w:rPr>
              <w:t>20 074</w:t>
            </w:r>
          </w:p>
        </w:tc>
        <w:tc>
          <w:tcPr>
            <w:tcW w:w="1367" w:type="dxa"/>
            <w:tcBorders>
              <w:top w:val="nil"/>
              <w:left w:val="nil"/>
              <w:bottom w:val="single" w:sz="4" w:space="0" w:color="auto"/>
              <w:right w:val="single" w:sz="4" w:space="0" w:color="auto"/>
            </w:tcBorders>
          </w:tcPr>
          <w:p w:rsidR="002815D2" w:rsidRPr="000273CE" w:rsidRDefault="002815D2" w:rsidP="00DC4115">
            <w:pPr>
              <w:suppressAutoHyphens w:val="0"/>
              <w:jc w:val="center"/>
              <w:rPr>
                <w:b/>
                <w:color w:val="000000"/>
                <w:lang w:eastAsia="uk-UA"/>
              </w:rPr>
            </w:pPr>
            <w:r w:rsidRPr="000273CE">
              <w:rPr>
                <w:b/>
                <w:color w:val="000000"/>
                <w:lang w:eastAsia="uk-UA"/>
              </w:rPr>
              <w:t>100</w:t>
            </w:r>
          </w:p>
        </w:tc>
      </w:tr>
    </w:tbl>
    <w:p w:rsidR="002815D2" w:rsidRDefault="002815D2" w:rsidP="000273CE">
      <w:pPr>
        <w:shd w:val="clear" w:color="auto" w:fill="FFFFFF"/>
        <w:suppressAutoHyphens w:val="0"/>
        <w:jc w:val="both"/>
      </w:pPr>
    </w:p>
    <w:p w:rsidR="002815D2" w:rsidRPr="002C3A5E" w:rsidRDefault="002815D2" w:rsidP="000273CE">
      <w:pPr>
        <w:shd w:val="clear" w:color="auto" w:fill="FFFFFF"/>
        <w:suppressAutoHyphens w:val="0"/>
        <w:jc w:val="center"/>
        <w:rPr>
          <w:b/>
        </w:rPr>
      </w:pPr>
      <w:r w:rsidRPr="002C3A5E">
        <w:rPr>
          <w:b/>
        </w:rPr>
        <w:t>Структура джерел вуличного освітлення</w:t>
      </w:r>
      <w:r w:rsidRPr="002C3A5E">
        <w:rPr>
          <w:b/>
          <w:lang w:val="ru-RU"/>
        </w:rPr>
        <w:t xml:space="preserve"> </w:t>
      </w:r>
      <w:r w:rsidRPr="002C3A5E">
        <w:rPr>
          <w:b/>
        </w:rPr>
        <w:t>міста після заміни (по потужностях)</w:t>
      </w:r>
    </w:p>
    <w:p w:rsidR="002815D2" w:rsidRDefault="002815D2" w:rsidP="000273CE">
      <w:pPr>
        <w:jc w:val="center"/>
        <w:rPr>
          <w:noProof/>
          <w:lang w:eastAsia="uk-UA"/>
        </w:rPr>
      </w:pPr>
      <w:r>
        <w:rPr>
          <w:noProof/>
          <w:lang w:eastAsia="uk-UA"/>
        </w:rPr>
        <w:drawing>
          <wp:inline distT="0" distB="0" distL="0" distR="0">
            <wp:extent cx="3740785" cy="2268855"/>
            <wp:effectExtent l="19050" t="19050" r="12065" b="1714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l="15547" t="20642" r="15390"/>
                    <a:stretch>
                      <a:fillRect/>
                    </a:stretch>
                  </pic:blipFill>
                  <pic:spPr bwMode="auto">
                    <a:xfrm>
                      <a:off x="0" y="0"/>
                      <a:ext cx="3740785" cy="2268855"/>
                    </a:xfrm>
                    <a:prstGeom prst="rect">
                      <a:avLst/>
                    </a:prstGeom>
                    <a:noFill/>
                    <a:ln w="9525">
                      <a:solidFill>
                        <a:srgbClr val="000000"/>
                      </a:solidFill>
                      <a:miter lim="800000"/>
                      <a:headEnd/>
                      <a:tailEnd/>
                    </a:ln>
                  </pic:spPr>
                </pic:pic>
              </a:graphicData>
            </a:graphic>
          </wp:inline>
        </w:drawing>
      </w:r>
    </w:p>
    <w:p w:rsidR="000273CE" w:rsidRDefault="000273CE" w:rsidP="000273CE">
      <w:pPr>
        <w:ind w:firstLine="567"/>
      </w:pPr>
      <w:r>
        <w:br w:type="page"/>
      </w:r>
    </w:p>
    <w:p w:rsidR="002815D2" w:rsidRDefault="002815D2" w:rsidP="000273CE">
      <w:pPr>
        <w:jc w:val="center"/>
        <w:rPr>
          <w:b/>
        </w:rPr>
      </w:pPr>
      <w:r w:rsidRPr="00F524EB">
        <w:rPr>
          <w:b/>
        </w:rPr>
        <w:lastRenderedPageBreak/>
        <w:t xml:space="preserve">Характеристика джерел вуличного освітлення Хмельницької міської територіальної громади </w:t>
      </w:r>
      <w:r>
        <w:rPr>
          <w:b/>
        </w:rPr>
        <w:t xml:space="preserve">в результаті </w:t>
      </w:r>
      <w:r w:rsidRPr="00F524EB">
        <w:rPr>
          <w:b/>
        </w:rPr>
        <w:t>виконання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924"/>
        <w:gridCol w:w="1416"/>
        <w:gridCol w:w="925"/>
        <w:gridCol w:w="6"/>
        <w:gridCol w:w="743"/>
        <w:gridCol w:w="898"/>
        <w:gridCol w:w="661"/>
        <w:gridCol w:w="1143"/>
        <w:gridCol w:w="833"/>
      </w:tblGrid>
      <w:tr w:rsidR="002815D2" w:rsidRPr="00842E5F" w:rsidTr="000273CE">
        <w:trPr>
          <w:trHeight w:val="562"/>
          <w:jc w:val="center"/>
        </w:trPr>
        <w:tc>
          <w:tcPr>
            <w:tcW w:w="510" w:type="dxa"/>
            <w:vMerge w:val="restart"/>
            <w:tcBorders>
              <w:bottom w:val="single" w:sz="4" w:space="0" w:color="000000"/>
            </w:tcBorders>
            <w:shd w:val="clear" w:color="auto" w:fill="auto"/>
            <w:vAlign w:val="center"/>
          </w:tcPr>
          <w:p w:rsidR="002815D2" w:rsidRPr="00842E5F" w:rsidRDefault="000273CE" w:rsidP="00DC4115">
            <w:pPr>
              <w:jc w:val="center"/>
              <w:rPr>
                <w:rFonts w:eastAsia="Calibri"/>
                <w:bCs/>
              </w:rPr>
            </w:pPr>
            <w:r>
              <w:rPr>
                <w:rFonts w:eastAsia="Calibri"/>
                <w:bCs/>
              </w:rPr>
              <w:t>№</w:t>
            </w:r>
          </w:p>
        </w:tc>
        <w:tc>
          <w:tcPr>
            <w:tcW w:w="1924" w:type="dxa"/>
            <w:vMerge w:val="restart"/>
            <w:shd w:val="clear" w:color="auto" w:fill="auto"/>
            <w:vAlign w:val="center"/>
          </w:tcPr>
          <w:p w:rsidR="002815D2" w:rsidRDefault="000273CE" w:rsidP="00DC4115">
            <w:pPr>
              <w:jc w:val="center"/>
              <w:rPr>
                <w:rFonts w:eastAsia="Calibri"/>
              </w:rPr>
            </w:pPr>
            <w:r>
              <w:rPr>
                <w:rFonts w:eastAsia="Calibri"/>
              </w:rPr>
              <w:t>Джерела освітлення</w:t>
            </w:r>
          </w:p>
          <w:p w:rsidR="002815D2" w:rsidRPr="00842E5F" w:rsidRDefault="002815D2" w:rsidP="00DC4115">
            <w:pPr>
              <w:jc w:val="center"/>
              <w:rPr>
                <w:rFonts w:eastAsia="Calibri"/>
                <w:bCs/>
              </w:rPr>
            </w:pPr>
            <w:r w:rsidRPr="00842E5F">
              <w:rPr>
                <w:rFonts w:eastAsia="Calibri"/>
              </w:rPr>
              <w:t>(тип лампи)</w:t>
            </w:r>
          </w:p>
        </w:tc>
        <w:tc>
          <w:tcPr>
            <w:tcW w:w="1416" w:type="dxa"/>
            <w:vMerge w:val="restart"/>
            <w:shd w:val="clear" w:color="auto" w:fill="auto"/>
            <w:vAlign w:val="center"/>
          </w:tcPr>
          <w:p w:rsidR="002815D2" w:rsidRPr="00842E5F" w:rsidRDefault="002815D2" w:rsidP="00DC4115">
            <w:pPr>
              <w:jc w:val="center"/>
              <w:rPr>
                <w:rFonts w:eastAsia="Calibri"/>
                <w:bCs/>
              </w:rPr>
            </w:pPr>
            <w:r w:rsidRPr="00842E5F">
              <w:rPr>
                <w:rFonts w:eastAsia="Calibri"/>
              </w:rPr>
              <w:t>Потужність однієї лампи</w:t>
            </w:r>
            <w:r>
              <w:rPr>
                <w:rFonts w:eastAsia="Calibri"/>
              </w:rPr>
              <w:t>, вт</w:t>
            </w:r>
          </w:p>
        </w:tc>
        <w:tc>
          <w:tcPr>
            <w:tcW w:w="5209" w:type="dxa"/>
            <w:gridSpan w:val="7"/>
            <w:tcBorders>
              <w:bottom w:val="single" w:sz="4" w:space="0" w:color="000000"/>
            </w:tcBorders>
            <w:shd w:val="clear" w:color="auto" w:fill="auto"/>
            <w:vAlign w:val="center"/>
          </w:tcPr>
          <w:p w:rsidR="002815D2" w:rsidRPr="00842E5F" w:rsidRDefault="002815D2" w:rsidP="00DC4115">
            <w:pPr>
              <w:jc w:val="center"/>
              <w:rPr>
                <w:rFonts w:eastAsia="Calibri"/>
                <w:bCs/>
              </w:rPr>
            </w:pPr>
            <w:r w:rsidRPr="00842E5F">
              <w:rPr>
                <w:rFonts w:eastAsia="Calibri"/>
              </w:rPr>
              <w:t>Кількість джерел освітлення з лампами</w:t>
            </w: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rPr>
            </w:pPr>
          </w:p>
        </w:tc>
        <w:tc>
          <w:tcPr>
            <w:tcW w:w="1416" w:type="dxa"/>
            <w:vMerge/>
            <w:shd w:val="clear" w:color="auto" w:fill="auto"/>
            <w:vAlign w:val="center"/>
          </w:tcPr>
          <w:p w:rsidR="002815D2" w:rsidRPr="00842E5F" w:rsidRDefault="002815D2" w:rsidP="00DC4115">
            <w:pPr>
              <w:jc w:val="center"/>
              <w:rPr>
                <w:rFonts w:eastAsia="Calibri"/>
                <w:bCs/>
              </w:rPr>
            </w:pPr>
          </w:p>
        </w:tc>
        <w:tc>
          <w:tcPr>
            <w:tcW w:w="1674" w:type="dxa"/>
            <w:gridSpan w:val="3"/>
            <w:shd w:val="clear" w:color="auto" w:fill="auto"/>
            <w:vAlign w:val="center"/>
          </w:tcPr>
          <w:p w:rsidR="002815D2" w:rsidRPr="00842E5F" w:rsidRDefault="002815D2" w:rsidP="00DC4115">
            <w:pPr>
              <w:jc w:val="center"/>
              <w:rPr>
                <w:rFonts w:eastAsia="Calibri"/>
                <w:bCs/>
              </w:rPr>
            </w:pPr>
            <w:r w:rsidRPr="00842E5F">
              <w:rPr>
                <w:rFonts w:eastAsia="Calibri"/>
                <w:bCs/>
              </w:rPr>
              <w:t>Місто</w:t>
            </w:r>
          </w:p>
        </w:tc>
        <w:tc>
          <w:tcPr>
            <w:tcW w:w="1559" w:type="dxa"/>
            <w:gridSpan w:val="2"/>
            <w:shd w:val="clear" w:color="auto" w:fill="auto"/>
            <w:vAlign w:val="center"/>
          </w:tcPr>
          <w:p w:rsidR="002815D2" w:rsidRPr="00842E5F" w:rsidRDefault="002815D2" w:rsidP="00DC4115">
            <w:pPr>
              <w:jc w:val="center"/>
              <w:rPr>
                <w:rFonts w:eastAsia="Calibri"/>
                <w:bCs/>
              </w:rPr>
            </w:pPr>
            <w:r w:rsidRPr="00842E5F">
              <w:rPr>
                <w:rFonts w:eastAsia="Calibri"/>
                <w:bCs/>
              </w:rPr>
              <w:t>Села МТГ</w:t>
            </w:r>
          </w:p>
        </w:tc>
        <w:tc>
          <w:tcPr>
            <w:tcW w:w="1976" w:type="dxa"/>
            <w:gridSpan w:val="2"/>
            <w:shd w:val="clear" w:color="auto" w:fill="auto"/>
            <w:vAlign w:val="center"/>
          </w:tcPr>
          <w:p w:rsidR="002815D2" w:rsidRPr="00842E5F" w:rsidRDefault="002815D2" w:rsidP="00DC4115">
            <w:pPr>
              <w:jc w:val="center"/>
              <w:rPr>
                <w:rFonts w:eastAsia="Calibri"/>
                <w:bCs/>
              </w:rPr>
            </w:pPr>
            <w:r w:rsidRPr="00842E5F">
              <w:rPr>
                <w:rFonts w:eastAsia="Calibri"/>
                <w:bCs/>
              </w:rPr>
              <w:t>РАЗОМ</w:t>
            </w: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rPr>
            </w:pPr>
          </w:p>
        </w:tc>
        <w:tc>
          <w:tcPr>
            <w:tcW w:w="1416" w:type="dxa"/>
            <w:vMerge/>
            <w:shd w:val="clear" w:color="auto" w:fill="auto"/>
            <w:vAlign w:val="center"/>
          </w:tcPr>
          <w:p w:rsidR="002815D2" w:rsidRPr="00842E5F" w:rsidRDefault="002815D2" w:rsidP="00DC4115">
            <w:pPr>
              <w:jc w:val="center"/>
              <w:rPr>
                <w:rFonts w:eastAsia="Calibri"/>
                <w:bCs/>
              </w:rPr>
            </w:pPr>
          </w:p>
        </w:tc>
        <w:tc>
          <w:tcPr>
            <w:tcW w:w="925" w:type="dxa"/>
            <w:shd w:val="clear" w:color="auto" w:fill="auto"/>
            <w:vAlign w:val="center"/>
          </w:tcPr>
          <w:p w:rsidR="002815D2" w:rsidRPr="00842E5F" w:rsidRDefault="002815D2" w:rsidP="00DC4115">
            <w:pPr>
              <w:jc w:val="center"/>
              <w:rPr>
                <w:rFonts w:eastAsia="Calibri"/>
                <w:bCs/>
              </w:rPr>
            </w:pPr>
            <w:r w:rsidRPr="00842E5F">
              <w:rPr>
                <w:rFonts w:eastAsia="Calibri"/>
                <w:bCs/>
              </w:rPr>
              <w:t>шт</w:t>
            </w:r>
          </w:p>
        </w:tc>
        <w:tc>
          <w:tcPr>
            <w:tcW w:w="749" w:type="dxa"/>
            <w:gridSpan w:val="2"/>
            <w:shd w:val="clear" w:color="auto" w:fill="auto"/>
            <w:vAlign w:val="center"/>
          </w:tcPr>
          <w:p w:rsidR="002815D2" w:rsidRPr="00842E5F" w:rsidRDefault="002815D2" w:rsidP="00DC4115">
            <w:pPr>
              <w:jc w:val="center"/>
              <w:rPr>
                <w:rFonts w:eastAsia="Calibri"/>
                <w:bCs/>
              </w:rPr>
            </w:pPr>
            <w:r w:rsidRPr="00842E5F">
              <w:rPr>
                <w:rFonts w:eastAsia="Calibri"/>
                <w:bCs/>
              </w:rPr>
              <w:t>%</w:t>
            </w:r>
          </w:p>
        </w:tc>
        <w:tc>
          <w:tcPr>
            <w:tcW w:w="898" w:type="dxa"/>
            <w:shd w:val="clear" w:color="auto" w:fill="auto"/>
            <w:vAlign w:val="center"/>
          </w:tcPr>
          <w:p w:rsidR="002815D2" w:rsidRPr="00842E5F" w:rsidRDefault="002815D2" w:rsidP="00DC4115">
            <w:pPr>
              <w:jc w:val="center"/>
              <w:rPr>
                <w:rFonts w:eastAsia="Calibri"/>
                <w:bCs/>
              </w:rPr>
            </w:pPr>
            <w:r w:rsidRPr="00842E5F">
              <w:rPr>
                <w:rFonts w:eastAsia="Calibri"/>
                <w:bCs/>
              </w:rPr>
              <w:t>шт</w:t>
            </w:r>
          </w:p>
        </w:tc>
        <w:tc>
          <w:tcPr>
            <w:tcW w:w="661" w:type="dxa"/>
            <w:shd w:val="clear" w:color="auto" w:fill="auto"/>
            <w:vAlign w:val="center"/>
          </w:tcPr>
          <w:p w:rsidR="002815D2" w:rsidRPr="00842E5F" w:rsidRDefault="002815D2" w:rsidP="00DC4115">
            <w:pPr>
              <w:jc w:val="center"/>
              <w:rPr>
                <w:rFonts w:eastAsia="Calibri"/>
                <w:bCs/>
              </w:rPr>
            </w:pPr>
            <w:r w:rsidRPr="00842E5F">
              <w:rPr>
                <w:rFonts w:eastAsia="Calibri"/>
                <w:bCs/>
              </w:rPr>
              <w:t>%</w:t>
            </w:r>
          </w:p>
        </w:tc>
        <w:tc>
          <w:tcPr>
            <w:tcW w:w="1143" w:type="dxa"/>
            <w:shd w:val="clear" w:color="auto" w:fill="auto"/>
            <w:vAlign w:val="center"/>
          </w:tcPr>
          <w:p w:rsidR="002815D2" w:rsidRPr="00842E5F" w:rsidRDefault="002815D2" w:rsidP="00DC4115">
            <w:pPr>
              <w:jc w:val="center"/>
              <w:rPr>
                <w:rFonts w:eastAsia="Calibri"/>
                <w:bCs/>
              </w:rPr>
            </w:pPr>
            <w:r w:rsidRPr="00842E5F">
              <w:rPr>
                <w:rFonts w:eastAsia="Calibri"/>
                <w:bCs/>
              </w:rPr>
              <w:t>шт</w:t>
            </w:r>
          </w:p>
        </w:tc>
        <w:tc>
          <w:tcPr>
            <w:tcW w:w="833" w:type="dxa"/>
            <w:shd w:val="clear" w:color="auto" w:fill="auto"/>
            <w:vAlign w:val="center"/>
          </w:tcPr>
          <w:p w:rsidR="002815D2" w:rsidRPr="00842E5F" w:rsidRDefault="002815D2" w:rsidP="00DC4115">
            <w:pPr>
              <w:jc w:val="center"/>
              <w:rPr>
                <w:rFonts w:eastAsia="Calibri"/>
                <w:bCs/>
              </w:rPr>
            </w:pPr>
            <w:r w:rsidRPr="00842E5F">
              <w:rPr>
                <w:rFonts w:eastAsia="Calibri"/>
                <w:bCs/>
              </w:rPr>
              <w:t>%</w:t>
            </w:r>
          </w:p>
        </w:tc>
      </w:tr>
      <w:tr w:rsidR="002815D2" w:rsidRPr="00842E5F" w:rsidTr="000273CE">
        <w:trPr>
          <w:trHeight w:val="286"/>
          <w:jc w:val="center"/>
        </w:trPr>
        <w:tc>
          <w:tcPr>
            <w:tcW w:w="510" w:type="dxa"/>
            <w:vMerge w:val="restart"/>
            <w:tcBorders>
              <w:bottom w:val="single" w:sz="4" w:space="0" w:color="000000"/>
            </w:tcBorders>
            <w:shd w:val="clear" w:color="auto" w:fill="auto"/>
            <w:vAlign w:val="center"/>
          </w:tcPr>
          <w:p w:rsidR="002815D2" w:rsidRPr="00842E5F" w:rsidRDefault="002815D2" w:rsidP="00DC4115">
            <w:pPr>
              <w:jc w:val="center"/>
              <w:rPr>
                <w:rFonts w:eastAsia="Calibri"/>
                <w:bCs/>
              </w:rPr>
            </w:pPr>
            <w:r w:rsidRPr="00842E5F">
              <w:rPr>
                <w:rFonts w:eastAsia="Calibri"/>
                <w:bCs/>
              </w:rPr>
              <w:t>1</w:t>
            </w:r>
          </w:p>
        </w:tc>
        <w:tc>
          <w:tcPr>
            <w:tcW w:w="1924" w:type="dxa"/>
            <w:vMerge w:val="restart"/>
            <w:tcBorders>
              <w:bottom w:val="single" w:sz="4" w:space="0" w:color="000000"/>
            </w:tcBorders>
            <w:shd w:val="clear" w:color="auto" w:fill="auto"/>
            <w:vAlign w:val="center"/>
          </w:tcPr>
          <w:p w:rsidR="002815D2" w:rsidRPr="00842E5F" w:rsidRDefault="002815D2" w:rsidP="00DC4115">
            <w:pPr>
              <w:jc w:val="center"/>
              <w:rPr>
                <w:rFonts w:eastAsia="Calibri"/>
                <w:bCs/>
              </w:rPr>
            </w:pPr>
            <w:r w:rsidRPr="00842E5F">
              <w:rPr>
                <w:rFonts w:eastAsia="Calibri"/>
                <w:bCs/>
              </w:rPr>
              <w:t>ДНАТ</w:t>
            </w:r>
          </w:p>
        </w:tc>
        <w:tc>
          <w:tcPr>
            <w:tcW w:w="1416" w:type="dxa"/>
            <w:tcBorders>
              <w:bottom w:val="single" w:sz="4" w:space="0" w:color="000000"/>
            </w:tcBorders>
            <w:shd w:val="clear" w:color="auto" w:fill="auto"/>
          </w:tcPr>
          <w:p w:rsidR="002815D2" w:rsidRPr="00842E5F" w:rsidRDefault="002815D2" w:rsidP="00DC4115">
            <w:pPr>
              <w:jc w:val="center"/>
              <w:rPr>
                <w:rFonts w:eastAsia="Calibri"/>
                <w:bCs/>
              </w:rPr>
            </w:pPr>
            <w:r w:rsidRPr="00842E5F">
              <w:rPr>
                <w:rFonts w:eastAsia="Calibri"/>
                <w:bCs/>
              </w:rPr>
              <w:t>70</w:t>
            </w:r>
          </w:p>
        </w:tc>
        <w:tc>
          <w:tcPr>
            <w:tcW w:w="931" w:type="dxa"/>
            <w:gridSpan w:val="2"/>
            <w:tcBorders>
              <w:bottom w:val="single" w:sz="4" w:space="0" w:color="000000"/>
            </w:tcBorders>
            <w:shd w:val="clear" w:color="auto" w:fill="auto"/>
          </w:tcPr>
          <w:p w:rsidR="002815D2" w:rsidRPr="00842E5F" w:rsidRDefault="002815D2" w:rsidP="00DC4115">
            <w:pPr>
              <w:jc w:val="both"/>
              <w:rPr>
                <w:rFonts w:eastAsia="Calibri"/>
                <w:bCs/>
              </w:rPr>
            </w:pPr>
          </w:p>
        </w:tc>
        <w:tc>
          <w:tcPr>
            <w:tcW w:w="743" w:type="dxa"/>
            <w:vMerge w:val="restart"/>
            <w:tcBorders>
              <w:bottom w:val="single" w:sz="4" w:space="0" w:color="000000"/>
            </w:tcBorders>
            <w:shd w:val="clear" w:color="auto" w:fill="auto"/>
            <w:vAlign w:val="center"/>
          </w:tcPr>
          <w:p w:rsidR="002815D2" w:rsidRPr="00F524EB" w:rsidRDefault="002815D2" w:rsidP="00DC4115">
            <w:pPr>
              <w:jc w:val="center"/>
              <w:rPr>
                <w:rFonts w:eastAsia="Calibri"/>
                <w:bCs/>
              </w:rPr>
            </w:pPr>
          </w:p>
        </w:tc>
        <w:tc>
          <w:tcPr>
            <w:tcW w:w="898" w:type="dxa"/>
            <w:tcBorders>
              <w:bottom w:val="single" w:sz="4" w:space="0" w:color="000000"/>
            </w:tcBorders>
            <w:shd w:val="clear" w:color="auto" w:fill="auto"/>
          </w:tcPr>
          <w:p w:rsidR="002815D2" w:rsidRPr="00842E5F" w:rsidRDefault="002815D2" w:rsidP="00DC4115">
            <w:pPr>
              <w:jc w:val="center"/>
              <w:rPr>
                <w:rFonts w:eastAsia="Calibri"/>
                <w:bCs/>
              </w:rPr>
            </w:pPr>
            <w:r w:rsidRPr="00842E5F">
              <w:rPr>
                <w:rFonts w:eastAsia="Calibri"/>
                <w:bCs/>
              </w:rPr>
              <w:t>46</w:t>
            </w:r>
          </w:p>
        </w:tc>
        <w:tc>
          <w:tcPr>
            <w:tcW w:w="661" w:type="dxa"/>
            <w:vMerge w:val="restart"/>
            <w:tcBorders>
              <w:bottom w:val="single" w:sz="4" w:space="0" w:color="000000"/>
            </w:tcBorders>
            <w:shd w:val="clear" w:color="auto" w:fill="auto"/>
            <w:vAlign w:val="center"/>
          </w:tcPr>
          <w:p w:rsidR="002815D2" w:rsidRPr="00F524EB" w:rsidRDefault="002815D2" w:rsidP="00DC4115">
            <w:pPr>
              <w:jc w:val="center"/>
              <w:rPr>
                <w:rFonts w:eastAsia="Calibri"/>
                <w:bCs/>
              </w:rPr>
            </w:pPr>
            <w:r w:rsidRPr="00F524EB">
              <w:rPr>
                <w:rFonts w:eastAsia="Calibri"/>
                <w:bCs/>
              </w:rPr>
              <w:t>3,9</w:t>
            </w:r>
          </w:p>
        </w:tc>
        <w:tc>
          <w:tcPr>
            <w:tcW w:w="1143" w:type="dxa"/>
            <w:tcBorders>
              <w:bottom w:val="single" w:sz="4" w:space="0" w:color="000000"/>
            </w:tcBorders>
            <w:shd w:val="clear" w:color="auto" w:fill="auto"/>
          </w:tcPr>
          <w:p w:rsidR="002815D2" w:rsidRPr="00842E5F" w:rsidRDefault="002815D2" w:rsidP="00DC4115">
            <w:pPr>
              <w:jc w:val="center"/>
              <w:rPr>
                <w:rFonts w:eastAsia="Calibri"/>
                <w:bCs/>
              </w:rPr>
            </w:pPr>
            <w:r w:rsidRPr="00842E5F">
              <w:rPr>
                <w:rFonts w:eastAsia="Calibri"/>
                <w:bCs/>
              </w:rPr>
              <w:t>19</w:t>
            </w:r>
          </w:p>
        </w:tc>
        <w:tc>
          <w:tcPr>
            <w:tcW w:w="833" w:type="dxa"/>
            <w:vMerge w:val="restart"/>
            <w:tcBorders>
              <w:bottom w:val="single" w:sz="4" w:space="0" w:color="000000"/>
            </w:tcBorders>
            <w:shd w:val="clear" w:color="auto" w:fill="auto"/>
            <w:vAlign w:val="center"/>
          </w:tcPr>
          <w:p w:rsidR="002815D2" w:rsidRPr="00F524EB" w:rsidRDefault="002815D2" w:rsidP="00DC4115">
            <w:pPr>
              <w:jc w:val="center"/>
              <w:rPr>
                <w:rFonts w:eastAsia="Calibri"/>
                <w:bCs/>
              </w:rPr>
            </w:pPr>
            <w:r w:rsidRPr="00F524EB">
              <w:rPr>
                <w:rFonts w:eastAsia="Calibri"/>
                <w:bCs/>
              </w:rPr>
              <w:t>0,45</w:t>
            </w: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rPr>
            </w:pPr>
          </w:p>
        </w:tc>
        <w:tc>
          <w:tcPr>
            <w:tcW w:w="1416" w:type="dxa"/>
            <w:shd w:val="clear" w:color="auto" w:fill="auto"/>
          </w:tcPr>
          <w:p w:rsidR="002815D2" w:rsidRPr="00842E5F" w:rsidRDefault="002815D2" w:rsidP="00DC4115">
            <w:pPr>
              <w:jc w:val="center"/>
              <w:rPr>
                <w:rFonts w:eastAsia="Calibri"/>
                <w:bCs/>
              </w:rPr>
            </w:pPr>
            <w:r w:rsidRPr="00842E5F">
              <w:rPr>
                <w:rFonts w:eastAsia="Calibri"/>
                <w:bCs/>
              </w:rPr>
              <w:t>150</w:t>
            </w:r>
          </w:p>
        </w:tc>
        <w:tc>
          <w:tcPr>
            <w:tcW w:w="931" w:type="dxa"/>
            <w:gridSpan w:val="2"/>
            <w:shd w:val="clear" w:color="auto" w:fill="auto"/>
          </w:tcPr>
          <w:p w:rsidR="002815D2" w:rsidRPr="00842E5F" w:rsidRDefault="002815D2" w:rsidP="00DC4115">
            <w:pPr>
              <w:jc w:val="both"/>
              <w:rPr>
                <w:rFonts w:eastAsia="Calibri"/>
                <w:bCs/>
              </w:rPr>
            </w:pPr>
          </w:p>
        </w:tc>
        <w:tc>
          <w:tcPr>
            <w:tcW w:w="743" w:type="dxa"/>
            <w:vMerge/>
            <w:shd w:val="clear" w:color="auto" w:fill="auto"/>
            <w:vAlign w:val="center"/>
          </w:tcPr>
          <w:p w:rsidR="002815D2" w:rsidRPr="00F524EB" w:rsidRDefault="002815D2" w:rsidP="00DC4115">
            <w:pPr>
              <w:jc w:val="center"/>
              <w:rPr>
                <w:rFonts w:eastAsia="Calibri"/>
                <w:bCs/>
              </w:rPr>
            </w:pPr>
          </w:p>
        </w:tc>
        <w:tc>
          <w:tcPr>
            <w:tcW w:w="898" w:type="dxa"/>
            <w:shd w:val="clear" w:color="auto" w:fill="auto"/>
            <w:vAlign w:val="center"/>
          </w:tcPr>
          <w:p w:rsidR="002815D2" w:rsidRPr="00842E5F" w:rsidRDefault="002815D2" w:rsidP="00DC4115">
            <w:pPr>
              <w:jc w:val="center"/>
              <w:rPr>
                <w:rFonts w:eastAsia="Calibri"/>
                <w:bCs/>
              </w:rPr>
            </w:pPr>
            <w:r w:rsidRPr="00842E5F">
              <w:rPr>
                <w:rFonts w:eastAsia="Calibri"/>
                <w:bCs/>
              </w:rPr>
              <w:t>57</w:t>
            </w:r>
          </w:p>
        </w:tc>
        <w:tc>
          <w:tcPr>
            <w:tcW w:w="661" w:type="dxa"/>
            <w:vMerge/>
            <w:shd w:val="clear" w:color="auto" w:fill="auto"/>
            <w:vAlign w:val="center"/>
          </w:tcPr>
          <w:p w:rsidR="002815D2" w:rsidRPr="00F524EB" w:rsidRDefault="002815D2" w:rsidP="00DC4115">
            <w:pPr>
              <w:jc w:val="center"/>
              <w:rPr>
                <w:rFonts w:eastAsia="Calibri"/>
                <w:bCs/>
              </w:rPr>
            </w:pPr>
          </w:p>
        </w:tc>
        <w:tc>
          <w:tcPr>
            <w:tcW w:w="1143" w:type="dxa"/>
            <w:shd w:val="clear" w:color="auto" w:fill="auto"/>
            <w:vAlign w:val="center"/>
          </w:tcPr>
          <w:p w:rsidR="002815D2" w:rsidRPr="00842E5F" w:rsidRDefault="002815D2" w:rsidP="00DC4115">
            <w:pPr>
              <w:jc w:val="center"/>
              <w:rPr>
                <w:rFonts w:eastAsia="Calibri"/>
                <w:bCs/>
              </w:rPr>
            </w:pPr>
            <w:r w:rsidRPr="00842E5F">
              <w:rPr>
                <w:rFonts w:eastAsia="Calibri"/>
                <w:bCs/>
              </w:rPr>
              <w:t>57</w:t>
            </w:r>
          </w:p>
        </w:tc>
        <w:tc>
          <w:tcPr>
            <w:tcW w:w="833" w:type="dxa"/>
            <w:vMerge/>
            <w:shd w:val="clear" w:color="auto" w:fill="auto"/>
            <w:vAlign w:val="center"/>
          </w:tcPr>
          <w:p w:rsidR="002815D2" w:rsidRPr="00F524EB" w:rsidRDefault="002815D2" w:rsidP="00DC4115">
            <w:pPr>
              <w:jc w:val="center"/>
              <w:rPr>
                <w:rFonts w:eastAsia="Calibri"/>
                <w:bCs/>
              </w:rPr>
            </w:pP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rPr>
            </w:pPr>
          </w:p>
        </w:tc>
        <w:tc>
          <w:tcPr>
            <w:tcW w:w="1416" w:type="dxa"/>
            <w:shd w:val="clear" w:color="auto" w:fill="auto"/>
          </w:tcPr>
          <w:p w:rsidR="002815D2" w:rsidRPr="00F524EB" w:rsidRDefault="002815D2" w:rsidP="00DC4115">
            <w:pPr>
              <w:jc w:val="center"/>
              <w:rPr>
                <w:rFonts w:eastAsia="Calibri"/>
                <w:b/>
                <w:bCs/>
              </w:rPr>
            </w:pPr>
            <w:r w:rsidRPr="00F524EB">
              <w:rPr>
                <w:rFonts w:eastAsia="Calibri"/>
                <w:b/>
                <w:bCs/>
              </w:rPr>
              <w:t>Всього</w:t>
            </w:r>
          </w:p>
        </w:tc>
        <w:tc>
          <w:tcPr>
            <w:tcW w:w="931" w:type="dxa"/>
            <w:gridSpan w:val="2"/>
            <w:shd w:val="clear" w:color="auto" w:fill="auto"/>
          </w:tcPr>
          <w:p w:rsidR="002815D2" w:rsidRPr="00842E5F" w:rsidRDefault="002815D2" w:rsidP="00DC4115">
            <w:pPr>
              <w:jc w:val="both"/>
              <w:rPr>
                <w:rFonts w:eastAsia="Calibri"/>
                <w:b/>
                <w:bCs/>
              </w:rPr>
            </w:pPr>
          </w:p>
        </w:tc>
        <w:tc>
          <w:tcPr>
            <w:tcW w:w="743" w:type="dxa"/>
            <w:vMerge/>
            <w:shd w:val="clear" w:color="auto" w:fill="auto"/>
            <w:vAlign w:val="center"/>
          </w:tcPr>
          <w:p w:rsidR="002815D2" w:rsidRPr="00F524EB" w:rsidRDefault="002815D2" w:rsidP="00DC4115">
            <w:pPr>
              <w:jc w:val="center"/>
              <w:rPr>
                <w:rFonts w:eastAsia="Calibri"/>
                <w:bCs/>
              </w:rPr>
            </w:pPr>
          </w:p>
        </w:tc>
        <w:tc>
          <w:tcPr>
            <w:tcW w:w="898" w:type="dxa"/>
            <w:shd w:val="clear" w:color="auto" w:fill="auto"/>
            <w:vAlign w:val="center"/>
          </w:tcPr>
          <w:p w:rsidR="002815D2" w:rsidRPr="00842E5F" w:rsidRDefault="002815D2" w:rsidP="00DC4115">
            <w:pPr>
              <w:jc w:val="center"/>
              <w:rPr>
                <w:rFonts w:eastAsia="Calibri"/>
                <w:b/>
                <w:bCs/>
              </w:rPr>
            </w:pPr>
            <w:r w:rsidRPr="00842E5F">
              <w:rPr>
                <w:rFonts w:eastAsia="Calibri"/>
                <w:b/>
                <w:bCs/>
              </w:rPr>
              <w:t>103</w:t>
            </w:r>
          </w:p>
        </w:tc>
        <w:tc>
          <w:tcPr>
            <w:tcW w:w="661" w:type="dxa"/>
            <w:vMerge/>
            <w:shd w:val="clear" w:color="auto" w:fill="auto"/>
            <w:vAlign w:val="center"/>
          </w:tcPr>
          <w:p w:rsidR="002815D2" w:rsidRPr="00F524EB" w:rsidRDefault="002815D2" w:rsidP="00DC4115">
            <w:pPr>
              <w:jc w:val="center"/>
              <w:rPr>
                <w:rFonts w:eastAsia="Calibri"/>
                <w:bCs/>
              </w:rPr>
            </w:pPr>
          </w:p>
        </w:tc>
        <w:tc>
          <w:tcPr>
            <w:tcW w:w="1143" w:type="dxa"/>
            <w:shd w:val="clear" w:color="auto" w:fill="auto"/>
            <w:vAlign w:val="center"/>
          </w:tcPr>
          <w:p w:rsidR="002815D2" w:rsidRPr="00842E5F" w:rsidRDefault="002815D2" w:rsidP="00DC4115">
            <w:pPr>
              <w:jc w:val="center"/>
              <w:rPr>
                <w:rFonts w:eastAsia="Calibri"/>
                <w:b/>
                <w:bCs/>
              </w:rPr>
            </w:pPr>
            <w:r w:rsidRPr="00842E5F">
              <w:rPr>
                <w:rFonts w:eastAsia="Calibri"/>
                <w:b/>
                <w:bCs/>
              </w:rPr>
              <w:t>103</w:t>
            </w:r>
          </w:p>
        </w:tc>
        <w:tc>
          <w:tcPr>
            <w:tcW w:w="833" w:type="dxa"/>
            <w:vMerge/>
            <w:shd w:val="clear" w:color="auto" w:fill="auto"/>
            <w:vAlign w:val="center"/>
          </w:tcPr>
          <w:p w:rsidR="002815D2" w:rsidRPr="00F524EB" w:rsidRDefault="002815D2" w:rsidP="00DC4115">
            <w:pPr>
              <w:jc w:val="center"/>
              <w:rPr>
                <w:rFonts w:eastAsia="Calibri"/>
                <w:bCs/>
              </w:rPr>
            </w:pPr>
          </w:p>
        </w:tc>
      </w:tr>
      <w:tr w:rsidR="002815D2" w:rsidRPr="00842E5F" w:rsidTr="000273CE">
        <w:trPr>
          <w:jc w:val="center"/>
        </w:trPr>
        <w:tc>
          <w:tcPr>
            <w:tcW w:w="510" w:type="dxa"/>
            <w:vMerge w:val="restart"/>
            <w:shd w:val="clear" w:color="auto" w:fill="auto"/>
            <w:vAlign w:val="center"/>
          </w:tcPr>
          <w:p w:rsidR="002815D2" w:rsidRPr="00842E5F" w:rsidRDefault="002815D2" w:rsidP="00DC4115">
            <w:pPr>
              <w:jc w:val="center"/>
              <w:rPr>
                <w:rFonts w:eastAsia="Calibri"/>
                <w:bCs/>
              </w:rPr>
            </w:pPr>
            <w:r w:rsidRPr="00842E5F">
              <w:rPr>
                <w:rFonts w:eastAsia="Calibri"/>
                <w:bCs/>
              </w:rPr>
              <w:t>2</w:t>
            </w:r>
          </w:p>
        </w:tc>
        <w:tc>
          <w:tcPr>
            <w:tcW w:w="1924" w:type="dxa"/>
            <w:vMerge w:val="restart"/>
            <w:shd w:val="clear" w:color="auto" w:fill="auto"/>
            <w:vAlign w:val="center"/>
          </w:tcPr>
          <w:p w:rsidR="002815D2" w:rsidRPr="00842E5F" w:rsidRDefault="002815D2" w:rsidP="00DC4115">
            <w:pPr>
              <w:jc w:val="center"/>
              <w:rPr>
                <w:rFonts w:eastAsia="Calibri"/>
                <w:bCs/>
              </w:rPr>
            </w:pPr>
            <w:r w:rsidRPr="00842E5F">
              <w:rPr>
                <w:rFonts w:eastAsia="Calibri"/>
                <w:bCs/>
                <w:lang w:val="en-US"/>
              </w:rPr>
              <w:t xml:space="preserve">LED </w:t>
            </w:r>
            <w:r w:rsidRPr="00842E5F">
              <w:rPr>
                <w:rFonts w:eastAsia="Calibri"/>
                <w:bCs/>
              </w:rPr>
              <w:t>лампа</w:t>
            </w:r>
          </w:p>
        </w:tc>
        <w:tc>
          <w:tcPr>
            <w:tcW w:w="1416" w:type="dxa"/>
            <w:shd w:val="clear" w:color="auto" w:fill="auto"/>
          </w:tcPr>
          <w:p w:rsidR="002815D2" w:rsidRPr="00842E5F" w:rsidRDefault="002815D2" w:rsidP="00DC4115">
            <w:pPr>
              <w:jc w:val="center"/>
              <w:rPr>
                <w:rFonts w:eastAsia="Calibri"/>
                <w:bCs/>
              </w:rPr>
            </w:pPr>
            <w:r w:rsidRPr="00842E5F">
              <w:rPr>
                <w:rFonts w:eastAsia="Calibri"/>
                <w:bCs/>
              </w:rPr>
              <w:t>6</w:t>
            </w:r>
          </w:p>
        </w:tc>
        <w:tc>
          <w:tcPr>
            <w:tcW w:w="931" w:type="dxa"/>
            <w:gridSpan w:val="2"/>
            <w:shd w:val="clear" w:color="auto" w:fill="auto"/>
          </w:tcPr>
          <w:p w:rsidR="002815D2" w:rsidRPr="00842E5F" w:rsidRDefault="002815D2" w:rsidP="00DC4115">
            <w:pPr>
              <w:jc w:val="both"/>
              <w:rPr>
                <w:rFonts w:eastAsia="Calibri"/>
                <w:b/>
                <w:bCs/>
              </w:rPr>
            </w:pPr>
          </w:p>
        </w:tc>
        <w:tc>
          <w:tcPr>
            <w:tcW w:w="743" w:type="dxa"/>
            <w:vMerge w:val="restart"/>
            <w:shd w:val="clear" w:color="auto" w:fill="auto"/>
            <w:vAlign w:val="center"/>
          </w:tcPr>
          <w:p w:rsidR="002815D2" w:rsidRPr="00F524EB" w:rsidRDefault="002815D2" w:rsidP="00DC4115">
            <w:pPr>
              <w:jc w:val="center"/>
              <w:rPr>
                <w:rFonts w:eastAsia="Calibri"/>
                <w:bCs/>
              </w:rPr>
            </w:pPr>
          </w:p>
        </w:tc>
        <w:tc>
          <w:tcPr>
            <w:tcW w:w="898" w:type="dxa"/>
            <w:shd w:val="clear" w:color="auto" w:fill="auto"/>
            <w:vAlign w:val="center"/>
          </w:tcPr>
          <w:p w:rsidR="002815D2" w:rsidRPr="00784C50" w:rsidRDefault="002815D2" w:rsidP="00DC4115">
            <w:pPr>
              <w:jc w:val="center"/>
              <w:rPr>
                <w:rFonts w:eastAsia="Calibri"/>
                <w:bCs/>
              </w:rPr>
            </w:pPr>
            <w:r w:rsidRPr="00784C50">
              <w:rPr>
                <w:rFonts w:eastAsia="Calibri"/>
                <w:bCs/>
              </w:rPr>
              <w:t>21</w:t>
            </w:r>
          </w:p>
        </w:tc>
        <w:tc>
          <w:tcPr>
            <w:tcW w:w="661" w:type="dxa"/>
            <w:vMerge w:val="restart"/>
            <w:shd w:val="clear" w:color="auto" w:fill="auto"/>
            <w:vAlign w:val="center"/>
          </w:tcPr>
          <w:p w:rsidR="002815D2" w:rsidRPr="00F524EB" w:rsidRDefault="002815D2" w:rsidP="00DC4115">
            <w:pPr>
              <w:jc w:val="center"/>
              <w:rPr>
                <w:rFonts w:eastAsia="Calibri"/>
                <w:bCs/>
              </w:rPr>
            </w:pPr>
            <w:r w:rsidRPr="00F524EB">
              <w:rPr>
                <w:rFonts w:eastAsia="Calibri"/>
                <w:bCs/>
              </w:rPr>
              <w:t>53,1</w:t>
            </w:r>
          </w:p>
        </w:tc>
        <w:tc>
          <w:tcPr>
            <w:tcW w:w="1143" w:type="dxa"/>
            <w:shd w:val="clear" w:color="auto" w:fill="auto"/>
            <w:vAlign w:val="center"/>
          </w:tcPr>
          <w:p w:rsidR="002815D2" w:rsidRPr="00842E5F" w:rsidRDefault="002815D2" w:rsidP="00DC4115">
            <w:pPr>
              <w:jc w:val="center"/>
              <w:rPr>
                <w:rFonts w:eastAsia="Calibri"/>
                <w:b/>
                <w:bCs/>
              </w:rPr>
            </w:pPr>
          </w:p>
        </w:tc>
        <w:tc>
          <w:tcPr>
            <w:tcW w:w="833" w:type="dxa"/>
            <w:vMerge w:val="restart"/>
            <w:shd w:val="clear" w:color="auto" w:fill="auto"/>
            <w:vAlign w:val="center"/>
          </w:tcPr>
          <w:p w:rsidR="002815D2" w:rsidRPr="00F524EB" w:rsidRDefault="002815D2" w:rsidP="00DC4115">
            <w:pPr>
              <w:jc w:val="center"/>
              <w:rPr>
                <w:rFonts w:eastAsia="Calibri"/>
                <w:bCs/>
              </w:rPr>
            </w:pPr>
            <w:r w:rsidRPr="00F524EB">
              <w:rPr>
                <w:rFonts w:eastAsia="Calibri"/>
                <w:bCs/>
              </w:rPr>
              <w:t>6,14</w:t>
            </w: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lang w:val="en-US"/>
              </w:rPr>
            </w:pPr>
          </w:p>
        </w:tc>
        <w:tc>
          <w:tcPr>
            <w:tcW w:w="1416" w:type="dxa"/>
            <w:shd w:val="clear" w:color="auto" w:fill="auto"/>
          </w:tcPr>
          <w:p w:rsidR="002815D2" w:rsidRPr="00842E5F" w:rsidRDefault="002815D2" w:rsidP="00DC4115">
            <w:pPr>
              <w:jc w:val="center"/>
              <w:rPr>
                <w:rFonts w:eastAsia="Calibri"/>
                <w:bCs/>
              </w:rPr>
            </w:pPr>
            <w:r>
              <w:rPr>
                <w:rFonts w:eastAsia="Calibri"/>
                <w:bCs/>
              </w:rPr>
              <w:t>15</w:t>
            </w:r>
          </w:p>
        </w:tc>
        <w:tc>
          <w:tcPr>
            <w:tcW w:w="931" w:type="dxa"/>
            <w:gridSpan w:val="2"/>
            <w:shd w:val="clear" w:color="auto" w:fill="auto"/>
          </w:tcPr>
          <w:p w:rsidR="002815D2" w:rsidRPr="00842E5F" w:rsidRDefault="002815D2" w:rsidP="00DC4115">
            <w:pPr>
              <w:jc w:val="both"/>
              <w:rPr>
                <w:rFonts w:eastAsia="Calibri"/>
                <w:b/>
                <w:bCs/>
              </w:rPr>
            </w:pPr>
          </w:p>
        </w:tc>
        <w:tc>
          <w:tcPr>
            <w:tcW w:w="743" w:type="dxa"/>
            <w:vMerge/>
            <w:shd w:val="clear" w:color="auto" w:fill="auto"/>
            <w:vAlign w:val="center"/>
          </w:tcPr>
          <w:p w:rsidR="002815D2" w:rsidRPr="00842E5F" w:rsidRDefault="002815D2" w:rsidP="00DC4115">
            <w:pPr>
              <w:jc w:val="center"/>
              <w:rPr>
                <w:rFonts w:eastAsia="Calibri"/>
                <w:b/>
                <w:bCs/>
              </w:rPr>
            </w:pPr>
          </w:p>
        </w:tc>
        <w:tc>
          <w:tcPr>
            <w:tcW w:w="898" w:type="dxa"/>
            <w:shd w:val="clear" w:color="auto" w:fill="auto"/>
            <w:vAlign w:val="center"/>
          </w:tcPr>
          <w:p w:rsidR="002815D2" w:rsidRPr="00784C50" w:rsidRDefault="002815D2" w:rsidP="00DC4115">
            <w:pPr>
              <w:jc w:val="center"/>
              <w:rPr>
                <w:rFonts w:eastAsia="Calibri"/>
                <w:bCs/>
              </w:rPr>
            </w:pPr>
            <w:r w:rsidRPr="00784C50">
              <w:rPr>
                <w:rFonts w:eastAsia="Calibri"/>
                <w:bCs/>
              </w:rPr>
              <w:t>1029</w:t>
            </w:r>
          </w:p>
        </w:tc>
        <w:tc>
          <w:tcPr>
            <w:tcW w:w="661" w:type="dxa"/>
            <w:vMerge/>
            <w:shd w:val="clear" w:color="auto" w:fill="auto"/>
            <w:vAlign w:val="center"/>
          </w:tcPr>
          <w:p w:rsidR="002815D2" w:rsidRPr="00842E5F" w:rsidRDefault="002815D2" w:rsidP="00DC4115">
            <w:pPr>
              <w:jc w:val="center"/>
              <w:rPr>
                <w:rFonts w:eastAsia="Calibri"/>
                <w:b/>
                <w:bCs/>
              </w:rPr>
            </w:pPr>
          </w:p>
        </w:tc>
        <w:tc>
          <w:tcPr>
            <w:tcW w:w="1143" w:type="dxa"/>
            <w:shd w:val="clear" w:color="auto" w:fill="auto"/>
            <w:vAlign w:val="center"/>
          </w:tcPr>
          <w:p w:rsidR="002815D2" w:rsidRPr="00842E5F" w:rsidRDefault="002815D2" w:rsidP="00DC4115">
            <w:pPr>
              <w:jc w:val="center"/>
              <w:rPr>
                <w:rFonts w:eastAsia="Calibri"/>
                <w:b/>
                <w:bCs/>
              </w:rPr>
            </w:pPr>
          </w:p>
        </w:tc>
        <w:tc>
          <w:tcPr>
            <w:tcW w:w="833" w:type="dxa"/>
            <w:vMerge/>
            <w:shd w:val="clear" w:color="auto" w:fill="auto"/>
            <w:vAlign w:val="center"/>
          </w:tcPr>
          <w:p w:rsidR="002815D2" w:rsidRPr="00842E5F" w:rsidRDefault="002815D2" w:rsidP="00DC4115">
            <w:pPr>
              <w:jc w:val="center"/>
              <w:rPr>
                <w:rFonts w:eastAsia="Calibri"/>
                <w:b/>
                <w:bCs/>
              </w:rPr>
            </w:pP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lang w:val="en-US"/>
              </w:rPr>
            </w:pPr>
          </w:p>
        </w:tc>
        <w:tc>
          <w:tcPr>
            <w:tcW w:w="1416" w:type="dxa"/>
            <w:shd w:val="clear" w:color="auto" w:fill="auto"/>
          </w:tcPr>
          <w:p w:rsidR="002815D2" w:rsidRPr="00842E5F" w:rsidRDefault="002815D2" w:rsidP="00DC4115">
            <w:pPr>
              <w:jc w:val="center"/>
              <w:rPr>
                <w:rFonts w:eastAsia="Calibri"/>
                <w:bCs/>
              </w:rPr>
            </w:pPr>
            <w:r>
              <w:rPr>
                <w:rFonts w:eastAsia="Calibri"/>
                <w:bCs/>
              </w:rPr>
              <w:t>18</w:t>
            </w:r>
          </w:p>
        </w:tc>
        <w:tc>
          <w:tcPr>
            <w:tcW w:w="931" w:type="dxa"/>
            <w:gridSpan w:val="2"/>
            <w:shd w:val="clear" w:color="auto" w:fill="auto"/>
          </w:tcPr>
          <w:p w:rsidR="002815D2" w:rsidRPr="00842E5F" w:rsidRDefault="002815D2" w:rsidP="00DC4115">
            <w:pPr>
              <w:jc w:val="both"/>
              <w:rPr>
                <w:rFonts w:eastAsia="Calibri"/>
                <w:b/>
                <w:bCs/>
              </w:rPr>
            </w:pPr>
          </w:p>
        </w:tc>
        <w:tc>
          <w:tcPr>
            <w:tcW w:w="743" w:type="dxa"/>
            <w:vMerge/>
            <w:shd w:val="clear" w:color="auto" w:fill="auto"/>
            <w:vAlign w:val="center"/>
          </w:tcPr>
          <w:p w:rsidR="002815D2" w:rsidRPr="00842E5F" w:rsidRDefault="002815D2" w:rsidP="00DC4115">
            <w:pPr>
              <w:jc w:val="center"/>
              <w:rPr>
                <w:rFonts w:eastAsia="Calibri"/>
                <w:b/>
                <w:bCs/>
              </w:rPr>
            </w:pPr>
          </w:p>
        </w:tc>
        <w:tc>
          <w:tcPr>
            <w:tcW w:w="898" w:type="dxa"/>
            <w:shd w:val="clear" w:color="auto" w:fill="auto"/>
            <w:vAlign w:val="center"/>
          </w:tcPr>
          <w:p w:rsidR="002815D2" w:rsidRPr="00784C50" w:rsidRDefault="002815D2" w:rsidP="00DC4115">
            <w:pPr>
              <w:jc w:val="center"/>
              <w:rPr>
                <w:rFonts w:eastAsia="Calibri"/>
                <w:bCs/>
              </w:rPr>
            </w:pPr>
            <w:r w:rsidRPr="00784C50">
              <w:rPr>
                <w:rFonts w:eastAsia="Calibri"/>
                <w:bCs/>
              </w:rPr>
              <w:t>25</w:t>
            </w:r>
          </w:p>
        </w:tc>
        <w:tc>
          <w:tcPr>
            <w:tcW w:w="661" w:type="dxa"/>
            <w:vMerge/>
            <w:shd w:val="clear" w:color="auto" w:fill="auto"/>
            <w:vAlign w:val="center"/>
          </w:tcPr>
          <w:p w:rsidR="002815D2" w:rsidRPr="00842E5F" w:rsidRDefault="002815D2" w:rsidP="00DC4115">
            <w:pPr>
              <w:jc w:val="center"/>
              <w:rPr>
                <w:rFonts w:eastAsia="Calibri"/>
                <w:b/>
                <w:bCs/>
              </w:rPr>
            </w:pPr>
          </w:p>
        </w:tc>
        <w:tc>
          <w:tcPr>
            <w:tcW w:w="1143" w:type="dxa"/>
            <w:shd w:val="clear" w:color="auto" w:fill="auto"/>
            <w:vAlign w:val="center"/>
          </w:tcPr>
          <w:p w:rsidR="002815D2" w:rsidRPr="00842E5F" w:rsidRDefault="002815D2" w:rsidP="00DC4115">
            <w:pPr>
              <w:jc w:val="center"/>
              <w:rPr>
                <w:rFonts w:eastAsia="Calibri"/>
                <w:b/>
                <w:bCs/>
              </w:rPr>
            </w:pPr>
          </w:p>
        </w:tc>
        <w:tc>
          <w:tcPr>
            <w:tcW w:w="833" w:type="dxa"/>
            <w:vMerge/>
            <w:shd w:val="clear" w:color="auto" w:fill="auto"/>
            <w:vAlign w:val="center"/>
          </w:tcPr>
          <w:p w:rsidR="002815D2" w:rsidRPr="00842E5F" w:rsidRDefault="002815D2" w:rsidP="00DC4115">
            <w:pPr>
              <w:jc w:val="center"/>
              <w:rPr>
                <w:rFonts w:eastAsia="Calibri"/>
                <w:b/>
                <w:bCs/>
              </w:rPr>
            </w:pP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lang w:val="en-US"/>
              </w:rPr>
            </w:pPr>
          </w:p>
        </w:tc>
        <w:tc>
          <w:tcPr>
            <w:tcW w:w="1416" w:type="dxa"/>
            <w:shd w:val="clear" w:color="auto" w:fill="auto"/>
          </w:tcPr>
          <w:p w:rsidR="002815D2" w:rsidRDefault="002815D2" w:rsidP="00DC4115">
            <w:pPr>
              <w:jc w:val="center"/>
              <w:rPr>
                <w:rFonts w:eastAsia="Calibri"/>
                <w:bCs/>
              </w:rPr>
            </w:pPr>
            <w:r>
              <w:rPr>
                <w:rFonts w:eastAsia="Calibri"/>
                <w:bCs/>
              </w:rPr>
              <w:t>30</w:t>
            </w:r>
          </w:p>
        </w:tc>
        <w:tc>
          <w:tcPr>
            <w:tcW w:w="931" w:type="dxa"/>
            <w:gridSpan w:val="2"/>
            <w:shd w:val="clear" w:color="auto" w:fill="auto"/>
          </w:tcPr>
          <w:p w:rsidR="002815D2" w:rsidRPr="00842E5F" w:rsidRDefault="002815D2" w:rsidP="00DC4115">
            <w:pPr>
              <w:jc w:val="both"/>
              <w:rPr>
                <w:rFonts w:eastAsia="Calibri"/>
                <w:b/>
                <w:bCs/>
              </w:rPr>
            </w:pPr>
          </w:p>
        </w:tc>
        <w:tc>
          <w:tcPr>
            <w:tcW w:w="743" w:type="dxa"/>
            <w:vMerge/>
            <w:shd w:val="clear" w:color="auto" w:fill="auto"/>
            <w:vAlign w:val="center"/>
          </w:tcPr>
          <w:p w:rsidR="002815D2" w:rsidRPr="00842E5F" w:rsidRDefault="002815D2" w:rsidP="00DC4115">
            <w:pPr>
              <w:jc w:val="center"/>
              <w:rPr>
                <w:rFonts w:eastAsia="Calibri"/>
                <w:b/>
                <w:bCs/>
              </w:rPr>
            </w:pPr>
          </w:p>
        </w:tc>
        <w:tc>
          <w:tcPr>
            <w:tcW w:w="898" w:type="dxa"/>
            <w:shd w:val="clear" w:color="auto" w:fill="auto"/>
            <w:vAlign w:val="center"/>
          </w:tcPr>
          <w:p w:rsidR="002815D2" w:rsidRPr="00784C50" w:rsidRDefault="002815D2" w:rsidP="00DC4115">
            <w:pPr>
              <w:jc w:val="center"/>
              <w:rPr>
                <w:rFonts w:eastAsia="Calibri"/>
                <w:bCs/>
              </w:rPr>
            </w:pPr>
            <w:r w:rsidRPr="00784C50">
              <w:rPr>
                <w:rFonts w:eastAsia="Calibri"/>
                <w:bCs/>
              </w:rPr>
              <w:t>306</w:t>
            </w:r>
          </w:p>
        </w:tc>
        <w:tc>
          <w:tcPr>
            <w:tcW w:w="661" w:type="dxa"/>
            <w:vMerge/>
            <w:shd w:val="clear" w:color="auto" w:fill="auto"/>
            <w:vAlign w:val="center"/>
          </w:tcPr>
          <w:p w:rsidR="002815D2" w:rsidRPr="00842E5F" w:rsidRDefault="002815D2" w:rsidP="00DC4115">
            <w:pPr>
              <w:jc w:val="center"/>
              <w:rPr>
                <w:rFonts w:eastAsia="Calibri"/>
                <w:b/>
                <w:bCs/>
              </w:rPr>
            </w:pPr>
          </w:p>
        </w:tc>
        <w:tc>
          <w:tcPr>
            <w:tcW w:w="1143" w:type="dxa"/>
            <w:shd w:val="clear" w:color="auto" w:fill="auto"/>
            <w:vAlign w:val="center"/>
          </w:tcPr>
          <w:p w:rsidR="002815D2" w:rsidRPr="00842E5F" w:rsidRDefault="002815D2" w:rsidP="00DC4115">
            <w:pPr>
              <w:jc w:val="center"/>
              <w:rPr>
                <w:rFonts w:eastAsia="Calibri"/>
                <w:b/>
                <w:bCs/>
              </w:rPr>
            </w:pPr>
          </w:p>
        </w:tc>
        <w:tc>
          <w:tcPr>
            <w:tcW w:w="833" w:type="dxa"/>
            <w:vMerge/>
            <w:shd w:val="clear" w:color="auto" w:fill="auto"/>
            <w:vAlign w:val="center"/>
          </w:tcPr>
          <w:p w:rsidR="002815D2" w:rsidRPr="00842E5F" w:rsidRDefault="002815D2" w:rsidP="00DC4115">
            <w:pPr>
              <w:jc w:val="center"/>
              <w:rPr>
                <w:rFonts w:eastAsia="Calibri"/>
                <w:b/>
                <w:bCs/>
              </w:rPr>
            </w:pP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lang w:val="en-US"/>
              </w:rPr>
            </w:pPr>
          </w:p>
        </w:tc>
        <w:tc>
          <w:tcPr>
            <w:tcW w:w="1416" w:type="dxa"/>
            <w:shd w:val="clear" w:color="auto" w:fill="auto"/>
          </w:tcPr>
          <w:p w:rsidR="002815D2" w:rsidRPr="00842E5F" w:rsidRDefault="002815D2" w:rsidP="00DC4115">
            <w:pPr>
              <w:jc w:val="center"/>
              <w:rPr>
                <w:rFonts w:eastAsia="Calibri"/>
                <w:bCs/>
              </w:rPr>
            </w:pPr>
            <w:r>
              <w:rPr>
                <w:rFonts w:eastAsia="Calibri"/>
                <w:bCs/>
              </w:rPr>
              <w:t>50</w:t>
            </w:r>
          </w:p>
        </w:tc>
        <w:tc>
          <w:tcPr>
            <w:tcW w:w="931" w:type="dxa"/>
            <w:gridSpan w:val="2"/>
            <w:shd w:val="clear" w:color="auto" w:fill="auto"/>
          </w:tcPr>
          <w:p w:rsidR="002815D2" w:rsidRPr="00842E5F" w:rsidRDefault="002815D2" w:rsidP="00DC4115">
            <w:pPr>
              <w:jc w:val="both"/>
              <w:rPr>
                <w:rFonts w:eastAsia="Calibri"/>
                <w:b/>
                <w:bCs/>
              </w:rPr>
            </w:pPr>
          </w:p>
        </w:tc>
        <w:tc>
          <w:tcPr>
            <w:tcW w:w="743" w:type="dxa"/>
            <w:vMerge/>
            <w:shd w:val="clear" w:color="auto" w:fill="auto"/>
            <w:vAlign w:val="center"/>
          </w:tcPr>
          <w:p w:rsidR="002815D2" w:rsidRPr="00842E5F" w:rsidRDefault="002815D2" w:rsidP="00DC4115">
            <w:pPr>
              <w:jc w:val="center"/>
              <w:rPr>
                <w:rFonts w:eastAsia="Calibri"/>
                <w:b/>
                <w:bCs/>
              </w:rPr>
            </w:pPr>
          </w:p>
        </w:tc>
        <w:tc>
          <w:tcPr>
            <w:tcW w:w="898" w:type="dxa"/>
            <w:shd w:val="clear" w:color="auto" w:fill="auto"/>
            <w:vAlign w:val="center"/>
          </w:tcPr>
          <w:p w:rsidR="002815D2" w:rsidRPr="00784C50" w:rsidRDefault="002815D2" w:rsidP="00DC4115">
            <w:pPr>
              <w:jc w:val="center"/>
              <w:rPr>
                <w:rFonts w:eastAsia="Calibri"/>
                <w:bCs/>
              </w:rPr>
            </w:pPr>
            <w:r w:rsidRPr="00784C50">
              <w:rPr>
                <w:rFonts w:eastAsia="Calibri"/>
                <w:bCs/>
              </w:rPr>
              <w:t>12</w:t>
            </w:r>
          </w:p>
        </w:tc>
        <w:tc>
          <w:tcPr>
            <w:tcW w:w="661" w:type="dxa"/>
            <w:vMerge/>
            <w:shd w:val="clear" w:color="auto" w:fill="auto"/>
            <w:vAlign w:val="center"/>
          </w:tcPr>
          <w:p w:rsidR="002815D2" w:rsidRPr="00842E5F" w:rsidRDefault="002815D2" w:rsidP="00DC4115">
            <w:pPr>
              <w:jc w:val="center"/>
              <w:rPr>
                <w:rFonts w:eastAsia="Calibri"/>
                <w:b/>
                <w:bCs/>
              </w:rPr>
            </w:pPr>
          </w:p>
        </w:tc>
        <w:tc>
          <w:tcPr>
            <w:tcW w:w="1143" w:type="dxa"/>
            <w:shd w:val="clear" w:color="auto" w:fill="auto"/>
            <w:vAlign w:val="center"/>
          </w:tcPr>
          <w:p w:rsidR="002815D2" w:rsidRPr="00842E5F" w:rsidRDefault="002815D2" w:rsidP="00DC4115">
            <w:pPr>
              <w:jc w:val="center"/>
              <w:rPr>
                <w:rFonts w:eastAsia="Calibri"/>
                <w:b/>
                <w:bCs/>
              </w:rPr>
            </w:pPr>
          </w:p>
        </w:tc>
        <w:tc>
          <w:tcPr>
            <w:tcW w:w="833" w:type="dxa"/>
            <w:vMerge/>
            <w:shd w:val="clear" w:color="auto" w:fill="auto"/>
            <w:vAlign w:val="center"/>
          </w:tcPr>
          <w:p w:rsidR="002815D2" w:rsidRPr="00842E5F" w:rsidRDefault="002815D2" w:rsidP="00DC4115">
            <w:pPr>
              <w:jc w:val="center"/>
              <w:rPr>
                <w:rFonts w:eastAsia="Calibri"/>
                <w:b/>
                <w:bCs/>
              </w:rPr>
            </w:pPr>
          </w:p>
        </w:tc>
      </w:tr>
      <w:tr w:rsidR="002815D2" w:rsidRPr="00842E5F" w:rsidTr="000273CE">
        <w:trPr>
          <w:jc w:val="center"/>
        </w:trPr>
        <w:tc>
          <w:tcPr>
            <w:tcW w:w="510" w:type="dxa"/>
            <w:vMerge/>
            <w:shd w:val="clear" w:color="auto" w:fill="auto"/>
            <w:vAlign w:val="center"/>
          </w:tcPr>
          <w:p w:rsidR="002815D2" w:rsidRPr="00842E5F" w:rsidRDefault="002815D2" w:rsidP="00DC4115">
            <w:pPr>
              <w:jc w:val="center"/>
              <w:rPr>
                <w:rFonts w:eastAsia="Calibri"/>
                <w:bCs/>
              </w:rPr>
            </w:pPr>
          </w:p>
        </w:tc>
        <w:tc>
          <w:tcPr>
            <w:tcW w:w="1924" w:type="dxa"/>
            <w:vMerge/>
            <w:shd w:val="clear" w:color="auto" w:fill="auto"/>
            <w:vAlign w:val="center"/>
          </w:tcPr>
          <w:p w:rsidR="002815D2" w:rsidRPr="00842E5F" w:rsidRDefault="002815D2" w:rsidP="00DC4115">
            <w:pPr>
              <w:jc w:val="center"/>
              <w:rPr>
                <w:rFonts w:eastAsia="Calibri"/>
                <w:bCs/>
                <w:lang w:val="en-US"/>
              </w:rPr>
            </w:pPr>
          </w:p>
        </w:tc>
        <w:tc>
          <w:tcPr>
            <w:tcW w:w="1416" w:type="dxa"/>
            <w:shd w:val="clear" w:color="auto" w:fill="auto"/>
          </w:tcPr>
          <w:p w:rsidR="002815D2" w:rsidRPr="00F524EB" w:rsidRDefault="002815D2" w:rsidP="00DC4115">
            <w:pPr>
              <w:jc w:val="center"/>
              <w:rPr>
                <w:rFonts w:eastAsia="Calibri"/>
                <w:b/>
                <w:bCs/>
              </w:rPr>
            </w:pPr>
            <w:r w:rsidRPr="00F524EB">
              <w:rPr>
                <w:rFonts w:eastAsia="Calibri"/>
                <w:b/>
                <w:bCs/>
              </w:rPr>
              <w:t>Всього</w:t>
            </w:r>
          </w:p>
        </w:tc>
        <w:tc>
          <w:tcPr>
            <w:tcW w:w="931" w:type="dxa"/>
            <w:gridSpan w:val="2"/>
            <w:shd w:val="clear" w:color="auto" w:fill="auto"/>
          </w:tcPr>
          <w:p w:rsidR="002815D2" w:rsidRPr="00842E5F" w:rsidRDefault="002815D2" w:rsidP="00DC4115">
            <w:pPr>
              <w:jc w:val="both"/>
              <w:rPr>
                <w:rFonts w:eastAsia="Calibri"/>
                <w:b/>
                <w:bCs/>
              </w:rPr>
            </w:pPr>
          </w:p>
        </w:tc>
        <w:tc>
          <w:tcPr>
            <w:tcW w:w="743" w:type="dxa"/>
            <w:vMerge/>
            <w:shd w:val="clear" w:color="auto" w:fill="auto"/>
            <w:vAlign w:val="center"/>
          </w:tcPr>
          <w:p w:rsidR="002815D2" w:rsidRPr="00842E5F" w:rsidRDefault="002815D2" w:rsidP="00DC4115">
            <w:pPr>
              <w:jc w:val="center"/>
              <w:rPr>
                <w:rFonts w:eastAsia="Calibri"/>
                <w:b/>
                <w:bCs/>
              </w:rPr>
            </w:pPr>
          </w:p>
        </w:tc>
        <w:tc>
          <w:tcPr>
            <w:tcW w:w="898" w:type="dxa"/>
            <w:shd w:val="clear" w:color="auto" w:fill="auto"/>
            <w:vAlign w:val="center"/>
          </w:tcPr>
          <w:p w:rsidR="002815D2" w:rsidRPr="00842E5F" w:rsidRDefault="002815D2" w:rsidP="00DC4115">
            <w:pPr>
              <w:jc w:val="center"/>
              <w:rPr>
                <w:rFonts w:eastAsia="Calibri"/>
                <w:b/>
                <w:bCs/>
              </w:rPr>
            </w:pPr>
            <w:r w:rsidRPr="00842E5F">
              <w:rPr>
                <w:rFonts w:eastAsia="Calibri"/>
                <w:b/>
                <w:bCs/>
              </w:rPr>
              <w:t>1393</w:t>
            </w:r>
          </w:p>
        </w:tc>
        <w:tc>
          <w:tcPr>
            <w:tcW w:w="661" w:type="dxa"/>
            <w:vMerge/>
            <w:shd w:val="clear" w:color="auto" w:fill="auto"/>
            <w:vAlign w:val="center"/>
          </w:tcPr>
          <w:p w:rsidR="002815D2" w:rsidRPr="00842E5F" w:rsidRDefault="002815D2" w:rsidP="00DC4115">
            <w:pPr>
              <w:jc w:val="center"/>
              <w:rPr>
                <w:rFonts w:eastAsia="Calibri"/>
                <w:b/>
                <w:bCs/>
              </w:rPr>
            </w:pPr>
          </w:p>
        </w:tc>
        <w:tc>
          <w:tcPr>
            <w:tcW w:w="1143" w:type="dxa"/>
            <w:shd w:val="clear" w:color="auto" w:fill="auto"/>
            <w:vAlign w:val="center"/>
          </w:tcPr>
          <w:p w:rsidR="002815D2" w:rsidRPr="00842E5F" w:rsidRDefault="002815D2" w:rsidP="00DC4115">
            <w:pPr>
              <w:jc w:val="center"/>
              <w:rPr>
                <w:rFonts w:eastAsia="Calibri"/>
                <w:b/>
                <w:bCs/>
              </w:rPr>
            </w:pPr>
            <w:r>
              <w:rPr>
                <w:rFonts w:eastAsia="Calibri"/>
                <w:b/>
                <w:bCs/>
              </w:rPr>
              <w:t>1393</w:t>
            </w:r>
          </w:p>
        </w:tc>
        <w:tc>
          <w:tcPr>
            <w:tcW w:w="833" w:type="dxa"/>
            <w:vMerge/>
            <w:shd w:val="clear" w:color="auto" w:fill="auto"/>
            <w:vAlign w:val="center"/>
          </w:tcPr>
          <w:p w:rsidR="002815D2" w:rsidRPr="00842E5F" w:rsidRDefault="002815D2" w:rsidP="00DC4115">
            <w:pPr>
              <w:jc w:val="center"/>
              <w:rPr>
                <w:rFonts w:eastAsia="Calibri"/>
                <w:b/>
                <w:bCs/>
              </w:rPr>
            </w:pPr>
          </w:p>
        </w:tc>
      </w:tr>
      <w:tr w:rsidR="002815D2" w:rsidRPr="00842E5F" w:rsidTr="000273CE">
        <w:trPr>
          <w:jc w:val="center"/>
        </w:trPr>
        <w:tc>
          <w:tcPr>
            <w:tcW w:w="510" w:type="dxa"/>
            <w:shd w:val="clear" w:color="auto" w:fill="auto"/>
            <w:vAlign w:val="center"/>
          </w:tcPr>
          <w:p w:rsidR="002815D2" w:rsidRPr="00842E5F" w:rsidRDefault="002815D2" w:rsidP="00DC4115">
            <w:pPr>
              <w:jc w:val="center"/>
              <w:rPr>
                <w:rFonts w:eastAsia="Calibri"/>
                <w:bCs/>
              </w:rPr>
            </w:pPr>
            <w:r w:rsidRPr="00842E5F">
              <w:rPr>
                <w:rFonts w:eastAsia="Calibri"/>
                <w:bCs/>
              </w:rPr>
              <w:t>3</w:t>
            </w:r>
          </w:p>
        </w:tc>
        <w:tc>
          <w:tcPr>
            <w:tcW w:w="1924" w:type="dxa"/>
            <w:shd w:val="clear" w:color="auto" w:fill="auto"/>
            <w:vAlign w:val="center"/>
          </w:tcPr>
          <w:p w:rsidR="002815D2" w:rsidRPr="00842E5F" w:rsidRDefault="002815D2" w:rsidP="00DC4115">
            <w:pPr>
              <w:jc w:val="center"/>
              <w:rPr>
                <w:rFonts w:eastAsia="Calibri"/>
                <w:bCs/>
              </w:rPr>
            </w:pPr>
            <w:r w:rsidRPr="00842E5F">
              <w:rPr>
                <w:rFonts w:eastAsia="Calibri"/>
                <w:bCs/>
              </w:rPr>
              <w:t>Світильник LED</w:t>
            </w:r>
          </w:p>
        </w:tc>
        <w:tc>
          <w:tcPr>
            <w:tcW w:w="1416" w:type="dxa"/>
            <w:shd w:val="clear" w:color="auto" w:fill="auto"/>
          </w:tcPr>
          <w:p w:rsidR="002815D2" w:rsidRPr="00842E5F" w:rsidRDefault="002815D2" w:rsidP="00DC4115">
            <w:pPr>
              <w:jc w:val="center"/>
              <w:rPr>
                <w:rFonts w:eastAsia="Calibri"/>
                <w:bCs/>
              </w:rPr>
            </w:pPr>
            <w:r w:rsidRPr="00842E5F">
              <w:rPr>
                <w:rFonts w:eastAsia="Calibri"/>
                <w:bCs/>
              </w:rPr>
              <w:t>22-150</w:t>
            </w:r>
          </w:p>
        </w:tc>
        <w:tc>
          <w:tcPr>
            <w:tcW w:w="931" w:type="dxa"/>
            <w:gridSpan w:val="2"/>
            <w:shd w:val="clear" w:color="auto" w:fill="auto"/>
            <w:vAlign w:val="center"/>
          </w:tcPr>
          <w:p w:rsidR="002815D2" w:rsidRPr="00842E5F" w:rsidRDefault="002815D2" w:rsidP="00DC4115">
            <w:pPr>
              <w:jc w:val="center"/>
              <w:rPr>
                <w:rFonts w:eastAsia="Calibri"/>
                <w:b/>
                <w:bCs/>
              </w:rPr>
            </w:pPr>
            <w:r w:rsidRPr="00842E5F">
              <w:rPr>
                <w:rFonts w:eastAsia="Calibri"/>
                <w:b/>
                <w:bCs/>
              </w:rPr>
              <w:t>20</w:t>
            </w:r>
            <w:r>
              <w:rPr>
                <w:rFonts w:eastAsia="Calibri"/>
                <w:b/>
                <w:bCs/>
              </w:rPr>
              <w:t> </w:t>
            </w:r>
            <w:r w:rsidRPr="00842E5F">
              <w:rPr>
                <w:rFonts w:eastAsia="Calibri"/>
                <w:b/>
                <w:bCs/>
              </w:rPr>
              <w:t>084</w:t>
            </w:r>
          </w:p>
        </w:tc>
        <w:tc>
          <w:tcPr>
            <w:tcW w:w="743" w:type="dxa"/>
            <w:shd w:val="clear" w:color="auto" w:fill="auto"/>
            <w:vAlign w:val="center"/>
          </w:tcPr>
          <w:p w:rsidR="002815D2" w:rsidRPr="00842E5F" w:rsidRDefault="002815D2" w:rsidP="00DC4115">
            <w:pPr>
              <w:jc w:val="center"/>
              <w:rPr>
                <w:rFonts w:eastAsia="Calibri"/>
                <w:b/>
                <w:bCs/>
              </w:rPr>
            </w:pPr>
            <w:r w:rsidRPr="00842E5F">
              <w:rPr>
                <w:rFonts w:eastAsia="Calibri"/>
                <w:b/>
                <w:bCs/>
              </w:rPr>
              <w:t>100</w:t>
            </w:r>
          </w:p>
        </w:tc>
        <w:tc>
          <w:tcPr>
            <w:tcW w:w="898" w:type="dxa"/>
            <w:shd w:val="clear" w:color="auto" w:fill="auto"/>
            <w:vAlign w:val="center"/>
          </w:tcPr>
          <w:p w:rsidR="002815D2" w:rsidRPr="00842E5F" w:rsidRDefault="002815D2" w:rsidP="00DC4115">
            <w:pPr>
              <w:jc w:val="center"/>
              <w:rPr>
                <w:rFonts w:eastAsia="Calibri"/>
                <w:b/>
                <w:bCs/>
              </w:rPr>
            </w:pPr>
            <w:r w:rsidRPr="00842E5F">
              <w:rPr>
                <w:rFonts w:eastAsia="Calibri"/>
                <w:b/>
                <w:bCs/>
              </w:rPr>
              <w:t>1</w:t>
            </w:r>
            <w:r>
              <w:rPr>
                <w:rFonts w:eastAsia="Calibri"/>
                <w:b/>
                <w:bCs/>
              </w:rPr>
              <w:t> </w:t>
            </w:r>
            <w:r w:rsidRPr="00842E5F">
              <w:rPr>
                <w:rFonts w:eastAsia="Calibri"/>
                <w:b/>
                <w:bCs/>
              </w:rPr>
              <w:t>126</w:t>
            </w:r>
          </w:p>
        </w:tc>
        <w:tc>
          <w:tcPr>
            <w:tcW w:w="661" w:type="dxa"/>
            <w:shd w:val="clear" w:color="auto" w:fill="auto"/>
            <w:vAlign w:val="center"/>
          </w:tcPr>
          <w:p w:rsidR="002815D2" w:rsidRPr="00842E5F" w:rsidRDefault="002815D2" w:rsidP="00DC4115">
            <w:pPr>
              <w:jc w:val="center"/>
              <w:rPr>
                <w:rFonts w:eastAsia="Calibri"/>
                <w:b/>
                <w:bCs/>
              </w:rPr>
            </w:pPr>
            <w:r w:rsidRPr="00842E5F">
              <w:rPr>
                <w:rFonts w:eastAsia="Calibri"/>
                <w:b/>
                <w:bCs/>
              </w:rPr>
              <w:t>42,9</w:t>
            </w:r>
          </w:p>
        </w:tc>
        <w:tc>
          <w:tcPr>
            <w:tcW w:w="1143" w:type="dxa"/>
            <w:shd w:val="clear" w:color="auto" w:fill="auto"/>
            <w:vAlign w:val="center"/>
          </w:tcPr>
          <w:p w:rsidR="002815D2" w:rsidRPr="00842E5F" w:rsidRDefault="002815D2" w:rsidP="00DC4115">
            <w:pPr>
              <w:jc w:val="center"/>
              <w:rPr>
                <w:rFonts w:eastAsia="Calibri"/>
                <w:b/>
                <w:bCs/>
              </w:rPr>
            </w:pPr>
            <w:r w:rsidRPr="00842E5F">
              <w:rPr>
                <w:rFonts w:eastAsia="Calibri"/>
                <w:b/>
                <w:bCs/>
              </w:rPr>
              <w:t>21</w:t>
            </w:r>
            <w:r>
              <w:rPr>
                <w:rFonts w:eastAsia="Calibri"/>
                <w:b/>
                <w:bCs/>
              </w:rPr>
              <w:t> </w:t>
            </w:r>
            <w:r w:rsidRPr="00842E5F">
              <w:rPr>
                <w:rFonts w:eastAsia="Calibri"/>
                <w:b/>
                <w:bCs/>
              </w:rPr>
              <w:t>210</w:t>
            </w:r>
          </w:p>
        </w:tc>
        <w:tc>
          <w:tcPr>
            <w:tcW w:w="833" w:type="dxa"/>
            <w:shd w:val="clear" w:color="auto" w:fill="auto"/>
            <w:vAlign w:val="center"/>
          </w:tcPr>
          <w:p w:rsidR="002815D2" w:rsidRPr="00842E5F" w:rsidRDefault="002815D2" w:rsidP="00DC4115">
            <w:pPr>
              <w:jc w:val="center"/>
              <w:rPr>
                <w:rFonts w:eastAsia="Calibri"/>
                <w:b/>
                <w:bCs/>
              </w:rPr>
            </w:pPr>
            <w:r w:rsidRPr="00842E5F">
              <w:rPr>
                <w:rFonts w:eastAsia="Calibri"/>
                <w:b/>
                <w:bCs/>
              </w:rPr>
              <w:t>93,4</w:t>
            </w:r>
            <w:r>
              <w:rPr>
                <w:rFonts w:eastAsia="Calibri"/>
                <w:b/>
                <w:bCs/>
              </w:rPr>
              <w:t>1</w:t>
            </w:r>
          </w:p>
        </w:tc>
      </w:tr>
      <w:tr w:rsidR="002815D2" w:rsidRPr="00842E5F" w:rsidTr="000273CE">
        <w:trPr>
          <w:jc w:val="center"/>
        </w:trPr>
        <w:tc>
          <w:tcPr>
            <w:tcW w:w="2434" w:type="dxa"/>
            <w:gridSpan w:val="2"/>
            <w:shd w:val="clear" w:color="auto" w:fill="auto"/>
            <w:vAlign w:val="center"/>
          </w:tcPr>
          <w:p w:rsidR="002815D2" w:rsidRPr="00F524EB" w:rsidRDefault="002815D2" w:rsidP="00DC4115">
            <w:pPr>
              <w:jc w:val="center"/>
              <w:rPr>
                <w:rFonts w:eastAsia="Calibri"/>
                <w:b/>
                <w:bCs/>
                <w:szCs w:val="22"/>
              </w:rPr>
            </w:pPr>
            <w:r w:rsidRPr="00F524EB">
              <w:rPr>
                <w:rFonts w:eastAsia="Calibri"/>
                <w:b/>
                <w:bCs/>
                <w:szCs w:val="22"/>
              </w:rPr>
              <w:t>Разом</w:t>
            </w:r>
          </w:p>
        </w:tc>
        <w:tc>
          <w:tcPr>
            <w:tcW w:w="1416" w:type="dxa"/>
            <w:shd w:val="clear" w:color="auto" w:fill="auto"/>
            <w:vAlign w:val="center"/>
          </w:tcPr>
          <w:p w:rsidR="002815D2" w:rsidRPr="00F524EB" w:rsidRDefault="002815D2" w:rsidP="00DC4115">
            <w:pPr>
              <w:jc w:val="center"/>
              <w:rPr>
                <w:rFonts w:eastAsia="Calibri"/>
                <w:b/>
                <w:bCs/>
                <w:szCs w:val="22"/>
              </w:rPr>
            </w:pPr>
          </w:p>
        </w:tc>
        <w:tc>
          <w:tcPr>
            <w:tcW w:w="931" w:type="dxa"/>
            <w:gridSpan w:val="2"/>
            <w:shd w:val="clear" w:color="auto" w:fill="auto"/>
            <w:vAlign w:val="center"/>
          </w:tcPr>
          <w:p w:rsidR="002815D2" w:rsidRPr="00F524EB" w:rsidRDefault="002815D2" w:rsidP="00DC4115">
            <w:pPr>
              <w:jc w:val="center"/>
              <w:rPr>
                <w:rFonts w:eastAsia="Calibri"/>
                <w:b/>
                <w:bCs/>
                <w:szCs w:val="22"/>
              </w:rPr>
            </w:pPr>
            <w:r w:rsidRPr="00F524EB">
              <w:rPr>
                <w:rFonts w:eastAsia="Calibri"/>
                <w:b/>
                <w:bCs/>
                <w:szCs w:val="22"/>
              </w:rPr>
              <w:t>20</w:t>
            </w:r>
            <w:r>
              <w:rPr>
                <w:rFonts w:eastAsia="Calibri"/>
                <w:b/>
                <w:bCs/>
                <w:szCs w:val="22"/>
              </w:rPr>
              <w:t> </w:t>
            </w:r>
            <w:r w:rsidRPr="00F524EB">
              <w:rPr>
                <w:rFonts w:eastAsia="Calibri"/>
                <w:b/>
                <w:bCs/>
                <w:szCs w:val="22"/>
              </w:rPr>
              <w:t>084</w:t>
            </w:r>
          </w:p>
        </w:tc>
        <w:tc>
          <w:tcPr>
            <w:tcW w:w="743" w:type="dxa"/>
            <w:shd w:val="clear" w:color="auto" w:fill="auto"/>
            <w:vAlign w:val="center"/>
          </w:tcPr>
          <w:p w:rsidR="002815D2" w:rsidRPr="00F524EB" w:rsidRDefault="002815D2" w:rsidP="00DC4115">
            <w:pPr>
              <w:jc w:val="center"/>
              <w:rPr>
                <w:rFonts w:eastAsia="Calibri"/>
                <w:b/>
                <w:bCs/>
                <w:szCs w:val="22"/>
              </w:rPr>
            </w:pPr>
            <w:r w:rsidRPr="00F524EB">
              <w:rPr>
                <w:rFonts w:eastAsia="Calibri"/>
                <w:b/>
                <w:bCs/>
                <w:szCs w:val="22"/>
              </w:rPr>
              <w:t>100</w:t>
            </w:r>
          </w:p>
        </w:tc>
        <w:tc>
          <w:tcPr>
            <w:tcW w:w="898" w:type="dxa"/>
            <w:shd w:val="clear" w:color="auto" w:fill="auto"/>
            <w:vAlign w:val="center"/>
          </w:tcPr>
          <w:p w:rsidR="002815D2" w:rsidRPr="00F524EB" w:rsidRDefault="002815D2" w:rsidP="00DC4115">
            <w:pPr>
              <w:jc w:val="center"/>
              <w:rPr>
                <w:rFonts w:eastAsia="Calibri"/>
                <w:b/>
                <w:bCs/>
                <w:szCs w:val="22"/>
              </w:rPr>
            </w:pPr>
            <w:r w:rsidRPr="00F524EB">
              <w:rPr>
                <w:rFonts w:eastAsia="Calibri"/>
                <w:b/>
                <w:bCs/>
                <w:szCs w:val="22"/>
              </w:rPr>
              <w:t>2</w:t>
            </w:r>
            <w:r>
              <w:rPr>
                <w:rFonts w:eastAsia="Calibri"/>
                <w:b/>
                <w:bCs/>
                <w:szCs w:val="22"/>
              </w:rPr>
              <w:t> </w:t>
            </w:r>
            <w:r w:rsidRPr="00F524EB">
              <w:rPr>
                <w:rFonts w:eastAsia="Calibri"/>
                <w:b/>
                <w:bCs/>
                <w:szCs w:val="22"/>
              </w:rPr>
              <w:t>622</w:t>
            </w:r>
          </w:p>
        </w:tc>
        <w:tc>
          <w:tcPr>
            <w:tcW w:w="661" w:type="dxa"/>
            <w:shd w:val="clear" w:color="auto" w:fill="auto"/>
            <w:vAlign w:val="center"/>
          </w:tcPr>
          <w:p w:rsidR="002815D2" w:rsidRPr="00F524EB" w:rsidRDefault="002815D2" w:rsidP="00DC4115">
            <w:pPr>
              <w:jc w:val="center"/>
              <w:rPr>
                <w:rFonts w:eastAsia="Calibri"/>
                <w:b/>
                <w:bCs/>
                <w:szCs w:val="22"/>
              </w:rPr>
            </w:pPr>
            <w:r w:rsidRPr="00F524EB">
              <w:rPr>
                <w:rFonts w:eastAsia="Calibri"/>
                <w:b/>
                <w:bCs/>
                <w:szCs w:val="22"/>
              </w:rPr>
              <w:t>100</w:t>
            </w:r>
          </w:p>
        </w:tc>
        <w:tc>
          <w:tcPr>
            <w:tcW w:w="1143" w:type="dxa"/>
            <w:shd w:val="clear" w:color="auto" w:fill="auto"/>
            <w:vAlign w:val="center"/>
          </w:tcPr>
          <w:p w:rsidR="002815D2" w:rsidRPr="00F524EB" w:rsidRDefault="002815D2" w:rsidP="00DC4115">
            <w:pPr>
              <w:jc w:val="center"/>
              <w:rPr>
                <w:rFonts w:eastAsia="Calibri"/>
                <w:b/>
                <w:bCs/>
                <w:szCs w:val="22"/>
              </w:rPr>
            </w:pPr>
            <w:r w:rsidRPr="00F524EB">
              <w:rPr>
                <w:rFonts w:eastAsia="Calibri"/>
                <w:b/>
                <w:bCs/>
                <w:szCs w:val="22"/>
              </w:rPr>
              <w:t>22</w:t>
            </w:r>
            <w:r>
              <w:rPr>
                <w:rFonts w:eastAsia="Calibri"/>
                <w:b/>
                <w:bCs/>
                <w:szCs w:val="22"/>
              </w:rPr>
              <w:t> </w:t>
            </w:r>
            <w:r w:rsidRPr="00F524EB">
              <w:rPr>
                <w:rFonts w:eastAsia="Calibri"/>
                <w:b/>
                <w:bCs/>
                <w:szCs w:val="22"/>
              </w:rPr>
              <w:t>706</w:t>
            </w:r>
          </w:p>
        </w:tc>
        <w:tc>
          <w:tcPr>
            <w:tcW w:w="833" w:type="dxa"/>
            <w:shd w:val="clear" w:color="auto" w:fill="auto"/>
            <w:vAlign w:val="center"/>
          </w:tcPr>
          <w:p w:rsidR="002815D2" w:rsidRPr="00F524EB" w:rsidRDefault="002815D2" w:rsidP="00DC4115">
            <w:pPr>
              <w:jc w:val="center"/>
              <w:rPr>
                <w:rFonts w:eastAsia="Calibri"/>
                <w:b/>
                <w:bCs/>
                <w:szCs w:val="22"/>
              </w:rPr>
            </w:pPr>
            <w:r w:rsidRPr="00F524EB">
              <w:rPr>
                <w:rFonts w:eastAsia="Calibri"/>
                <w:b/>
                <w:bCs/>
                <w:szCs w:val="22"/>
              </w:rPr>
              <w:t>100</w:t>
            </w:r>
          </w:p>
        </w:tc>
      </w:tr>
      <w:tr w:rsidR="002815D2" w:rsidRPr="00842E5F" w:rsidTr="000273CE">
        <w:trPr>
          <w:jc w:val="center"/>
        </w:trPr>
        <w:tc>
          <w:tcPr>
            <w:tcW w:w="9059" w:type="dxa"/>
            <w:gridSpan w:val="10"/>
            <w:shd w:val="clear" w:color="auto" w:fill="auto"/>
            <w:vAlign w:val="center"/>
          </w:tcPr>
          <w:p w:rsidR="002815D2" w:rsidRPr="0019234C" w:rsidRDefault="002815D2" w:rsidP="00DC4115">
            <w:pPr>
              <w:jc w:val="center"/>
              <w:rPr>
                <w:rFonts w:eastAsia="Calibri"/>
                <w:b/>
                <w:bCs/>
                <w:sz w:val="16"/>
                <w:szCs w:val="22"/>
              </w:rPr>
            </w:pPr>
          </w:p>
        </w:tc>
      </w:tr>
      <w:tr w:rsidR="002815D2" w:rsidRPr="00842E5F" w:rsidTr="000273CE">
        <w:trPr>
          <w:trHeight w:val="3393"/>
          <w:jc w:val="center"/>
        </w:trPr>
        <w:tc>
          <w:tcPr>
            <w:tcW w:w="9059" w:type="dxa"/>
            <w:gridSpan w:val="10"/>
            <w:shd w:val="clear" w:color="auto" w:fill="auto"/>
            <w:vAlign w:val="center"/>
          </w:tcPr>
          <w:p w:rsidR="002815D2" w:rsidRPr="00F524EB" w:rsidRDefault="002815D2" w:rsidP="00DC4115">
            <w:pPr>
              <w:jc w:val="center"/>
              <w:rPr>
                <w:rFonts w:eastAsia="Calibri"/>
                <w:b/>
                <w:bCs/>
                <w:szCs w:val="22"/>
              </w:rPr>
            </w:pPr>
            <w:r>
              <w:rPr>
                <w:rFonts w:eastAsia="Calibri"/>
                <w:b/>
                <w:bCs/>
                <w:noProof/>
                <w:szCs w:val="22"/>
                <w:lang w:eastAsia="uk-UA"/>
              </w:rPr>
              <w:drawing>
                <wp:inline distT="0" distB="0" distL="0" distR="0">
                  <wp:extent cx="3124835" cy="21183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835" cy="2118360"/>
                          </a:xfrm>
                          <a:prstGeom prst="rect">
                            <a:avLst/>
                          </a:prstGeom>
                          <a:noFill/>
                        </pic:spPr>
                      </pic:pic>
                    </a:graphicData>
                  </a:graphic>
                </wp:inline>
              </w:drawing>
            </w:r>
          </w:p>
        </w:tc>
      </w:tr>
    </w:tbl>
    <w:p w:rsidR="002815D2" w:rsidRDefault="002815D2" w:rsidP="000273CE">
      <w:pPr>
        <w:pStyle w:val="31"/>
        <w:rPr>
          <w:b/>
          <w:color w:val="auto"/>
        </w:rPr>
      </w:pPr>
    </w:p>
    <w:p w:rsidR="002815D2" w:rsidRPr="000273CE" w:rsidRDefault="000273CE" w:rsidP="000273CE">
      <w:pPr>
        <w:ind w:firstLine="567"/>
        <w:jc w:val="both"/>
      </w:pPr>
      <w:r w:rsidRPr="000273CE">
        <w:t xml:space="preserve">5.2. </w:t>
      </w:r>
      <w:r w:rsidR="002815D2" w:rsidRPr="000273CE">
        <w:t>Для забезпечення нормативного освітлення вулиць та дворових територій міста та переведенням освітлення міста на освітлення LED світильниками необхідно замінити 11 855 світильників та 419 LED ламп. Підприємством був проведений аналіз ринку цін на території України світильників, які б забезпечували нормативне освітлення різних категорій вулиць. Для цього були проведені світлотехнічні розрахунки декількома представниками відомих фірм, шо займаються виробництвом світильників з зазначенням потужності та вартості світильника, який забезпечить нормативне освітлення відповідного типу вулиць.</w:t>
      </w:r>
    </w:p>
    <w:p w:rsidR="000273CE" w:rsidRPr="000273CE" w:rsidRDefault="000273CE" w:rsidP="000273CE">
      <w:pPr>
        <w:pStyle w:val="31"/>
        <w:rPr>
          <w:b/>
        </w:rPr>
      </w:pPr>
    </w:p>
    <w:p w:rsidR="002815D2" w:rsidRPr="000273CE" w:rsidRDefault="000273CE" w:rsidP="000273CE">
      <w:pPr>
        <w:pStyle w:val="31"/>
        <w:jc w:val="center"/>
        <w:rPr>
          <w:b/>
        </w:rPr>
      </w:pPr>
      <w:r w:rsidRPr="000273CE">
        <w:rPr>
          <w:b/>
        </w:rPr>
        <w:t>Середня</w:t>
      </w:r>
      <w:r w:rsidR="002815D2" w:rsidRPr="000273CE">
        <w:rPr>
          <w:b/>
        </w:rPr>
        <w:t xml:space="preserve"> вартість LED світильника станом на 01.06.2023 року</w:t>
      </w:r>
    </w:p>
    <w:tbl>
      <w:tblPr>
        <w:tblW w:w="7302" w:type="dxa"/>
        <w:jc w:val="center"/>
        <w:tblLook w:val="04A0" w:firstRow="1" w:lastRow="0" w:firstColumn="1" w:lastColumn="0" w:noHBand="0" w:noVBand="1"/>
      </w:tblPr>
      <w:tblGrid>
        <w:gridCol w:w="3616"/>
        <w:gridCol w:w="3686"/>
      </w:tblGrid>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center"/>
              <w:rPr>
                <w:color w:val="000000"/>
                <w:lang w:eastAsia="uk-UA"/>
              </w:rPr>
            </w:pPr>
            <w:r w:rsidRPr="000273CE">
              <w:rPr>
                <w:color w:val="000000"/>
                <w:lang w:eastAsia="uk-UA"/>
              </w:rPr>
              <w:t>Потужність світильника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center"/>
              <w:rPr>
                <w:color w:val="000000"/>
                <w:lang w:eastAsia="uk-UA"/>
              </w:rPr>
            </w:pPr>
            <w:r w:rsidRPr="000273CE">
              <w:rPr>
                <w:color w:val="000000"/>
                <w:lang w:eastAsia="uk-UA"/>
              </w:rPr>
              <w:t>Вартість, грн за одиницю з ПДВ</w:t>
            </w:r>
          </w:p>
        </w:tc>
      </w:tr>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LED світильник 30 ВТ</w:t>
            </w:r>
          </w:p>
        </w:tc>
        <w:tc>
          <w:tcPr>
            <w:tcW w:w="3686" w:type="dxa"/>
            <w:tcBorders>
              <w:top w:val="nil"/>
              <w:left w:val="nil"/>
              <w:bottom w:val="single" w:sz="4" w:space="0" w:color="auto"/>
              <w:right w:val="single" w:sz="4" w:space="0" w:color="auto"/>
            </w:tcBorders>
            <w:shd w:val="clear" w:color="auto" w:fill="auto"/>
            <w:noWrap/>
            <w:hideMark/>
          </w:tcPr>
          <w:p w:rsidR="002815D2" w:rsidRPr="000273CE" w:rsidRDefault="002815D2" w:rsidP="00DC4115">
            <w:pPr>
              <w:jc w:val="center"/>
            </w:pPr>
            <w:r w:rsidRPr="000273CE">
              <w:t>5 200,00</w:t>
            </w:r>
          </w:p>
        </w:tc>
      </w:tr>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LED світильник 50 ВТ</w:t>
            </w:r>
          </w:p>
        </w:tc>
        <w:tc>
          <w:tcPr>
            <w:tcW w:w="3686" w:type="dxa"/>
            <w:tcBorders>
              <w:top w:val="nil"/>
              <w:left w:val="nil"/>
              <w:bottom w:val="single" w:sz="4" w:space="0" w:color="auto"/>
              <w:right w:val="single" w:sz="4" w:space="0" w:color="auto"/>
            </w:tcBorders>
            <w:shd w:val="clear" w:color="auto" w:fill="auto"/>
            <w:noWrap/>
            <w:hideMark/>
          </w:tcPr>
          <w:p w:rsidR="002815D2" w:rsidRPr="000273CE" w:rsidRDefault="002815D2" w:rsidP="00DC4115">
            <w:pPr>
              <w:jc w:val="center"/>
            </w:pPr>
            <w:r w:rsidRPr="000273CE">
              <w:t>5 300,00</w:t>
            </w:r>
          </w:p>
        </w:tc>
      </w:tr>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LED світильник 70 ВТ</w:t>
            </w:r>
          </w:p>
        </w:tc>
        <w:tc>
          <w:tcPr>
            <w:tcW w:w="3686" w:type="dxa"/>
            <w:tcBorders>
              <w:top w:val="nil"/>
              <w:left w:val="nil"/>
              <w:bottom w:val="single" w:sz="4" w:space="0" w:color="auto"/>
              <w:right w:val="single" w:sz="4" w:space="0" w:color="auto"/>
            </w:tcBorders>
            <w:shd w:val="clear" w:color="auto" w:fill="auto"/>
            <w:noWrap/>
            <w:hideMark/>
          </w:tcPr>
          <w:p w:rsidR="002815D2" w:rsidRPr="000273CE" w:rsidRDefault="002815D2" w:rsidP="00DC4115">
            <w:pPr>
              <w:jc w:val="center"/>
            </w:pPr>
            <w:r w:rsidRPr="000273CE">
              <w:t>6 350,00</w:t>
            </w:r>
          </w:p>
        </w:tc>
      </w:tr>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LED світильник 80 ВТ</w:t>
            </w:r>
          </w:p>
        </w:tc>
        <w:tc>
          <w:tcPr>
            <w:tcW w:w="3686" w:type="dxa"/>
            <w:tcBorders>
              <w:top w:val="nil"/>
              <w:left w:val="nil"/>
              <w:bottom w:val="single" w:sz="4" w:space="0" w:color="auto"/>
              <w:right w:val="single" w:sz="4" w:space="0" w:color="auto"/>
            </w:tcBorders>
            <w:shd w:val="clear" w:color="auto" w:fill="auto"/>
            <w:noWrap/>
            <w:hideMark/>
          </w:tcPr>
          <w:p w:rsidR="002815D2" w:rsidRPr="000273CE" w:rsidRDefault="002815D2" w:rsidP="00DC4115">
            <w:pPr>
              <w:jc w:val="center"/>
            </w:pPr>
            <w:r w:rsidRPr="000273CE">
              <w:t>6 450,00</w:t>
            </w:r>
          </w:p>
        </w:tc>
      </w:tr>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LED світильник 100 ВТ</w:t>
            </w:r>
          </w:p>
        </w:tc>
        <w:tc>
          <w:tcPr>
            <w:tcW w:w="3686" w:type="dxa"/>
            <w:tcBorders>
              <w:top w:val="nil"/>
              <w:left w:val="nil"/>
              <w:bottom w:val="single" w:sz="4" w:space="0" w:color="auto"/>
              <w:right w:val="single" w:sz="4" w:space="0" w:color="auto"/>
            </w:tcBorders>
            <w:shd w:val="clear" w:color="auto" w:fill="auto"/>
            <w:noWrap/>
            <w:hideMark/>
          </w:tcPr>
          <w:p w:rsidR="002815D2" w:rsidRPr="000273CE" w:rsidRDefault="002815D2" w:rsidP="00DC4115">
            <w:pPr>
              <w:jc w:val="center"/>
            </w:pPr>
            <w:r w:rsidRPr="000273CE">
              <w:t>6 500,00</w:t>
            </w:r>
          </w:p>
        </w:tc>
      </w:tr>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LED світильник 150 ВТ</w:t>
            </w:r>
          </w:p>
        </w:tc>
        <w:tc>
          <w:tcPr>
            <w:tcW w:w="3686" w:type="dxa"/>
            <w:tcBorders>
              <w:top w:val="nil"/>
              <w:left w:val="nil"/>
              <w:bottom w:val="single" w:sz="4" w:space="0" w:color="auto"/>
              <w:right w:val="single" w:sz="4" w:space="0" w:color="auto"/>
            </w:tcBorders>
            <w:shd w:val="clear" w:color="auto" w:fill="auto"/>
            <w:noWrap/>
            <w:hideMark/>
          </w:tcPr>
          <w:p w:rsidR="002815D2" w:rsidRPr="000273CE" w:rsidRDefault="002815D2" w:rsidP="00DC4115">
            <w:pPr>
              <w:jc w:val="center"/>
            </w:pPr>
            <w:r w:rsidRPr="000273CE">
              <w:t>6 900,00</w:t>
            </w:r>
          </w:p>
        </w:tc>
      </w:tr>
      <w:tr w:rsidR="002815D2" w:rsidRPr="000273CE" w:rsidTr="000273CE">
        <w:trPr>
          <w:trHeight w:val="20"/>
          <w:jc w:val="center"/>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5D2" w:rsidRPr="000273CE" w:rsidRDefault="002815D2" w:rsidP="00DC4115">
            <w:pPr>
              <w:suppressAutoHyphens w:val="0"/>
              <w:jc w:val="both"/>
              <w:rPr>
                <w:color w:val="000000"/>
                <w:lang w:eastAsia="uk-UA"/>
              </w:rPr>
            </w:pPr>
            <w:r w:rsidRPr="000273CE">
              <w:rPr>
                <w:color w:val="000000"/>
                <w:lang w:eastAsia="uk-UA"/>
              </w:rPr>
              <w:t>LED світильник 200 ВТ</w:t>
            </w:r>
          </w:p>
        </w:tc>
        <w:tc>
          <w:tcPr>
            <w:tcW w:w="3686" w:type="dxa"/>
            <w:tcBorders>
              <w:top w:val="nil"/>
              <w:left w:val="nil"/>
              <w:bottom w:val="single" w:sz="4" w:space="0" w:color="auto"/>
              <w:right w:val="single" w:sz="4" w:space="0" w:color="auto"/>
            </w:tcBorders>
            <w:shd w:val="clear" w:color="auto" w:fill="auto"/>
            <w:noWrap/>
            <w:hideMark/>
          </w:tcPr>
          <w:p w:rsidR="002815D2" w:rsidRPr="000273CE" w:rsidRDefault="002815D2" w:rsidP="00DC4115">
            <w:pPr>
              <w:jc w:val="center"/>
            </w:pPr>
            <w:r w:rsidRPr="000273CE">
              <w:t>9 200,00</w:t>
            </w:r>
          </w:p>
        </w:tc>
      </w:tr>
    </w:tbl>
    <w:p w:rsidR="000273CE" w:rsidRDefault="000273CE" w:rsidP="000273CE">
      <w:pPr>
        <w:pStyle w:val="31"/>
        <w:jc w:val="both"/>
        <w:rPr>
          <w:color w:val="auto"/>
        </w:rPr>
      </w:pPr>
    </w:p>
    <w:p w:rsidR="002815D2" w:rsidRPr="000273CE" w:rsidRDefault="002815D2" w:rsidP="000273CE">
      <w:pPr>
        <w:ind w:firstLine="567"/>
        <w:jc w:val="both"/>
      </w:pPr>
      <w:r w:rsidRPr="000273CE">
        <w:t>5.3. Загальна вартість світильників та ламп становить 74 038,0</w:t>
      </w:r>
      <w:r w:rsidR="000273CE">
        <w:t xml:space="preserve"> </w:t>
      </w:r>
      <w:r w:rsidRPr="000273CE">
        <w:t>тис.грн, при цьому загальна потужність зменшиться на 254,02 кВт.</w:t>
      </w:r>
    </w:p>
    <w:p w:rsidR="002815D2" w:rsidRDefault="002815D2" w:rsidP="000273CE">
      <w:pPr>
        <w:ind w:firstLine="567"/>
        <w:jc w:val="both"/>
      </w:pPr>
      <w:r w:rsidRPr="000273CE">
        <w:t xml:space="preserve">5.4. Для завершення робіт по освітленню вулиць міста Хмельницького, на яких воно відсутнє необхідно встановити 4222 LED світильника загальною потужністю 126,7 кВт, </w:t>
      </w:r>
      <w:r w:rsidRPr="000273CE">
        <w:lastRenderedPageBreak/>
        <w:t>прокласти 157 км ліній проводом СІП встановити 46 шаф живлення. Загальна вартість матеріалів становить 38 595,3 тис.грн.</w:t>
      </w:r>
    </w:p>
    <w:p w:rsidR="000273CE" w:rsidRPr="000273CE" w:rsidRDefault="000273CE" w:rsidP="000273CE">
      <w:pPr>
        <w:jc w:val="both"/>
      </w:pPr>
    </w:p>
    <w:p w:rsidR="002815D2" w:rsidRPr="00AF2668" w:rsidRDefault="008E32CF" w:rsidP="008E32CF">
      <w:pPr>
        <w:jc w:val="center"/>
        <w:rPr>
          <w:b/>
        </w:rPr>
      </w:pPr>
      <w:r>
        <w:rPr>
          <w:b/>
          <w:bCs/>
        </w:rPr>
        <w:t xml:space="preserve">6. </w:t>
      </w:r>
      <w:r w:rsidR="002815D2" w:rsidRPr="00AF2668">
        <w:rPr>
          <w:b/>
          <w:bCs/>
        </w:rPr>
        <w:t>Заходи на виконання Програми</w:t>
      </w:r>
    </w:p>
    <w:p w:rsidR="002815D2" w:rsidRPr="008E32CF" w:rsidRDefault="002815D2" w:rsidP="008E32CF">
      <w:pPr>
        <w:ind w:firstLine="567"/>
        <w:jc w:val="both"/>
      </w:pPr>
      <w:r w:rsidRPr="008E32CF">
        <w:t>6.1. Заходи підтримки і розвитку ХКП «Міськсвітло» та їх фінансове забезпечення передбачено додатком до Програми «Заходи з виконання Програми підтримки і розвитку ХКП «Міськсвітло» на 2023-2027 роки».</w:t>
      </w:r>
    </w:p>
    <w:p w:rsidR="002815D2" w:rsidRPr="008E32CF" w:rsidRDefault="002815D2" w:rsidP="008E32CF">
      <w:pPr>
        <w:ind w:firstLine="567"/>
        <w:jc w:val="both"/>
      </w:pPr>
      <w:r w:rsidRPr="008E32CF">
        <w:t>6.2. Заходи Програми можуть доповнюватися в разі необхідності іншими роботами з утримання та ремонту мереж зовнішнього освітлення, що не заборонені законодавством в межах фінансового ресурсу передбаченого Програмою.</w:t>
      </w:r>
    </w:p>
    <w:p w:rsidR="008E32CF" w:rsidRPr="008E32CF" w:rsidRDefault="008E32CF" w:rsidP="008E32CF">
      <w:pPr>
        <w:jc w:val="both"/>
        <w:rPr>
          <w:bCs/>
        </w:rPr>
      </w:pPr>
    </w:p>
    <w:p w:rsidR="002815D2" w:rsidRPr="00AF2668" w:rsidRDefault="008E32CF" w:rsidP="008E32CF">
      <w:pPr>
        <w:jc w:val="center"/>
        <w:rPr>
          <w:b/>
          <w:bCs/>
        </w:rPr>
      </w:pPr>
      <w:r>
        <w:rPr>
          <w:b/>
          <w:bCs/>
        </w:rPr>
        <w:t xml:space="preserve">7. </w:t>
      </w:r>
      <w:r w:rsidR="002815D2" w:rsidRPr="00AF2668">
        <w:rPr>
          <w:b/>
          <w:bCs/>
        </w:rPr>
        <w:t>Основні виконавці Програми.</w:t>
      </w:r>
    </w:p>
    <w:p w:rsidR="002815D2" w:rsidRPr="008E32CF" w:rsidRDefault="002815D2" w:rsidP="008E32CF">
      <w:pPr>
        <w:ind w:firstLine="567"/>
        <w:jc w:val="both"/>
      </w:pPr>
      <w:r w:rsidRPr="008E32CF">
        <w:t>7.1. Розпорядником бюджетних коштів Програми є управління комунальної інфраструктури Хмельниць</w:t>
      </w:r>
      <w:r w:rsidR="008E32CF">
        <w:t>кої міської ради.</w:t>
      </w:r>
    </w:p>
    <w:p w:rsidR="002815D2" w:rsidRPr="008E32CF" w:rsidRDefault="002815D2" w:rsidP="008E32CF">
      <w:pPr>
        <w:ind w:firstLine="567"/>
        <w:jc w:val="both"/>
      </w:pPr>
      <w:r w:rsidRPr="008E32CF">
        <w:rPr>
          <w:rFonts w:eastAsia="Calibri"/>
        </w:rPr>
        <w:t>7.2. Одержувачем бюджетних коштів та виконавцем Програми є</w:t>
      </w:r>
      <w:r w:rsidRPr="008E32CF">
        <w:t xml:space="preserve"> </w:t>
      </w:r>
      <w:r w:rsidRPr="008E32CF">
        <w:rPr>
          <w:rFonts w:eastAsia="Calibri"/>
        </w:rPr>
        <w:t>Хмельницьке комунальне підприємство «Міськсвітло», яке</w:t>
      </w:r>
      <w:r w:rsidRPr="008E32CF">
        <w:t xml:space="preserve"> забезпечує реалізацію заходів з поточного ремонту та утримання мереж зовнішнього освітлення у Хмельницькій міській територіальній громаді.</w:t>
      </w:r>
    </w:p>
    <w:p w:rsidR="002815D2" w:rsidRPr="008E32CF" w:rsidRDefault="002815D2" w:rsidP="002815D2">
      <w:pPr>
        <w:suppressAutoHyphens w:val="0"/>
        <w:spacing w:after="200"/>
        <w:contextualSpacing/>
        <w:jc w:val="both"/>
        <w:rPr>
          <w:szCs w:val="28"/>
        </w:rPr>
      </w:pPr>
    </w:p>
    <w:p w:rsidR="002815D2" w:rsidRPr="00023E9F" w:rsidRDefault="002815D2" w:rsidP="008E32CF">
      <w:pPr>
        <w:autoSpaceDE w:val="0"/>
        <w:autoSpaceDN w:val="0"/>
        <w:adjustRightInd w:val="0"/>
        <w:jc w:val="center"/>
        <w:rPr>
          <w:b/>
        </w:rPr>
      </w:pPr>
      <w:r>
        <w:rPr>
          <w:b/>
        </w:rPr>
        <w:t xml:space="preserve">8. </w:t>
      </w:r>
      <w:r w:rsidRPr="00023E9F">
        <w:rPr>
          <w:b/>
        </w:rPr>
        <w:t>Фінансове забезпечення Програми.</w:t>
      </w:r>
    </w:p>
    <w:p w:rsidR="002815D2" w:rsidRPr="008E32CF" w:rsidRDefault="008E32CF" w:rsidP="008E32CF">
      <w:pPr>
        <w:ind w:firstLine="567"/>
        <w:jc w:val="both"/>
      </w:pPr>
      <w:r>
        <w:t>8.1.</w:t>
      </w:r>
      <w:r w:rsidR="002815D2" w:rsidRPr="008E32CF">
        <w:t xml:space="preserve"> Джерелами фінансування заходів Програми є:</w:t>
      </w:r>
    </w:p>
    <w:p w:rsidR="002815D2" w:rsidRPr="008E32CF" w:rsidRDefault="008E32CF" w:rsidP="008E32CF">
      <w:pPr>
        <w:ind w:firstLine="567"/>
        <w:jc w:val="both"/>
      </w:pPr>
      <w:r>
        <w:t xml:space="preserve">8.1.1. </w:t>
      </w:r>
      <w:r w:rsidR="002815D2" w:rsidRPr="008E32CF">
        <w:t>кошти бюджету Хмельницької міської територіальної громади;</w:t>
      </w:r>
    </w:p>
    <w:p w:rsidR="002815D2" w:rsidRPr="008E32CF" w:rsidRDefault="008E32CF" w:rsidP="008E32CF">
      <w:pPr>
        <w:ind w:firstLine="567"/>
        <w:jc w:val="both"/>
      </w:pPr>
      <w:r>
        <w:t xml:space="preserve">8.1.2. </w:t>
      </w:r>
      <w:r w:rsidR="002815D2" w:rsidRPr="008E32CF">
        <w:t>кошти підприємства</w:t>
      </w:r>
      <w:r>
        <w:t>;</w:t>
      </w:r>
    </w:p>
    <w:p w:rsidR="002815D2" w:rsidRPr="008E32CF" w:rsidRDefault="008E32CF" w:rsidP="008E32CF">
      <w:pPr>
        <w:ind w:firstLine="567"/>
        <w:jc w:val="both"/>
      </w:pPr>
      <w:r>
        <w:t xml:space="preserve">8.1.3. </w:t>
      </w:r>
      <w:r w:rsidR="002815D2" w:rsidRPr="008E32CF">
        <w:t>інші джерела, не заборонені законодавством.</w:t>
      </w:r>
    </w:p>
    <w:p w:rsidR="008E32CF" w:rsidRDefault="008E32CF" w:rsidP="008E32CF">
      <w:pPr>
        <w:pStyle w:val="31"/>
        <w:rPr>
          <w:rFonts w:eastAsia="Times New Roman"/>
          <w:color w:val="auto"/>
        </w:rPr>
      </w:pPr>
    </w:p>
    <w:p w:rsidR="002815D2" w:rsidRPr="00023E9F" w:rsidRDefault="008E32CF" w:rsidP="008E32CF">
      <w:pPr>
        <w:pStyle w:val="31"/>
        <w:jc w:val="center"/>
        <w:rPr>
          <w:b/>
          <w:color w:val="auto"/>
        </w:rPr>
      </w:pPr>
      <w:r>
        <w:rPr>
          <w:b/>
          <w:color w:val="auto"/>
        </w:rPr>
        <w:t xml:space="preserve">9. </w:t>
      </w:r>
      <w:r w:rsidR="002815D2" w:rsidRPr="00023E9F">
        <w:rPr>
          <w:b/>
          <w:color w:val="auto"/>
        </w:rPr>
        <w:t>Організаційне забезпечення виконання завдань Програми.</w:t>
      </w:r>
    </w:p>
    <w:p w:rsidR="002815D2" w:rsidRPr="008E32CF" w:rsidRDefault="002815D2" w:rsidP="008E32CF">
      <w:pPr>
        <w:ind w:firstLine="567"/>
        <w:jc w:val="both"/>
      </w:pPr>
      <w:r w:rsidRPr="008E32CF">
        <w:t>9.1. Організаційне забезпечення та контроль за виконанням Програми, як головний розпорядник бюджетних коштів, здійснює управління комунальної інфраструктури Хмельницької міської ради</w:t>
      </w:r>
      <w:r w:rsidR="008E32CF">
        <w:t>.</w:t>
      </w:r>
    </w:p>
    <w:p w:rsidR="002815D2" w:rsidRPr="008E32CF" w:rsidRDefault="002815D2" w:rsidP="008E32CF">
      <w:pPr>
        <w:ind w:firstLine="567"/>
        <w:jc w:val="both"/>
      </w:pPr>
      <w:r w:rsidRPr="008E32CF">
        <w:t>9.2. 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rsidR="002815D2" w:rsidRPr="008E32CF" w:rsidRDefault="002815D2" w:rsidP="008E32CF">
      <w:pPr>
        <w:jc w:val="both"/>
      </w:pPr>
    </w:p>
    <w:p w:rsidR="002815D2" w:rsidRPr="00AA62B8" w:rsidRDefault="002815D2" w:rsidP="008E32CF">
      <w:pPr>
        <w:autoSpaceDE w:val="0"/>
        <w:autoSpaceDN w:val="0"/>
        <w:adjustRightInd w:val="0"/>
        <w:jc w:val="center"/>
        <w:rPr>
          <w:b/>
        </w:rPr>
      </w:pPr>
      <w:r w:rsidRPr="00AA62B8">
        <w:rPr>
          <w:b/>
        </w:rPr>
        <w:t>10. Очікувані результати від впровадження Програми.</w:t>
      </w:r>
    </w:p>
    <w:p w:rsidR="002815D2" w:rsidRPr="008E32CF" w:rsidRDefault="002815D2" w:rsidP="008E32CF">
      <w:pPr>
        <w:ind w:firstLine="567"/>
        <w:jc w:val="both"/>
      </w:pPr>
      <w:r w:rsidRPr="008E32CF">
        <w:t>10.1. Перевести освітлення міста на освітлення лише LED світильниками з доведення рівня освітленості вулиць та доріг міста до нормативного (згідно ДБН В.2.5-28:2018).</w:t>
      </w:r>
    </w:p>
    <w:p w:rsidR="002815D2" w:rsidRPr="008E32CF" w:rsidRDefault="008E32CF" w:rsidP="008E32CF">
      <w:pPr>
        <w:ind w:firstLine="567"/>
        <w:jc w:val="both"/>
      </w:pPr>
      <w:r>
        <w:t xml:space="preserve">10.2. </w:t>
      </w:r>
      <w:r w:rsidR="002815D2" w:rsidRPr="008E32CF">
        <w:t>Забезпечити освітлення всіх вулиць та провулків міста збільшивши кількість світильників до 22706 шт (+ 4</w:t>
      </w:r>
      <w:r>
        <w:t> </w:t>
      </w:r>
      <w:r w:rsidR="002815D2" w:rsidRPr="008E32CF">
        <w:t>222</w:t>
      </w:r>
      <w:r>
        <w:t xml:space="preserve"> </w:t>
      </w:r>
      <w:r w:rsidR="002815D2" w:rsidRPr="008E32CF">
        <w:t>шт), при цьому загальна потужність освітлювальних приладів, що забезпечують освітлення Хмельницької міської територіальної громади зменшиться на 127,4 кВт (з 1582 до 1454,6 кВт). Це дасть змогу споживати 1454,6*2920=4247,4 тис. кВт/год в рік, що в порівнянн</w:t>
      </w:r>
      <w:r>
        <w:t>і з плановим споживанням в 2022</w:t>
      </w:r>
      <w:r w:rsidR="002815D2" w:rsidRPr="008E32CF">
        <w:t>р на 372,0 тис. </w:t>
      </w:r>
      <w:r>
        <w:t>кВт/год менше.</w:t>
      </w: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829"/>
        <w:gridCol w:w="656"/>
        <w:gridCol w:w="817"/>
        <w:gridCol w:w="829"/>
        <w:gridCol w:w="821"/>
        <w:gridCol w:w="1162"/>
        <w:gridCol w:w="871"/>
        <w:gridCol w:w="836"/>
        <w:gridCol w:w="817"/>
        <w:gridCol w:w="1411"/>
      </w:tblGrid>
      <w:tr w:rsidR="002815D2" w:rsidRPr="008E32CF" w:rsidTr="008E32CF">
        <w:trPr>
          <w:trHeight w:val="300"/>
          <w:jc w:val="center"/>
        </w:trPr>
        <w:tc>
          <w:tcPr>
            <w:tcW w:w="704" w:type="dxa"/>
            <w:vMerge w:val="restart"/>
            <w:shd w:val="clear" w:color="auto" w:fill="auto"/>
            <w:vAlign w:val="center"/>
          </w:tcPr>
          <w:p w:rsidR="002815D2" w:rsidRPr="008E32CF" w:rsidRDefault="002815D2" w:rsidP="008E32CF">
            <w:pPr>
              <w:ind w:left="-8"/>
              <w:jc w:val="center"/>
              <w:rPr>
                <w:rFonts w:eastAsia="Calibri"/>
                <w:sz w:val="22"/>
              </w:rPr>
            </w:pPr>
            <w:r w:rsidRPr="008E32CF">
              <w:rPr>
                <w:rFonts w:eastAsia="Calibri"/>
                <w:sz w:val="22"/>
              </w:rPr>
              <w:t>Рік</w:t>
            </w:r>
          </w:p>
        </w:tc>
        <w:tc>
          <w:tcPr>
            <w:tcW w:w="2278" w:type="dxa"/>
            <w:gridSpan w:val="3"/>
            <w:tcBorders>
              <w:bottom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Кількість світильників, шт</w:t>
            </w:r>
          </w:p>
        </w:tc>
        <w:tc>
          <w:tcPr>
            <w:tcW w:w="2780" w:type="dxa"/>
            <w:gridSpan w:val="3"/>
            <w:tcBorders>
              <w:bottom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Потужність, кВт</w:t>
            </w:r>
          </w:p>
        </w:tc>
        <w:tc>
          <w:tcPr>
            <w:tcW w:w="2497" w:type="dxa"/>
            <w:gridSpan w:val="3"/>
            <w:vMerge w:val="restart"/>
          </w:tcPr>
          <w:p w:rsidR="002815D2" w:rsidRPr="008E32CF" w:rsidRDefault="002815D2" w:rsidP="00DC4115">
            <w:pPr>
              <w:jc w:val="center"/>
              <w:rPr>
                <w:rFonts w:eastAsia="Calibri"/>
                <w:sz w:val="22"/>
              </w:rPr>
            </w:pPr>
            <w:r w:rsidRPr="008E32CF">
              <w:rPr>
                <w:rFonts w:eastAsia="Calibri"/>
                <w:sz w:val="22"/>
              </w:rPr>
              <w:t>Зміна споживання тис.кВт/год в рік</w:t>
            </w:r>
          </w:p>
        </w:tc>
        <w:tc>
          <w:tcPr>
            <w:tcW w:w="1430" w:type="dxa"/>
            <w:vMerge w:val="restart"/>
            <w:shd w:val="clear" w:color="auto" w:fill="auto"/>
            <w:vAlign w:val="center"/>
          </w:tcPr>
          <w:p w:rsidR="002815D2" w:rsidRPr="008E32CF" w:rsidRDefault="002815D2" w:rsidP="00DC4115">
            <w:pPr>
              <w:jc w:val="center"/>
              <w:rPr>
                <w:rFonts w:eastAsia="Calibri"/>
                <w:sz w:val="22"/>
              </w:rPr>
            </w:pPr>
            <w:r w:rsidRPr="008E32CF">
              <w:rPr>
                <w:rFonts w:eastAsia="Calibri"/>
                <w:sz w:val="22"/>
              </w:rPr>
              <w:t>Споживання тис.кВт/год в рік</w:t>
            </w:r>
          </w:p>
        </w:tc>
      </w:tr>
      <w:tr w:rsidR="008E32CF" w:rsidRPr="008E32CF" w:rsidTr="008E32CF">
        <w:trPr>
          <w:trHeight w:val="240"/>
          <w:jc w:val="center"/>
        </w:trPr>
        <w:tc>
          <w:tcPr>
            <w:tcW w:w="704" w:type="dxa"/>
            <w:vMerge/>
            <w:shd w:val="clear" w:color="auto" w:fill="auto"/>
            <w:vAlign w:val="center"/>
          </w:tcPr>
          <w:p w:rsidR="002815D2" w:rsidRPr="008E32CF" w:rsidRDefault="002815D2" w:rsidP="008E32CF">
            <w:pPr>
              <w:ind w:left="-8"/>
              <w:jc w:val="center"/>
              <w:rPr>
                <w:rFonts w:eastAsia="Calibri"/>
                <w:sz w:val="22"/>
              </w:rPr>
            </w:pPr>
          </w:p>
        </w:tc>
        <w:tc>
          <w:tcPr>
            <w:tcW w:w="820" w:type="dxa"/>
            <w:vMerge w:val="restart"/>
            <w:tcBorders>
              <w:top w:val="single" w:sz="4" w:space="0" w:color="auto"/>
              <w:right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всього</w:t>
            </w:r>
          </w:p>
        </w:tc>
        <w:tc>
          <w:tcPr>
            <w:tcW w:w="1458" w:type="dxa"/>
            <w:gridSpan w:val="2"/>
            <w:tcBorders>
              <w:top w:val="single" w:sz="4" w:space="0" w:color="auto"/>
              <w:left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В тому числі</w:t>
            </w:r>
          </w:p>
        </w:tc>
        <w:tc>
          <w:tcPr>
            <w:tcW w:w="820" w:type="dxa"/>
            <w:vMerge w:val="restart"/>
            <w:tcBorders>
              <w:top w:val="single" w:sz="4" w:space="0" w:color="auto"/>
              <w:right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всього</w:t>
            </w:r>
          </w:p>
        </w:tc>
        <w:tc>
          <w:tcPr>
            <w:tcW w:w="1960" w:type="dxa"/>
            <w:gridSpan w:val="2"/>
            <w:tcBorders>
              <w:top w:val="single" w:sz="4" w:space="0" w:color="auto"/>
              <w:left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В тому числі</w:t>
            </w:r>
          </w:p>
        </w:tc>
        <w:tc>
          <w:tcPr>
            <w:tcW w:w="2497" w:type="dxa"/>
            <w:gridSpan w:val="3"/>
            <w:vMerge/>
          </w:tcPr>
          <w:p w:rsidR="002815D2" w:rsidRPr="008E32CF" w:rsidRDefault="002815D2" w:rsidP="00DC4115">
            <w:pPr>
              <w:jc w:val="center"/>
              <w:rPr>
                <w:rFonts w:eastAsia="Calibri"/>
                <w:sz w:val="22"/>
              </w:rPr>
            </w:pPr>
          </w:p>
        </w:tc>
        <w:tc>
          <w:tcPr>
            <w:tcW w:w="1430" w:type="dxa"/>
            <w:vMerge/>
            <w:shd w:val="clear" w:color="auto" w:fill="auto"/>
            <w:vAlign w:val="center"/>
          </w:tcPr>
          <w:p w:rsidR="002815D2" w:rsidRPr="008E32CF" w:rsidRDefault="002815D2" w:rsidP="00DC4115">
            <w:pPr>
              <w:jc w:val="center"/>
              <w:rPr>
                <w:rFonts w:eastAsia="Calibri"/>
                <w:sz w:val="22"/>
              </w:rPr>
            </w:pPr>
          </w:p>
        </w:tc>
      </w:tr>
      <w:tr w:rsidR="008E32CF" w:rsidRPr="008E32CF" w:rsidTr="008E32CF">
        <w:trPr>
          <w:jc w:val="center"/>
        </w:trPr>
        <w:tc>
          <w:tcPr>
            <w:tcW w:w="704" w:type="dxa"/>
            <w:vMerge/>
            <w:shd w:val="clear" w:color="auto" w:fill="auto"/>
            <w:vAlign w:val="center"/>
          </w:tcPr>
          <w:p w:rsidR="002815D2" w:rsidRPr="008E32CF" w:rsidRDefault="002815D2" w:rsidP="008E32CF">
            <w:pPr>
              <w:ind w:left="-8"/>
              <w:jc w:val="center"/>
              <w:rPr>
                <w:rFonts w:eastAsia="Calibri"/>
                <w:sz w:val="22"/>
              </w:rPr>
            </w:pPr>
          </w:p>
        </w:tc>
        <w:tc>
          <w:tcPr>
            <w:tcW w:w="820" w:type="dxa"/>
            <w:vMerge/>
            <w:tcBorders>
              <w:right w:val="single" w:sz="4" w:space="0" w:color="auto"/>
            </w:tcBorders>
            <w:shd w:val="clear" w:color="auto" w:fill="auto"/>
            <w:vAlign w:val="center"/>
          </w:tcPr>
          <w:p w:rsidR="002815D2" w:rsidRPr="008E32CF" w:rsidRDefault="002815D2" w:rsidP="00DC4115">
            <w:pPr>
              <w:jc w:val="center"/>
              <w:rPr>
                <w:rFonts w:eastAsia="Calibri"/>
                <w:sz w:val="22"/>
              </w:rPr>
            </w:pPr>
          </w:p>
        </w:tc>
        <w:tc>
          <w:tcPr>
            <w:tcW w:w="650" w:type="dxa"/>
            <w:tcBorders>
              <w:left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нові</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заміна</w:t>
            </w:r>
          </w:p>
        </w:tc>
        <w:tc>
          <w:tcPr>
            <w:tcW w:w="820" w:type="dxa"/>
            <w:vMerge/>
            <w:tcBorders>
              <w:right w:val="single" w:sz="4" w:space="0" w:color="auto"/>
            </w:tcBorders>
            <w:shd w:val="clear" w:color="auto" w:fill="auto"/>
            <w:vAlign w:val="center"/>
          </w:tcPr>
          <w:p w:rsidR="002815D2" w:rsidRPr="008E32CF" w:rsidRDefault="002815D2" w:rsidP="00DC4115">
            <w:pPr>
              <w:jc w:val="center"/>
              <w:rPr>
                <w:rFonts w:eastAsia="Calibri"/>
                <w:sz w:val="22"/>
              </w:rPr>
            </w:pPr>
          </w:p>
        </w:tc>
        <w:tc>
          <w:tcPr>
            <w:tcW w:w="812" w:type="dxa"/>
            <w:tcBorders>
              <w:left w:val="single" w:sz="4" w:space="0" w:color="auto"/>
            </w:tcBorders>
            <w:shd w:val="clear" w:color="auto" w:fill="auto"/>
            <w:vAlign w:val="center"/>
          </w:tcPr>
          <w:p w:rsidR="002815D2" w:rsidRPr="008E32CF" w:rsidRDefault="002815D2" w:rsidP="00DC4115">
            <w:pPr>
              <w:jc w:val="center"/>
              <w:rPr>
                <w:rFonts w:eastAsia="Calibri"/>
                <w:sz w:val="22"/>
              </w:rPr>
            </w:pPr>
            <w:r w:rsidRPr="008E32CF">
              <w:rPr>
                <w:rFonts w:eastAsia="Calibri"/>
                <w:sz w:val="22"/>
              </w:rPr>
              <w:t>нових</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замінених</w:t>
            </w:r>
          </w:p>
        </w:tc>
        <w:tc>
          <w:tcPr>
            <w:tcW w:w="862" w:type="dxa"/>
          </w:tcPr>
          <w:p w:rsidR="002815D2" w:rsidRPr="008E32CF" w:rsidRDefault="002815D2" w:rsidP="00DC4115">
            <w:pPr>
              <w:rPr>
                <w:rFonts w:eastAsia="Calibri"/>
                <w:sz w:val="22"/>
              </w:rPr>
            </w:pPr>
            <w:r w:rsidRPr="008E32CF">
              <w:rPr>
                <w:rFonts w:eastAsia="Calibri"/>
                <w:sz w:val="22"/>
              </w:rPr>
              <w:t xml:space="preserve">Всього </w:t>
            </w:r>
          </w:p>
        </w:tc>
        <w:tc>
          <w:tcPr>
            <w:tcW w:w="827"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нові</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заміна</w:t>
            </w:r>
          </w:p>
        </w:tc>
        <w:tc>
          <w:tcPr>
            <w:tcW w:w="1430" w:type="dxa"/>
            <w:vMerge/>
            <w:shd w:val="clear" w:color="auto" w:fill="auto"/>
            <w:vAlign w:val="center"/>
          </w:tcPr>
          <w:p w:rsidR="002815D2" w:rsidRPr="008E32CF" w:rsidRDefault="002815D2" w:rsidP="00DC4115">
            <w:pPr>
              <w:jc w:val="center"/>
              <w:rPr>
                <w:rFonts w:eastAsia="Calibri"/>
                <w:sz w:val="22"/>
              </w:rPr>
            </w:pPr>
          </w:p>
        </w:tc>
      </w:tr>
      <w:tr w:rsidR="008E32CF" w:rsidRPr="008E32CF" w:rsidTr="008E32CF">
        <w:trPr>
          <w:jc w:val="center"/>
        </w:trPr>
        <w:tc>
          <w:tcPr>
            <w:tcW w:w="704" w:type="dxa"/>
            <w:shd w:val="clear" w:color="auto" w:fill="auto"/>
            <w:vAlign w:val="center"/>
          </w:tcPr>
          <w:p w:rsidR="002815D2" w:rsidRPr="008E32CF" w:rsidRDefault="002815D2" w:rsidP="008E32CF">
            <w:pPr>
              <w:ind w:left="-8"/>
              <w:jc w:val="center"/>
              <w:rPr>
                <w:rFonts w:eastAsia="Calibri"/>
                <w:sz w:val="22"/>
              </w:rPr>
            </w:pPr>
            <w:r w:rsidRPr="008E32CF">
              <w:rPr>
                <w:rFonts w:eastAsia="Calibri"/>
                <w:sz w:val="22"/>
              </w:rPr>
              <w:t>2022</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18484</w:t>
            </w:r>
          </w:p>
        </w:tc>
        <w:tc>
          <w:tcPr>
            <w:tcW w:w="65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1582,0</w:t>
            </w:r>
          </w:p>
        </w:tc>
        <w:tc>
          <w:tcPr>
            <w:tcW w:w="812"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862" w:type="dxa"/>
          </w:tcPr>
          <w:p w:rsidR="002815D2" w:rsidRPr="008E32CF" w:rsidRDefault="002815D2" w:rsidP="00DC4115">
            <w:pPr>
              <w:jc w:val="center"/>
              <w:rPr>
                <w:rFonts w:eastAsia="Calibri"/>
                <w:sz w:val="22"/>
              </w:rPr>
            </w:pPr>
          </w:p>
        </w:tc>
        <w:tc>
          <w:tcPr>
            <w:tcW w:w="827"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143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3817(факт)</w:t>
            </w:r>
          </w:p>
          <w:p w:rsidR="002815D2" w:rsidRPr="008E32CF" w:rsidRDefault="008E32CF" w:rsidP="008E32CF">
            <w:pPr>
              <w:jc w:val="center"/>
              <w:rPr>
                <w:rFonts w:eastAsia="Calibri"/>
                <w:sz w:val="22"/>
              </w:rPr>
            </w:pPr>
            <w:r>
              <w:rPr>
                <w:rFonts w:eastAsia="Calibri"/>
                <w:sz w:val="22"/>
              </w:rPr>
              <w:t>4619,4(план)</w:t>
            </w:r>
          </w:p>
        </w:tc>
      </w:tr>
      <w:tr w:rsidR="008E32CF" w:rsidRPr="008E32CF" w:rsidTr="008E32CF">
        <w:trPr>
          <w:jc w:val="center"/>
        </w:trPr>
        <w:tc>
          <w:tcPr>
            <w:tcW w:w="704" w:type="dxa"/>
            <w:shd w:val="clear" w:color="auto" w:fill="auto"/>
            <w:vAlign w:val="center"/>
          </w:tcPr>
          <w:p w:rsidR="002815D2" w:rsidRPr="008E32CF" w:rsidRDefault="002815D2" w:rsidP="008E32CF">
            <w:pPr>
              <w:ind w:left="-8"/>
              <w:jc w:val="center"/>
              <w:rPr>
                <w:rFonts w:eastAsia="Calibri"/>
                <w:sz w:val="22"/>
              </w:rPr>
            </w:pPr>
            <w:r w:rsidRPr="008E32CF">
              <w:rPr>
                <w:rFonts w:eastAsia="Calibri"/>
                <w:sz w:val="22"/>
              </w:rPr>
              <w:t>2023</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18484</w:t>
            </w:r>
          </w:p>
        </w:tc>
        <w:tc>
          <w:tcPr>
            <w:tcW w:w="65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3800</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1469,9</w:t>
            </w:r>
          </w:p>
        </w:tc>
        <w:tc>
          <w:tcPr>
            <w:tcW w:w="812"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-112,09</w:t>
            </w:r>
          </w:p>
        </w:tc>
        <w:tc>
          <w:tcPr>
            <w:tcW w:w="862" w:type="dxa"/>
          </w:tcPr>
          <w:p w:rsidR="002815D2" w:rsidRPr="008E32CF" w:rsidRDefault="002815D2" w:rsidP="00DC4115">
            <w:pPr>
              <w:jc w:val="center"/>
              <w:rPr>
                <w:rFonts w:eastAsia="Calibri"/>
                <w:sz w:val="22"/>
              </w:rPr>
            </w:pPr>
            <w:r w:rsidRPr="008E32CF">
              <w:rPr>
                <w:rFonts w:eastAsia="Calibri"/>
                <w:sz w:val="22"/>
              </w:rPr>
              <w:t>-327,3</w:t>
            </w:r>
          </w:p>
        </w:tc>
        <w:tc>
          <w:tcPr>
            <w:tcW w:w="827"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-327,3</w:t>
            </w:r>
          </w:p>
        </w:tc>
        <w:tc>
          <w:tcPr>
            <w:tcW w:w="143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4292</w:t>
            </w:r>
          </w:p>
        </w:tc>
      </w:tr>
      <w:tr w:rsidR="008E32CF" w:rsidRPr="008E32CF" w:rsidTr="008E32CF">
        <w:trPr>
          <w:jc w:val="center"/>
        </w:trPr>
        <w:tc>
          <w:tcPr>
            <w:tcW w:w="704" w:type="dxa"/>
            <w:shd w:val="clear" w:color="auto" w:fill="auto"/>
            <w:vAlign w:val="center"/>
          </w:tcPr>
          <w:p w:rsidR="002815D2" w:rsidRPr="008E32CF" w:rsidRDefault="002815D2" w:rsidP="008E32CF">
            <w:pPr>
              <w:ind w:left="-8"/>
              <w:jc w:val="center"/>
              <w:rPr>
                <w:rFonts w:eastAsia="Calibri"/>
                <w:sz w:val="22"/>
              </w:rPr>
            </w:pPr>
            <w:r w:rsidRPr="008E32CF">
              <w:rPr>
                <w:rFonts w:eastAsia="Calibri"/>
                <w:sz w:val="22"/>
              </w:rPr>
              <w:t>2024</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19519</w:t>
            </w:r>
          </w:p>
        </w:tc>
        <w:tc>
          <w:tcPr>
            <w:tcW w:w="65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1035</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3188</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1438,9</w:t>
            </w:r>
          </w:p>
        </w:tc>
        <w:tc>
          <w:tcPr>
            <w:tcW w:w="812"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31,05</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-62,06</w:t>
            </w:r>
          </w:p>
        </w:tc>
        <w:tc>
          <w:tcPr>
            <w:tcW w:w="862" w:type="dxa"/>
          </w:tcPr>
          <w:p w:rsidR="002815D2" w:rsidRPr="008E32CF" w:rsidRDefault="002815D2" w:rsidP="00DC4115">
            <w:pPr>
              <w:jc w:val="center"/>
              <w:rPr>
                <w:rFonts w:eastAsia="Calibri"/>
                <w:sz w:val="22"/>
              </w:rPr>
            </w:pPr>
            <w:r w:rsidRPr="008E32CF">
              <w:rPr>
                <w:rFonts w:eastAsia="Calibri"/>
                <w:sz w:val="22"/>
              </w:rPr>
              <w:t>-90,5</w:t>
            </w:r>
          </w:p>
        </w:tc>
        <w:tc>
          <w:tcPr>
            <w:tcW w:w="827"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+90,7</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-181,2</w:t>
            </w:r>
          </w:p>
        </w:tc>
        <w:tc>
          <w:tcPr>
            <w:tcW w:w="143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4202</w:t>
            </w:r>
          </w:p>
        </w:tc>
      </w:tr>
      <w:tr w:rsidR="008E32CF" w:rsidRPr="008E32CF" w:rsidTr="008E32CF">
        <w:trPr>
          <w:jc w:val="center"/>
        </w:trPr>
        <w:tc>
          <w:tcPr>
            <w:tcW w:w="704" w:type="dxa"/>
            <w:shd w:val="clear" w:color="auto" w:fill="auto"/>
            <w:vAlign w:val="center"/>
          </w:tcPr>
          <w:p w:rsidR="002815D2" w:rsidRPr="008E32CF" w:rsidRDefault="002815D2" w:rsidP="008E32CF">
            <w:pPr>
              <w:ind w:left="-8"/>
              <w:jc w:val="center"/>
              <w:rPr>
                <w:rFonts w:eastAsia="Calibri"/>
                <w:sz w:val="22"/>
              </w:rPr>
            </w:pPr>
            <w:r w:rsidRPr="008E32CF">
              <w:rPr>
                <w:rFonts w:eastAsia="Calibri"/>
                <w:sz w:val="22"/>
              </w:rPr>
              <w:t>2025</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20554</w:t>
            </w:r>
          </w:p>
        </w:tc>
        <w:tc>
          <w:tcPr>
            <w:tcW w:w="65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1035</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2528</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1418,2</w:t>
            </w:r>
          </w:p>
        </w:tc>
        <w:tc>
          <w:tcPr>
            <w:tcW w:w="812"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31,05</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-51,3</w:t>
            </w:r>
          </w:p>
        </w:tc>
        <w:tc>
          <w:tcPr>
            <w:tcW w:w="862" w:type="dxa"/>
          </w:tcPr>
          <w:p w:rsidR="002815D2" w:rsidRPr="008E32CF" w:rsidRDefault="002815D2" w:rsidP="00DC4115">
            <w:pPr>
              <w:jc w:val="center"/>
              <w:rPr>
                <w:rFonts w:eastAsia="Calibri"/>
                <w:sz w:val="22"/>
              </w:rPr>
            </w:pPr>
            <w:r w:rsidRPr="008E32CF">
              <w:rPr>
                <w:rFonts w:eastAsia="Calibri"/>
                <w:sz w:val="22"/>
              </w:rPr>
              <w:t>-59,1</w:t>
            </w:r>
          </w:p>
        </w:tc>
        <w:tc>
          <w:tcPr>
            <w:tcW w:w="827"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+90,7</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-151,3</w:t>
            </w:r>
          </w:p>
        </w:tc>
        <w:tc>
          <w:tcPr>
            <w:tcW w:w="143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4141</w:t>
            </w:r>
          </w:p>
        </w:tc>
      </w:tr>
      <w:tr w:rsidR="008E32CF" w:rsidRPr="008E32CF" w:rsidTr="008E32CF">
        <w:trPr>
          <w:jc w:val="center"/>
        </w:trPr>
        <w:tc>
          <w:tcPr>
            <w:tcW w:w="704" w:type="dxa"/>
            <w:shd w:val="clear" w:color="auto" w:fill="auto"/>
            <w:vAlign w:val="center"/>
          </w:tcPr>
          <w:p w:rsidR="002815D2" w:rsidRPr="008E32CF" w:rsidRDefault="002815D2" w:rsidP="008E32CF">
            <w:pPr>
              <w:ind w:left="-8"/>
              <w:jc w:val="center"/>
              <w:rPr>
                <w:rFonts w:eastAsia="Calibri"/>
                <w:sz w:val="22"/>
              </w:rPr>
            </w:pPr>
            <w:r w:rsidRPr="008E32CF">
              <w:rPr>
                <w:rFonts w:eastAsia="Calibri"/>
                <w:sz w:val="22"/>
              </w:rPr>
              <w:t>2026</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21708</w:t>
            </w:r>
          </w:p>
        </w:tc>
        <w:tc>
          <w:tcPr>
            <w:tcW w:w="65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1154</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1613</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1435,7</w:t>
            </w:r>
          </w:p>
        </w:tc>
        <w:tc>
          <w:tcPr>
            <w:tcW w:w="812"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34,62</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-17,1</w:t>
            </w:r>
          </w:p>
        </w:tc>
        <w:tc>
          <w:tcPr>
            <w:tcW w:w="862" w:type="dxa"/>
          </w:tcPr>
          <w:p w:rsidR="002815D2" w:rsidRPr="008E32CF" w:rsidRDefault="002815D2" w:rsidP="00DC4115">
            <w:pPr>
              <w:jc w:val="center"/>
              <w:rPr>
                <w:rFonts w:eastAsia="Calibri"/>
                <w:sz w:val="22"/>
              </w:rPr>
            </w:pPr>
            <w:r w:rsidRPr="008E32CF">
              <w:rPr>
                <w:rFonts w:eastAsia="Calibri"/>
                <w:sz w:val="22"/>
              </w:rPr>
              <w:t>+53,99</w:t>
            </w:r>
          </w:p>
        </w:tc>
        <w:tc>
          <w:tcPr>
            <w:tcW w:w="827"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+101,1</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-49,9</w:t>
            </w:r>
          </w:p>
        </w:tc>
        <w:tc>
          <w:tcPr>
            <w:tcW w:w="143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4192</w:t>
            </w:r>
          </w:p>
        </w:tc>
      </w:tr>
      <w:tr w:rsidR="008E32CF" w:rsidRPr="008E32CF" w:rsidTr="008E32CF">
        <w:trPr>
          <w:jc w:val="center"/>
        </w:trPr>
        <w:tc>
          <w:tcPr>
            <w:tcW w:w="704" w:type="dxa"/>
            <w:shd w:val="clear" w:color="auto" w:fill="auto"/>
            <w:vAlign w:val="center"/>
          </w:tcPr>
          <w:p w:rsidR="002815D2" w:rsidRPr="008E32CF" w:rsidRDefault="002815D2" w:rsidP="008E32CF">
            <w:pPr>
              <w:ind w:left="-8"/>
              <w:jc w:val="center"/>
              <w:rPr>
                <w:rFonts w:eastAsia="Calibri"/>
                <w:sz w:val="22"/>
              </w:rPr>
            </w:pPr>
            <w:r w:rsidRPr="008E32CF">
              <w:rPr>
                <w:rFonts w:eastAsia="Calibri"/>
                <w:sz w:val="22"/>
              </w:rPr>
              <w:t>2027</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22706</w:t>
            </w:r>
          </w:p>
        </w:tc>
        <w:tc>
          <w:tcPr>
            <w:tcW w:w="65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998</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726</w:t>
            </w:r>
          </w:p>
        </w:tc>
        <w:tc>
          <w:tcPr>
            <w:tcW w:w="82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1454,6</w:t>
            </w:r>
          </w:p>
        </w:tc>
        <w:tc>
          <w:tcPr>
            <w:tcW w:w="812"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29,94</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-11,03</w:t>
            </w:r>
          </w:p>
        </w:tc>
        <w:tc>
          <w:tcPr>
            <w:tcW w:w="862" w:type="dxa"/>
          </w:tcPr>
          <w:p w:rsidR="002815D2" w:rsidRPr="008E32CF" w:rsidRDefault="002815D2" w:rsidP="00DC4115">
            <w:pPr>
              <w:jc w:val="center"/>
              <w:rPr>
                <w:rFonts w:eastAsia="Calibri"/>
                <w:sz w:val="22"/>
              </w:rPr>
            </w:pPr>
            <w:r w:rsidRPr="008E32CF">
              <w:rPr>
                <w:rFonts w:eastAsia="Calibri"/>
                <w:sz w:val="22"/>
              </w:rPr>
              <w:t>+55,22</w:t>
            </w:r>
          </w:p>
        </w:tc>
        <w:tc>
          <w:tcPr>
            <w:tcW w:w="827"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+87,4</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-32,2</w:t>
            </w:r>
          </w:p>
        </w:tc>
        <w:tc>
          <w:tcPr>
            <w:tcW w:w="143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4247</w:t>
            </w:r>
          </w:p>
        </w:tc>
      </w:tr>
      <w:tr w:rsidR="008E32CF" w:rsidRPr="008E32CF" w:rsidTr="008E32CF">
        <w:trPr>
          <w:jc w:val="center"/>
        </w:trPr>
        <w:tc>
          <w:tcPr>
            <w:tcW w:w="704" w:type="dxa"/>
            <w:shd w:val="clear" w:color="auto" w:fill="auto"/>
            <w:vAlign w:val="center"/>
          </w:tcPr>
          <w:p w:rsidR="002815D2" w:rsidRPr="008E32CF" w:rsidRDefault="002815D2" w:rsidP="008E32CF">
            <w:pPr>
              <w:ind w:left="-8"/>
              <w:jc w:val="center"/>
              <w:rPr>
                <w:rFonts w:eastAsia="Calibri"/>
                <w:sz w:val="22"/>
              </w:rPr>
            </w:pPr>
          </w:p>
        </w:tc>
        <w:tc>
          <w:tcPr>
            <w:tcW w:w="820" w:type="dxa"/>
            <w:shd w:val="clear" w:color="auto" w:fill="auto"/>
            <w:vAlign w:val="center"/>
          </w:tcPr>
          <w:p w:rsidR="002815D2" w:rsidRPr="008E32CF" w:rsidRDefault="002815D2" w:rsidP="00DC4115">
            <w:pPr>
              <w:jc w:val="center"/>
              <w:rPr>
                <w:rFonts w:eastAsia="Calibri"/>
                <w:sz w:val="22"/>
              </w:rPr>
            </w:pPr>
          </w:p>
        </w:tc>
        <w:tc>
          <w:tcPr>
            <w:tcW w:w="650"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4222</w:t>
            </w:r>
          </w:p>
        </w:tc>
        <w:tc>
          <w:tcPr>
            <w:tcW w:w="80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11855</w:t>
            </w:r>
          </w:p>
        </w:tc>
        <w:tc>
          <w:tcPr>
            <w:tcW w:w="820" w:type="dxa"/>
            <w:shd w:val="clear" w:color="auto" w:fill="auto"/>
            <w:vAlign w:val="center"/>
          </w:tcPr>
          <w:p w:rsidR="002815D2" w:rsidRPr="008E32CF" w:rsidRDefault="002815D2" w:rsidP="00DC4115">
            <w:pPr>
              <w:jc w:val="center"/>
              <w:rPr>
                <w:rFonts w:eastAsia="Calibri"/>
                <w:sz w:val="22"/>
              </w:rPr>
            </w:pPr>
          </w:p>
        </w:tc>
        <w:tc>
          <w:tcPr>
            <w:tcW w:w="812"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126,66</w:t>
            </w:r>
          </w:p>
        </w:tc>
        <w:tc>
          <w:tcPr>
            <w:tcW w:w="1148" w:type="dxa"/>
            <w:shd w:val="clear" w:color="auto" w:fill="auto"/>
            <w:vAlign w:val="center"/>
          </w:tcPr>
          <w:p w:rsidR="002815D2" w:rsidRPr="008E32CF" w:rsidRDefault="002815D2" w:rsidP="00DC4115">
            <w:pPr>
              <w:jc w:val="center"/>
              <w:rPr>
                <w:rFonts w:eastAsia="Calibri"/>
                <w:sz w:val="22"/>
              </w:rPr>
            </w:pPr>
            <w:r w:rsidRPr="008E32CF">
              <w:rPr>
                <w:rFonts w:eastAsia="Calibri"/>
                <w:sz w:val="22"/>
              </w:rPr>
              <w:t>-254,08</w:t>
            </w:r>
          </w:p>
        </w:tc>
        <w:tc>
          <w:tcPr>
            <w:tcW w:w="862" w:type="dxa"/>
          </w:tcPr>
          <w:p w:rsidR="002815D2" w:rsidRPr="008E32CF" w:rsidRDefault="002815D2" w:rsidP="00DC4115">
            <w:pPr>
              <w:jc w:val="center"/>
              <w:rPr>
                <w:rFonts w:eastAsia="Calibri"/>
                <w:sz w:val="22"/>
              </w:rPr>
            </w:pPr>
          </w:p>
        </w:tc>
        <w:tc>
          <w:tcPr>
            <w:tcW w:w="827" w:type="dxa"/>
            <w:shd w:val="clear" w:color="auto" w:fill="auto"/>
            <w:vAlign w:val="center"/>
          </w:tcPr>
          <w:p w:rsidR="002815D2" w:rsidRPr="008E32CF" w:rsidRDefault="002815D2" w:rsidP="00DC4115">
            <w:pPr>
              <w:jc w:val="center"/>
              <w:rPr>
                <w:rFonts w:eastAsia="Calibri"/>
                <w:sz w:val="22"/>
              </w:rPr>
            </w:pPr>
          </w:p>
        </w:tc>
        <w:tc>
          <w:tcPr>
            <w:tcW w:w="808" w:type="dxa"/>
            <w:shd w:val="clear" w:color="auto" w:fill="auto"/>
            <w:vAlign w:val="center"/>
          </w:tcPr>
          <w:p w:rsidR="002815D2" w:rsidRPr="008E32CF" w:rsidRDefault="002815D2" w:rsidP="00DC4115">
            <w:pPr>
              <w:jc w:val="center"/>
              <w:rPr>
                <w:rFonts w:eastAsia="Calibri"/>
                <w:sz w:val="22"/>
              </w:rPr>
            </w:pPr>
          </w:p>
        </w:tc>
        <w:tc>
          <w:tcPr>
            <w:tcW w:w="1430" w:type="dxa"/>
            <w:shd w:val="clear" w:color="auto" w:fill="auto"/>
            <w:vAlign w:val="center"/>
          </w:tcPr>
          <w:p w:rsidR="002815D2" w:rsidRPr="008E32CF" w:rsidRDefault="002815D2" w:rsidP="00DC4115">
            <w:pPr>
              <w:jc w:val="center"/>
              <w:rPr>
                <w:rFonts w:eastAsia="Calibri"/>
                <w:sz w:val="22"/>
              </w:rPr>
            </w:pPr>
          </w:p>
        </w:tc>
      </w:tr>
    </w:tbl>
    <w:p w:rsidR="002815D2" w:rsidRDefault="002815D2" w:rsidP="008E32CF">
      <w:pPr>
        <w:jc w:val="both"/>
        <w:rPr>
          <w:sz w:val="22"/>
        </w:rPr>
      </w:pPr>
    </w:p>
    <w:p w:rsidR="008E32CF" w:rsidRDefault="008E32CF" w:rsidP="008E32CF">
      <w:pPr>
        <w:jc w:val="both"/>
        <w:rPr>
          <w:sz w:val="22"/>
        </w:rPr>
      </w:pPr>
    </w:p>
    <w:p w:rsidR="002815D2" w:rsidRPr="008E32CF" w:rsidRDefault="008E32CF" w:rsidP="008E32CF">
      <w:pPr>
        <w:ind w:firstLine="567"/>
        <w:jc w:val="both"/>
      </w:pPr>
      <w:r w:rsidRPr="008E32CF">
        <w:lastRenderedPageBreak/>
        <w:t>Примітка:</w:t>
      </w:r>
    </w:p>
    <w:p w:rsidR="002815D2" w:rsidRPr="008E32CF" w:rsidRDefault="002815D2" w:rsidP="008E32CF">
      <w:pPr>
        <w:ind w:firstLine="567"/>
        <w:jc w:val="both"/>
      </w:pPr>
      <w:r w:rsidRPr="008E32CF">
        <w:t>1. При нормальних умовах роботи освітлення в 2022 році споживання становило б 4619,4 тис.кВт/год.</w:t>
      </w:r>
    </w:p>
    <w:p w:rsidR="008E32CF" w:rsidRPr="008E32CF" w:rsidRDefault="002815D2" w:rsidP="008E32CF">
      <w:pPr>
        <w:ind w:firstLine="567"/>
        <w:jc w:val="both"/>
      </w:pPr>
      <w:r w:rsidRPr="008E32CF">
        <w:t>2. В розрахунках споживання електроенергії середньорічна тривалість роботи світлоточок становить 2920 годин.</w:t>
      </w:r>
    </w:p>
    <w:p w:rsidR="002815D2" w:rsidRPr="008E32CF" w:rsidRDefault="002815D2" w:rsidP="008E32CF">
      <w:pPr>
        <w:ind w:firstLine="567"/>
        <w:jc w:val="both"/>
      </w:pPr>
      <w:r w:rsidRPr="008E32CF">
        <w:t>В 2023 році планується замінити 3800 світильників LED та 419 LED ламп, в результаті відбудеться зменшення річного споживання електроенергії на 327,3 тис. кВт/год в рік =</w:t>
      </w:r>
      <w:r w:rsidR="008E32CF">
        <w:t xml:space="preserve"> </w:t>
      </w:r>
      <w:r w:rsidRPr="008E32CF">
        <w:t>112,09*2920.</w:t>
      </w:r>
    </w:p>
    <w:p w:rsidR="002815D2" w:rsidRPr="008E32CF" w:rsidRDefault="002815D2" w:rsidP="008E32CF">
      <w:pPr>
        <w:ind w:firstLine="567"/>
        <w:jc w:val="both"/>
      </w:pPr>
      <w:r w:rsidRPr="008E32CF">
        <w:t>В 2024 році планується замінити 3188 світильників та встановити 1035 нових світильників на неосвітлених вулицях міста Хмельницького в результаті буде зменшення річного споживання електроенергії на 90,5 тис. кВт/год в рік =</w:t>
      </w:r>
      <w:r w:rsidR="008E32CF">
        <w:t xml:space="preserve"> </w:t>
      </w:r>
      <w:r w:rsidRPr="008E32CF">
        <w:t>31,01* 2920.</w:t>
      </w:r>
    </w:p>
    <w:p w:rsidR="002815D2" w:rsidRPr="008E32CF" w:rsidRDefault="002815D2" w:rsidP="008E32CF">
      <w:pPr>
        <w:ind w:firstLine="567"/>
        <w:jc w:val="both"/>
      </w:pPr>
      <w:r w:rsidRPr="008E32CF">
        <w:t>В 2025 році планується заміна 2528 світильників та встановлення 1035 нових світильників, зменшення річного споживання електроенергії 59,1 тис. кВт/год в рік =</w:t>
      </w:r>
      <w:r w:rsidR="008E32CF">
        <w:t xml:space="preserve"> </w:t>
      </w:r>
      <w:r w:rsidRPr="008E32CF">
        <w:t>20,25* 2920.</w:t>
      </w:r>
    </w:p>
    <w:p w:rsidR="002815D2" w:rsidRPr="008E32CF" w:rsidRDefault="002815D2" w:rsidP="008E32CF">
      <w:pPr>
        <w:ind w:firstLine="567"/>
        <w:jc w:val="both"/>
      </w:pPr>
      <w:r w:rsidRPr="008E32CF">
        <w:t>В 2026 році планується заміна 1613 світильників та встановлення 1154 нових світильників, в результаті відбудеться збільшення споживання на 53,99 тис. кВт/год в рік =</w:t>
      </w:r>
      <w:r w:rsidR="008E32CF">
        <w:t xml:space="preserve"> </w:t>
      </w:r>
      <w:r w:rsidRPr="008E32CF">
        <w:t>18,49* 2920.</w:t>
      </w:r>
    </w:p>
    <w:p w:rsidR="002815D2" w:rsidRPr="008E32CF" w:rsidRDefault="002815D2" w:rsidP="008E32CF">
      <w:pPr>
        <w:ind w:firstLine="567"/>
        <w:jc w:val="both"/>
      </w:pPr>
      <w:r w:rsidRPr="008E32CF">
        <w:t>В 2027 році планується заміна 726 світильників та встановлення 998 нових світильників, в результаті відбудеться збільшення споживання на 55,22 тис. кВт/год в рік = 18,91* 2920.</w:t>
      </w:r>
    </w:p>
    <w:p w:rsidR="002815D2" w:rsidRPr="008E32CF" w:rsidRDefault="002815D2" w:rsidP="008E32CF"/>
    <w:p w:rsidR="002815D2" w:rsidRDefault="002815D2" w:rsidP="0091603D">
      <w:pPr>
        <w:tabs>
          <w:tab w:val="left" w:pos="0"/>
        </w:tabs>
        <w:autoSpaceDE w:val="0"/>
        <w:autoSpaceDN w:val="0"/>
        <w:adjustRightInd w:val="0"/>
        <w:jc w:val="center"/>
        <w:rPr>
          <w:b/>
          <w:noProof/>
          <w:lang w:eastAsia="uk-UA"/>
        </w:rPr>
      </w:pPr>
      <w:r w:rsidRPr="00802FD1">
        <w:rPr>
          <w:b/>
          <w:noProof/>
          <w:lang w:eastAsia="uk-UA"/>
        </w:rPr>
        <w:t>Споживання електроенергії на</w:t>
      </w:r>
      <w:r>
        <w:rPr>
          <w:b/>
          <w:noProof/>
          <w:lang w:eastAsia="uk-UA"/>
        </w:rPr>
        <w:t xml:space="preserve"> зовнішнє</w:t>
      </w:r>
      <w:r w:rsidRPr="00802FD1">
        <w:rPr>
          <w:b/>
          <w:noProof/>
          <w:lang w:eastAsia="uk-UA"/>
        </w:rPr>
        <w:t xml:space="preserve"> освітлення</w:t>
      </w:r>
    </w:p>
    <w:p w:rsidR="002815D2" w:rsidRPr="00802FD1" w:rsidRDefault="002815D2" w:rsidP="0091603D">
      <w:pPr>
        <w:tabs>
          <w:tab w:val="left" w:pos="0"/>
        </w:tabs>
        <w:autoSpaceDE w:val="0"/>
        <w:autoSpaceDN w:val="0"/>
        <w:adjustRightInd w:val="0"/>
        <w:jc w:val="center"/>
        <w:rPr>
          <w:b/>
          <w:noProof/>
          <w:lang w:eastAsia="uk-UA"/>
        </w:rPr>
      </w:pPr>
      <w:r w:rsidRPr="00802FD1">
        <w:rPr>
          <w:b/>
          <w:noProof/>
          <w:lang w:eastAsia="uk-UA"/>
        </w:rPr>
        <w:t xml:space="preserve">Хмельницької </w:t>
      </w:r>
      <w:r w:rsidRPr="00802FD1">
        <w:rPr>
          <w:b/>
        </w:rPr>
        <w:t>міської територіальної громади</w:t>
      </w:r>
      <w:r>
        <w:rPr>
          <w:b/>
        </w:rPr>
        <w:t>, тис. кВт/год за період з 2022 по 2027 рр</w:t>
      </w:r>
    </w:p>
    <w:p w:rsidR="002815D2" w:rsidRPr="00B544EA" w:rsidRDefault="002815D2" w:rsidP="0091603D">
      <w:pPr>
        <w:autoSpaceDE w:val="0"/>
        <w:autoSpaceDN w:val="0"/>
        <w:adjustRightInd w:val="0"/>
        <w:jc w:val="center"/>
        <w:rPr>
          <w:highlight w:val="yellow"/>
        </w:rPr>
      </w:pPr>
      <w:r>
        <w:rPr>
          <w:noProof/>
          <w:highlight w:val="yellow"/>
          <w:lang w:eastAsia="uk-UA"/>
        </w:rPr>
        <w:drawing>
          <wp:inline distT="0" distB="0" distL="0" distR="0">
            <wp:extent cx="5346065" cy="2708910"/>
            <wp:effectExtent l="0" t="0" r="698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6065" cy="2708910"/>
                    </a:xfrm>
                    <a:prstGeom prst="rect">
                      <a:avLst/>
                    </a:prstGeom>
                    <a:noFill/>
                  </pic:spPr>
                </pic:pic>
              </a:graphicData>
            </a:graphic>
          </wp:inline>
        </w:drawing>
      </w:r>
    </w:p>
    <w:p w:rsidR="00325470" w:rsidRDefault="00325470" w:rsidP="0091603D">
      <w:pPr>
        <w:tabs>
          <w:tab w:val="left" w:pos="0"/>
        </w:tabs>
        <w:autoSpaceDE w:val="0"/>
        <w:autoSpaceDN w:val="0"/>
        <w:adjustRightInd w:val="0"/>
        <w:rPr>
          <w:highlight w:val="yellow"/>
        </w:rPr>
      </w:pPr>
      <w:r>
        <w:rPr>
          <w:highlight w:val="yellow"/>
        </w:rPr>
        <w:br w:type="page"/>
      </w:r>
    </w:p>
    <w:p w:rsidR="0091603D" w:rsidRDefault="0091603D" w:rsidP="0091603D">
      <w:pPr>
        <w:tabs>
          <w:tab w:val="left" w:pos="0"/>
        </w:tabs>
        <w:autoSpaceDE w:val="0"/>
        <w:autoSpaceDN w:val="0"/>
        <w:adjustRightInd w:val="0"/>
        <w:rPr>
          <w:highlight w:val="yellow"/>
        </w:rPr>
      </w:pPr>
    </w:p>
    <w:p w:rsidR="002815D2" w:rsidRPr="00802FD1" w:rsidRDefault="002815D2" w:rsidP="0091603D">
      <w:pPr>
        <w:tabs>
          <w:tab w:val="left" w:pos="0"/>
        </w:tabs>
        <w:autoSpaceDE w:val="0"/>
        <w:autoSpaceDN w:val="0"/>
        <w:adjustRightInd w:val="0"/>
        <w:jc w:val="center"/>
        <w:rPr>
          <w:b/>
          <w:noProof/>
          <w:lang w:eastAsia="uk-UA"/>
        </w:rPr>
      </w:pPr>
      <w:r w:rsidRPr="000E4046">
        <w:rPr>
          <w:b/>
          <w:noProof/>
          <w:lang w:eastAsia="uk-UA"/>
        </w:rPr>
        <w:t>Динаміка кількості світлоточок</w:t>
      </w:r>
      <w:r>
        <w:rPr>
          <w:noProof/>
          <w:lang w:eastAsia="uk-UA"/>
        </w:rPr>
        <w:t xml:space="preserve"> </w:t>
      </w:r>
      <w:r w:rsidRPr="00802FD1">
        <w:rPr>
          <w:b/>
          <w:noProof/>
          <w:lang w:eastAsia="uk-UA"/>
        </w:rPr>
        <w:t xml:space="preserve">Хмельницької </w:t>
      </w:r>
      <w:r w:rsidRPr="00802FD1">
        <w:rPr>
          <w:b/>
        </w:rPr>
        <w:t>міської територіальної громади</w:t>
      </w:r>
      <w:r>
        <w:rPr>
          <w:b/>
        </w:rPr>
        <w:t>, од за період з 2023 по 2027 рр</w:t>
      </w:r>
    </w:p>
    <w:p w:rsidR="002815D2" w:rsidRDefault="002815D2" w:rsidP="002815D2">
      <w:pPr>
        <w:autoSpaceDE w:val="0"/>
        <w:autoSpaceDN w:val="0"/>
        <w:adjustRightInd w:val="0"/>
        <w:jc w:val="both"/>
        <w:rPr>
          <w:noProof/>
          <w:lang w:eastAsia="uk-UA"/>
        </w:rPr>
      </w:pPr>
    </w:p>
    <w:p w:rsidR="002815D2" w:rsidRDefault="002815D2" w:rsidP="002815D2">
      <w:pPr>
        <w:autoSpaceDE w:val="0"/>
        <w:autoSpaceDN w:val="0"/>
        <w:adjustRightInd w:val="0"/>
        <w:jc w:val="center"/>
      </w:pPr>
      <w:r>
        <w:rPr>
          <w:noProof/>
          <w:lang w:eastAsia="uk-UA"/>
        </w:rPr>
        <w:drawing>
          <wp:inline distT="0" distB="0" distL="0" distR="0">
            <wp:extent cx="4584700" cy="324358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3243580"/>
                    </a:xfrm>
                    <a:prstGeom prst="rect">
                      <a:avLst/>
                    </a:prstGeom>
                    <a:noFill/>
                  </pic:spPr>
                </pic:pic>
              </a:graphicData>
            </a:graphic>
          </wp:inline>
        </w:drawing>
      </w:r>
    </w:p>
    <w:p w:rsidR="002815D2" w:rsidRPr="00325470" w:rsidRDefault="002815D2" w:rsidP="00325470">
      <w:pPr>
        <w:autoSpaceDE w:val="0"/>
        <w:autoSpaceDN w:val="0"/>
        <w:adjustRightInd w:val="0"/>
      </w:pPr>
    </w:p>
    <w:p w:rsidR="002815D2" w:rsidRPr="00325470" w:rsidRDefault="002815D2" w:rsidP="00325470">
      <w:pPr>
        <w:autoSpaceDE w:val="0"/>
        <w:autoSpaceDN w:val="0"/>
        <w:adjustRightInd w:val="0"/>
      </w:pPr>
    </w:p>
    <w:p w:rsidR="002815D2" w:rsidRPr="00325470" w:rsidRDefault="002815D2" w:rsidP="002815D2">
      <w:pPr>
        <w:widowControl w:val="0"/>
        <w:autoSpaceDE w:val="0"/>
        <w:autoSpaceDN w:val="0"/>
        <w:adjustRightInd w:val="0"/>
        <w:jc w:val="both"/>
      </w:pPr>
      <w:r w:rsidRPr="00325470">
        <w:t xml:space="preserve">Секретар міської ради </w:t>
      </w:r>
      <w:r w:rsidRPr="00325470">
        <w:tab/>
      </w:r>
      <w:r w:rsidRPr="00325470">
        <w:tab/>
      </w:r>
      <w:r w:rsidRPr="00325470">
        <w:tab/>
      </w:r>
      <w:r w:rsidRPr="00325470">
        <w:tab/>
      </w:r>
      <w:r w:rsidRPr="00325470">
        <w:tab/>
      </w:r>
      <w:r w:rsidR="00325470" w:rsidRPr="00325470">
        <w:tab/>
      </w:r>
      <w:r w:rsidRPr="00325470">
        <w:t>Віталій ДІДЕНКО</w:t>
      </w:r>
    </w:p>
    <w:p w:rsidR="002815D2" w:rsidRPr="00325470" w:rsidRDefault="002815D2" w:rsidP="002815D2">
      <w:pPr>
        <w:autoSpaceDE w:val="0"/>
        <w:autoSpaceDN w:val="0"/>
        <w:adjustRightInd w:val="0"/>
        <w:jc w:val="both"/>
      </w:pPr>
    </w:p>
    <w:p w:rsidR="00325470" w:rsidRPr="00325470" w:rsidRDefault="00325470" w:rsidP="002815D2">
      <w:pPr>
        <w:autoSpaceDE w:val="0"/>
        <w:autoSpaceDN w:val="0"/>
        <w:adjustRightInd w:val="0"/>
        <w:jc w:val="both"/>
      </w:pPr>
    </w:p>
    <w:p w:rsidR="00325470" w:rsidRDefault="002815D2" w:rsidP="00325470">
      <w:r w:rsidRPr="00325470">
        <w:t>Директор ХКП «Міськсвітло»</w:t>
      </w:r>
      <w:r w:rsidRPr="00325470">
        <w:tab/>
      </w:r>
      <w:r w:rsidRPr="00325470">
        <w:tab/>
      </w:r>
      <w:r w:rsidRPr="00325470">
        <w:tab/>
      </w:r>
      <w:r w:rsidR="00325470" w:rsidRPr="00325470">
        <w:tab/>
      </w:r>
      <w:r w:rsidR="00325470" w:rsidRPr="00325470">
        <w:tab/>
      </w:r>
      <w:r w:rsidRPr="00325470">
        <w:t>Володимир ПЕКАРСЬКИЙ</w:t>
      </w:r>
    </w:p>
    <w:p w:rsidR="00325470" w:rsidRDefault="00325470" w:rsidP="00325470"/>
    <w:p w:rsidR="00325470" w:rsidRDefault="00325470" w:rsidP="00325470">
      <w:pPr>
        <w:sectPr w:rsidR="00325470">
          <w:pgSz w:w="11906" w:h="16838"/>
          <w:pgMar w:top="850" w:right="850" w:bottom="850" w:left="1417" w:header="708" w:footer="708" w:gutter="0"/>
          <w:cols w:space="708"/>
          <w:docGrid w:linePitch="360"/>
        </w:sectPr>
      </w:pPr>
    </w:p>
    <w:p w:rsidR="00E11F83" w:rsidRDefault="00325470" w:rsidP="00325470">
      <w:pPr>
        <w:jc w:val="right"/>
      </w:pPr>
      <w:r w:rsidRPr="00CE2BA8">
        <w:lastRenderedPageBreak/>
        <w:t>Додаток до Програми</w:t>
      </w:r>
    </w:p>
    <w:p w:rsidR="00325470" w:rsidRDefault="00325470" w:rsidP="00325470">
      <w:pPr>
        <w:jc w:val="center"/>
        <w:rPr>
          <w:b/>
        </w:rPr>
      </w:pPr>
      <w:r w:rsidRPr="00916E9C">
        <w:rPr>
          <w:b/>
        </w:rPr>
        <w:t>ЗАХОДИ з виконання</w:t>
      </w:r>
    </w:p>
    <w:p w:rsidR="00325470" w:rsidRDefault="00325470" w:rsidP="00325470">
      <w:pPr>
        <w:jc w:val="center"/>
        <w:rPr>
          <w:b/>
        </w:rPr>
      </w:pPr>
      <w:r w:rsidRPr="00916E9C">
        <w:rPr>
          <w:b/>
        </w:rPr>
        <w:t>Програми підтримки і розвитку Хмельницького комунального підприємст</w:t>
      </w:r>
      <w:r>
        <w:rPr>
          <w:b/>
        </w:rPr>
        <w:t>ва «Міськсвітло»</w:t>
      </w:r>
      <w:r>
        <w:rPr>
          <w:b/>
          <w:lang w:val="ru-RU"/>
        </w:rPr>
        <w:t xml:space="preserve"> </w:t>
      </w:r>
      <w:r w:rsidRPr="00916E9C">
        <w:rPr>
          <w:b/>
        </w:rPr>
        <w:t>на 2023-2027 роки</w:t>
      </w:r>
    </w:p>
    <w:tbl>
      <w:tblPr>
        <w:tblStyle w:val="af7"/>
        <w:tblW w:w="15078" w:type="dxa"/>
        <w:jc w:val="center"/>
        <w:tblLook w:val="04A0" w:firstRow="1" w:lastRow="0" w:firstColumn="1" w:lastColumn="0" w:noHBand="0" w:noVBand="1"/>
      </w:tblPr>
      <w:tblGrid>
        <w:gridCol w:w="576"/>
        <w:gridCol w:w="5231"/>
        <w:gridCol w:w="1276"/>
        <w:gridCol w:w="1176"/>
        <w:gridCol w:w="1274"/>
        <w:gridCol w:w="1176"/>
        <w:gridCol w:w="1271"/>
        <w:gridCol w:w="1825"/>
        <w:gridCol w:w="1273"/>
      </w:tblGrid>
      <w:tr w:rsidR="00325470" w:rsidRPr="00325470" w:rsidTr="00996BA6">
        <w:trPr>
          <w:trHeight w:val="20"/>
          <w:jc w:val="center"/>
        </w:trPr>
        <w:tc>
          <w:tcPr>
            <w:tcW w:w="576" w:type="dxa"/>
            <w:vMerge w:val="restart"/>
            <w:vAlign w:val="center"/>
          </w:tcPr>
          <w:p w:rsidR="00325470" w:rsidRPr="00325470" w:rsidRDefault="00325470" w:rsidP="00325470">
            <w:pPr>
              <w:jc w:val="center"/>
              <w:rPr>
                <w:lang w:val="uk-UA"/>
              </w:rPr>
            </w:pPr>
            <w:r w:rsidRPr="00325470">
              <w:rPr>
                <w:lang w:val="uk-UA"/>
              </w:rPr>
              <w:t>№</w:t>
            </w:r>
          </w:p>
          <w:p w:rsidR="00325470" w:rsidRPr="00325470" w:rsidRDefault="00325470" w:rsidP="00325470">
            <w:pPr>
              <w:jc w:val="center"/>
              <w:rPr>
                <w:lang w:val="uk-UA"/>
              </w:rPr>
            </w:pPr>
            <w:r w:rsidRPr="00325470">
              <w:rPr>
                <w:lang w:val="uk-UA"/>
              </w:rPr>
              <w:t>з/п</w:t>
            </w:r>
          </w:p>
        </w:tc>
        <w:tc>
          <w:tcPr>
            <w:tcW w:w="5231" w:type="dxa"/>
            <w:vMerge w:val="restart"/>
            <w:vAlign w:val="center"/>
          </w:tcPr>
          <w:p w:rsidR="00325470" w:rsidRPr="00325470" w:rsidRDefault="00325470" w:rsidP="00325470">
            <w:pPr>
              <w:jc w:val="center"/>
              <w:rPr>
                <w:lang w:val="uk-UA"/>
              </w:rPr>
            </w:pPr>
            <w:r w:rsidRPr="00325470">
              <w:rPr>
                <w:lang w:val="uk-UA"/>
              </w:rPr>
              <w:t>Зміст заходу Програми*</w:t>
            </w:r>
          </w:p>
        </w:tc>
        <w:tc>
          <w:tcPr>
            <w:tcW w:w="7998" w:type="dxa"/>
            <w:gridSpan w:val="6"/>
          </w:tcPr>
          <w:p w:rsidR="00325470" w:rsidRPr="00325470" w:rsidRDefault="00325470" w:rsidP="00325470">
            <w:pPr>
              <w:jc w:val="center"/>
              <w:rPr>
                <w:lang w:val="uk-UA"/>
              </w:rPr>
            </w:pPr>
            <w:r w:rsidRPr="00325470">
              <w:rPr>
                <w:lang w:val="uk-UA"/>
              </w:rPr>
              <w:t>Термін виконання</w:t>
            </w:r>
          </w:p>
        </w:tc>
        <w:tc>
          <w:tcPr>
            <w:tcW w:w="1273" w:type="dxa"/>
            <w:vMerge w:val="restart"/>
          </w:tcPr>
          <w:p w:rsidR="00325470" w:rsidRPr="00325470" w:rsidRDefault="00325470" w:rsidP="00325470">
            <w:pPr>
              <w:rPr>
                <w:lang w:val="uk-UA"/>
              </w:rPr>
            </w:pPr>
          </w:p>
        </w:tc>
      </w:tr>
      <w:tr w:rsidR="00325470" w:rsidRPr="00325470" w:rsidTr="00996BA6">
        <w:trPr>
          <w:trHeight w:val="20"/>
          <w:jc w:val="center"/>
        </w:trPr>
        <w:tc>
          <w:tcPr>
            <w:tcW w:w="576" w:type="dxa"/>
            <w:vMerge/>
          </w:tcPr>
          <w:p w:rsidR="00325470" w:rsidRPr="00325470" w:rsidRDefault="00325470" w:rsidP="00325470">
            <w:pPr>
              <w:rPr>
                <w:lang w:val="uk-UA"/>
              </w:rPr>
            </w:pPr>
          </w:p>
        </w:tc>
        <w:tc>
          <w:tcPr>
            <w:tcW w:w="5231" w:type="dxa"/>
            <w:vMerge/>
          </w:tcPr>
          <w:p w:rsidR="00325470" w:rsidRPr="00325470" w:rsidRDefault="00325470" w:rsidP="00325470">
            <w:pPr>
              <w:rPr>
                <w:lang w:val="uk-UA"/>
              </w:rPr>
            </w:pPr>
          </w:p>
        </w:tc>
        <w:tc>
          <w:tcPr>
            <w:tcW w:w="1276" w:type="dxa"/>
            <w:vAlign w:val="center"/>
          </w:tcPr>
          <w:p w:rsidR="00325470" w:rsidRPr="00325470" w:rsidRDefault="00325470" w:rsidP="00325470">
            <w:pPr>
              <w:jc w:val="center"/>
              <w:rPr>
                <w:lang w:val="uk-UA"/>
              </w:rPr>
            </w:pPr>
            <w:r w:rsidRPr="00325470">
              <w:rPr>
                <w:lang w:val="uk-UA"/>
              </w:rPr>
              <w:t>2023 рік</w:t>
            </w:r>
          </w:p>
        </w:tc>
        <w:tc>
          <w:tcPr>
            <w:tcW w:w="1176" w:type="dxa"/>
            <w:vAlign w:val="center"/>
          </w:tcPr>
          <w:p w:rsidR="00325470" w:rsidRPr="00325470" w:rsidRDefault="00325470" w:rsidP="00325470">
            <w:pPr>
              <w:jc w:val="center"/>
              <w:rPr>
                <w:lang w:val="uk-UA"/>
              </w:rPr>
            </w:pPr>
            <w:r w:rsidRPr="00325470">
              <w:rPr>
                <w:lang w:val="uk-UA"/>
              </w:rPr>
              <w:t>2024 рік</w:t>
            </w:r>
          </w:p>
        </w:tc>
        <w:tc>
          <w:tcPr>
            <w:tcW w:w="1274" w:type="dxa"/>
            <w:vAlign w:val="center"/>
          </w:tcPr>
          <w:p w:rsidR="00325470" w:rsidRPr="00325470" w:rsidRDefault="00325470" w:rsidP="00325470">
            <w:pPr>
              <w:jc w:val="center"/>
              <w:rPr>
                <w:lang w:val="uk-UA"/>
              </w:rPr>
            </w:pPr>
            <w:r w:rsidRPr="00325470">
              <w:rPr>
                <w:lang w:val="uk-UA"/>
              </w:rPr>
              <w:t>2025 рік</w:t>
            </w:r>
          </w:p>
        </w:tc>
        <w:tc>
          <w:tcPr>
            <w:tcW w:w="1176" w:type="dxa"/>
            <w:vAlign w:val="center"/>
          </w:tcPr>
          <w:p w:rsidR="00325470" w:rsidRPr="00325470" w:rsidRDefault="00325470" w:rsidP="00325470">
            <w:pPr>
              <w:jc w:val="center"/>
              <w:rPr>
                <w:lang w:val="uk-UA"/>
              </w:rPr>
            </w:pPr>
            <w:r w:rsidRPr="00325470">
              <w:rPr>
                <w:lang w:val="uk-UA"/>
              </w:rPr>
              <w:t>2026 рік</w:t>
            </w:r>
          </w:p>
        </w:tc>
        <w:tc>
          <w:tcPr>
            <w:tcW w:w="1271" w:type="dxa"/>
            <w:vAlign w:val="center"/>
          </w:tcPr>
          <w:p w:rsidR="00325470" w:rsidRPr="00325470" w:rsidRDefault="00325470" w:rsidP="00325470">
            <w:pPr>
              <w:jc w:val="center"/>
              <w:rPr>
                <w:lang w:val="uk-UA"/>
              </w:rPr>
            </w:pPr>
            <w:r w:rsidRPr="00325470">
              <w:rPr>
                <w:lang w:val="uk-UA"/>
              </w:rPr>
              <w:t>2027 рік</w:t>
            </w:r>
          </w:p>
        </w:tc>
        <w:tc>
          <w:tcPr>
            <w:tcW w:w="1825" w:type="dxa"/>
            <w:vAlign w:val="center"/>
          </w:tcPr>
          <w:p w:rsidR="00325470" w:rsidRPr="00325470" w:rsidRDefault="00325470" w:rsidP="00325470">
            <w:pPr>
              <w:jc w:val="center"/>
              <w:rPr>
                <w:lang w:val="uk-UA"/>
              </w:rPr>
            </w:pPr>
            <w:r w:rsidRPr="00325470">
              <w:rPr>
                <w:lang w:val="uk-UA"/>
              </w:rPr>
              <w:t>Разом на 2023-2027 роки,</w:t>
            </w:r>
          </w:p>
          <w:p w:rsidR="00325470" w:rsidRPr="00325470" w:rsidRDefault="00325470" w:rsidP="00325470">
            <w:pPr>
              <w:jc w:val="center"/>
              <w:rPr>
                <w:lang w:val="uk-UA"/>
              </w:rPr>
            </w:pPr>
            <w:r w:rsidRPr="00325470">
              <w:rPr>
                <w:lang w:val="uk-UA"/>
              </w:rPr>
              <w:t>тис.грн</w:t>
            </w:r>
          </w:p>
        </w:tc>
        <w:tc>
          <w:tcPr>
            <w:tcW w:w="1273" w:type="dxa"/>
            <w:vMerge/>
          </w:tcPr>
          <w:p w:rsidR="00325470" w:rsidRPr="00325470" w:rsidRDefault="00325470" w:rsidP="00325470">
            <w:pPr>
              <w:rPr>
                <w:lang w:val="uk-UA"/>
              </w:rPr>
            </w:pPr>
          </w:p>
        </w:tc>
      </w:tr>
      <w:tr w:rsidR="00325470" w:rsidRPr="00325470" w:rsidTr="00996BA6">
        <w:trPr>
          <w:trHeight w:val="20"/>
          <w:jc w:val="center"/>
        </w:trPr>
        <w:tc>
          <w:tcPr>
            <w:tcW w:w="576" w:type="dxa"/>
          </w:tcPr>
          <w:p w:rsidR="00325470" w:rsidRPr="00325470" w:rsidRDefault="00325470" w:rsidP="00325470">
            <w:pPr>
              <w:jc w:val="center"/>
              <w:rPr>
                <w:lang w:val="uk-UA"/>
              </w:rPr>
            </w:pPr>
            <w:r w:rsidRPr="00325470">
              <w:rPr>
                <w:lang w:val="uk-UA"/>
              </w:rPr>
              <w:t>1.</w:t>
            </w:r>
          </w:p>
        </w:tc>
        <w:tc>
          <w:tcPr>
            <w:tcW w:w="5231" w:type="dxa"/>
          </w:tcPr>
          <w:p w:rsidR="00325470" w:rsidRPr="00325470" w:rsidRDefault="00325470" w:rsidP="00325470">
            <w:pPr>
              <w:rPr>
                <w:lang w:val="uk-UA"/>
              </w:rPr>
            </w:pPr>
            <w:r w:rsidRPr="00325470">
              <w:rPr>
                <w:lang w:val="uk-UA"/>
              </w:rPr>
              <w:t>Заміна світильників з лампами ДНАТ та LED на LED світильники (11855 шт)</w:t>
            </w:r>
          </w:p>
        </w:tc>
        <w:tc>
          <w:tcPr>
            <w:tcW w:w="1276" w:type="dxa"/>
            <w:vAlign w:val="center"/>
          </w:tcPr>
          <w:p w:rsidR="00325470" w:rsidRPr="00325470" w:rsidRDefault="00325470" w:rsidP="00325470">
            <w:pPr>
              <w:jc w:val="center"/>
              <w:rPr>
                <w:lang w:val="uk-UA"/>
              </w:rPr>
            </w:pPr>
            <w:r w:rsidRPr="00325470">
              <w:rPr>
                <w:lang w:val="uk-UA"/>
              </w:rPr>
              <w:t>23 071,20</w:t>
            </w:r>
          </w:p>
        </w:tc>
        <w:tc>
          <w:tcPr>
            <w:tcW w:w="1176" w:type="dxa"/>
            <w:vAlign w:val="center"/>
          </w:tcPr>
          <w:p w:rsidR="00325470" w:rsidRPr="00325470" w:rsidRDefault="00325470" w:rsidP="00325470">
            <w:pPr>
              <w:jc w:val="center"/>
              <w:rPr>
                <w:lang w:val="uk-UA"/>
              </w:rPr>
            </w:pPr>
            <w:r w:rsidRPr="00325470">
              <w:rPr>
                <w:lang w:val="uk-UA"/>
              </w:rPr>
              <w:t>20 913,50</w:t>
            </w:r>
          </w:p>
        </w:tc>
        <w:tc>
          <w:tcPr>
            <w:tcW w:w="1274" w:type="dxa"/>
            <w:vAlign w:val="center"/>
          </w:tcPr>
          <w:p w:rsidR="00325470" w:rsidRPr="00325470" w:rsidRDefault="00325470" w:rsidP="00325470">
            <w:pPr>
              <w:jc w:val="center"/>
              <w:rPr>
                <w:lang w:val="uk-UA"/>
              </w:rPr>
            </w:pPr>
            <w:r w:rsidRPr="00325470">
              <w:rPr>
                <w:lang w:val="uk-UA"/>
              </w:rPr>
              <w:t>16 270,70</w:t>
            </w:r>
          </w:p>
        </w:tc>
        <w:tc>
          <w:tcPr>
            <w:tcW w:w="1176" w:type="dxa"/>
            <w:vAlign w:val="center"/>
          </w:tcPr>
          <w:p w:rsidR="00325470" w:rsidRPr="00325470" w:rsidRDefault="00325470" w:rsidP="00325470">
            <w:pPr>
              <w:jc w:val="center"/>
              <w:rPr>
                <w:lang w:val="uk-UA"/>
              </w:rPr>
            </w:pPr>
            <w:r w:rsidRPr="00325470">
              <w:rPr>
                <w:lang w:val="uk-UA"/>
              </w:rPr>
              <w:t>9 660,60</w:t>
            </w:r>
          </w:p>
        </w:tc>
        <w:tc>
          <w:tcPr>
            <w:tcW w:w="1271" w:type="dxa"/>
            <w:vAlign w:val="center"/>
          </w:tcPr>
          <w:p w:rsidR="00325470" w:rsidRPr="00325470" w:rsidRDefault="00325470" w:rsidP="00325470">
            <w:pPr>
              <w:jc w:val="center"/>
              <w:rPr>
                <w:lang w:val="uk-UA"/>
              </w:rPr>
            </w:pPr>
            <w:r w:rsidRPr="00325470">
              <w:rPr>
                <w:lang w:val="uk-UA"/>
              </w:rPr>
              <w:t>4 122,00</w:t>
            </w:r>
          </w:p>
        </w:tc>
        <w:tc>
          <w:tcPr>
            <w:tcW w:w="1825" w:type="dxa"/>
            <w:vAlign w:val="center"/>
          </w:tcPr>
          <w:p w:rsidR="00325470" w:rsidRPr="00996BA6" w:rsidRDefault="00325470" w:rsidP="00325470">
            <w:pPr>
              <w:jc w:val="center"/>
              <w:rPr>
                <w:b/>
                <w:lang w:val="uk-UA"/>
              </w:rPr>
            </w:pPr>
            <w:r w:rsidRPr="00996BA6">
              <w:rPr>
                <w:b/>
                <w:lang w:val="uk-UA"/>
              </w:rPr>
              <w:t>74 038,00</w:t>
            </w:r>
          </w:p>
        </w:tc>
        <w:tc>
          <w:tcPr>
            <w:tcW w:w="1273" w:type="dxa"/>
            <w:vAlign w:val="center"/>
          </w:tcPr>
          <w:p w:rsidR="00325470" w:rsidRPr="00325470" w:rsidRDefault="00325470" w:rsidP="00325470">
            <w:pPr>
              <w:jc w:val="center"/>
              <w:rPr>
                <w:lang w:val="uk-UA"/>
              </w:rPr>
            </w:pPr>
            <w:r w:rsidRPr="00325470">
              <w:rPr>
                <w:lang w:val="uk-UA"/>
              </w:rPr>
              <w:t>Кошти бюджету</w:t>
            </w:r>
          </w:p>
        </w:tc>
      </w:tr>
      <w:tr w:rsidR="00325470" w:rsidRPr="00325470" w:rsidTr="00996BA6">
        <w:trPr>
          <w:trHeight w:val="20"/>
          <w:jc w:val="center"/>
        </w:trPr>
        <w:tc>
          <w:tcPr>
            <w:tcW w:w="576" w:type="dxa"/>
          </w:tcPr>
          <w:p w:rsidR="00325470" w:rsidRPr="00325470" w:rsidRDefault="00325470" w:rsidP="00325470">
            <w:pPr>
              <w:jc w:val="center"/>
              <w:rPr>
                <w:lang w:val="uk-UA"/>
              </w:rPr>
            </w:pPr>
            <w:r w:rsidRPr="00325470">
              <w:rPr>
                <w:lang w:val="uk-UA"/>
              </w:rPr>
              <w:t>2.</w:t>
            </w:r>
          </w:p>
        </w:tc>
        <w:tc>
          <w:tcPr>
            <w:tcW w:w="5231" w:type="dxa"/>
          </w:tcPr>
          <w:p w:rsidR="00325470" w:rsidRPr="00325470" w:rsidRDefault="00325470" w:rsidP="00325470">
            <w:pPr>
              <w:rPr>
                <w:lang w:val="uk-UA"/>
              </w:rPr>
            </w:pPr>
            <w:r w:rsidRPr="00325470">
              <w:rPr>
                <w:lang w:val="uk-UA"/>
              </w:rPr>
              <w:t>Встановлення LED світильників на вулицях з відсутнім зовнішнім освітленням (4222 шт)</w:t>
            </w:r>
          </w:p>
        </w:tc>
        <w:tc>
          <w:tcPr>
            <w:tcW w:w="1276" w:type="dxa"/>
            <w:vAlign w:val="center"/>
          </w:tcPr>
          <w:p w:rsidR="00325470" w:rsidRPr="00325470" w:rsidRDefault="00325470" w:rsidP="00325470">
            <w:pPr>
              <w:jc w:val="center"/>
              <w:rPr>
                <w:lang w:val="uk-UA"/>
              </w:rPr>
            </w:pPr>
          </w:p>
        </w:tc>
        <w:tc>
          <w:tcPr>
            <w:tcW w:w="1176" w:type="dxa"/>
            <w:vAlign w:val="center"/>
          </w:tcPr>
          <w:p w:rsidR="00325470" w:rsidRPr="00325470" w:rsidRDefault="00325470" w:rsidP="00325470">
            <w:pPr>
              <w:jc w:val="center"/>
              <w:rPr>
                <w:lang w:val="uk-UA"/>
              </w:rPr>
            </w:pPr>
            <w:r w:rsidRPr="00325470">
              <w:rPr>
                <w:lang w:val="uk-UA"/>
              </w:rPr>
              <w:t>9 562,10</w:t>
            </w:r>
          </w:p>
        </w:tc>
        <w:tc>
          <w:tcPr>
            <w:tcW w:w="1274" w:type="dxa"/>
            <w:vAlign w:val="center"/>
          </w:tcPr>
          <w:p w:rsidR="00325470" w:rsidRPr="00325470" w:rsidRDefault="00325470" w:rsidP="00325470">
            <w:pPr>
              <w:jc w:val="center"/>
              <w:rPr>
                <w:lang w:val="uk-UA"/>
              </w:rPr>
            </w:pPr>
            <w:r w:rsidRPr="00325470">
              <w:rPr>
                <w:lang w:val="uk-UA"/>
              </w:rPr>
              <w:t>9 467,30</w:t>
            </w:r>
          </w:p>
        </w:tc>
        <w:tc>
          <w:tcPr>
            <w:tcW w:w="1176" w:type="dxa"/>
            <w:vAlign w:val="center"/>
          </w:tcPr>
          <w:p w:rsidR="00325470" w:rsidRPr="00325470" w:rsidRDefault="00325470" w:rsidP="00325470">
            <w:pPr>
              <w:jc w:val="center"/>
              <w:rPr>
                <w:lang w:val="uk-UA"/>
              </w:rPr>
            </w:pPr>
            <w:r w:rsidRPr="00325470">
              <w:rPr>
                <w:lang w:val="uk-UA"/>
              </w:rPr>
              <w:t>10 922,10</w:t>
            </w:r>
          </w:p>
        </w:tc>
        <w:tc>
          <w:tcPr>
            <w:tcW w:w="1271" w:type="dxa"/>
            <w:vAlign w:val="center"/>
          </w:tcPr>
          <w:p w:rsidR="00325470" w:rsidRPr="00325470" w:rsidRDefault="00325470" w:rsidP="00325470">
            <w:pPr>
              <w:jc w:val="center"/>
              <w:rPr>
                <w:lang w:val="uk-UA"/>
              </w:rPr>
            </w:pPr>
            <w:r w:rsidRPr="00325470">
              <w:rPr>
                <w:lang w:val="uk-UA"/>
              </w:rPr>
              <w:t>8 643,80</w:t>
            </w:r>
          </w:p>
        </w:tc>
        <w:tc>
          <w:tcPr>
            <w:tcW w:w="1825" w:type="dxa"/>
            <w:vAlign w:val="center"/>
          </w:tcPr>
          <w:p w:rsidR="00325470" w:rsidRPr="00996BA6" w:rsidRDefault="00325470" w:rsidP="00325470">
            <w:pPr>
              <w:jc w:val="center"/>
              <w:rPr>
                <w:b/>
                <w:lang w:val="uk-UA"/>
              </w:rPr>
            </w:pPr>
            <w:r w:rsidRPr="00996BA6">
              <w:rPr>
                <w:b/>
                <w:lang w:val="uk-UA"/>
              </w:rPr>
              <w:t>38 595,30</w:t>
            </w:r>
          </w:p>
        </w:tc>
        <w:tc>
          <w:tcPr>
            <w:tcW w:w="1273" w:type="dxa"/>
            <w:vAlign w:val="center"/>
          </w:tcPr>
          <w:p w:rsidR="00325470" w:rsidRPr="00325470" w:rsidRDefault="00325470" w:rsidP="00325470">
            <w:pPr>
              <w:jc w:val="center"/>
              <w:rPr>
                <w:lang w:val="uk-UA"/>
              </w:rPr>
            </w:pPr>
            <w:r w:rsidRPr="00325470">
              <w:rPr>
                <w:lang w:val="uk-UA"/>
              </w:rPr>
              <w:t>Кошти бюджету</w:t>
            </w:r>
          </w:p>
        </w:tc>
      </w:tr>
      <w:tr w:rsidR="00325470" w:rsidRPr="00325470" w:rsidTr="00996BA6">
        <w:trPr>
          <w:trHeight w:val="20"/>
          <w:jc w:val="center"/>
        </w:trPr>
        <w:tc>
          <w:tcPr>
            <w:tcW w:w="576" w:type="dxa"/>
          </w:tcPr>
          <w:p w:rsidR="00325470" w:rsidRPr="00325470" w:rsidRDefault="00325470" w:rsidP="00325470">
            <w:pPr>
              <w:jc w:val="center"/>
              <w:rPr>
                <w:lang w:val="uk-UA"/>
              </w:rPr>
            </w:pPr>
            <w:r w:rsidRPr="00325470">
              <w:rPr>
                <w:lang w:val="uk-UA"/>
              </w:rPr>
              <w:t>3.</w:t>
            </w:r>
          </w:p>
        </w:tc>
        <w:tc>
          <w:tcPr>
            <w:tcW w:w="5231" w:type="dxa"/>
          </w:tcPr>
          <w:p w:rsidR="00325470" w:rsidRPr="00325470" w:rsidRDefault="00325470" w:rsidP="00325470">
            <w:pPr>
              <w:rPr>
                <w:lang w:val="uk-UA"/>
              </w:rPr>
            </w:pPr>
            <w:r w:rsidRPr="00325470">
              <w:rPr>
                <w:lang w:val="uk-UA"/>
              </w:rPr>
              <w:t>Внески до статутного капіталу суб’єктів господарювання, в тому числі (спецтехніки):</w:t>
            </w:r>
          </w:p>
        </w:tc>
        <w:tc>
          <w:tcPr>
            <w:tcW w:w="1276" w:type="dxa"/>
            <w:vAlign w:val="center"/>
          </w:tcPr>
          <w:p w:rsidR="00325470" w:rsidRPr="00325470" w:rsidRDefault="00325470" w:rsidP="00325470">
            <w:pPr>
              <w:jc w:val="center"/>
              <w:rPr>
                <w:lang w:val="uk-UA"/>
              </w:rPr>
            </w:pPr>
            <w:r w:rsidRPr="00325470">
              <w:rPr>
                <w:lang w:val="uk-UA"/>
              </w:rPr>
              <w:t>6 162,98</w:t>
            </w:r>
          </w:p>
        </w:tc>
        <w:tc>
          <w:tcPr>
            <w:tcW w:w="1176" w:type="dxa"/>
            <w:vAlign w:val="center"/>
          </w:tcPr>
          <w:p w:rsidR="00325470" w:rsidRPr="00325470" w:rsidRDefault="00325470" w:rsidP="00325470">
            <w:pPr>
              <w:jc w:val="center"/>
              <w:rPr>
                <w:lang w:val="uk-UA"/>
              </w:rPr>
            </w:pPr>
            <w:r w:rsidRPr="00325470">
              <w:rPr>
                <w:lang w:val="uk-UA"/>
              </w:rPr>
              <w:t>177,00</w:t>
            </w:r>
          </w:p>
        </w:tc>
        <w:tc>
          <w:tcPr>
            <w:tcW w:w="1274" w:type="dxa"/>
            <w:vAlign w:val="center"/>
          </w:tcPr>
          <w:p w:rsidR="00325470" w:rsidRPr="00325470" w:rsidRDefault="00325470" w:rsidP="00325470">
            <w:pPr>
              <w:jc w:val="center"/>
              <w:rPr>
                <w:lang w:val="uk-UA"/>
              </w:rPr>
            </w:pPr>
            <w:r w:rsidRPr="00325470">
              <w:rPr>
                <w:lang w:val="uk-UA"/>
              </w:rPr>
              <w:t>22,00</w:t>
            </w:r>
          </w:p>
        </w:tc>
        <w:tc>
          <w:tcPr>
            <w:tcW w:w="1176" w:type="dxa"/>
            <w:vAlign w:val="center"/>
          </w:tcPr>
          <w:p w:rsidR="00325470" w:rsidRPr="00325470" w:rsidRDefault="00325470" w:rsidP="00325470">
            <w:pPr>
              <w:jc w:val="center"/>
              <w:rPr>
                <w:lang w:val="uk-UA"/>
              </w:rPr>
            </w:pPr>
            <w:r w:rsidRPr="00325470">
              <w:rPr>
                <w:lang w:val="uk-UA"/>
              </w:rPr>
              <w:t>7 950,00</w:t>
            </w:r>
          </w:p>
        </w:tc>
        <w:tc>
          <w:tcPr>
            <w:tcW w:w="1271" w:type="dxa"/>
            <w:vAlign w:val="center"/>
          </w:tcPr>
          <w:p w:rsidR="00325470" w:rsidRPr="00325470" w:rsidRDefault="00325470" w:rsidP="00325470">
            <w:pPr>
              <w:jc w:val="center"/>
              <w:rPr>
                <w:lang w:val="uk-UA"/>
              </w:rPr>
            </w:pPr>
            <w:r w:rsidRPr="00325470">
              <w:rPr>
                <w:lang w:val="uk-UA"/>
              </w:rPr>
              <w:t>0,00</w:t>
            </w:r>
          </w:p>
        </w:tc>
        <w:tc>
          <w:tcPr>
            <w:tcW w:w="1825" w:type="dxa"/>
            <w:vAlign w:val="center"/>
          </w:tcPr>
          <w:p w:rsidR="00325470" w:rsidRPr="00996BA6" w:rsidRDefault="00325470" w:rsidP="00325470">
            <w:pPr>
              <w:jc w:val="center"/>
              <w:rPr>
                <w:b/>
                <w:lang w:val="uk-UA"/>
              </w:rPr>
            </w:pPr>
            <w:r w:rsidRPr="00996BA6">
              <w:rPr>
                <w:b/>
                <w:lang w:val="uk-UA"/>
              </w:rPr>
              <w:t>14 311,98</w:t>
            </w:r>
          </w:p>
        </w:tc>
        <w:tc>
          <w:tcPr>
            <w:tcW w:w="1273" w:type="dxa"/>
            <w:vAlign w:val="center"/>
          </w:tcPr>
          <w:p w:rsidR="00325470" w:rsidRPr="00325470" w:rsidRDefault="00325470" w:rsidP="00325470">
            <w:pPr>
              <w:jc w:val="center"/>
              <w:rPr>
                <w:lang w:val="uk-UA"/>
              </w:rPr>
            </w:pPr>
          </w:p>
        </w:tc>
      </w:tr>
      <w:tr w:rsidR="00325470" w:rsidRPr="00325470" w:rsidTr="00996BA6">
        <w:trPr>
          <w:trHeight w:val="20"/>
          <w:jc w:val="center"/>
        </w:trPr>
        <w:tc>
          <w:tcPr>
            <w:tcW w:w="576" w:type="dxa"/>
          </w:tcPr>
          <w:p w:rsidR="00325470" w:rsidRPr="00325470" w:rsidRDefault="00325470" w:rsidP="00325470">
            <w:pPr>
              <w:jc w:val="center"/>
              <w:rPr>
                <w:lang w:val="uk-UA"/>
              </w:rPr>
            </w:pPr>
            <w:r w:rsidRPr="00325470">
              <w:rPr>
                <w:lang w:val="uk-UA"/>
              </w:rPr>
              <w:t>3.1.</w:t>
            </w:r>
          </w:p>
        </w:tc>
        <w:tc>
          <w:tcPr>
            <w:tcW w:w="5231" w:type="dxa"/>
          </w:tcPr>
          <w:p w:rsidR="00325470" w:rsidRPr="00325470" w:rsidRDefault="00325470" w:rsidP="00325470">
            <w:pPr>
              <w:rPr>
                <w:lang w:val="uk-UA"/>
              </w:rPr>
            </w:pPr>
            <w:r w:rsidRPr="00325470">
              <w:rPr>
                <w:lang w:val="uk-UA"/>
              </w:rPr>
              <w:t>закупівля автогідропідйомника телескопічно-го або еквівалент</w:t>
            </w:r>
          </w:p>
        </w:tc>
        <w:tc>
          <w:tcPr>
            <w:tcW w:w="1276" w:type="dxa"/>
            <w:vAlign w:val="center"/>
          </w:tcPr>
          <w:p w:rsidR="00325470" w:rsidRPr="00325470" w:rsidRDefault="00325470" w:rsidP="00325470">
            <w:pPr>
              <w:jc w:val="center"/>
              <w:rPr>
                <w:lang w:val="uk-UA"/>
              </w:rPr>
            </w:pPr>
            <w:r w:rsidRPr="00325470">
              <w:rPr>
                <w:lang w:val="uk-UA"/>
              </w:rPr>
              <w:t>6 112,98</w:t>
            </w:r>
          </w:p>
        </w:tc>
        <w:tc>
          <w:tcPr>
            <w:tcW w:w="1176" w:type="dxa"/>
            <w:vAlign w:val="center"/>
          </w:tcPr>
          <w:p w:rsidR="00325470" w:rsidRPr="00325470" w:rsidRDefault="00325470" w:rsidP="00325470">
            <w:pPr>
              <w:jc w:val="center"/>
              <w:rPr>
                <w:lang w:val="uk-UA"/>
              </w:rPr>
            </w:pPr>
          </w:p>
        </w:tc>
        <w:tc>
          <w:tcPr>
            <w:tcW w:w="1274" w:type="dxa"/>
            <w:vAlign w:val="center"/>
          </w:tcPr>
          <w:p w:rsidR="00325470" w:rsidRPr="00325470" w:rsidRDefault="00325470" w:rsidP="00325470">
            <w:pPr>
              <w:jc w:val="center"/>
              <w:rPr>
                <w:lang w:val="uk-UA"/>
              </w:rPr>
            </w:pPr>
          </w:p>
        </w:tc>
        <w:tc>
          <w:tcPr>
            <w:tcW w:w="1176" w:type="dxa"/>
            <w:vAlign w:val="center"/>
          </w:tcPr>
          <w:p w:rsidR="00325470" w:rsidRPr="00325470" w:rsidRDefault="00325470" w:rsidP="00325470">
            <w:pPr>
              <w:jc w:val="center"/>
              <w:rPr>
                <w:lang w:val="uk-UA"/>
              </w:rPr>
            </w:pPr>
          </w:p>
        </w:tc>
        <w:tc>
          <w:tcPr>
            <w:tcW w:w="1271" w:type="dxa"/>
            <w:vAlign w:val="center"/>
          </w:tcPr>
          <w:p w:rsidR="00325470" w:rsidRPr="00325470" w:rsidRDefault="00325470" w:rsidP="00325470">
            <w:pPr>
              <w:jc w:val="center"/>
              <w:rPr>
                <w:lang w:val="uk-UA"/>
              </w:rPr>
            </w:pPr>
          </w:p>
        </w:tc>
        <w:tc>
          <w:tcPr>
            <w:tcW w:w="1825" w:type="dxa"/>
            <w:vAlign w:val="center"/>
          </w:tcPr>
          <w:p w:rsidR="00325470" w:rsidRPr="00996BA6" w:rsidRDefault="00325470" w:rsidP="00325470">
            <w:pPr>
              <w:jc w:val="center"/>
              <w:rPr>
                <w:b/>
                <w:lang w:val="uk-UA"/>
              </w:rPr>
            </w:pPr>
            <w:r w:rsidRPr="00996BA6">
              <w:rPr>
                <w:b/>
                <w:lang w:val="uk-UA"/>
              </w:rPr>
              <w:t>6 112,98</w:t>
            </w:r>
          </w:p>
        </w:tc>
        <w:tc>
          <w:tcPr>
            <w:tcW w:w="1273" w:type="dxa"/>
            <w:vAlign w:val="center"/>
          </w:tcPr>
          <w:p w:rsidR="00325470" w:rsidRPr="00325470" w:rsidRDefault="00325470" w:rsidP="00325470">
            <w:pPr>
              <w:jc w:val="center"/>
              <w:rPr>
                <w:lang w:val="uk-UA"/>
              </w:rPr>
            </w:pPr>
            <w:r w:rsidRPr="00325470">
              <w:rPr>
                <w:lang w:val="uk-UA"/>
              </w:rPr>
              <w:t>Кошти бюджету</w:t>
            </w:r>
          </w:p>
        </w:tc>
      </w:tr>
      <w:tr w:rsidR="00325470" w:rsidRPr="00325470" w:rsidTr="00996BA6">
        <w:trPr>
          <w:trHeight w:val="20"/>
          <w:jc w:val="center"/>
        </w:trPr>
        <w:tc>
          <w:tcPr>
            <w:tcW w:w="576" w:type="dxa"/>
          </w:tcPr>
          <w:p w:rsidR="00325470" w:rsidRPr="00325470" w:rsidRDefault="00325470" w:rsidP="00325470">
            <w:pPr>
              <w:jc w:val="center"/>
              <w:rPr>
                <w:lang w:val="uk-UA"/>
              </w:rPr>
            </w:pPr>
            <w:r w:rsidRPr="00325470">
              <w:rPr>
                <w:lang w:val="uk-UA"/>
              </w:rPr>
              <w:t>3.2.</w:t>
            </w:r>
          </w:p>
        </w:tc>
        <w:tc>
          <w:tcPr>
            <w:tcW w:w="5231" w:type="dxa"/>
          </w:tcPr>
          <w:p w:rsidR="00325470" w:rsidRPr="00325470" w:rsidRDefault="00325470" w:rsidP="00325470">
            <w:pPr>
              <w:rPr>
                <w:lang w:val="uk-UA"/>
              </w:rPr>
            </w:pPr>
            <w:r w:rsidRPr="00325470">
              <w:rPr>
                <w:lang w:val="uk-UA"/>
              </w:rPr>
              <w:t>закупівля електротрубогибу (для виготовле</w:t>
            </w:r>
            <w:r w:rsidR="00996BA6">
              <w:rPr>
                <w:lang w:val="uk-UA"/>
              </w:rPr>
              <w:t>н</w:t>
            </w:r>
            <w:r w:rsidRPr="00325470">
              <w:rPr>
                <w:lang w:val="uk-UA"/>
              </w:rPr>
              <w:t>ня кронштейнів та іншої продукції)</w:t>
            </w:r>
          </w:p>
        </w:tc>
        <w:tc>
          <w:tcPr>
            <w:tcW w:w="1276" w:type="dxa"/>
            <w:vAlign w:val="center"/>
          </w:tcPr>
          <w:p w:rsidR="00325470" w:rsidRPr="00325470" w:rsidRDefault="00325470" w:rsidP="00325470">
            <w:pPr>
              <w:jc w:val="center"/>
              <w:rPr>
                <w:lang w:val="uk-UA"/>
              </w:rPr>
            </w:pPr>
          </w:p>
        </w:tc>
        <w:tc>
          <w:tcPr>
            <w:tcW w:w="1176" w:type="dxa"/>
            <w:vAlign w:val="center"/>
          </w:tcPr>
          <w:p w:rsidR="00325470" w:rsidRPr="00325470" w:rsidRDefault="00325470" w:rsidP="00325470">
            <w:pPr>
              <w:jc w:val="center"/>
              <w:rPr>
                <w:lang w:val="uk-UA"/>
              </w:rPr>
            </w:pPr>
            <w:r w:rsidRPr="00325470">
              <w:rPr>
                <w:lang w:val="uk-UA"/>
              </w:rPr>
              <w:t>155,00</w:t>
            </w:r>
          </w:p>
        </w:tc>
        <w:tc>
          <w:tcPr>
            <w:tcW w:w="1274" w:type="dxa"/>
            <w:vAlign w:val="center"/>
          </w:tcPr>
          <w:p w:rsidR="00325470" w:rsidRPr="00325470" w:rsidRDefault="00325470" w:rsidP="00325470">
            <w:pPr>
              <w:jc w:val="center"/>
              <w:rPr>
                <w:lang w:val="uk-UA"/>
              </w:rPr>
            </w:pPr>
          </w:p>
        </w:tc>
        <w:tc>
          <w:tcPr>
            <w:tcW w:w="1176" w:type="dxa"/>
            <w:vAlign w:val="center"/>
          </w:tcPr>
          <w:p w:rsidR="00325470" w:rsidRPr="00325470" w:rsidRDefault="00325470" w:rsidP="00325470">
            <w:pPr>
              <w:jc w:val="center"/>
              <w:rPr>
                <w:lang w:val="uk-UA"/>
              </w:rPr>
            </w:pPr>
          </w:p>
        </w:tc>
        <w:tc>
          <w:tcPr>
            <w:tcW w:w="1271" w:type="dxa"/>
            <w:vAlign w:val="center"/>
          </w:tcPr>
          <w:p w:rsidR="00325470" w:rsidRPr="00325470" w:rsidRDefault="00325470" w:rsidP="00325470">
            <w:pPr>
              <w:jc w:val="center"/>
              <w:rPr>
                <w:lang w:val="uk-UA"/>
              </w:rPr>
            </w:pPr>
          </w:p>
        </w:tc>
        <w:tc>
          <w:tcPr>
            <w:tcW w:w="1825" w:type="dxa"/>
            <w:vAlign w:val="center"/>
          </w:tcPr>
          <w:p w:rsidR="00325470" w:rsidRPr="00996BA6" w:rsidRDefault="00325470" w:rsidP="00325470">
            <w:pPr>
              <w:jc w:val="center"/>
              <w:rPr>
                <w:b/>
                <w:lang w:val="uk-UA"/>
              </w:rPr>
            </w:pPr>
            <w:r w:rsidRPr="00996BA6">
              <w:rPr>
                <w:b/>
                <w:lang w:val="uk-UA"/>
              </w:rPr>
              <w:t>155,00</w:t>
            </w:r>
          </w:p>
        </w:tc>
        <w:tc>
          <w:tcPr>
            <w:tcW w:w="1273" w:type="dxa"/>
            <w:vAlign w:val="center"/>
          </w:tcPr>
          <w:p w:rsidR="00325470" w:rsidRPr="00325470" w:rsidRDefault="00325470" w:rsidP="00325470">
            <w:pPr>
              <w:jc w:val="center"/>
              <w:rPr>
                <w:lang w:val="uk-UA"/>
              </w:rPr>
            </w:pPr>
            <w:r w:rsidRPr="00325470">
              <w:rPr>
                <w:lang w:val="uk-UA"/>
              </w:rPr>
              <w:t>Власні кошти</w:t>
            </w:r>
          </w:p>
        </w:tc>
      </w:tr>
      <w:tr w:rsidR="00325470" w:rsidRPr="00325470" w:rsidTr="00996BA6">
        <w:trPr>
          <w:trHeight w:val="20"/>
          <w:jc w:val="center"/>
        </w:trPr>
        <w:tc>
          <w:tcPr>
            <w:tcW w:w="576" w:type="dxa"/>
          </w:tcPr>
          <w:p w:rsidR="00325470" w:rsidRPr="00325470" w:rsidRDefault="00325470" w:rsidP="00325470">
            <w:pPr>
              <w:jc w:val="center"/>
              <w:rPr>
                <w:lang w:val="uk-UA"/>
              </w:rPr>
            </w:pPr>
            <w:r w:rsidRPr="00325470">
              <w:rPr>
                <w:lang w:val="uk-UA"/>
              </w:rPr>
              <w:t>3.3.</w:t>
            </w:r>
          </w:p>
        </w:tc>
        <w:tc>
          <w:tcPr>
            <w:tcW w:w="5231" w:type="dxa"/>
          </w:tcPr>
          <w:p w:rsidR="00325470" w:rsidRPr="00325470" w:rsidRDefault="00325470" w:rsidP="00325470">
            <w:pPr>
              <w:rPr>
                <w:lang w:val="uk-UA"/>
              </w:rPr>
            </w:pPr>
            <w:r w:rsidRPr="00325470">
              <w:rPr>
                <w:lang w:val="uk-UA"/>
              </w:rPr>
              <w:t>закупівля бензо - електроінструменту (мото-бур – 1 шт., бензопила – 3 шт.)</w:t>
            </w:r>
          </w:p>
        </w:tc>
        <w:tc>
          <w:tcPr>
            <w:tcW w:w="1276" w:type="dxa"/>
            <w:vAlign w:val="center"/>
          </w:tcPr>
          <w:p w:rsidR="00325470" w:rsidRPr="00325470" w:rsidRDefault="00325470" w:rsidP="00325470">
            <w:pPr>
              <w:jc w:val="center"/>
              <w:rPr>
                <w:lang w:val="uk-UA"/>
              </w:rPr>
            </w:pPr>
            <w:r w:rsidRPr="00325470">
              <w:rPr>
                <w:lang w:val="uk-UA"/>
              </w:rPr>
              <w:t>50,00</w:t>
            </w:r>
          </w:p>
        </w:tc>
        <w:tc>
          <w:tcPr>
            <w:tcW w:w="1176" w:type="dxa"/>
            <w:vAlign w:val="center"/>
          </w:tcPr>
          <w:p w:rsidR="00325470" w:rsidRPr="00325470" w:rsidRDefault="00325470" w:rsidP="00325470">
            <w:pPr>
              <w:jc w:val="center"/>
              <w:rPr>
                <w:lang w:val="uk-UA"/>
              </w:rPr>
            </w:pPr>
            <w:r w:rsidRPr="00325470">
              <w:rPr>
                <w:lang w:val="uk-UA"/>
              </w:rPr>
              <w:t>22,00</w:t>
            </w:r>
          </w:p>
        </w:tc>
        <w:tc>
          <w:tcPr>
            <w:tcW w:w="1274" w:type="dxa"/>
            <w:vAlign w:val="center"/>
          </w:tcPr>
          <w:p w:rsidR="00325470" w:rsidRPr="00325470" w:rsidRDefault="00325470" w:rsidP="00325470">
            <w:pPr>
              <w:jc w:val="center"/>
              <w:rPr>
                <w:lang w:val="uk-UA"/>
              </w:rPr>
            </w:pPr>
            <w:r w:rsidRPr="00325470">
              <w:rPr>
                <w:lang w:val="uk-UA"/>
              </w:rPr>
              <w:t>22,00</w:t>
            </w:r>
          </w:p>
        </w:tc>
        <w:tc>
          <w:tcPr>
            <w:tcW w:w="1176" w:type="dxa"/>
            <w:vAlign w:val="center"/>
          </w:tcPr>
          <w:p w:rsidR="00325470" w:rsidRPr="00325470" w:rsidRDefault="00325470" w:rsidP="00325470">
            <w:pPr>
              <w:jc w:val="center"/>
              <w:rPr>
                <w:lang w:val="uk-UA"/>
              </w:rPr>
            </w:pPr>
          </w:p>
        </w:tc>
        <w:tc>
          <w:tcPr>
            <w:tcW w:w="1271" w:type="dxa"/>
            <w:vAlign w:val="center"/>
          </w:tcPr>
          <w:p w:rsidR="00325470" w:rsidRPr="00325470" w:rsidRDefault="00325470" w:rsidP="00325470">
            <w:pPr>
              <w:jc w:val="center"/>
              <w:rPr>
                <w:lang w:val="uk-UA"/>
              </w:rPr>
            </w:pPr>
          </w:p>
        </w:tc>
        <w:tc>
          <w:tcPr>
            <w:tcW w:w="1825" w:type="dxa"/>
            <w:vAlign w:val="center"/>
          </w:tcPr>
          <w:p w:rsidR="00325470" w:rsidRPr="00996BA6" w:rsidRDefault="00325470" w:rsidP="00325470">
            <w:pPr>
              <w:jc w:val="center"/>
              <w:rPr>
                <w:b/>
                <w:lang w:val="uk-UA"/>
              </w:rPr>
            </w:pPr>
            <w:r w:rsidRPr="00996BA6">
              <w:rPr>
                <w:b/>
                <w:lang w:val="uk-UA"/>
              </w:rPr>
              <w:t>94,00</w:t>
            </w:r>
          </w:p>
        </w:tc>
        <w:tc>
          <w:tcPr>
            <w:tcW w:w="1273" w:type="dxa"/>
            <w:vAlign w:val="center"/>
          </w:tcPr>
          <w:p w:rsidR="00325470" w:rsidRPr="00325470" w:rsidRDefault="00325470" w:rsidP="00325470">
            <w:pPr>
              <w:jc w:val="center"/>
              <w:rPr>
                <w:lang w:val="uk-UA"/>
              </w:rPr>
            </w:pPr>
            <w:r w:rsidRPr="00325470">
              <w:rPr>
                <w:lang w:val="uk-UA"/>
              </w:rPr>
              <w:t>Власні кошти</w:t>
            </w:r>
          </w:p>
        </w:tc>
      </w:tr>
      <w:tr w:rsidR="00325470" w:rsidRPr="00325470" w:rsidTr="00996BA6">
        <w:trPr>
          <w:trHeight w:val="20"/>
          <w:jc w:val="center"/>
        </w:trPr>
        <w:tc>
          <w:tcPr>
            <w:tcW w:w="576" w:type="dxa"/>
            <w:vMerge w:val="restart"/>
          </w:tcPr>
          <w:p w:rsidR="00325470" w:rsidRPr="00325470" w:rsidRDefault="00325470" w:rsidP="00325470">
            <w:pPr>
              <w:jc w:val="center"/>
              <w:rPr>
                <w:lang w:val="uk-UA"/>
              </w:rPr>
            </w:pPr>
            <w:r w:rsidRPr="00325470">
              <w:rPr>
                <w:lang w:val="uk-UA"/>
              </w:rPr>
              <w:t>3.4.</w:t>
            </w:r>
          </w:p>
        </w:tc>
        <w:tc>
          <w:tcPr>
            <w:tcW w:w="5231" w:type="dxa"/>
            <w:vMerge w:val="restart"/>
          </w:tcPr>
          <w:p w:rsidR="00325470" w:rsidRPr="00325470" w:rsidRDefault="00325470" w:rsidP="00325470">
            <w:pPr>
              <w:rPr>
                <w:lang w:val="uk-UA"/>
              </w:rPr>
            </w:pPr>
            <w:r w:rsidRPr="00325470">
              <w:rPr>
                <w:lang w:val="uk-UA"/>
              </w:rPr>
              <w:t>закупівля крана-маніпулятора з гідробуром</w:t>
            </w:r>
          </w:p>
        </w:tc>
        <w:tc>
          <w:tcPr>
            <w:tcW w:w="1276" w:type="dxa"/>
            <w:vMerge w:val="restart"/>
            <w:vAlign w:val="center"/>
          </w:tcPr>
          <w:p w:rsidR="00325470" w:rsidRPr="00325470" w:rsidRDefault="00325470" w:rsidP="00325470">
            <w:pPr>
              <w:jc w:val="center"/>
              <w:rPr>
                <w:lang w:val="uk-UA"/>
              </w:rPr>
            </w:pPr>
          </w:p>
        </w:tc>
        <w:tc>
          <w:tcPr>
            <w:tcW w:w="1176" w:type="dxa"/>
            <w:vMerge w:val="restart"/>
            <w:vAlign w:val="center"/>
          </w:tcPr>
          <w:p w:rsidR="00325470" w:rsidRPr="00325470" w:rsidRDefault="00325470" w:rsidP="00325470">
            <w:pPr>
              <w:jc w:val="center"/>
              <w:rPr>
                <w:lang w:val="uk-UA"/>
              </w:rPr>
            </w:pPr>
          </w:p>
        </w:tc>
        <w:tc>
          <w:tcPr>
            <w:tcW w:w="1274" w:type="dxa"/>
            <w:vMerge w:val="restart"/>
            <w:vAlign w:val="center"/>
          </w:tcPr>
          <w:p w:rsidR="00325470" w:rsidRPr="00325470" w:rsidRDefault="00325470" w:rsidP="00325470">
            <w:pPr>
              <w:jc w:val="center"/>
              <w:rPr>
                <w:lang w:val="uk-UA"/>
              </w:rPr>
            </w:pPr>
          </w:p>
        </w:tc>
        <w:tc>
          <w:tcPr>
            <w:tcW w:w="1176" w:type="dxa"/>
            <w:vAlign w:val="center"/>
          </w:tcPr>
          <w:p w:rsidR="00325470" w:rsidRPr="00325470" w:rsidRDefault="00325470" w:rsidP="00325470">
            <w:pPr>
              <w:jc w:val="center"/>
              <w:rPr>
                <w:lang w:val="uk-UA"/>
              </w:rPr>
            </w:pPr>
            <w:r w:rsidRPr="00325470">
              <w:rPr>
                <w:lang w:val="uk-UA"/>
              </w:rPr>
              <w:t>950,00</w:t>
            </w:r>
          </w:p>
        </w:tc>
        <w:tc>
          <w:tcPr>
            <w:tcW w:w="1271" w:type="dxa"/>
            <w:vMerge w:val="restart"/>
            <w:vAlign w:val="center"/>
          </w:tcPr>
          <w:p w:rsidR="00325470" w:rsidRPr="00325470" w:rsidRDefault="00325470" w:rsidP="00325470">
            <w:pPr>
              <w:jc w:val="center"/>
              <w:rPr>
                <w:lang w:val="uk-UA"/>
              </w:rPr>
            </w:pPr>
          </w:p>
        </w:tc>
        <w:tc>
          <w:tcPr>
            <w:tcW w:w="1825" w:type="dxa"/>
            <w:vAlign w:val="center"/>
          </w:tcPr>
          <w:p w:rsidR="00325470" w:rsidRPr="00996BA6" w:rsidRDefault="00325470" w:rsidP="00325470">
            <w:pPr>
              <w:jc w:val="center"/>
              <w:rPr>
                <w:b/>
                <w:lang w:val="uk-UA"/>
              </w:rPr>
            </w:pPr>
            <w:r w:rsidRPr="00996BA6">
              <w:rPr>
                <w:b/>
                <w:lang w:val="uk-UA"/>
              </w:rPr>
              <w:t>950,00</w:t>
            </w:r>
          </w:p>
        </w:tc>
        <w:tc>
          <w:tcPr>
            <w:tcW w:w="1273" w:type="dxa"/>
            <w:vAlign w:val="center"/>
          </w:tcPr>
          <w:p w:rsidR="00325470" w:rsidRPr="00325470" w:rsidRDefault="00325470" w:rsidP="00325470">
            <w:pPr>
              <w:jc w:val="center"/>
              <w:rPr>
                <w:lang w:val="uk-UA"/>
              </w:rPr>
            </w:pPr>
            <w:r w:rsidRPr="00325470">
              <w:rPr>
                <w:lang w:val="uk-UA"/>
              </w:rPr>
              <w:t>Власні кошти</w:t>
            </w:r>
          </w:p>
        </w:tc>
      </w:tr>
      <w:tr w:rsidR="00325470" w:rsidRPr="00325470" w:rsidTr="00996BA6">
        <w:trPr>
          <w:trHeight w:val="20"/>
          <w:jc w:val="center"/>
        </w:trPr>
        <w:tc>
          <w:tcPr>
            <w:tcW w:w="576" w:type="dxa"/>
            <w:vMerge/>
          </w:tcPr>
          <w:p w:rsidR="00325470" w:rsidRPr="00325470" w:rsidRDefault="00325470" w:rsidP="00325470">
            <w:pPr>
              <w:jc w:val="center"/>
              <w:rPr>
                <w:lang w:val="uk-UA"/>
              </w:rPr>
            </w:pPr>
          </w:p>
        </w:tc>
        <w:tc>
          <w:tcPr>
            <w:tcW w:w="5231" w:type="dxa"/>
            <w:vMerge/>
          </w:tcPr>
          <w:p w:rsidR="00325470" w:rsidRPr="00325470" w:rsidRDefault="00325470" w:rsidP="00325470">
            <w:pPr>
              <w:rPr>
                <w:lang w:val="uk-UA"/>
              </w:rPr>
            </w:pPr>
          </w:p>
        </w:tc>
        <w:tc>
          <w:tcPr>
            <w:tcW w:w="1276" w:type="dxa"/>
            <w:vMerge/>
            <w:vAlign w:val="center"/>
          </w:tcPr>
          <w:p w:rsidR="00325470" w:rsidRPr="00325470" w:rsidRDefault="00325470" w:rsidP="00325470">
            <w:pPr>
              <w:jc w:val="center"/>
              <w:rPr>
                <w:lang w:val="uk-UA"/>
              </w:rPr>
            </w:pPr>
          </w:p>
        </w:tc>
        <w:tc>
          <w:tcPr>
            <w:tcW w:w="1176" w:type="dxa"/>
            <w:vMerge/>
            <w:vAlign w:val="center"/>
          </w:tcPr>
          <w:p w:rsidR="00325470" w:rsidRPr="00325470" w:rsidRDefault="00325470" w:rsidP="00325470">
            <w:pPr>
              <w:jc w:val="center"/>
              <w:rPr>
                <w:lang w:val="uk-UA"/>
              </w:rPr>
            </w:pPr>
          </w:p>
        </w:tc>
        <w:tc>
          <w:tcPr>
            <w:tcW w:w="1274" w:type="dxa"/>
            <w:vMerge/>
            <w:vAlign w:val="center"/>
          </w:tcPr>
          <w:p w:rsidR="00325470" w:rsidRPr="00325470" w:rsidRDefault="00325470" w:rsidP="00325470">
            <w:pPr>
              <w:jc w:val="center"/>
              <w:rPr>
                <w:lang w:val="uk-UA"/>
              </w:rPr>
            </w:pPr>
          </w:p>
        </w:tc>
        <w:tc>
          <w:tcPr>
            <w:tcW w:w="1176" w:type="dxa"/>
            <w:vAlign w:val="center"/>
          </w:tcPr>
          <w:p w:rsidR="00325470" w:rsidRPr="00325470" w:rsidRDefault="00325470" w:rsidP="00325470">
            <w:pPr>
              <w:jc w:val="center"/>
              <w:rPr>
                <w:lang w:val="uk-UA"/>
              </w:rPr>
            </w:pPr>
            <w:r w:rsidRPr="00325470">
              <w:rPr>
                <w:lang w:val="uk-UA"/>
              </w:rPr>
              <w:t>7 000,00</w:t>
            </w:r>
          </w:p>
        </w:tc>
        <w:tc>
          <w:tcPr>
            <w:tcW w:w="1271" w:type="dxa"/>
            <w:vMerge/>
            <w:vAlign w:val="center"/>
          </w:tcPr>
          <w:p w:rsidR="00325470" w:rsidRPr="00325470" w:rsidRDefault="00325470" w:rsidP="00325470">
            <w:pPr>
              <w:jc w:val="center"/>
              <w:rPr>
                <w:lang w:val="uk-UA"/>
              </w:rPr>
            </w:pPr>
          </w:p>
        </w:tc>
        <w:tc>
          <w:tcPr>
            <w:tcW w:w="1825" w:type="dxa"/>
            <w:vAlign w:val="center"/>
          </w:tcPr>
          <w:p w:rsidR="00325470" w:rsidRPr="00996BA6" w:rsidRDefault="00325470" w:rsidP="00325470">
            <w:pPr>
              <w:jc w:val="center"/>
              <w:rPr>
                <w:b/>
                <w:lang w:val="uk-UA"/>
              </w:rPr>
            </w:pPr>
            <w:r w:rsidRPr="00996BA6">
              <w:rPr>
                <w:b/>
                <w:lang w:val="uk-UA"/>
              </w:rPr>
              <w:t>7 000,00</w:t>
            </w:r>
          </w:p>
        </w:tc>
        <w:tc>
          <w:tcPr>
            <w:tcW w:w="1273" w:type="dxa"/>
            <w:vAlign w:val="center"/>
          </w:tcPr>
          <w:p w:rsidR="00325470" w:rsidRPr="00325470" w:rsidRDefault="00325470" w:rsidP="00325470">
            <w:pPr>
              <w:jc w:val="center"/>
              <w:rPr>
                <w:lang w:val="uk-UA"/>
              </w:rPr>
            </w:pPr>
            <w:r w:rsidRPr="00325470">
              <w:rPr>
                <w:lang w:val="uk-UA"/>
              </w:rPr>
              <w:t>Кошти бюджету</w:t>
            </w:r>
          </w:p>
        </w:tc>
      </w:tr>
      <w:tr w:rsidR="00325470" w:rsidRPr="00325470" w:rsidTr="00996BA6">
        <w:trPr>
          <w:trHeight w:val="20"/>
          <w:jc w:val="center"/>
        </w:trPr>
        <w:tc>
          <w:tcPr>
            <w:tcW w:w="576" w:type="dxa"/>
          </w:tcPr>
          <w:p w:rsidR="00325470" w:rsidRPr="00325470" w:rsidRDefault="00325470" w:rsidP="00325470">
            <w:pPr>
              <w:jc w:val="center"/>
              <w:rPr>
                <w:lang w:val="uk-UA"/>
              </w:rPr>
            </w:pPr>
          </w:p>
        </w:tc>
        <w:tc>
          <w:tcPr>
            <w:tcW w:w="5231" w:type="dxa"/>
          </w:tcPr>
          <w:p w:rsidR="00325470" w:rsidRPr="00325470" w:rsidRDefault="00996BA6" w:rsidP="00325470">
            <w:pPr>
              <w:rPr>
                <w:lang w:val="uk-UA"/>
              </w:rPr>
            </w:pPr>
            <w:r>
              <w:rPr>
                <w:lang w:val="uk-UA"/>
              </w:rPr>
              <w:t>Всього по Програмі</w:t>
            </w:r>
          </w:p>
        </w:tc>
        <w:tc>
          <w:tcPr>
            <w:tcW w:w="1276" w:type="dxa"/>
            <w:vAlign w:val="center"/>
          </w:tcPr>
          <w:p w:rsidR="00325470" w:rsidRPr="00996BA6" w:rsidRDefault="00325470" w:rsidP="00325470">
            <w:pPr>
              <w:jc w:val="center"/>
              <w:rPr>
                <w:b/>
                <w:lang w:val="uk-UA"/>
              </w:rPr>
            </w:pPr>
            <w:r w:rsidRPr="00996BA6">
              <w:rPr>
                <w:b/>
                <w:lang w:val="uk-UA"/>
              </w:rPr>
              <w:t>29 234,18</w:t>
            </w:r>
          </w:p>
        </w:tc>
        <w:tc>
          <w:tcPr>
            <w:tcW w:w="1176" w:type="dxa"/>
            <w:vAlign w:val="center"/>
          </w:tcPr>
          <w:p w:rsidR="00325470" w:rsidRPr="00996BA6" w:rsidRDefault="00325470" w:rsidP="00325470">
            <w:pPr>
              <w:jc w:val="center"/>
              <w:rPr>
                <w:b/>
                <w:lang w:val="uk-UA"/>
              </w:rPr>
            </w:pPr>
            <w:r w:rsidRPr="00996BA6">
              <w:rPr>
                <w:b/>
                <w:lang w:val="uk-UA"/>
              </w:rPr>
              <w:t>30 652,60</w:t>
            </w:r>
          </w:p>
        </w:tc>
        <w:tc>
          <w:tcPr>
            <w:tcW w:w="1274" w:type="dxa"/>
            <w:vAlign w:val="center"/>
          </w:tcPr>
          <w:p w:rsidR="00325470" w:rsidRPr="00996BA6" w:rsidRDefault="00325470" w:rsidP="00325470">
            <w:pPr>
              <w:jc w:val="center"/>
              <w:rPr>
                <w:b/>
                <w:lang w:val="uk-UA"/>
              </w:rPr>
            </w:pPr>
            <w:r w:rsidRPr="00996BA6">
              <w:rPr>
                <w:b/>
                <w:lang w:val="uk-UA"/>
              </w:rPr>
              <w:t>25 760,00</w:t>
            </w:r>
          </w:p>
        </w:tc>
        <w:tc>
          <w:tcPr>
            <w:tcW w:w="1176" w:type="dxa"/>
            <w:vAlign w:val="center"/>
          </w:tcPr>
          <w:p w:rsidR="00325470" w:rsidRPr="00996BA6" w:rsidRDefault="00325470" w:rsidP="00325470">
            <w:pPr>
              <w:jc w:val="center"/>
              <w:rPr>
                <w:b/>
                <w:lang w:val="uk-UA"/>
              </w:rPr>
            </w:pPr>
            <w:r w:rsidRPr="00996BA6">
              <w:rPr>
                <w:b/>
                <w:lang w:val="uk-UA"/>
              </w:rPr>
              <w:t>28 532,70</w:t>
            </w:r>
          </w:p>
        </w:tc>
        <w:tc>
          <w:tcPr>
            <w:tcW w:w="1271" w:type="dxa"/>
            <w:vAlign w:val="center"/>
          </w:tcPr>
          <w:p w:rsidR="00325470" w:rsidRPr="00996BA6" w:rsidRDefault="00325470" w:rsidP="00325470">
            <w:pPr>
              <w:jc w:val="center"/>
              <w:rPr>
                <w:b/>
                <w:lang w:val="uk-UA"/>
              </w:rPr>
            </w:pPr>
            <w:r w:rsidRPr="00996BA6">
              <w:rPr>
                <w:b/>
                <w:lang w:val="uk-UA"/>
              </w:rPr>
              <w:t>12 765,80</w:t>
            </w:r>
          </w:p>
        </w:tc>
        <w:tc>
          <w:tcPr>
            <w:tcW w:w="1825" w:type="dxa"/>
          </w:tcPr>
          <w:p w:rsidR="00325470" w:rsidRPr="00996BA6" w:rsidRDefault="00325470" w:rsidP="00325470">
            <w:pPr>
              <w:jc w:val="center"/>
              <w:rPr>
                <w:b/>
                <w:lang w:val="uk-UA"/>
              </w:rPr>
            </w:pPr>
            <w:r w:rsidRPr="00996BA6">
              <w:rPr>
                <w:b/>
                <w:lang w:val="uk-UA"/>
              </w:rPr>
              <w:t>126 945,28</w:t>
            </w:r>
          </w:p>
        </w:tc>
        <w:tc>
          <w:tcPr>
            <w:tcW w:w="1273" w:type="dxa"/>
          </w:tcPr>
          <w:p w:rsidR="00325470" w:rsidRPr="00325470" w:rsidRDefault="00325470" w:rsidP="00325470">
            <w:pPr>
              <w:jc w:val="center"/>
              <w:rPr>
                <w:lang w:val="uk-UA"/>
              </w:rPr>
            </w:pPr>
          </w:p>
        </w:tc>
      </w:tr>
      <w:tr w:rsidR="00325470" w:rsidRPr="00325470" w:rsidTr="00996BA6">
        <w:trPr>
          <w:trHeight w:val="20"/>
          <w:jc w:val="center"/>
        </w:trPr>
        <w:tc>
          <w:tcPr>
            <w:tcW w:w="576" w:type="dxa"/>
          </w:tcPr>
          <w:p w:rsidR="00325470" w:rsidRPr="00325470" w:rsidRDefault="00325470" w:rsidP="00325470">
            <w:pPr>
              <w:jc w:val="center"/>
              <w:rPr>
                <w:lang w:val="uk-UA"/>
              </w:rPr>
            </w:pPr>
          </w:p>
        </w:tc>
        <w:tc>
          <w:tcPr>
            <w:tcW w:w="5231" w:type="dxa"/>
          </w:tcPr>
          <w:p w:rsidR="00325470" w:rsidRPr="00325470" w:rsidRDefault="00325470" w:rsidP="00325470">
            <w:pPr>
              <w:rPr>
                <w:lang w:val="uk-UA"/>
              </w:rPr>
            </w:pPr>
            <w:r w:rsidRPr="00325470">
              <w:rPr>
                <w:lang w:val="uk-UA"/>
              </w:rPr>
              <w:t>в т.ч.: - кошти бюджету</w:t>
            </w:r>
          </w:p>
        </w:tc>
        <w:tc>
          <w:tcPr>
            <w:tcW w:w="1276" w:type="dxa"/>
            <w:vAlign w:val="center"/>
          </w:tcPr>
          <w:p w:rsidR="00325470" w:rsidRPr="00325470" w:rsidRDefault="00325470" w:rsidP="00325470">
            <w:pPr>
              <w:jc w:val="center"/>
              <w:rPr>
                <w:lang w:val="uk-UA"/>
              </w:rPr>
            </w:pPr>
            <w:r w:rsidRPr="00325470">
              <w:rPr>
                <w:lang w:val="uk-UA"/>
              </w:rPr>
              <w:t>29 184,18</w:t>
            </w:r>
          </w:p>
        </w:tc>
        <w:tc>
          <w:tcPr>
            <w:tcW w:w="1176" w:type="dxa"/>
            <w:vAlign w:val="center"/>
          </w:tcPr>
          <w:p w:rsidR="00325470" w:rsidRPr="00325470" w:rsidRDefault="00325470" w:rsidP="00325470">
            <w:pPr>
              <w:jc w:val="center"/>
              <w:rPr>
                <w:lang w:val="uk-UA"/>
              </w:rPr>
            </w:pPr>
            <w:r w:rsidRPr="00325470">
              <w:rPr>
                <w:lang w:val="uk-UA"/>
              </w:rPr>
              <w:t>30 475,60</w:t>
            </w:r>
          </w:p>
        </w:tc>
        <w:tc>
          <w:tcPr>
            <w:tcW w:w="1274" w:type="dxa"/>
            <w:vAlign w:val="center"/>
          </w:tcPr>
          <w:p w:rsidR="00325470" w:rsidRPr="00325470" w:rsidRDefault="00325470" w:rsidP="00325470">
            <w:pPr>
              <w:jc w:val="center"/>
              <w:rPr>
                <w:lang w:val="uk-UA"/>
              </w:rPr>
            </w:pPr>
            <w:r w:rsidRPr="00325470">
              <w:rPr>
                <w:lang w:val="uk-UA"/>
              </w:rPr>
              <w:t>25 738,00</w:t>
            </w:r>
          </w:p>
        </w:tc>
        <w:tc>
          <w:tcPr>
            <w:tcW w:w="1176" w:type="dxa"/>
            <w:vAlign w:val="center"/>
          </w:tcPr>
          <w:p w:rsidR="00325470" w:rsidRPr="00325470" w:rsidRDefault="00325470" w:rsidP="00325470">
            <w:pPr>
              <w:jc w:val="center"/>
              <w:rPr>
                <w:lang w:val="uk-UA"/>
              </w:rPr>
            </w:pPr>
            <w:r w:rsidRPr="00325470">
              <w:rPr>
                <w:lang w:val="uk-UA"/>
              </w:rPr>
              <w:t>27 582,70</w:t>
            </w:r>
          </w:p>
        </w:tc>
        <w:tc>
          <w:tcPr>
            <w:tcW w:w="1271" w:type="dxa"/>
            <w:vAlign w:val="center"/>
          </w:tcPr>
          <w:p w:rsidR="00325470" w:rsidRPr="00325470" w:rsidRDefault="00325470" w:rsidP="00325470">
            <w:pPr>
              <w:jc w:val="center"/>
              <w:rPr>
                <w:lang w:val="uk-UA"/>
              </w:rPr>
            </w:pPr>
            <w:r w:rsidRPr="00325470">
              <w:rPr>
                <w:lang w:val="uk-UA"/>
              </w:rPr>
              <w:t>12 765,80</w:t>
            </w:r>
          </w:p>
        </w:tc>
        <w:tc>
          <w:tcPr>
            <w:tcW w:w="1825" w:type="dxa"/>
          </w:tcPr>
          <w:p w:rsidR="00325470" w:rsidRPr="00996BA6" w:rsidRDefault="00325470" w:rsidP="00325470">
            <w:pPr>
              <w:jc w:val="center"/>
              <w:rPr>
                <w:b/>
                <w:lang w:val="uk-UA"/>
              </w:rPr>
            </w:pPr>
            <w:r w:rsidRPr="00996BA6">
              <w:rPr>
                <w:b/>
                <w:lang w:val="uk-UA"/>
              </w:rPr>
              <w:t>125 746,28</w:t>
            </w:r>
          </w:p>
        </w:tc>
        <w:tc>
          <w:tcPr>
            <w:tcW w:w="1273" w:type="dxa"/>
          </w:tcPr>
          <w:p w:rsidR="00325470" w:rsidRPr="00325470" w:rsidRDefault="00325470" w:rsidP="00325470">
            <w:pPr>
              <w:jc w:val="center"/>
              <w:rPr>
                <w:lang w:val="uk-UA"/>
              </w:rPr>
            </w:pPr>
          </w:p>
        </w:tc>
      </w:tr>
      <w:tr w:rsidR="00325470" w:rsidRPr="00325470" w:rsidTr="00996BA6">
        <w:trPr>
          <w:trHeight w:val="20"/>
          <w:jc w:val="center"/>
        </w:trPr>
        <w:tc>
          <w:tcPr>
            <w:tcW w:w="576" w:type="dxa"/>
          </w:tcPr>
          <w:p w:rsidR="00325470" w:rsidRPr="00325470" w:rsidRDefault="00325470" w:rsidP="00325470">
            <w:pPr>
              <w:rPr>
                <w:lang w:val="uk-UA"/>
              </w:rPr>
            </w:pPr>
          </w:p>
        </w:tc>
        <w:tc>
          <w:tcPr>
            <w:tcW w:w="5231" w:type="dxa"/>
          </w:tcPr>
          <w:p w:rsidR="00325470" w:rsidRPr="00325470" w:rsidRDefault="00325470" w:rsidP="00325470">
            <w:pPr>
              <w:rPr>
                <w:lang w:val="uk-UA"/>
              </w:rPr>
            </w:pPr>
            <w:r w:rsidRPr="00325470">
              <w:rPr>
                <w:lang w:val="uk-UA"/>
              </w:rPr>
              <w:t>- власні кошти</w:t>
            </w:r>
          </w:p>
        </w:tc>
        <w:tc>
          <w:tcPr>
            <w:tcW w:w="1276" w:type="dxa"/>
            <w:vAlign w:val="center"/>
          </w:tcPr>
          <w:p w:rsidR="00325470" w:rsidRPr="00325470" w:rsidRDefault="00325470" w:rsidP="00325470">
            <w:pPr>
              <w:jc w:val="center"/>
              <w:rPr>
                <w:lang w:val="uk-UA"/>
              </w:rPr>
            </w:pPr>
            <w:r w:rsidRPr="00325470">
              <w:rPr>
                <w:lang w:val="uk-UA"/>
              </w:rPr>
              <w:t>50,00</w:t>
            </w:r>
          </w:p>
        </w:tc>
        <w:tc>
          <w:tcPr>
            <w:tcW w:w="1176" w:type="dxa"/>
            <w:vAlign w:val="center"/>
          </w:tcPr>
          <w:p w:rsidR="00325470" w:rsidRPr="00325470" w:rsidRDefault="00325470" w:rsidP="00325470">
            <w:pPr>
              <w:jc w:val="center"/>
              <w:rPr>
                <w:lang w:val="uk-UA"/>
              </w:rPr>
            </w:pPr>
            <w:r w:rsidRPr="00325470">
              <w:rPr>
                <w:lang w:val="uk-UA"/>
              </w:rPr>
              <w:t>177,00</w:t>
            </w:r>
          </w:p>
        </w:tc>
        <w:tc>
          <w:tcPr>
            <w:tcW w:w="1274" w:type="dxa"/>
            <w:vAlign w:val="center"/>
          </w:tcPr>
          <w:p w:rsidR="00325470" w:rsidRPr="00325470" w:rsidRDefault="00325470" w:rsidP="00325470">
            <w:pPr>
              <w:jc w:val="center"/>
              <w:rPr>
                <w:lang w:val="uk-UA"/>
              </w:rPr>
            </w:pPr>
            <w:r w:rsidRPr="00325470">
              <w:rPr>
                <w:lang w:val="uk-UA"/>
              </w:rPr>
              <w:t>22,00</w:t>
            </w:r>
          </w:p>
        </w:tc>
        <w:tc>
          <w:tcPr>
            <w:tcW w:w="1176" w:type="dxa"/>
            <w:vAlign w:val="center"/>
          </w:tcPr>
          <w:p w:rsidR="00325470" w:rsidRPr="00325470" w:rsidRDefault="00325470" w:rsidP="00325470">
            <w:pPr>
              <w:jc w:val="center"/>
              <w:rPr>
                <w:lang w:val="uk-UA"/>
              </w:rPr>
            </w:pPr>
            <w:r w:rsidRPr="00325470">
              <w:rPr>
                <w:lang w:val="uk-UA"/>
              </w:rPr>
              <w:t>950,00</w:t>
            </w:r>
          </w:p>
        </w:tc>
        <w:tc>
          <w:tcPr>
            <w:tcW w:w="1271" w:type="dxa"/>
            <w:vAlign w:val="center"/>
          </w:tcPr>
          <w:p w:rsidR="00325470" w:rsidRPr="00325470" w:rsidRDefault="00325470" w:rsidP="00325470">
            <w:pPr>
              <w:jc w:val="center"/>
              <w:rPr>
                <w:lang w:val="uk-UA"/>
              </w:rPr>
            </w:pPr>
            <w:r w:rsidRPr="00325470">
              <w:rPr>
                <w:lang w:val="uk-UA"/>
              </w:rPr>
              <w:t>0,00</w:t>
            </w:r>
          </w:p>
        </w:tc>
        <w:tc>
          <w:tcPr>
            <w:tcW w:w="1825" w:type="dxa"/>
          </w:tcPr>
          <w:p w:rsidR="00325470" w:rsidRPr="00996BA6" w:rsidRDefault="00325470" w:rsidP="00325470">
            <w:pPr>
              <w:jc w:val="center"/>
              <w:rPr>
                <w:b/>
                <w:lang w:val="uk-UA"/>
              </w:rPr>
            </w:pPr>
            <w:r w:rsidRPr="00996BA6">
              <w:rPr>
                <w:b/>
                <w:lang w:val="uk-UA"/>
              </w:rPr>
              <w:t>1 199,00</w:t>
            </w:r>
          </w:p>
        </w:tc>
        <w:tc>
          <w:tcPr>
            <w:tcW w:w="1273" w:type="dxa"/>
          </w:tcPr>
          <w:p w:rsidR="00325470" w:rsidRPr="00325470" w:rsidRDefault="00325470" w:rsidP="00325470">
            <w:pPr>
              <w:jc w:val="center"/>
              <w:rPr>
                <w:lang w:val="uk-UA"/>
              </w:rPr>
            </w:pPr>
          </w:p>
        </w:tc>
      </w:tr>
    </w:tbl>
    <w:p w:rsidR="00325470" w:rsidRDefault="00325470" w:rsidP="00996BA6">
      <w:pPr>
        <w:ind w:left="426"/>
        <w:jc w:val="both"/>
      </w:pPr>
      <w:r w:rsidRPr="00CE2BA8">
        <w:t xml:space="preserve">* </w:t>
      </w:r>
      <w:r w:rsidRPr="000E4046">
        <w:rPr>
          <w:sz w:val="20"/>
        </w:rPr>
        <w:t>Заходи Програми можуть доповнюватися в разі необхідності іншими роботами з утримання і ремонту мереж зовнішнього освітлення та житлово-комунальної інфраструктури, що не заборонені законодавством в межах фінансового ресурсу передбаченого Програмою.</w:t>
      </w:r>
    </w:p>
    <w:p w:rsidR="00325470" w:rsidRDefault="00325470" w:rsidP="00996BA6">
      <w:pPr>
        <w:ind w:left="708"/>
        <w:jc w:val="both"/>
      </w:pPr>
    </w:p>
    <w:p w:rsidR="00996BA6" w:rsidRPr="00996BA6" w:rsidRDefault="00996BA6" w:rsidP="00996BA6">
      <w:pPr>
        <w:ind w:left="708"/>
        <w:jc w:val="both"/>
      </w:pPr>
    </w:p>
    <w:p w:rsidR="00325470" w:rsidRPr="00996BA6" w:rsidRDefault="00325470" w:rsidP="00996BA6">
      <w:pPr>
        <w:widowControl w:val="0"/>
        <w:autoSpaceDE w:val="0"/>
        <w:autoSpaceDN w:val="0"/>
        <w:adjustRightInd w:val="0"/>
        <w:ind w:left="708"/>
        <w:jc w:val="both"/>
      </w:pPr>
      <w:r w:rsidRPr="00996BA6">
        <w:t xml:space="preserve">Секретар міської ради </w:t>
      </w:r>
      <w:r w:rsidRPr="00996BA6">
        <w:tab/>
      </w:r>
      <w:r w:rsidRPr="00996BA6">
        <w:tab/>
      </w:r>
      <w:r w:rsidRPr="00996BA6">
        <w:tab/>
      </w:r>
      <w:r w:rsidRPr="00996BA6">
        <w:tab/>
      </w:r>
      <w:r w:rsidRPr="00996BA6">
        <w:tab/>
      </w:r>
      <w:r w:rsidRPr="00996BA6">
        <w:tab/>
      </w:r>
      <w:r w:rsidRPr="00996BA6">
        <w:tab/>
      </w:r>
      <w:r w:rsidR="00996BA6">
        <w:tab/>
      </w:r>
      <w:r w:rsidR="00996BA6">
        <w:tab/>
      </w:r>
      <w:r w:rsidR="00996BA6">
        <w:tab/>
      </w:r>
      <w:r w:rsidR="00996BA6">
        <w:tab/>
      </w:r>
      <w:r w:rsidR="00996BA6">
        <w:tab/>
      </w:r>
      <w:r w:rsidRPr="00996BA6">
        <w:t>Віталій ДІДЕНКО</w:t>
      </w:r>
    </w:p>
    <w:p w:rsidR="00325470" w:rsidRDefault="00325470" w:rsidP="00996BA6">
      <w:pPr>
        <w:ind w:left="708"/>
      </w:pPr>
    </w:p>
    <w:p w:rsidR="00996BA6" w:rsidRPr="00996BA6" w:rsidRDefault="00996BA6" w:rsidP="00996BA6">
      <w:pPr>
        <w:ind w:left="708"/>
      </w:pPr>
    </w:p>
    <w:p w:rsidR="00325470" w:rsidRPr="00996BA6" w:rsidRDefault="00325470" w:rsidP="00996BA6">
      <w:pPr>
        <w:ind w:left="708"/>
      </w:pPr>
      <w:r w:rsidRPr="00996BA6">
        <w:t>Директор ХКП «Міськсвітло»</w:t>
      </w:r>
      <w:r w:rsidRPr="00996BA6">
        <w:tab/>
      </w:r>
      <w:r w:rsidRPr="00996BA6">
        <w:tab/>
      </w:r>
      <w:r w:rsidRPr="00996BA6">
        <w:tab/>
      </w:r>
      <w:r w:rsidRPr="00996BA6">
        <w:tab/>
      </w:r>
      <w:r w:rsidRPr="00996BA6">
        <w:tab/>
      </w:r>
      <w:r w:rsidR="00996BA6">
        <w:tab/>
      </w:r>
      <w:r w:rsidR="00996BA6">
        <w:tab/>
      </w:r>
      <w:r w:rsidR="00996BA6">
        <w:tab/>
      </w:r>
      <w:r w:rsidR="00996BA6">
        <w:tab/>
      </w:r>
      <w:r w:rsidR="00996BA6">
        <w:tab/>
      </w:r>
      <w:r w:rsidR="00996BA6">
        <w:tab/>
      </w:r>
      <w:r w:rsidRPr="00996BA6">
        <w:t>Володимир ПЕКАРСЬКИЙ</w:t>
      </w:r>
    </w:p>
    <w:sectPr w:rsidR="00325470" w:rsidRPr="00996BA6" w:rsidSect="00325470">
      <w:pgSz w:w="16838" w:h="11906" w:orient="landscape"/>
      <w:pgMar w:top="851" w:right="678"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5E" w:rsidRDefault="000A125E" w:rsidP="000A125E">
      <w:r>
        <w:separator/>
      </w:r>
    </w:p>
  </w:endnote>
  <w:endnote w:type="continuationSeparator" w:id="0">
    <w:p w:rsidR="000A125E" w:rsidRDefault="000A125E" w:rsidP="000A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5E" w:rsidRDefault="000A125E" w:rsidP="000A125E">
      <w:r>
        <w:separator/>
      </w:r>
    </w:p>
  </w:footnote>
  <w:footnote w:type="continuationSeparator" w:id="0">
    <w:p w:rsidR="000A125E" w:rsidRDefault="000A125E" w:rsidP="000A1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45042E"/>
    <w:multiLevelType w:val="hybridMultilevel"/>
    <w:tmpl w:val="07F47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79656D"/>
    <w:multiLevelType w:val="hybridMultilevel"/>
    <w:tmpl w:val="A8C4DAB6"/>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44A298D"/>
    <w:multiLevelType w:val="multilevel"/>
    <w:tmpl w:val="DCCAF2C4"/>
    <w:lvl w:ilvl="0">
      <w:start w:val="8"/>
      <w:numFmt w:val="decimal"/>
      <w:lvlText w:val="%1."/>
      <w:lvlJc w:val="left"/>
      <w:pPr>
        <w:ind w:left="540" w:hanging="540"/>
      </w:pPr>
      <w:rPr>
        <w:rFonts w:hint="default"/>
      </w:rPr>
    </w:lvl>
    <w:lvl w:ilvl="1">
      <w:start w:val="1"/>
      <w:numFmt w:val="decimal"/>
      <w:lvlText w:val="%1.%2."/>
      <w:lvlJc w:val="left"/>
      <w:pPr>
        <w:ind w:left="1250" w:hanging="540"/>
      </w:pPr>
      <w:rPr>
        <w:rFonts w:hint="default"/>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66312993"/>
    <w:multiLevelType w:val="multilevel"/>
    <w:tmpl w:val="491071B8"/>
    <w:lvl w:ilvl="0">
      <w:start w:val="5"/>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6" w15:restartNumberingAfterBreak="0">
    <w:nsid w:val="676C6A1E"/>
    <w:multiLevelType w:val="hybridMultilevel"/>
    <w:tmpl w:val="057A9026"/>
    <w:lvl w:ilvl="0" w:tplc="99AAB73C">
      <w:start w:val="12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A3A56E6"/>
    <w:multiLevelType w:val="hybridMultilevel"/>
    <w:tmpl w:val="E53CE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341DC9"/>
    <w:multiLevelType w:val="multilevel"/>
    <w:tmpl w:val="38F2F36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4176" w:hanging="2160"/>
      </w:pPr>
      <w:rPr>
        <w:rFonts w:hint="default"/>
        <w:b w:val="0"/>
      </w:rPr>
    </w:lvl>
  </w:abstractNum>
  <w:num w:numId="1">
    <w:abstractNumId w:val="8"/>
  </w:num>
  <w:num w:numId="2">
    <w:abstractNumId w:val="3"/>
  </w:num>
  <w:num w:numId="3">
    <w:abstractNumId w:val="4"/>
  </w:num>
  <w:num w:numId="4">
    <w:abstractNumId w:val="2"/>
  </w:num>
  <w:num w:numId="5">
    <w:abstractNumId w:val="7"/>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5A"/>
    <w:rsid w:val="000273CE"/>
    <w:rsid w:val="00095B11"/>
    <w:rsid w:val="000A125E"/>
    <w:rsid w:val="00241636"/>
    <w:rsid w:val="002815D2"/>
    <w:rsid w:val="00325470"/>
    <w:rsid w:val="0050286C"/>
    <w:rsid w:val="00897F5A"/>
    <w:rsid w:val="008E32CF"/>
    <w:rsid w:val="0091603D"/>
    <w:rsid w:val="00996BA6"/>
    <w:rsid w:val="00B43595"/>
    <w:rsid w:val="00B45C66"/>
    <w:rsid w:val="00CA13AF"/>
    <w:rsid w:val="00E11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17DDB-8573-40BF-91DF-86B48608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F5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815D2"/>
    <w:pPr>
      <w:keepNext/>
      <w:numPr>
        <w:numId w:val="6"/>
      </w:numPr>
      <w:jc w:val="center"/>
      <w:outlineLvl w:val="0"/>
    </w:pPr>
    <w:rPr>
      <w:rFonts w:ascii="Arial Black" w:hAnsi="Arial Black"/>
      <w:sz w:val="28"/>
    </w:rPr>
  </w:style>
  <w:style w:type="paragraph" w:styleId="2">
    <w:name w:val="heading 2"/>
    <w:basedOn w:val="a"/>
    <w:next w:val="a"/>
    <w:link w:val="20"/>
    <w:qFormat/>
    <w:rsid w:val="002815D2"/>
    <w:pPr>
      <w:keepNext/>
      <w:numPr>
        <w:ilvl w:val="1"/>
        <w:numId w:val="6"/>
      </w:numPr>
      <w:jc w:val="center"/>
      <w:outlineLvl w:val="1"/>
    </w:pPr>
    <w:rPr>
      <w:rFonts w:ascii="Arial Black" w:hAnsi="Arial Black"/>
      <w:sz w:val="40"/>
    </w:rPr>
  </w:style>
  <w:style w:type="paragraph" w:styleId="3">
    <w:name w:val="heading 3"/>
    <w:basedOn w:val="a"/>
    <w:next w:val="a"/>
    <w:link w:val="30"/>
    <w:qFormat/>
    <w:rsid w:val="002815D2"/>
    <w:pPr>
      <w:keepNext/>
      <w:numPr>
        <w:ilvl w:val="2"/>
        <w:numId w:val="6"/>
      </w:numPr>
      <w:jc w:val="center"/>
      <w:outlineLvl w:val="2"/>
    </w:pPr>
    <w:rPr>
      <w:b/>
      <w:bCs/>
      <w:sz w:val="28"/>
    </w:rPr>
  </w:style>
  <w:style w:type="paragraph" w:styleId="4">
    <w:name w:val="heading 4"/>
    <w:basedOn w:val="a"/>
    <w:next w:val="a"/>
    <w:link w:val="40"/>
    <w:uiPriority w:val="9"/>
    <w:qFormat/>
    <w:rsid w:val="002815D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97F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Strong"/>
    <w:uiPriority w:val="22"/>
    <w:qFormat/>
    <w:rsid w:val="00897F5A"/>
    <w:rPr>
      <w:b/>
      <w:bCs/>
    </w:rPr>
  </w:style>
  <w:style w:type="paragraph" w:styleId="a4">
    <w:name w:val="Normal (Web)"/>
    <w:basedOn w:val="a"/>
    <w:rsid w:val="00897F5A"/>
    <w:pPr>
      <w:suppressAutoHyphens w:val="0"/>
      <w:spacing w:before="100" w:beforeAutospacing="1" w:after="100" w:afterAutospacing="1"/>
    </w:pPr>
    <w:rPr>
      <w:lang w:val="ru-RU" w:eastAsia="ru-RU"/>
    </w:rPr>
  </w:style>
  <w:style w:type="character" w:styleId="a5">
    <w:name w:val="Hyperlink"/>
    <w:uiPriority w:val="99"/>
    <w:semiHidden/>
    <w:rsid w:val="00897F5A"/>
    <w:rPr>
      <w:rFonts w:cs="Times New Roman"/>
      <w:color w:val="0000FF"/>
      <w:u w:val="single"/>
    </w:rPr>
  </w:style>
  <w:style w:type="paragraph" w:customStyle="1" w:styleId="31">
    <w:name w:val="Обычный3"/>
    <w:uiPriority w:val="99"/>
    <w:rsid w:val="00897F5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1">
    <w:name w:val="Основной текст1"/>
    <w:basedOn w:val="a"/>
    <w:rsid w:val="00897F5A"/>
    <w:pPr>
      <w:widowControl w:val="0"/>
      <w:suppressAutoHyphens w:val="0"/>
      <w:spacing w:after="80" w:line="276" w:lineRule="auto"/>
      <w:ind w:firstLine="300"/>
    </w:pPr>
    <w:rPr>
      <w:sz w:val="22"/>
      <w:szCs w:val="22"/>
      <w:lang w:eastAsia="en-US"/>
    </w:rPr>
  </w:style>
  <w:style w:type="character" w:customStyle="1" w:styleId="a6">
    <w:name w:val="Другое_"/>
    <w:link w:val="a7"/>
    <w:rsid w:val="00897F5A"/>
  </w:style>
  <w:style w:type="paragraph" w:customStyle="1" w:styleId="a7">
    <w:name w:val="Другое"/>
    <w:basedOn w:val="a"/>
    <w:link w:val="a6"/>
    <w:rsid w:val="00897F5A"/>
    <w:pPr>
      <w:widowControl w:val="0"/>
      <w:suppressAutoHyphens w:val="0"/>
      <w:spacing w:after="80" w:line="276" w:lineRule="auto"/>
      <w:ind w:firstLine="300"/>
    </w:pPr>
    <w:rPr>
      <w:rFonts w:asciiTheme="minorHAnsi" w:eastAsiaTheme="minorHAnsi" w:hAnsiTheme="minorHAnsi" w:cstheme="minorBidi"/>
      <w:sz w:val="22"/>
      <w:szCs w:val="22"/>
      <w:lang w:eastAsia="en-US"/>
    </w:rPr>
  </w:style>
  <w:style w:type="paragraph" w:styleId="a8">
    <w:name w:val="List Paragraph"/>
    <w:basedOn w:val="a"/>
    <w:uiPriority w:val="34"/>
    <w:qFormat/>
    <w:rsid w:val="00897F5A"/>
    <w:pPr>
      <w:ind w:left="720"/>
      <w:contextualSpacing/>
    </w:pPr>
  </w:style>
  <w:style w:type="character" w:customStyle="1" w:styleId="10">
    <w:name w:val="Заголовок 1 Знак"/>
    <w:basedOn w:val="a0"/>
    <w:link w:val="1"/>
    <w:rsid w:val="002815D2"/>
    <w:rPr>
      <w:rFonts w:ascii="Arial Black" w:eastAsia="Times New Roman" w:hAnsi="Arial Black" w:cs="Times New Roman"/>
      <w:sz w:val="28"/>
      <w:szCs w:val="24"/>
      <w:lang w:eastAsia="ar-SA"/>
    </w:rPr>
  </w:style>
  <w:style w:type="character" w:customStyle="1" w:styleId="20">
    <w:name w:val="Заголовок 2 Знак"/>
    <w:basedOn w:val="a0"/>
    <w:link w:val="2"/>
    <w:rsid w:val="002815D2"/>
    <w:rPr>
      <w:rFonts w:ascii="Arial Black" w:eastAsia="Times New Roman" w:hAnsi="Arial Black" w:cs="Times New Roman"/>
      <w:sz w:val="40"/>
      <w:szCs w:val="24"/>
      <w:lang w:eastAsia="ar-SA"/>
    </w:rPr>
  </w:style>
  <w:style w:type="character" w:customStyle="1" w:styleId="30">
    <w:name w:val="Заголовок 3 Знак"/>
    <w:basedOn w:val="a0"/>
    <w:link w:val="3"/>
    <w:rsid w:val="002815D2"/>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2815D2"/>
    <w:rPr>
      <w:rFonts w:ascii="Calibri" w:eastAsia="Times New Roman" w:hAnsi="Calibri" w:cs="Times New Roman"/>
      <w:b/>
      <w:bCs/>
      <w:sz w:val="28"/>
      <w:szCs w:val="28"/>
      <w:lang w:eastAsia="ar-SA"/>
    </w:rPr>
  </w:style>
  <w:style w:type="character" w:customStyle="1" w:styleId="Absatz-Standardschriftart">
    <w:name w:val="Absatz-Standardschriftart"/>
    <w:rsid w:val="002815D2"/>
  </w:style>
  <w:style w:type="character" w:customStyle="1" w:styleId="WW-Absatz-Standardschriftart">
    <w:name w:val="WW-Absatz-Standardschriftart"/>
    <w:rsid w:val="002815D2"/>
  </w:style>
  <w:style w:type="character" w:customStyle="1" w:styleId="WW-Absatz-Standardschriftart1">
    <w:name w:val="WW-Absatz-Standardschriftart1"/>
    <w:rsid w:val="002815D2"/>
  </w:style>
  <w:style w:type="character" w:customStyle="1" w:styleId="WW-Absatz-Standardschriftart11">
    <w:name w:val="WW-Absatz-Standardschriftart11"/>
    <w:rsid w:val="002815D2"/>
  </w:style>
  <w:style w:type="character" w:customStyle="1" w:styleId="WW-Absatz-Standardschriftart111">
    <w:name w:val="WW-Absatz-Standardschriftart111"/>
    <w:rsid w:val="002815D2"/>
  </w:style>
  <w:style w:type="character" w:customStyle="1" w:styleId="WW-Absatz-Standardschriftart1111">
    <w:name w:val="WW-Absatz-Standardschriftart1111"/>
    <w:rsid w:val="002815D2"/>
  </w:style>
  <w:style w:type="character" w:customStyle="1" w:styleId="WW-Absatz-Standardschriftart11111">
    <w:name w:val="WW-Absatz-Standardschriftart11111"/>
    <w:rsid w:val="002815D2"/>
  </w:style>
  <w:style w:type="character" w:customStyle="1" w:styleId="WW-Absatz-Standardschriftart111111">
    <w:name w:val="WW-Absatz-Standardschriftart111111"/>
    <w:rsid w:val="002815D2"/>
  </w:style>
  <w:style w:type="character" w:customStyle="1" w:styleId="WW-Absatz-Standardschriftart1111111">
    <w:name w:val="WW-Absatz-Standardschriftart1111111"/>
    <w:rsid w:val="002815D2"/>
  </w:style>
  <w:style w:type="character" w:customStyle="1" w:styleId="WW8Num6z0">
    <w:name w:val="WW8Num6z0"/>
    <w:rsid w:val="002815D2"/>
    <w:rPr>
      <w:rFonts w:ascii="Symbol" w:hAnsi="Symbol" w:cs="OpenSymbol"/>
    </w:rPr>
  </w:style>
  <w:style w:type="character" w:customStyle="1" w:styleId="WW-Absatz-Standardschriftart11111111">
    <w:name w:val="WW-Absatz-Standardschriftart11111111"/>
    <w:rsid w:val="002815D2"/>
  </w:style>
  <w:style w:type="character" w:customStyle="1" w:styleId="WW-Absatz-Standardschriftart111111111">
    <w:name w:val="WW-Absatz-Standardschriftart111111111"/>
    <w:rsid w:val="002815D2"/>
  </w:style>
  <w:style w:type="character" w:customStyle="1" w:styleId="WW-Absatz-Standardschriftart1111111111">
    <w:name w:val="WW-Absatz-Standardschriftart1111111111"/>
    <w:rsid w:val="002815D2"/>
  </w:style>
  <w:style w:type="character" w:customStyle="1" w:styleId="WW-Absatz-Standardschriftart11111111111">
    <w:name w:val="WW-Absatz-Standardschriftart11111111111"/>
    <w:rsid w:val="002815D2"/>
  </w:style>
  <w:style w:type="character" w:customStyle="1" w:styleId="WW-Absatz-Standardschriftart111111111111">
    <w:name w:val="WW-Absatz-Standardschriftart111111111111"/>
    <w:rsid w:val="002815D2"/>
  </w:style>
  <w:style w:type="character" w:customStyle="1" w:styleId="WW8Num5z0">
    <w:name w:val="WW8Num5z0"/>
    <w:rsid w:val="002815D2"/>
    <w:rPr>
      <w:rFonts w:ascii="Symbol" w:hAnsi="Symbol" w:cs="OpenSymbol"/>
    </w:rPr>
  </w:style>
  <w:style w:type="character" w:customStyle="1" w:styleId="WW8Num10z0">
    <w:name w:val="WW8Num10z0"/>
    <w:rsid w:val="002815D2"/>
    <w:rPr>
      <w:rFonts w:ascii="Symbol" w:hAnsi="Symbol" w:cs="OpenSymbol"/>
    </w:rPr>
  </w:style>
  <w:style w:type="character" w:customStyle="1" w:styleId="WW-Absatz-Standardschriftart1111111111111">
    <w:name w:val="WW-Absatz-Standardschriftart1111111111111"/>
    <w:rsid w:val="002815D2"/>
  </w:style>
  <w:style w:type="character" w:customStyle="1" w:styleId="WW-Absatz-Standardschriftart11111111111111">
    <w:name w:val="WW-Absatz-Standardschriftart11111111111111"/>
    <w:rsid w:val="002815D2"/>
  </w:style>
  <w:style w:type="character" w:customStyle="1" w:styleId="WW-Absatz-Standardschriftart111111111111111">
    <w:name w:val="WW-Absatz-Standardschriftart111111111111111"/>
    <w:rsid w:val="002815D2"/>
  </w:style>
  <w:style w:type="character" w:customStyle="1" w:styleId="WW-Absatz-Standardschriftart1111111111111111">
    <w:name w:val="WW-Absatz-Standardschriftart1111111111111111"/>
    <w:rsid w:val="002815D2"/>
  </w:style>
  <w:style w:type="character" w:customStyle="1" w:styleId="WW-Absatz-Standardschriftart11111111111111111">
    <w:name w:val="WW-Absatz-Standardschriftart11111111111111111"/>
    <w:rsid w:val="002815D2"/>
  </w:style>
  <w:style w:type="character" w:customStyle="1" w:styleId="WW-Absatz-Standardschriftart111111111111111111">
    <w:name w:val="WW-Absatz-Standardschriftart111111111111111111"/>
    <w:rsid w:val="002815D2"/>
  </w:style>
  <w:style w:type="character" w:customStyle="1" w:styleId="12">
    <w:name w:val="Основной шрифт абзаца1"/>
    <w:rsid w:val="002815D2"/>
  </w:style>
  <w:style w:type="character" w:customStyle="1" w:styleId="a9">
    <w:name w:val="Символ нумерации"/>
    <w:rsid w:val="002815D2"/>
  </w:style>
  <w:style w:type="character" w:customStyle="1" w:styleId="aa">
    <w:name w:val="Маркеры списка"/>
    <w:rsid w:val="002815D2"/>
    <w:rPr>
      <w:rFonts w:ascii="OpenSymbol" w:eastAsia="OpenSymbol" w:hAnsi="OpenSymbol" w:cs="OpenSymbol"/>
    </w:rPr>
  </w:style>
  <w:style w:type="paragraph" w:customStyle="1" w:styleId="ab">
    <w:name w:val="Заголовок"/>
    <w:basedOn w:val="a"/>
    <w:next w:val="ac"/>
    <w:rsid w:val="002815D2"/>
    <w:pPr>
      <w:keepNext/>
      <w:spacing w:before="240" w:after="120"/>
    </w:pPr>
    <w:rPr>
      <w:rFonts w:ascii="Arial" w:eastAsia="SimSun" w:hAnsi="Arial" w:cs="Mangal"/>
      <w:sz w:val="28"/>
      <w:szCs w:val="28"/>
    </w:rPr>
  </w:style>
  <w:style w:type="paragraph" w:styleId="ac">
    <w:name w:val="Body Text"/>
    <w:basedOn w:val="a"/>
    <w:link w:val="ad"/>
    <w:rsid w:val="002815D2"/>
    <w:pPr>
      <w:jc w:val="both"/>
    </w:pPr>
  </w:style>
  <w:style w:type="character" w:customStyle="1" w:styleId="ad">
    <w:name w:val="Основний текст Знак"/>
    <w:basedOn w:val="a0"/>
    <w:link w:val="ac"/>
    <w:rsid w:val="002815D2"/>
    <w:rPr>
      <w:rFonts w:ascii="Times New Roman" w:eastAsia="Times New Roman" w:hAnsi="Times New Roman" w:cs="Times New Roman"/>
      <w:sz w:val="24"/>
      <w:szCs w:val="24"/>
      <w:lang w:eastAsia="ar-SA"/>
    </w:rPr>
  </w:style>
  <w:style w:type="paragraph" w:styleId="ae">
    <w:name w:val="List"/>
    <w:basedOn w:val="ac"/>
    <w:rsid w:val="002815D2"/>
    <w:rPr>
      <w:rFonts w:cs="Mangal"/>
    </w:rPr>
  </w:style>
  <w:style w:type="paragraph" w:customStyle="1" w:styleId="13">
    <w:name w:val="Название1"/>
    <w:basedOn w:val="a"/>
    <w:rsid w:val="002815D2"/>
    <w:pPr>
      <w:suppressLineNumbers/>
      <w:spacing w:before="120" w:after="120"/>
    </w:pPr>
    <w:rPr>
      <w:rFonts w:cs="Mangal"/>
      <w:i/>
      <w:iCs/>
    </w:rPr>
  </w:style>
  <w:style w:type="paragraph" w:customStyle="1" w:styleId="14">
    <w:name w:val="Указатель1"/>
    <w:basedOn w:val="a"/>
    <w:rsid w:val="002815D2"/>
    <w:pPr>
      <w:suppressLineNumbers/>
    </w:pPr>
    <w:rPr>
      <w:rFonts w:cs="Mangal"/>
    </w:rPr>
  </w:style>
  <w:style w:type="paragraph" w:styleId="af">
    <w:name w:val="Body Text Indent"/>
    <w:basedOn w:val="a"/>
    <w:link w:val="af0"/>
    <w:rsid w:val="002815D2"/>
    <w:pPr>
      <w:ind w:left="3540" w:hanging="3540"/>
      <w:jc w:val="both"/>
    </w:pPr>
  </w:style>
  <w:style w:type="character" w:customStyle="1" w:styleId="af0">
    <w:name w:val="Основний текст з відступом Знак"/>
    <w:basedOn w:val="a0"/>
    <w:link w:val="af"/>
    <w:rsid w:val="002815D2"/>
    <w:rPr>
      <w:rFonts w:ascii="Times New Roman" w:eastAsia="Times New Roman" w:hAnsi="Times New Roman" w:cs="Times New Roman"/>
      <w:sz w:val="24"/>
      <w:szCs w:val="24"/>
      <w:lang w:eastAsia="ar-SA"/>
    </w:rPr>
  </w:style>
  <w:style w:type="paragraph" w:customStyle="1" w:styleId="21">
    <w:name w:val="Основной текст 21"/>
    <w:basedOn w:val="a"/>
    <w:rsid w:val="002815D2"/>
    <w:rPr>
      <w:sz w:val="26"/>
    </w:rPr>
  </w:style>
  <w:style w:type="paragraph" w:customStyle="1" w:styleId="22">
    <w:name w:val="Основной текст с отступом 22"/>
    <w:basedOn w:val="a"/>
    <w:rsid w:val="002815D2"/>
    <w:pPr>
      <w:ind w:left="3600" w:hanging="3420"/>
      <w:jc w:val="both"/>
    </w:pPr>
  </w:style>
  <w:style w:type="paragraph" w:customStyle="1" w:styleId="15">
    <w:name w:val="Название объекта1"/>
    <w:basedOn w:val="a"/>
    <w:next w:val="a"/>
    <w:rsid w:val="002815D2"/>
    <w:pPr>
      <w:jc w:val="center"/>
    </w:pPr>
    <w:rPr>
      <w:b/>
      <w:bCs/>
      <w:sz w:val="28"/>
    </w:rPr>
  </w:style>
  <w:style w:type="paragraph" w:customStyle="1" w:styleId="16">
    <w:name w:val="Цитата1"/>
    <w:basedOn w:val="a"/>
    <w:qFormat/>
    <w:rsid w:val="002815D2"/>
    <w:pPr>
      <w:ind w:left="180" w:right="5761" w:hanging="180"/>
      <w:jc w:val="both"/>
    </w:pPr>
  </w:style>
  <w:style w:type="paragraph" w:customStyle="1" w:styleId="310">
    <w:name w:val="Основной текст 31"/>
    <w:basedOn w:val="a"/>
    <w:rsid w:val="002815D2"/>
    <w:pPr>
      <w:tabs>
        <w:tab w:val="left" w:pos="3960"/>
      </w:tabs>
      <w:ind w:right="5394"/>
      <w:jc w:val="both"/>
    </w:pPr>
  </w:style>
  <w:style w:type="paragraph" w:customStyle="1" w:styleId="af1">
    <w:name w:val="Содержимое таблицы"/>
    <w:basedOn w:val="a"/>
    <w:rsid w:val="002815D2"/>
    <w:pPr>
      <w:suppressLineNumbers/>
    </w:pPr>
  </w:style>
  <w:style w:type="paragraph" w:customStyle="1" w:styleId="af2">
    <w:name w:val="Заголовок таблицы"/>
    <w:basedOn w:val="af1"/>
    <w:rsid w:val="002815D2"/>
    <w:pPr>
      <w:jc w:val="center"/>
    </w:pPr>
    <w:rPr>
      <w:b/>
      <w:bCs/>
    </w:rPr>
  </w:style>
  <w:style w:type="paragraph" w:customStyle="1" w:styleId="210">
    <w:name w:val="Основной текст с отступом 21"/>
    <w:basedOn w:val="a"/>
    <w:rsid w:val="002815D2"/>
    <w:pPr>
      <w:ind w:left="3600" w:hanging="3420"/>
      <w:jc w:val="both"/>
    </w:pPr>
  </w:style>
  <w:style w:type="paragraph" w:styleId="af3">
    <w:name w:val="Balloon Text"/>
    <w:basedOn w:val="a"/>
    <w:link w:val="af4"/>
    <w:uiPriority w:val="99"/>
    <w:semiHidden/>
    <w:unhideWhenUsed/>
    <w:rsid w:val="002815D2"/>
    <w:rPr>
      <w:rFonts w:ascii="Segoe UI" w:hAnsi="Segoe UI" w:cs="Segoe UI"/>
      <w:sz w:val="18"/>
      <w:szCs w:val="18"/>
    </w:rPr>
  </w:style>
  <w:style w:type="character" w:customStyle="1" w:styleId="af4">
    <w:name w:val="Текст у виносці Знак"/>
    <w:basedOn w:val="a0"/>
    <w:link w:val="af3"/>
    <w:uiPriority w:val="99"/>
    <w:semiHidden/>
    <w:rsid w:val="002815D2"/>
    <w:rPr>
      <w:rFonts w:ascii="Segoe UI" w:eastAsia="Times New Roman" w:hAnsi="Segoe UI" w:cs="Segoe UI"/>
      <w:sz w:val="18"/>
      <w:szCs w:val="18"/>
      <w:lang w:eastAsia="ar-SA"/>
    </w:rPr>
  </w:style>
  <w:style w:type="paragraph" w:customStyle="1" w:styleId="17">
    <w:name w:val="Обычный1"/>
    <w:uiPriority w:val="99"/>
    <w:rsid w:val="002815D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rvps2">
    <w:name w:val="rvps2"/>
    <w:basedOn w:val="a"/>
    <w:rsid w:val="002815D2"/>
    <w:pPr>
      <w:suppressAutoHyphens w:val="0"/>
      <w:spacing w:before="100" w:beforeAutospacing="1" w:after="100" w:afterAutospacing="1"/>
    </w:pPr>
    <w:rPr>
      <w:lang w:eastAsia="uk-UA"/>
    </w:rPr>
  </w:style>
  <w:style w:type="paragraph" w:styleId="HTML">
    <w:name w:val="HTML Preformatted"/>
    <w:basedOn w:val="a"/>
    <w:link w:val="HTML0"/>
    <w:rsid w:val="0028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rsid w:val="002815D2"/>
    <w:rPr>
      <w:rFonts w:ascii="Courier New" w:eastAsia="Times New Roman" w:hAnsi="Courier New" w:cs="Courier New"/>
      <w:sz w:val="20"/>
      <w:szCs w:val="20"/>
      <w:lang w:eastAsia="uk-UA"/>
    </w:rPr>
  </w:style>
  <w:style w:type="paragraph" w:customStyle="1" w:styleId="23">
    <w:name w:val="Обычный2"/>
    <w:uiPriority w:val="99"/>
    <w:rsid w:val="002815D2"/>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5">
    <w:name w:val="No Spacing"/>
    <w:uiPriority w:val="1"/>
    <w:qFormat/>
    <w:rsid w:val="002815D2"/>
    <w:pPr>
      <w:spacing w:after="0" w:line="240" w:lineRule="auto"/>
    </w:pPr>
    <w:rPr>
      <w:rFonts w:ascii="Calibri" w:eastAsia="Calibri" w:hAnsi="Calibri" w:cs="Times New Roman"/>
    </w:rPr>
  </w:style>
  <w:style w:type="character" w:customStyle="1" w:styleId="rvts37">
    <w:name w:val="rvts37"/>
    <w:rsid w:val="002815D2"/>
  </w:style>
  <w:style w:type="character" w:customStyle="1" w:styleId="WW8Num11z0">
    <w:name w:val="WW8Num11z0"/>
    <w:rsid w:val="002815D2"/>
    <w:rPr>
      <w:b/>
    </w:rPr>
  </w:style>
  <w:style w:type="character" w:styleId="af6">
    <w:name w:val="Emphasis"/>
    <w:uiPriority w:val="99"/>
    <w:qFormat/>
    <w:rsid w:val="002815D2"/>
    <w:rPr>
      <w:rFonts w:cs="Times New Roman"/>
      <w:i/>
    </w:rPr>
  </w:style>
  <w:style w:type="paragraph" w:customStyle="1" w:styleId="Default">
    <w:name w:val="Default"/>
    <w:uiPriority w:val="99"/>
    <w:rsid w:val="002815D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7">
    <w:name w:val="Table Grid"/>
    <w:basedOn w:val="a1"/>
    <w:uiPriority w:val="39"/>
    <w:rsid w:val="002815D2"/>
    <w:pPr>
      <w:spacing w:after="0" w:line="240" w:lineRule="auto"/>
    </w:pPr>
    <w:rPr>
      <w:rFonts w:ascii="Calibri" w:eastAsia="Calibri"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er"/>
    <w:basedOn w:val="a"/>
    <w:link w:val="af9"/>
    <w:uiPriority w:val="99"/>
    <w:rsid w:val="002815D2"/>
    <w:pPr>
      <w:widowControl w:val="0"/>
      <w:suppressLineNumbers/>
      <w:tabs>
        <w:tab w:val="center" w:pos="4819"/>
        <w:tab w:val="right" w:pos="9638"/>
      </w:tabs>
    </w:pPr>
    <w:rPr>
      <w:rFonts w:ascii="Liberation Serif" w:eastAsia="Arial Unicode MS" w:hAnsi="Liberation Serif" w:cs="Mangal"/>
      <w:kern w:val="1"/>
      <w:lang w:eastAsia="zh-CN" w:bidi="hi-IN"/>
    </w:rPr>
  </w:style>
  <w:style w:type="character" w:customStyle="1" w:styleId="af9">
    <w:name w:val="Нижній колонтитул Знак"/>
    <w:basedOn w:val="a0"/>
    <w:link w:val="af8"/>
    <w:uiPriority w:val="99"/>
    <w:rsid w:val="002815D2"/>
    <w:rPr>
      <w:rFonts w:ascii="Liberation Serif" w:eastAsia="Arial Unicode MS" w:hAnsi="Liberation Serif" w:cs="Mangal"/>
      <w:kern w:val="1"/>
      <w:sz w:val="24"/>
      <w:szCs w:val="24"/>
      <w:lang w:eastAsia="zh-CN" w:bidi="hi-IN"/>
    </w:rPr>
  </w:style>
  <w:style w:type="paragraph" w:customStyle="1" w:styleId="afa">
    <w:name w:val="Вміст таблиці"/>
    <w:basedOn w:val="a"/>
    <w:rsid w:val="002815D2"/>
    <w:pPr>
      <w:widowControl w:val="0"/>
      <w:suppressLineNumbers/>
    </w:pPr>
    <w:rPr>
      <w:rFonts w:ascii="Liberation Serif" w:eastAsia="Arial Unicode MS" w:hAnsi="Liberation Serif" w:cs="Mangal"/>
      <w:kern w:val="1"/>
      <w:lang w:eastAsia="zh-CN" w:bidi="hi-IN"/>
    </w:rPr>
  </w:style>
  <w:style w:type="character" w:customStyle="1" w:styleId="24">
    <w:name w:val="Основной текст (2)_"/>
    <w:rsid w:val="002815D2"/>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rsid w:val="00281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5">
    <w:name w:val="Основной текст5"/>
    <w:basedOn w:val="a"/>
    <w:uiPriority w:val="99"/>
    <w:rsid w:val="002815D2"/>
    <w:pPr>
      <w:shd w:val="clear" w:color="auto" w:fill="FFFFFF"/>
      <w:suppressAutoHyphens w:val="0"/>
      <w:spacing w:before="720" w:after="340" w:line="432" w:lineRule="exact"/>
      <w:ind w:left="23" w:right="23" w:hanging="1400"/>
      <w:jc w:val="both"/>
    </w:pPr>
    <w:rPr>
      <w:color w:val="000000"/>
      <w:sz w:val="27"/>
      <w:szCs w:val="27"/>
      <w:lang w:eastAsia="ru-RU"/>
    </w:rPr>
  </w:style>
  <w:style w:type="paragraph" w:customStyle="1" w:styleId="Style3">
    <w:name w:val="Style3"/>
    <w:basedOn w:val="a"/>
    <w:rsid w:val="002815D2"/>
    <w:pPr>
      <w:widowControl w:val="0"/>
      <w:suppressAutoHyphens w:val="0"/>
      <w:autoSpaceDE w:val="0"/>
      <w:autoSpaceDN w:val="0"/>
      <w:adjustRightInd w:val="0"/>
      <w:spacing w:line="322" w:lineRule="exact"/>
      <w:ind w:firstLine="710"/>
      <w:jc w:val="both"/>
    </w:pPr>
    <w:rPr>
      <w:lang w:val="ru-RU" w:eastAsia="ru-RU"/>
    </w:rPr>
  </w:style>
  <w:style w:type="character" w:customStyle="1" w:styleId="WW8Num1z0">
    <w:name w:val="WW8Num1z0"/>
    <w:rsid w:val="002815D2"/>
    <w:rPr>
      <w:rFonts w:ascii="Symbol" w:hAnsi="Symbol" w:cs="OpenSymbol"/>
    </w:rPr>
  </w:style>
  <w:style w:type="paragraph" w:customStyle="1" w:styleId="afb">
    <w:name w:val="Знак Знак Знак"/>
    <w:basedOn w:val="a"/>
    <w:rsid w:val="002815D2"/>
    <w:pPr>
      <w:suppressAutoHyphens w:val="0"/>
    </w:pPr>
    <w:rPr>
      <w:rFonts w:ascii="Verdana" w:hAnsi="Verdana" w:cs="Verdana"/>
      <w:sz w:val="20"/>
      <w:szCs w:val="20"/>
      <w:lang w:val="en-US" w:eastAsia="en-US"/>
    </w:rPr>
  </w:style>
  <w:style w:type="paragraph" w:customStyle="1" w:styleId="rtejustify">
    <w:name w:val="rtejustify"/>
    <w:basedOn w:val="a"/>
    <w:rsid w:val="002815D2"/>
    <w:pPr>
      <w:suppressAutoHyphens w:val="0"/>
      <w:spacing w:before="100" w:beforeAutospacing="1" w:after="100" w:afterAutospacing="1"/>
    </w:pPr>
    <w:rPr>
      <w:lang w:eastAsia="uk-UA"/>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2815D2"/>
    <w:pPr>
      <w:suppressAutoHyphens w:val="0"/>
      <w:spacing w:before="100" w:beforeAutospacing="1" w:after="100" w:afterAutospacing="1"/>
    </w:pPr>
    <w:rPr>
      <w:lang w:val="ru-RU" w:eastAsia="ru-RU"/>
    </w:rPr>
  </w:style>
  <w:style w:type="paragraph" w:customStyle="1" w:styleId="18">
    <w:name w:val="Без інтервалів1"/>
    <w:rsid w:val="002815D2"/>
    <w:pPr>
      <w:suppressAutoHyphens/>
      <w:spacing w:after="0" w:line="100" w:lineRule="atLeast"/>
    </w:pPr>
    <w:rPr>
      <w:rFonts w:ascii="Calibri" w:eastAsia="SimSun" w:hAnsi="Calibri" w:cs="Tahoma"/>
      <w:lang w:eastAsia="ar-SA"/>
    </w:rPr>
  </w:style>
  <w:style w:type="paragraph" w:customStyle="1" w:styleId="19">
    <w:name w:val="Текст1"/>
    <w:basedOn w:val="a"/>
    <w:rsid w:val="002815D2"/>
    <w:rPr>
      <w:rFonts w:ascii="Courier New" w:hAnsi="Courier New" w:cs="Courier New"/>
      <w:sz w:val="20"/>
      <w:szCs w:val="20"/>
      <w:lang w:val="ru-RU"/>
    </w:rPr>
  </w:style>
  <w:style w:type="character" w:customStyle="1" w:styleId="afc">
    <w:name w:val="Подпись к таблице_"/>
    <w:link w:val="afd"/>
    <w:rsid w:val="002815D2"/>
    <w:rPr>
      <w:b/>
      <w:bCs/>
      <w:sz w:val="21"/>
      <w:szCs w:val="21"/>
      <w:shd w:val="clear" w:color="auto" w:fill="FFFFFF"/>
    </w:rPr>
  </w:style>
  <w:style w:type="paragraph" w:customStyle="1" w:styleId="afd">
    <w:name w:val="Подпись к таблице"/>
    <w:basedOn w:val="a"/>
    <w:link w:val="afc"/>
    <w:rsid w:val="002815D2"/>
    <w:pPr>
      <w:widowControl w:val="0"/>
      <w:shd w:val="clear" w:color="auto" w:fill="FFFFFF"/>
      <w:suppressAutoHyphens w:val="0"/>
      <w:spacing w:after="60" w:line="0" w:lineRule="atLeast"/>
    </w:pPr>
    <w:rPr>
      <w:rFonts w:asciiTheme="minorHAnsi" w:eastAsiaTheme="minorHAnsi" w:hAnsiTheme="minorHAnsi" w:cstheme="minorBidi"/>
      <w:b/>
      <w:bCs/>
      <w:sz w:val="21"/>
      <w:szCs w:val="21"/>
      <w:lang w:eastAsia="en-US"/>
    </w:rPr>
  </w:style>
  <w:style w:type="character" w:customStyle="1" w:styleId="afe">
    <w:name w:val="Основной текст_"/>
    <w:link w:val="26"/>
    <w:rsid w:val="002815D2"/>
    <w:rPr>
      <w:sz w:val="21"/>
      <w:szCs w:val="21"/>
      <w:shd w:val="clear" w:color="auto" w:fill="FFFFFF"/>
    </w:rPr>
  </w:style>
  <w:style w:type="paragraph" w:customStyle="1" w:styleId="26">
    <w:name w:val="Основной текст2"/>
    <w:basedOn w:val="a"/>
    <w:link w:val="afe"/>
    <w:rsid w:val="002815D2"/>
    <w:pPr>
      <w:widowControl w:val="0"/>
      <w:shd w:val="clear" w:color="auto" w:fill="FFFFFF"/>
      <w:suppressAutoHyphens w:val="0"/>
      <w:spacing w:line="274" w:lineRule="exact"/>
      <w:jc w:val="both"/>
    </w:pPr>
    <w:rPr>
      <w:rFonts w:asciiTheme="minorHAnsi" w:eastAsiaTheme="minorHAnsi" w:hAnsiTheme="minorHAnsi" w:cstheme="minorBidi"/>
      <w:sz w:val="21"/>
      <w:szCs w:val="21"/>
      <w:lang w:eastAsia="en-US"/>
    </w:rPr>
  </w:style>
  <w:style w:type="paragraph" w:styleId="27">
    <w:name w:val="Body Text Indent 2"/>
    <w:basedOn w:val="a"/>
    <w:link w:val="28"/>
    <w:uiPriority w:val="99"/>
    <w:semiHidden/>
    <w:unhideWhenUsed/>
    <w:rsid w:val="002815D2"/>
    <w:pPr>
      <w:spacing w:after="120" w:line="480" w:lineRule="auto"/>
      <w:ind w:left="283"/>
    </w:pPr>
  </w:style>
  <w:style w:type="character" w:customStyle="1" w:styleId="28">
    <w:name w:val="Основний текст з відступом 2 Знак"/>
    <w:basedOn w:val="a0"/>
    <w:link w:val="27"/>
    <w:uiPriority w:val="99"/>
    <w:semiHidden/>
    <w:rsid w:val="002815D2"/>
    <w:rPr>
      <w:rFonts w:ascii="Times New Roman" w:eastAsia="Times New Roman" w:hAnsi="Times New Roman" w:cs="Times New Roman"/>
      <w:sz w:val="24"/>
      <w:szCs w:val="24"/>
      <w:lang w:eastAsia="ar-SA"/>
    </w:rPr>
  </w:style>
  <w:style w:type="paragraph" w:customStyle="1" w:styleId="41">
    <w:name w:val="Без интервала4"/>
    <w:qFormat/>
    <w:rsid w:val="002815D2"/>
    <w:pPr>
      <w:suppressAutoHyphens/>
      <w:spacing w:after="0" w:line="240" w:lineRule="auto"/>
    </w:pPr>
    <w:rPr>
      <w:rFonts w:ascii="Calibri" w:eastAsia="Times New Roman" w:hAnsi="Calibri" w:cs="Calibri"/>
      <w:lang w:eastAsia="zh-CN"/>
    </w:rPr>
  </w:style>
  <w:style w:type="paragraph" w:customStyle="1" w:styleId="1a">
    <w:name w:val="Без інтервалів1"/>
    <w:qFormat/>
    <w:rsid w:val="002815D2"/>
    <w:pPr>
      <w:suppressAutoHyphens/>
      <w:spacing w:after="0" w:line="240" w:lineRule="auto"/>
    </w:pPr>
    <w:rPr>
      <w:rFonts w:ascii="Calibri" w:eastAsia="Times New Roman" w:hAnsi="Calibri" w:cs="Times New Roman"/>
      <w:lang w:eastAsia="ar-SA"/>
    </w:rPr>
  </w:style>
  <w:style w:type="paragraph" w:customStyle="1" w:styleId="42">
    <w:name w:val="Абзац списка4"/>
    <w:basedOn w:val="a"/>
    <w:rsid w:val="002815D2"/>
    <w:pPr>
      <w:spacing w:after="200" w:line="276" w:lineRule="auto"/>
      <w:ind w:left="720"/>
    </w:pPr>
    <w:rPr>
      <w:rFonts w:ascii="Calibri" w:hAnsi="Calibri" w:cs="Calibri"/>
      <w:sz w:val="22"/>
      <w:szCs w:val="22"/>
      <w:lang w:val="ru-RU" w:eastAsia="zh-CN"/>
    </w:rPr>
  </w:style>
  <w:style w:type="paragraph" w:customStyle="1" w:styleId="311">
    <w:name w:val="Основной текст с отступом 31"/>
    <w:basedOn w:val="a"/>
    <w:rsid w:val="002815D2"/>
    <w:pPr>
      <w:ind w:firstLine="709"/>
      <w:jc w:val="both"/>
    </w:pPr>
  </w:style>
  <w:style w:type="paragraph" w:customStyle="1" w:styleId="1b">
    <w:name w:val="Обычный (веб)1"/>
    <w:basedOn w:val="a"/>
    <w:rsid w:val="002815D2"/>
    <w:pPr>
      <w:spacing w:after="225"/>
    </w:pPr>
    <w:rPr>
      <w:rFonts w:ascii="Arial Unicode MS" w:hAnsi="Arial Unicode MS" w:cs="Arial Unicode MS"/>
      <w:lang w:val="ru-RU"/>
    </w:rPr>
  </w:style>
  <w:style w:type="paragraph" w:styleId="aff">
    <w:name w:val="header"/>
    <w:basedOn w:val="a"/>
    <w:link w:val="aff0"/>
    <w:uiPriority w:val="99"/>
    <w:unhideWhenUsed/>
    <w:rsid w:val="002815D2"/>
    <w:pPr>
      <w:tabs>
        <w:tab w:val="center" w:pos="4819"/>
        <w:tab w:val="right" w:pos="9639"/>
      </w:tabs>
    </w:pPr>
  </w:style>
  <w:style w:type="character" w:customStyle="1" w:styleId="aff0">
    <w:name w:val="Верхній колонтитул Знак"/>
    <w:basedOn w:val="a0"/>
    <w:link w:val="aff"/>
    <w:uiPriority w:val="99"/>
    <w:rsid w:val="002815D2"/>
    <w:rPr>
      <w:rFonts w:ascii="Times New Roman" w:eastAsia="Times New Roman" w:hAnsi="Times New Roman" w:cs="Times New Roman"/>
      <w:sz w:val="24"/>
      <w:szCs w:val="24"/>
      <w:lang w:eastAsia="ar-SA"/>
    </w:rPr>
  </w:style>
  <w:style w:type="paragraph" w:customStyle="1" w:styleId="xl111">
    <w:name w:val="xl111"/>
    <w:basedOn w:val="a"/>
    <w:rsid w:val="002815D2"/>
    <w:pPr>
      <w:suppressAutoHyphens w:val="0"/>
      <w:spacing w:before="100" w:beforeAutospacing="1" w:after="100" w:afterAutospacing="1"/>
    </w:pPr>
    <w:rPr>
      <w:color w:val="FF0000"/>
      <w:lang w:eastAsia="uk-UA"/>
    </w:rPr>
  </w:style>
  <w:style w:type="paragraph" w:customStyle="1" w:styleId="xl107">
    <w:name w:val="xl107"/>
    <w:basedOn w:val="a"/>
    <w:rsid w:val="002815D2"/>
    <w:pPr>
      <w:suppressAutoHyphens w:val="0"/>
      <w:spacing w:before="100" w:beforeAutospacing="1" w:after="100" w:afterAutospacing="1"/>
    </w:pPr>
    <w:rPr>
      <w:b/>
      <w:bCs/>
      <w:lang w:eastAsia="uk-UA"/>
    </w:rPr>
  </w:style>
  <w:style w:type="character" w:styleId="aff1">
    <w:name w:val="annotation reference"/>
    <w:uiPriority w:val="99"/>
    <w:semiHidden/>
    <w:unhideWhenUsed/>
    <w:rsid w:val="002815D2"/>
    <w:rPr>
      <w:sz w:val="16"/>
      <w:szCs w:val="16"/>
    </w:rPr>
  </w:style>
  <w:style w:type="paragraph" w:styleId="aff2">
    <w:name w:val="annotation text"/>
    <w:basedOn w:val="a"/>
    <w:link w:val="aff3"/>
    <w:uiPriority w:val="99"/>
    <w:semiHidden/>
    <w:unhideWhenUsed/>
    <w:rsid w:val="002815D2"/>
    <w:rPr>
      <w:sz w:val="20"/>
      <w:szCs w:val="20"/>
    </w:rPr>
  </w:style>
  <w:style w:type="character" w:customStyle="1" w:styleId="aff3">
    <w:name w:val="Текст примітки Знак"/>
    <w:basedOn w:val="a0"/>
    <w:link w:val="aff2"/>
    <w:uiPriority w:val="99"/>
    <w:semiHidden/>
    <w:rsid w:val="002815D2"/>
    <w:rPr>
      <w:rFonts w:ascii="Times New Roman" w:eastAsia="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2815D2"/>
    <w:rPr>
      <w:b/>
      <w:bCs/>
    </w:rPr>
  </w:style>
  <w:style w:type="character" w:customStyle="1" w:styleId="aff5">
    <w:name w:val="Тема примітки Знак"/>
    <w:basedOn w:val="aff3"/>
    <w:link w:val="aff4"/>
    <w:uiPriority w:val="99"/>
    <w:semiHidden/>
    <w:rsid w:val="002815D2"/>
    <w:rPr>
      <w:rFonts w:ascii="Times New Roman" w:eastAsia="Times New Roman" w:hAnsi="Times New Roman" w:cs="Times New Roman"/>
      <w:b/>
      <w:bCs/>
      <w:sz w:val="20"/>
      <w:szCs w:val="20"/>
      <w:lang w:eastAsia="ar-SA"/>
    </w:rPr>
  </w:style>
  <w:style w:type="character" w:styleId="aff6">
    <w:name w:val="FollowedHyperlink"/>
    <w:basedOn w:val="a0"/>
    <w:uiPriority w:val="99"/>
    <w:semiHidden/>
    <w:unhideWhenUsed/>
    <w:rsid w:val="002815D2"/>
    <w:rPr>
      <w:color w:val="954F72" w:themeColor="followedHyperlink"/>
      <w:u w:val="single"/>
    </w:rPr>
  </w:style>
  <w:style w:type="character" w:styleId="aff7">
    <w:name w:val="Subtle Emphasis"/>
    <w:basedOn w:val="a0"/>
    <w:uiPriority w:val="19"/>
    <w:qFormat/>
    <w:rsid w:val="008E32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13196</Words>
  <Characters>7523</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9</cp:revision>
  <dcterms:created xsi:type="dcterms:W3CDTF">2023-08-07T11:27:00Z</dcterms:created>
  <dcterms:modified xsi:type="dcterms:W3CDTF">2023-08-10T05:27:00Z</dcterms:modified>
</cp:coreProperties>
</file>