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3B4" w:rsidRPr="004003B4" w:rsidRDefault="004003B4" w:rsidP="004003B4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 w:rsidRPr="004003B4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eastAsia="uk-UA"/>
        </w:rPr>
        <w:drawing>
          <wp:inline distT="0" distB="0" distL="0" distR="0" wp14:anchorId="15D01513" wp14:editId="6AC54A13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3B4" w:rsidRPr="004003B4" w:rsidRDefault="004003B4" w:rsidP="004003B4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eastAsia="zh-CN" w:bidi="hi-IN"/>
        </w:rPr>
      </w:pPr>
      <w:r w:rsidRPr="004003B4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:rsidR="004003B4" w:rsidRPr="004003B4" w:rsidRDefault="004003B4" w:rsidP="004003B4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</w:pPr>
      <w:r w:rsidRPr="004003B4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7A261" wp14:editId="78DD373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3B4" w:rsidRPr="004003B4" w:rsidRDefault="004003B4" w:rsidP="004003B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4003B4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7A261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+zE1wIAAMU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vHfsxNcCAADF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4003B4" w:rsidRPr="004003B4" w:rsidRDefault="004003B4" w:rsidP="004003B4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4003B4">
                        <w:rPr>
                          <w:rFonts w:ascii="Times New Roman" w:hAnsi="Times New Roman"/>
                          <w:b/>
                          <w:sz w:val="24"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003B4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:rsidR="004003B4" w:rsidRPr="004003B4" w:rsidRDefault="004003B4" w:rsidP="004003B4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eastAsia="zh-CN" w:bidi="hi-IN"/>
        </w:rPr>
      </w:pPr>
      <w:r w:rsidRPr="004003B4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:rsidR="004003B4" w:rsidRPr="004003B4" w:rsidRDefault="004003B4" w:rsidP="004003B4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4003B4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9CC406" wp14:editId="6E19021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3B4" w:rsidRPr="004003B4" w:rsidRDefault="004003B4" w:rsidP="004003B4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4003B4">
                              <w:rPr>
                                <w:rFonts w:ascii="Times New Roman" w:hAnsi="Times New Roman"/>
                                <w:sz w:val="24"/>
                              </w:rPr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CC406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6a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H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6Ak6a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4003B4" w:rsidRPr="004003B4" w:rsidRDefault="004003B4" w:rsidP="004003B4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4003B4">
                        <w:rPr>
                          <w:rFonts w:ascii="Times New Roman" w:hAnsi="Times New Roman"/>
                          <w:sz w:val="24"/>
                        </w:rPr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 w:rsidRPr="004003B4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29D2D" wp14:editId="5804996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3B4" w:rsidRPr="004003B4" w:rsidRDefault="004003B4" w:rsidP="004003B4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29D2D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" filled="f" stroked="f">
                <v:textbox>
                  <w:txbxContent>
                    <w:p w:rsidR="004003B4" w:rsidRPr="004003B4" w:rsidRDefault="004003B4" w:rsidP="004003B4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38</w:t>
                      </w:r>
                    </w:p>
                  </w:txbxContent>
                </v:textbox>
              </v:rect>
            </w:pict>
          </mc:Fallback>
        </mc:AlternateContent>
      </w:r>
    </w:p>
    <w:p w:rsidR="004003B4" w:rsidRPr="004003B4" w:rsidRDefault="004003B4" w:rsidP="004003B4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4003B4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від __________________________ № __________</w:t>
      </w:r>
      <w:r w:rsidRPr="004003B4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4003B4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4003B4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4003B4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proofErr w:type="spellStart"/>
      <w:r w:rsidRPr="004003B4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м.Хмельницький</w:t>
      </w:r>
      <w:proofErr w:type="spellEnd"/>
    </w:p>
    <w:p w:rsidR="004003B4" w:rsidRPr="004003B4" w:rsidRDefault="004003B4" w:rsidP="004003B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637349" w:rsidRPr="00637349" w:rsidRDefault="00BA791E" w:rsidP="00637349">
      <w:pPr>
        <w:spacing w:after="0" w:line="240" w:lineRule="auto"/>
        <w:ind w:right="538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37349">
        <w:rPr>
          <w:rFonts w:ascii="Times New Roman" w:hAnsi="Times New Roman"/>
          <w:color w:val="000000" w:themeColor="text1"/>
          <w:sz w:val="24"/>
        </w:rPr>
        <w:t xml:space="preserve">Про внесення змін </w:t>
      </w:r>
      <w:r w:rsidRPr="006373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 додатку 1 до Програми охорони довкілля Хмельницької міської територіальної громади на 2021-2025 роки, затвердженої рішенням п’ятої сесії Хмельницької міс</w:t>
      </w:r>
      <w:r w:rsidR="00637349" w:rsidRPr="006373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ької ради від 21.04.2021 року №</w:t>
      </w:r>
      <w:r w:rsidRPr="006373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69 (зі змінами)</w:t>
      </w:r>
    </w:p>
    <w:p w:rsidR="00637349" w:rsidRPr="00637349" w:rsidRDefault="00637349" w:rsidP="00637349">
      <w:pPr>
        <w:spacing w:after="0" w:line="240" w:lineRule="auto"/>
        <w:ind w:right="538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37349" w:rsidRPr="00637349" w:rsidRDefault="00637349" w:rsidP="00637349">
      <w:pPr>
        <w:spacing w:after="0" w:line="240" w:lineRule="auto"/>
        <w:ind w:right="538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BA791E" w:rsidRPr="00637349" w:rsidRDefault="00BA791E" w:rsidP="00637349">
      <w:pPr>
        <w:pStyle w:val="a3"/>
        <w:ind w:firstLine="567"/>
        <w:jc w:val="both"/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</w:pPr>
      <w:r w:rsidRPr="00637349">
        <w:rPr>
          <w:rFonts w:ascii="Times New Roman" w:hAnsi="Times New Roman"/>
          <w:color w:val="000000" w:themeColor="text1"/>
          <w:sz w:val="24"/>
          <w:szCs w:val="24"/>
        </w:rPr>
        <w:t xml:space="preserve">Розглянувши пропозицію виконавчого комітету, з метою забезпечення виконання природоохоронних заходів на території </w:t>
      </w:r>
      <w:r w:rsidRPr="00637349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Хмельницької міської територіальної громади, керуючись законами України «Про охорону навколишнього природного середовища», «Про міс</w:t>
      </w:r>
      <w:r w:rsidR="004003B4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 xml:space="preserve">цеве самоврядування в Україні» </w:t>
      </w:r>
      <w:r w:rsidRPr="00637349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міська рада</w:t>
      </w:r>
    </w:p>
    <w:p w:rsidR="00637349" w:rsidRPr="00637349" w:rsidRDefault="00637349" w:rsidP="00637349">
      <w:pPr>
        <w:pStyle w:val="a3"/>
        <w:ind w:right="282"/>
        <w:jc w:val="both"/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BA791E" w:rsidRPr="00637349" w:rsidRDefault="00BA791E" w:rsidP="00637349">
      <w:pPr>
        <w:pStyle w:val="a3"/>
        <w:ind w:right="282"/>
        <w:jc w:val="both"/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</w:pPr>
      <w:r w:rsidRPr="00637349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ВИРІШИЛА:</w:t>
      </w:r>
    </w:p>
    <w:p w:rsidR="00CB0D9C" w:rsidRPr="00637349" w:rsidRDefault="00CB0D9C" w:rsidP="00637349">
      <w:pPr>
        <w:pStyle w:val="a3"/>
        <w:tabs>
          <w:tab w:val="left" w:pos="9356"/>
        </w:tabs>
        <w:ind w:right="140"/>
        <w:jc w:val="both"/>
        <w:rPr>
          <w:rFonts w:ascii="Times New Roman" w:hAnsi="Times New Roman"/>
          <w:color w:val="000000" w:themeColor="text1"/>
          <w:sz w:val="24"/>
          <w:szCs w:val="24"/>
          <w:lang w:eastAsia="uk-UA"/>
        </w:rPr>
      </w:pPr>
    </w:p>
    <w:p w:rsidR="00BA791E" w:rsidRPr="00637349" w:rsidRDefault="00BA791E" w:rsidP="00637349">
      <w:pPr>
        <w:pStyle w:val="a3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37349">
        <w:rPr>
          <w:rFonts w:ascii="Times New Roman" w:hAnsi="Times New Roman"/>
          <w:color w:val="000000" w:themeColor="text1"/>
          <w:sz w:val="24"/>
          <w:szCs w:val="24"/>
          <w:lang w:eastAsia="uk-UA"/>
        </w:rPr>
        <w:t xml:space="preserve">1. </w:t>
      </w:r>
      <w:proofErr w:type="spellStart"/>
      <w:r w:rsidRPr="00637349">
        <w:rPr>
          <w:rFonts w:ascii="Times New Roman" w:hAnsi="Times New Roman"/>
          <w:color w:val="000000" w:themeColor="text1"/>
          <w:sz w:val="24"/>
          <w:szCs w:val="24"/>
          <w:lang w:eastAsia="uk-UA"/>
        </w:rPr>
        <w:t>В</w:t>
      </w:r>
      <w:r w:rsidRPr="00637349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нести</w:t>
      </w:r>
      <w:proofErr w:type="spellEnd"/>
      <w:r w:rsidRPr="00637349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зміни </w:t>
      </w:r>
      <w:r w:rsidRPr="006373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 додатку 1 до Програми охорони довкілля Хмельницької міської територіальної громади на 2021-2025 роки, затвердженої рішенням п’ятої сесії Хмельницької міс</w:t>
      </w:r>
      <w:r w:rsidR="00637349" w:rsidRPr="006373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ької ради від 21.04.2021 року №</w:t>
      </w:r>
      <w:r w:rsidRPr="006373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69 (зі змінами), згідно з додатком.</w:t>
      </w:r>
    </w:p>
    <w:p w:rsidR="00BA791E" w:rsidRPr="00637349" w:rsidRDefault="00637349" w:rsidP="00637349">
      <w:pPr>
        <w:pStyle w:val="a3"/>
        <w:ind w:firstLine="567"/>
        <w:jc w:val="both"/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</w:pPr>
      <w:r w:rsidRPr="00637349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2. Відповідальність за виконання рішення</w:t>
      </w:r>
      <w:r w:rsidR="00BA791E" w:rsidRPr="00637349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 xml:space="preserve"> покласти на заступника міського голови</w:t>
      </w:r>
      <w:r w:rsidRPr="00637349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637349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М.</w:t>
      </w:r>
      <w:r w:rsidR="00BA791E" w:rsidRPr="00637349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Ваврищука</w:t>
      </w:r>
      <w:proofErr w:type="spellEnd"/>
      <w:r w:rsidR="00BA791E" w:rsidRPr="00637349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 xml:space="preserve"> та управління з питань екології та контролю за </w:t>
      </w:r>
      <w:proofErr w:type="spellStart"/>
      <w:r w:rsidR="00BA791E" w:rsidRPr="00637349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благоустроєм</w:t>
      </w:r>
      <w:proofErr w:type="spellEnd"/>
      <w:r w:rsidR="00BA791E" w:rsidRPr="00637349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.</w:t>
      </w:r>
    </w:p>
    <w:p w:rsidR="00BA791E" w:rsidRPr="00637349" w:rsidRDefault="00BA791E" w:rsidP="00637349">
      <w:pPr>
        <w:pStyle w:val="a3"/>
        <w:ind w:firstLine="567"/>
        <w:jc w:val="both"/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</w:pPr>
      <w:r w:rsidRPr="00637349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3. Контроль за виконанням рішення покласти на постійну комісію з питань містобудування, земельних відносин та охорони навко</w:t>
      </w:r>
      <w:r w:rsidR="00637349" w:rsidRPr="00637349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лишнього природного середовища.</w:t>
      </w:r>
    </w:p>
    <w:p w:rsidR="00BA791E" w:rsidRPr="00637349" w:rsidRDefault="00BA791E" w:rsidP="00637349">
      <w:pPr>
        <w:pStyle w:val="a3"/>
        <w:ind w:right="1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A791E" w:rsidRPr="00637349" w:rsidRDefault="00BA791E" w:rsidP="00637349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A791E" w:rsidRPr="00637349" w:rsidRDefault="00BA791E" w:rsidP="00637349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37349" w:rsidRPr="00637349" w:rsidRDefault="00BA791E" w:rsidP="00637349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637349">
        <w:rPr>
          <w:rFonts w:ascii="Times New Roman" w:hAnsi="Times New Roman"/>
          <w:bCs/>
          <w:iCs/>
          <w:color w:val="000000" w:themeColor="text1"/>
          <w:sz w:val="24"/>
          <w:szCs w:val="24"/>
        </w:rPr>
        <w:t>М</w:t>
      </w:r>
      <w:r w:rsidR="00637349" w:rsidRPr="00637349">
        <w:rPr>
          <w:rFonts w:ascii="Times New Roman" w:hAnsi="Times New Roman"/>
          <w:bCs/>
          <w:iCs/>
          <w:color w:val="000000" w:themeColor="text1"/>
          <w:sz w:val="24"/>
          <w:szCs w:val="24"/>
        </w:rPr>
        <w:t>іський голова</w:t>
      </w:r>
      <w:r w:rsidR="00637349" w:rsidRPr="00637349">
        <w:rPr>
          <w:rFonts w:ascii="Times New Roman" w:hAnsi="Times New Roman"/>
          <w:bCs/>
          <w:iCs/>
          <w:color w:val="000000" w:themeColor="text1"/>
          <w:sz w:val="24"/>
          <w:szCs w:val="24"/>
        </w:rPr>
        <w:tab/>
      </w:r>
      <w:r w:rsidR="00637349" w:rsidRPr="00637349">
        <w:rPr>
          <w:rFonts w:ascii="Times New Roman" w:hAnsi="Times New Roman"/>
          <w:bCs/>
          <w:iCs/>
          <w:color w:val="000000" w:themeColor="text1"/>
          <w:sz w:val="24"/>
          <w:szCs w:val="24"/>
        </w:rPr>
        <w:tab/>
      </w:r>
      <w:r w:rsidR="00637349" w:rsidRPr="00637349">
        <w:rPr>
          <w:rFonts w:ascii="Times New Roman" w:hAnsi="Times New Roman"/>
          <w:bCs/>
          <w:iCs/>
          <w:color w:val="000000" w:themeColor="text1"/>
          <w:sz w:val="24"/>
          <w:szCs w:val="24"/>
        </w:rPr>
        <w:tab/>
      </w:r>
      <w:r w:rsidR="00637349" w:rsidRPr="00637349">
        <w:rPr>
          <w:rFonts w:ascii="Times New Roman" w:hAnsi="Times New Roman"/>
          <w:bCs/>
          <w:iCs/>
          <w:color w:val="000000" w:themeColor="text1"/>
          <w:sz w:val="24"/>
          <w:szCs w:val="24"/>
        </w:rPr>
        <w:tab/>
      </w:r>
      <w:r w:rsidR="00637349" w:rsidRPr="00637349">
        <w:rPr>
          <w:rFonts w:ascii="Times New Roman" w:hAnsi="Times New Roman"/>
          <w:bCs/>
          <w:iCs/>
          <w:color w:val="000000" w:themeColor="text1"/>
          <w:sz w:val="24"/>
          <w:szCs w:val="24"/>
        </w:rPr>
        <w:tab/>
      </w:r>
      <w:r w:rsidR="00637349" w:rsidRPr="00637349">
        <w:rPr>
          <w:rFonts w:ascii="Times New Roman" w:hAnsi="Times New Roman"/>
          <w:bCs/>
          <w:iCs/>
          <w:color w:val="000000" w:themeColor="text1"/>
          <w:sz w:val="24"/>
          <w:szCs w:val="24"/>
        </w:rPr>
        <w:tab/>
      </w:r>
      <w:r w:rsidR="00637349" w:rsidRPr="00637349">
        <w:rPr>
          <w:rFonts w:ascii="Times New Roman" w:hAnsi="Times New Roman"/>
          <w:bCs/>
          <w:iCs/>
          <w:color w:val="000000" w:themeColor="text1"/>
          <w:sz w:val="24"/>
          <w:szCs w:val="24"/>
        </w:rPr>
        <w:tab/>
      </w:r>
      <w:r w:rsidRPr="00637349">
        <w:rPr>
          <w:rFonts w:ascii="Times New Roman" w:hAnsi="Times New Roman"/>
          <w:bCs/>
          <w:iCs/>
          <w:color w:val="000000" w:themeColor="text1"/>
          <w:sz w:val="24"/>
          <w:szCs w:val="24"/>
        </w:rPr>
        <w:t>Олександр СИМЧИШИН</w:t>
      </w:r>
    </w:p>
    <w:p w:rsidR="00637349" w:rsidRPr="00637349" w:rsidRDefault="00637349" w:rsidP="00637349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p w:rsidR="00637349" w:rsidRPr="00637349" w:rsidRDefault="00637349" w:rsidP="00637349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  <w:sectPr w:rsidR="00637349" w:rsidRPr="00637349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4003B4" w:rsidRPr="004003B4" w:rsidRDefault="004003B4" w:rsidP="004003B4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eastAsia="uk-UA" w:bidi="uk-UA"/>
        </w:rPr>
      </w:pPr>
      <w:r w:rsidRPr="004003B4"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eastAsia="uk-UA" w:bidi="uk-UA"/>
        </w:rPr>
        <w:lastRenderedPageBreak/>
        <w:t>Додаток</w:t>
      </w:r>
    </w:p>
    <w:p w:rsidR="004003B4" w:rsidRPr="004003B4" w:rsidRDefault="004003B4" w:rsidP="004003B4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eastAsia="uk-UA" w:bidi="uk-UA"/>
        </w:rPr>
      </w:pPr>
      <w:r w:rsidRPr="004003B4"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eastAsia="uk-UA" w:bidi="uk-UA"/>
        </w:rPr>
        <w:t>до рішення сесії міської ради</w:t>
      </w:r>
    </w:p>
    <w:p w:rsidR="004003B4" w:rsidRPr="004003B4" w:rsidRDefault="004003B4" w:rsidP="004003B4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eastAsia="uk-UA" w:bidi="uk-UA"/>
        </w:rPr>
      </w:pPr>
      <w:r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eastAsia="uk-UA" w:bidi="uk-UA"/>
        </w:rPr>
        <w:t>від 28.07.2023 року №38</w:t>
      </w:r>
    </w:p>
    <w:p w:rsidR="00E33F22" w:rsidRPr="00637349" w:rsidRDefault="00E33F22" w:rsidP="00637349">
      <w:pPr>
        <w:spacing w:after="0" w:line="240" w:lineRule="auto"/>
        <w:jc w:val="both"/>
        <w:rPr>
          <w:rFonts w:ascii="Times New Roman" w:eastAsiaTheme="minorHAnsi" w:hAnsi="Times New Roman"/>
          <w:bCs/>
          <w:color w:val="000000" w:themeColor="text1"/>
          <w:sz w:val="20"/>
          <w:szCs w:val="20"/>
        </w:rPr>
      </w:pPr>
    </w:p>
    <w:p w:rsidR="00E33F22" w:rsidRPr="00637349" w:rsidRDefault="00E33F22" w:rsidP="0063734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637349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1. П</w:t>
      </w:r>
      <w:r w:rsidRPr="006373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ункти 1, 4 та </w:t>
      </w:r>
      <w:r w:rsidR="008A49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рядок</w:t>
      </w:r>
      <w:r w:rsidRPr="006373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«Всього на заходи» в</w:t>
      </w:r>
      <w:r w:rsidRPr="0063734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таблиці 2 «</w:t>
      </w:r>
      <w:r w:rsidRPr="006373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Заходи з охорони і раціонального використання зелених насаджень, збереження природно-заповідного фонду»</w:t>
      </w:r>
      <w:r w:rsidR="006373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додатку 1 до Програми </w:t>
      </w:r>
      <w:r w:rsidRPr="006373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викласти у наступній редакції:</w:t>
      </w:r>
    </w:p>
    <w:tbl>
      <w:tblPr>
        <w:tblW w:w="97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709"/>
        <w:gridCol w:w="1559"/>
        <w:gridCol w:w="988"/>
        <w:gridCol w:w="425"/>
        <w:gridCol w:w="987"/>
        <w:gridCol w:w="851"/>
        <w:gridCol w:w="850"/>
        <w:gridCol w:w="1134"/>
      </w:tblGrid>
      <w:tr w:rsidR="00637349" w:rsidRPr="00637349" w:rsidTr="006202AE">
        <w:trPr>
          <w:trHeight w:val="20"/>
          <w:jc w:val="center"/>
        </w:trPr>
        <w:tc>
          <w:tcPr>
            <w:tcW w:w="426" w:type="dxa"/>
          </w:tcPr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Заходи  з озеленення,</w:t>
            </w:r>
            <w:r w:rsid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 т .ч. інвентаризація зелених насаджень</w:t>
            </w:r>
          </w:p>
        </w:tc>
        <w:tc>
          <w:tcPr>
            <w:tcW w:w="709" w:type="dxa"/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2021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2022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Управління комунальної інфраструктури,</w:t>
            </w:r>
          </w:p>
          <w:p w:rsidR="00E33F22" w:rsidRPr="00637349" w:rsidRDefault="00E33F22" w:rsidP="006202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КП по зеленому будівництву та благоустрою міста,</w:t>
            </w:r>
          </w:p>
          <w:p w:rsidR="00E33F22" w:rsidRPr="00637349" w:rsidRDefault="00E33F22" w:rsidP="006202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КП «Парки і сквери </w:t>
            </w:r>
            <w:proofErr w:type="spellStart"/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м.Хмель-ницького</w:t>
            </w:r>
            <w:proofErr w:type="spellEnd"/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»,</w:t>
            </w:r>
          </w:p>
          <w:p w:rsidR="00E33F22" w:rsidRPr="00637349" w:rsidRDefault="00E33F22" w:rsidP="006202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Управління з питань екології та контролю за </w:t>
            </w:r>
            <w:proofErr w:type="spellStart"/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благоустроєм</w:t>
            </w:r>
            <w:proofErr w:type="spellEnd"/>
          </w:p>
        </w:tc>
        <w:tc>
          <w:tcPr>
            <w:tcW w:w="988" w:type="dxa"/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  <w:t>5 520,0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961,0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900,0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1564,0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1300,0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795,0</w:t>
            </w:r>
          </w:p>
        </w:tc>
        <w:tc>
          <w:tcPr>
            <w:tcW w:w="425" w:type="dxa"/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  <w:t>4 500,0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800,0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900,0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900,0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1 200,0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51" w:type="dxa"/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  <w:t>1 020,0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161,0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664,0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850" w:type="dxa"/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ind w:right="-108" w:hanging="24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Обсяг фінансування заходу затверджується щорічно міською радою</w:t>
            </w:r>
          </w:p>
        </w:tc>
        <w:tc>
          <w:tcPr>
            <w:tcW w:w="1134" w:type="dxa"/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Озеленення території громади, покращення показників естетичної та оздоровчої складової</w:t>
            </w:r>
          </w:p>
        </w:tc>
      </w:tr>
      <w:tr w:rsidR="00637349" w:rsidRPr="00637349" w:rsidTr="006202AE">
        <w:trPr>
          <w:trHeight w:val="20"/>
          <w:jc w:val="center"/>
        </w:trPr>
        <w:tc>
          <w:tcPr>
            <w:tcW w:w="426" w:type="dxa"/>
          </w:tcPr>
          <w:p w:rsidR="00E33F22" w:rsidRPr="00637349" w:rsidRDefault="00E33F22" w:rsidP="006202AE">
            <w:pPr>
              <w:spacing w:after="0" w:line="240" w:lineRule="auto"/>
              <w:ind w:left="-170" w:right="-198"/>
              <w:jc w:val="center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42" w:type="dxa"/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ind w:right="33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 xml:space="preserve">Будівництво, розширення, реконструкція та облаштування вольєрів для утримання тварин у </w:t>
            </w:r>
            <w:proofErr w:type="spellStart"/>
            <w:r w:rsidRPr="00637349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зоокуточку</w:t>
            </w:r>
            <w:proofErr w:type="spellEnd"/>
            <w:r w:rsidRPr="00637349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 xml:space="preserve"> в парку ім. </w:t>
            </w:r>
            <w:proofErr w:type="spellStart"/>
            <w:r w:rsidRPr="00637349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Чекмана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2022-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КП «Парки і сквери </w:t>
            </w:r>
            <w:proofErr w:type="spellStart"/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м.Хмельницького</w:t>
            </w:r>
            <w:proofErr w:type="spellEnd"/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988" w:type="dxa"/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</w:rPr>
            </w:pPr>
            <w:r w:rsidRPr="00637349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</w:rPr>
              <w:t>200,0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200,0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</w:rPr>
            </w:pPr>
            <w:r w:rsidRPr="00637349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</w:rPr>
              <w:t>-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-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</w:rPr>
            </w:pP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</w:rPr>
            </w:pPr>
            <w:r w:rsidRPr="00637349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</w:rPr>
              <w:t>200,0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Поліпшення середовища перебування тварин у </w:t>
            </w:r>
            <w:proofErr w:type="spellStart"/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зоокуточку</w:t>
            </w:r>
            <w:proofErr w:type="spellEnd"/>
          </w:p>
        </w:tc>
      </w:tr>
      <w:tr w:rsidR="00637349" w:rsidRPr="00637349" w:rsidTr="006202AE">
        <w:trPr>
          <w:trHeight w:val="70"/>
          <w:jc w:val="center"/>
        </w:trPr>
        <w:tc>
          <w:tcPr>
            <w:tcW w:w="426" w:type="dxa"/>
          </w:tcPr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Всього на заходи</w:t>
            </w:r>
          </w:p>
        </w:tc>
        <w:tc>
          <w:tcPr>
            <w:tcW w:w="709" w:type="dxa"/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shd w:val="clear" w:color="auto" w:fill="auto"/>
          </w:tcPr>
          <w:p w:rsidR="00E33F22" w:rsidRPr="00637349" w:rsidRDefault="006202AE" w:rsidP="006202AE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  <w:t>111</w:t>
            </w:r>
            <w:r w:rsidR="00E33F22" w:rsidRPr="00637349"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  <w:t>079,0</w:t>
            </w:r>
          </w:p>
        </w:tc>
        <w:tc>
          <w:tcPr>
            <w:tcW w:w="425" w:type="dxa"/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ind w:left="-170" w:right="-15"/>
              <w:jc w:val="center"/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shd w:val="clear" w:color="auto" w:fill="auto"/>
          </w:tcPr>
          <w:p w:rsidR="00E33F22" w:rsidRPr="00637349" w:rsidRDefault="006202AE" w:rsidP="006202AE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  <w:t>108</w:t>
            </w:r>
            <w:r w:rsidR="00E33F22" w:rsidRPr="00637349"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  <w:t>229,0</w:t>
            </w:r>
          </w:p>
        </w:tc>
        <w:tc>
          <w:tcPr>
            <w:tcW w:w="851" w:type="dxa"/>
            <w:shd w:val="clear" w:color="auto" w:fill="auto"/>
          </w:tcPr>
          <w:p w:rsidR="00E33F22" w:rsidRPr="00637349" w:rsidRDefault="00E33F22" w:rsidP="006202AE">
            <w:pPr>
              <w:tabs>
                <w:tab w:val="left" w:pos="199"/>
              </w:tabs>
              <w:spacing w:after="0" w:line="240" w:lineRule="auto"/>
              <w:ind w:left="-170" w:right="-15"/>
              <w:jc w:val="center"/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  <w:t>2320,0</w:t>
            </w:r>
          </w:p>
        </w:tc>
        <w:tc>
          <w:tcPr>
            <w:tcW w:w="850" w:type="dxa"/>
            <w:shd w:val="clear" w:color="auto" w:fill="auto"/>
          </w:tcPr>
          <w:p w:rsidR="00E33F22" w:rsidRPr="00637349" w:rsidRDefault="00E33F22" w:rsidP="006202AE">
            <w:pPr>
              <w:tabs>
                <w:tab w:val="left" w:pos="199"/>
              </w:tabs>
              <w:spacing w:after="0" w:line="240" w:lineRule="auto"/>
              <w:ind w:left="-170" w:right="-15"/>
              <w:jc w:val="center"/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1134" w:type="dxa"/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637349" w:rsidRDefault="00637349" w:rsidP="0063734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E33F22" w:rsidRPr="00637349" w:rsidRDefault="00E33F22" w:rsidP="0063734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637349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2. П</w:t>
      </w:r>
      <w:r w:rsidRPr="006373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ункти 3, 8 та </w:t>
      </w:r>
      <w:r w:rsidR="008A49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рядок</w:t>
      </w:r>
      <w:r w:rsidRPr="006373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«Всього на заходи» в</w:t>
      </w:r>
      <w:r w:rsidRPr="0063734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таблиці 3 «</w:t>
      </w:r>
      <w:r w:rsidRPr="0063734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ru-RU"/>
        </w:rPr>
        <w:t>Заходи з охорони та раціонального використання водних ресурсів</w:t>
      </w:r>
      <w:r w:rsidRPr="006373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 додатку 1 до Програми викласти у наступній редакції: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709"/>
        <w:gridCol w:w="1418"/>
        <w:gridCol w:w="992"/>
        <w:gridCol w:w="850"/>
        <w:gridCol w:w="851"/>
        <w:gridCol w:w="709"/>
        <w:gridCol w:w="850"/>
        <w:gridCol w:w="992"/>
      </w:tblGrid>
      <w:tr w:rsidR="00637349" w:rsidRPr="00637349" w:rsidTr="006202AE">
        <w:trPr>
          <w:jc w:val="center"/>
        </w:trPr>
        <w:tc>
          <w:tcPr>
            <w:tcW w:w="426" w:type="dxa"/>
          </w:tcPr>
          <w:p w:rsidR="00E33F22" w:rsidRPr="00637349" w:rsidRDefault="00E33F22" w:rsidP="0063734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Будівництво, розширення, реконструкція споруд і мереж вод</w:t>
            </w:r>
            <w:r w:rsidR="006202A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 xml:space="preserve">опроводу і каналізації (в </w:t>
            </w:r>
            <w:proofErr w:type="spellStart"/>
            <w:r w:rsidR="006202A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т.ч</w:t>
            </w:r>
            <w:proofErr w:type="spellEnd"/>
            <w:r w:rsidR="006202A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проєктні</w:t>
            </w:r>
            <w:proofErr w:type="spellEnd"/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 xml:space="preserve"> розроблення)</w:t>
            </w:r>
          </w:p>
        </w:tc>
        <w:tc>
          <w:tcPr>
            <w:tcW w:w="709" w:type="dxa"/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2021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2022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Управління комунальної інфраструктури,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МКП «Хмельницькводоканал»,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 xml:space="preserve">Управління з питань екології та контролю за </w:t>
            </w:r>
            <w:proofErr w:type="spellStart"/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благоустроєм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  <w:t>7 700,0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2 500,0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1 500,0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1 500,0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1 700,0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ind w:left="-108" w:right="-1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  <w:t>5 000,0</w:t>
            </w:r>
          </w:p>
          <w:p w:rsidR="00E33F22" w:rsidRPr="00637349" w:rsidRDefault="00E33F22" w:rsidP="006202AE">
            <w:pPr>
              <w:spacing w:after="0" w:line="240" w:lineRule="auto"/>
              <w:ind w:left="-108" w:right="-1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2 000,0</w:t>
            </w:r>
          </w:p>
          <w:p w:rsidR="00E33F22" w:rsidRPr="00637349" w:rsidRDefault="00E33F22" w:rsidP="006202AE">
            <w:pPr>
              <w:spacing w:after="0" w:line="240" w:lineRule="auto"/>
              <w:ind w:left="-108" w:right="-1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1 000,0</w:t>
            </w:r>
          </w:p>
          <w:p w:rsidR="00E33F22" w:rsidRPr="00637349" w:rsidRDefault="00E33F22" w:rsidP="006202AE">
            <w:pPr>
              <w:spacing w:after="0" w:line="240" w:lineRule="auto"/>
              <w:ind w:left="-108" w:right="-1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1 000,0</w:t>
            </w:r>
          </w:p>
          <w:p w:rsidR="00E33F22" w:rsidRPr="00637349" w:rsidRDefault="00E33F22" w:rsidP="006202AE">
            <w:pPr>
              <w:spacing w:after="0" w:line="240" w:lineRule="auto"/>
              <w:ind w:left="-108" w:right="-1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500,0</w:t>
            </w:r>
          </w:p>
          <w:p w:rsidR="00E33F22" w:rsidRPr="00637349" w:rsidRDefault="00E33F22" w:rsidP="006202AE">
            <w:pPr>
              <w:spacing w:after="0" w:line="240" w:lineRule="auto"/>
              <w:ind w:left="-108" w:right="-1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9" w:type="dxa"/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  <w:t>1 200,0</w:t>
            </w:r>
          </w:p>
          <w:p w:rsidR="00E33F22" w:rsidRPr="00637349" w:rsidRDefault="00E33F22" w:rsidP="006202AE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E33F22" w:rsidRPr="00637349" w:rsidRDefault="00E33F22" w:rsidP="006202AE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E33F22" w:rsidRPr="00637349" w:rsidRDefault="00E33F22" w:rsidP="006202AE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E33F22" w:rsidRPr="00637349" w:rsidRDefault="00E33F22" w:rsidP="006202AE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1 200,0</w:t>
            </w:r>
          </w:p>
          <w:p w:rsidR="00E33F22" w:rsidRPr="00637349" w:rsidRDefault="00E33F22" w:rsidP="006202AE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  <w:t>1 500,0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500,0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500,0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500,0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Зменшення втрат води. Зменшення забруднення поверхневих водойм неочищеними стічними водами</w:t>
            </w:r>
          </w:p>
        </w:tc>
      </w:tr>
      <w:tr w:rsidR="00637349" w:rsidRPr="00637349" w:rsidTr="00637349">
        <w:trPr>
          <w:jc w:val="center"/>
        </w:trPr>
        <w:tc>
          <w:tcPr>
            <w:tcW w:w="426" w:type="dxa"/>
          </w:tcPr>
          <w:p w:rsidR="00E33F22" w:rsidRPr="00637349" w:rsidRDefault="00E33F22" w:rsidP="0063734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Біологічна меліорація водойм</w:t>
            </w:r>
          </w:p>
        </w:tc>
        <w:tc>
          <w:tcPr>
            <w:tcW w:w="709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33F22" w:rsidRPr="00637349" w:rsidRDefault="00E33F22" w:rsidP="0063734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2021</w:t>
            </w:r>
          </w:p>
          <w:p w:rsidR="00E33F22" w:rsidRPr="00637349" w:rsidRDefault="00E33F22" w:rsidP="0063734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2022</w:t>
            </w:r>
          </w:p>
          <w:p w:rsidR="00E33F22" w:rsidRPr="00637349" w:rsidRDefault="00E33F22" w:rsidP="0063734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33F22" w:rsidRPr="00637349" w:rsidRDefault="00E33F22" w:rsidP="0063734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  <w:p w:rsidR="00E33F22" w:rsidRPr="00637349" w:rsidRDefault="00E33F22" w:rsidP="0063734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3F22" w:rsidRPr="00637349" w:rsidRDefault="00E33F22" w:rsidP="0063734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 xml:space="preserve">КП «Парки і сквери </w:t>
            </w:r>
            <w:proofErr w:type="spellStart"/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м.Хмельницького</w:t>
            </w:r>
            <w:proofErr w:type="spellEnd"/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 xml:space="preserve">», КП по зеленому будівництву та </w:t>
            </w:r>
            <w:proofErr w:type="spellStart"/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благоус</w:t>
            </w:r>
            <w:proofErr w:type="spellEnd"/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-трою міста</w:t>
            </w:r>
          </w:p>
        </w:tc>
        <w:tc>
          <w:tcPr>
            <w:tcW w:w="992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  <w:t>350,0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160,0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150,0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40,0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ind w:left="-108" w:right="-1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  <w:t>300,0</w:t>
            </w:r>
          </w:p>
          <w:p w:rsidR="00E33F22" w:rsidRPr="00637349" w:rsidRDefault="00E33F22" w:rsidP="00637349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160,0</w:t>
            </w:r>
          </w:p>
          <w:p w:rsidR="00E33F22" w:rsidRPr="00637349" w:rsidRDefault="00E33F22" w:rsidP="00637349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  <w:p w:rsidR="00E33F22" w:rsidRPr="00637349" w:rsidRDefault="00E33F22" w:rsidP="00637349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40,0</w:t>
            </w:r>
          </w:p>
          <w:p w:rsidR="00E33F22" w:rsidRPr="00637349" w:rsidRDefault="00E33F22" w:rsidP="00637349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E33F22" w:rsidRPr="00637349" w:rsidRDefault="00E33F22" w:rsidP="00637349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  <w:t>50,0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50,0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3F22" w:rsidRPr="00637349" w:rsidRDefault="00E33F22" w:rsidP="0063734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Оздоровлення  водойм</w:t>
            </w:r>
          </w:p>
        </w:tc>
      </w:tr>
      <w:tr w:rsidR="00637349" w:rsidRPr="00637349" w:rsidTr="00637349">
        <w:trPr>
          <w:trHeight w:val="70"/>
          <w:jc w:val="center"/>
        </w:trPr>
        <w:tc>
          <w:tcPr>
            <w:tcW w:w="426" w:type="dxa"/>
          </w:tcPr>
          <w:p w:rsidR="00E33F22" w:rsidRPr="00637349" w:rsidRDefault="00E33F22" w:rsidP="0063734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  <w:t>Всього на заходи</w:t>
            </w:r>
          </w:p>
        </w:tc>
        <w:tc>
          <w:tcPr>
            <w:tcW w:w="709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  <w:t>97 250,0</w:t>
            </w:r>
          </w:p>
        </w:tc>
        <w:tc>
          <w:tcPr>
            <w:tcW w:w="850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ind w:hanging="108"/>
              <w:jc w:val="righ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851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ind w:left="-108" w:right="-10"/>
              <w:jc w:val="righ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  <w:t>75 380,0</w:t>
            </w:r>
          </w:p>
        </w:tc>
        <w:tc>
          <w:tcPr>
            <w:tcW w:w="709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ind w:left="-108"/>
              <w:jc w:val="righ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  <w:t>4 290,0</w:t>
            </w:r>
          </w:p>
        </w:tc>
        <w:tc>
          <w:tcPr>
            <w:tcW w:w="850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  <w:t>5 580,0</w:t>
            </w:r>
          </w:p>
        </w:tc>
        <w:tc>
          <w:tcPr>
            <w:tcW w:w="992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637349" w:rsidRDefault="00637349" w:rsidP="0063734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E33F22" w:rsidRPr="00637349" w:rsidRDefault="00E33F22" w:rsidP="0063734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373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 Пункт 1 та </w:t>
      </w:r>
      <w:r w:rsidR="008A49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рядок</w:t>
      </w:r>
      <w:r w:rsidRPr="006373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«Всього на заходи» в</w:t>
      </w:r>
      <w:r w:rsidRPr="0063734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таблиці 4</w:t>
      </w:r>
      <w:r w:rsidRPr="006373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«Заходи у сфері поводження з ві</w:t>
      </w:r>
      <w:r w:rsidR="006202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дходами» додатку 1 до Програми </w:t>
      </w:r>
      <w:r w:rsidRPr="006373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викласти у наступній редакції: </w:t>
      </w:r>
    </w:p>
    <w:p w:rsidR="00E33F22" w:rsidRPr="00637349" w:rsidRDefault="00E33F22" w:rsidP="0063734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9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1891"/>
        <w:gridCol w:w="709"/>
        <w:gridCol w:w="1559"/>
        <w:gridCol w:w="851"/>
        <w:gridCol w:w="567"/>
        <w:gridCol w:w="850"/>
        <w:gridCol w:w="851"/>
        <w:gridCol w:w="850"/>
        <w:gridCol w:w="1149"/>
      </w:tblGrid>
      <w:tr w:rsidR="00637349" w:rsidRPr="00637349" w:rsidTr="006202AE">
        <w:trPr>
          <w:trHeight w:val="2117"/>
          <w:jc w:val="center"/>
        </w:trPr>
        <w:tc>
          <w:tcPr>
            <w:tcW w:w="372" w:type="dxa"/>
            <w:vMerge w:val="restart"/>
          </w:tcPr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1</w:t>
            </w:r>
          </w:p>
        </w:tc>
        <w:tc>
          <w:tcPr>
            <w:tcW w:w="1891" w:type="dxa"/>
            <w:vMerge w:val="restart"/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shd w:val="clear" w:color="auto" w:fill="FFFFFF"/>
              </w:rPr>
              <w:t>Забезпечення екологічно безпечного збирання, перевезення, зберігання, оброблення, утилізації, видалення, знешкодження і захоронення відходів та небезпечних хімічних речовин, в тому числі ліквідація стихійних сміттєзвалищ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33F22" w:rsidRPr="00637349" w:rsidRDefault="00E33F22" w:rsidP="006202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33F22" w:rsidRPr="00637349" w:rsidRDefault="00E33F22" w:rsidP="006202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2021</w:t>
            </w:r>
          </w:p>
          <w:p w:rsidR="00E33F22" w:rsidRPr="00637349" w:rsidRDefault="00E33F22" w:rsidP="006202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2022</w:t>
            </w:r>
          </w:p>
          <w:p w:rsidR="00E33F22" w:rsidRPr="00637349" w:rsidRDefault="00E33F22" w:rsidP="006202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33F22" w:rsidRPr="00637349" w:rsidRDefault="00E33F22" w:rsidP="006202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  <w:p w:rsidR="00E33F22" w:rsidRPr="00637349" w:rsidRDefault="00E33F22" w:rsidP="006202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  <w:p w:rsidR="00E33F22" w:rsidRPr="00637349" w:rsidRDefault="00E33F22" w:rsidP="006202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33F22" w:rsidRPr="00637349" w:rsidRDefault="00E33F22" w:rsidP="006202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33F22" w:rsidRPr="00637349" w:rsidRDefault="00E33F22" w:rsidP="006202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33F22" w:rsidRPr="00637349" w:rsidRDefault="00E33F22" w:rsidP="006202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33F22" w:rsidRPr="00637349" w:rsidRDefault="00E33F22" w:rsidP="006202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33F22" w:rsidRPr="00637349" w:rsidRDefault="00E33F22" w:rsidP="006202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2021</w:t>
            </w:r>
          </w:p>
          <w:p w:rsidR="00E33F22" w:rsidRPr="00637349" w:rsidRDefault="00E33F22" w:rsidP="006202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2022</w:t>
            </w:r>
          </w:p>
          <w:p w:rsidR="00E33F22" w:rsidRPr="00637349" w:rsidRDefault="00E33F22" w:rsidP="006202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33F22" w:rsidRPr="00637349" w:rsidRDefault="00E33F22" w:rsidP="006202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Управління ко-</w:t>
            </w:r>
            <w:proofErr w:type="spellStart"/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мунальної</w:t>
            </w:r>
            <w:proofErr w:type="spellEnd"/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ін-фраструктури</w:t>
            </w:r>
            <w:proofErr w:type="spellEnd"/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ХКП «Спец-</w:t>
            </w:r>
            <w:proofErr w:type="spellStart"/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комунтранс</w:t>
            </w:r>
            <w:proofErr w:type="spellEnd"/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»,</w:t>
            </w:r>
          </w:p>
          <w:p w:rsidR="00E33F22" w:rsidRPr="00637349" w:rsidRDefault="00E33F22" w:rsidP="006202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Управління з питань екології та контролю за </w:t>
            </w:r>
            <w:proofErr w:type="spellStart"/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благоустроєм</w:t>
            </w:r>
            <w:proofErr w:type="spellEnd"/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Аварійно-рятувальний загін спеціального призначення ГУ ДСНС України в Хмельницькій області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  <w:t>1 890,0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470,0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402,0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618,0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200,0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  <w:t>1 000,0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200,0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200,0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200,0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200,0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  <w:t>890,0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270,0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202,0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418,0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vMerge w:val="restart"/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Забезпечення роздільного збирання відходів з метою подальшої утилізації</w:t>
            </w:r>
          </w:p>
        </w:tc>
      </w:tr>
      <w:tr w:rsidR="00637349" w:rsidRPr="00637349" w:rsidTr="006202AE">
        <w:trPr>
          <w:trHeight w:val="1712"/>
          <w:jc w:val="center"/>
        </w:trPr>
        <w:tc>
          <w:tcPr>
            <w:tcW w:w="372" w:type="dxa"/>
            <w:vMerge/>
          </w:tcPr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45,0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35,0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45,0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35,0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37349" w:rsidRPr="00637349" w:rsidTr="006202AE">
        <w:trPr>
          <w:trHeight w:val="245"/>
          <w:jc w:val="center"/>
        </w:trPr>
        <w:tc>
          <w:tcPr>
            <w:tcW w:w="372" w:type="dxa"/>
          </w:tcPr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1" w:type="dxa"/>
            <w:shd w:val="clear" w:color="auto" w:fill="auto"/>
          </w:tcPr>
          <w:p w:rsidR="00E33F22" w:rsidRPr="00637349" w:rsidRDefault="00E33F22" w:rsidP="006202AE">
            <w:pPr>
              <w:tabs>
                <w:tab w:val="left" w:pos="-21"/>
              </w:tabs>
              <w:spacing w:after="0" w:line="240" w:lineRule="auto"/>
              <w:ind w:left="-21" w:right="-108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Всього на заходи</w:t>
            </w:r>
          </w:p>
        </w:tc>
        <w:tc>
          <w:tcPr>
            <w:tcW w:w="709" w:type="dxa"/>
            <w:shd w:val="clear" w:color="auto" w:fill="auto"/>
          </w:tcPr>
          <w:p w:rsidR="00E33F22" w:rsidRPr="00637349" w:rsidRDefault="00E33F22" w:rsidP="006202AE">
            <w:pPr>
              <w:tabs>
                <w:tab w:val="left" w:pos="-21"/>
              </w:tabs>
              <w:spacing w:after="0" w:line="240" w:lineRule="auto"/>
              <w:ind w:left="-21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33F22" w:rsidRPr="00637349" w:rsidRDefault="00E33F22" w:rsidP="006202AE">
            <w:pPr>
              <w:tabs>
                <w:tab w:val="left" w:pos="-21"/>
              </w:tabs>
              <w:spacing w:after="0" w:line="240" w:lineRule="auto"/>
              <w:ind w:left="-21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33F22" w:rsidRPr="00637349" w:rsidRDefault="00E33F22" w:rsidP="006202AE">
            <w:pPr>
              <w:tabs>
                <w:tab w:val="left" w:pos="-21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8 560,0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E33F22" w:rsidRPr="00637349" w:rsidRDefault="00E33F22" w:rsidP="006202AE">
            <w:pPr>
              <w:tabs>
                <w:tab w:val="left" w:pos="-21"/>
              </w:tabs>
              <w:spacing w:after="0" w:line="240" w:lineRule="auto"/>
              <w:ind w:left="-21" w:right="-108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E33F22" w:rsidRPr="00637349" w:rsidRDefault="00E33F22" w:rsidP="006202AE">
            <w:pPr>
              <w:tabs>
                <w:tab w:val="left" w:pos="-21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5 400,0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33F22" w:rsidRPr="00637349" w:rsidRDefault="00E33F22" w:rsidP="006202AE">
            <w:pPr>
              <w:tabs>
                <w:tab w:val="left" w:pos="-21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1 910,0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E33F22" w:rsidRPr="00637349" w:rsidRDefault="00E33F22" w:rsidP="006202AE">
            <w:pPr>
              <w:tabs>
                <w:tab w:val="left" w:pos="-21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149" w:type="dxa"/>
            <w:shd w:val="clear" w:color="auto" w:fill="auto"/>
          </w:tcPr>
          <w:p w:rsidR="00E33F22" w:rsidRPr="00637349" w:rsidRDefault="00E33F22" w:rsidP="006202AE">
            <w:pPr>
              <w:tabs>
                <w:tab w:val="left" w:pos="-21"/>
              </w:tabs>
              <w:spacing w:after="0" w:line="240" w:lineRule="auto"/>
              <w:ind w:left="-21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637349" w:rsidRDefault="00637349" w:rsidP="0063734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E33F22" w:rsidRDefault="008A49E7" w:rsidP="0063734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 Пункт 9 та рядок</w:t>
      </w:r>
      <w:bookmarkStart w:id="0" w:name="_GoBack"/>
      <w:bookmarkEnd w:id="0"/>
      <w:r w:rsidR="00E33F22" w:rsidRPr="006373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«Всього на заходи»  в таблиці 5 «Заходи  у сфері  екологічної освіти та виховання. Співпраця з громадськістю» додатку 1 до Програми викласти у наступній редакції: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709"/>
        <w:gridCol w:w="1276"/>
        <w:gridCol w:w="850"/>
        <w:gridCol w:w="567"/>
        <w:gridCol w:w="851"/>
        <w:gridCol w:w="850"/>
        <w:gridCol w:w="851"/>
        <w:gridCol w:w="1417"/>
      </w:tblGrid>
      <w:tr w:rsidR="00637349" w:rsidRPr="00637349" w:rsidTr="006202AE">
        <w:trPr>
          <w:jc w:val="center"/>
        </w:trPr>
        <w:tc>
          <w:tcPr>
            <w:tcW w:w="426" w:type="dxa"/>
          </w:tcPr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Наукові дослідження, проектні та проектно-конструкторські розроблення,  в тому числі моніторингові дослідження</w:t>
            </w:r>
          </w:p>
        </w:tc>
        <w:tc>
          <w:tcPr>
            <w:tcW w:w="709" w:type="dxa"/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2021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2022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E33F22" w:rsidRPr="006202AE" w:rsidRDefault="00E33F22" w:rsidP="0062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Управління з питань екології та контролю за </w:t>
            </w:r>
            <w:proofErr w:type="spellStart"/>
            <w:r w:rsidRPr="0063734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благоустроєм</w:t>
            </w:r>
            <w:proofErr w:type="spellEnd"/>
            <w:r w:rsidRPr="0063734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міста</w:t>
            </w:r>
          </w:p>
        </w:tc>
        <w:tc>
          <w:tcPr>
            <w:tcW w:w="850" w:type="dxa"/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1100,0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90,0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40,0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840,0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90,0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67" w:type="dxa"/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33F22" w:rsidRPr="00637349" w:rsidRDefault="00E33F22" w:rsidP="006202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900,0</w:t>
            </w:r>
          </w:p>
          <w:p w:rsidR="00E33F22" w:rsidRPr="00637349" w:rsidRDefault="00E33F22" w:rsidP="006202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50,0</w:t>
            </w:r>
          </w:p>
          <w:p w:rsidR="00E33F22" w:rsidRPr="00637349" w:rsidRDefault="00E33F22" w:rsidP="006202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E33F22" w:rsidRPr="00637349" w:rsidRDefault="00E33F22" w:rsidP="006202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800,0</w:t>
            </w:r>
          </w:p>
          <w:p w:rsidR="00E33F22" w:rsidRPr="00637349" w:rsidRDefault="00E33F22" w:rsidP="006202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200,0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40,0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40,0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40,0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40,0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40,0</w:t>
            </w:r>
          </w:p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Отримання матеріалів, обґрунтувань, рекомендацій, направлених на охорону довкілля територіальної громади</w:t>
            </w:r>
          </w:p>
        </w:tc>
      </w:tr>
      <w:tr w:rsidR="00637349" w:rsidRPr="00637349" w:rsidTr="006202AE">
        <w:trPr>
          <w:jc w:val="center"/>
        </w:trPr>
        <w:tc>
          <w:tcPr>
            <w:tcW w:w="426" w:type="dxa"/>
          </w:tcPr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Всього на заходи</w:t>
            </w:r>
          </w:p>
        </w:tc>
        <w:tc>
          <w:tcPr>
            <w:tcW w:w="709" w:type="dxa"/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33F22" w:rsidRPr="00637349" w:rsidRDefault="00E33F22" w:rsidP="006202AE">
            <w:pPr>
              <w:tabs>
                <w:tab w:val="left" w:pos="0"/>
              </w:tabs>
              <w:spacing w:after="0" w:line="240" w:lineRule="auto"/>
              <w:ind w:left="-76" w:right="-14"/>
              <w:jc w:val="center"/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  <w:t>2 538,0</w:t>
            </w:r>
          </w:p>
        </w:tc>
        <w:tc>
          <w:tcPr>
            <w:tcW w:w="567" w:type="dxa"/>
            <w:shd w:val="clear" w:color="auto" w:fill="auto"/>
          </w:tcPr>
          <w:p w:rsidR="00E33F22" w:rsidRPr="00637349" w:rsidRDefault="00E33F22" w:rsidP="006202AE">
            <w:pPr>
              <w:tabs>
                <w:tab w:val="left" w:pos="567"/>
              </w:tabs>
              <w:spacing w:after="0" w:line="240" w:lineRule="auto"/>
              <w:ind w:left="-76" w:right="-14"/>
              <w:jc w:val="center"/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33F22" w:rsidRPr="00637349" w:rsidRDefault="00E33F22" w:rsidP="006202AE">
            <w:pPr>
              <w:tabs>
                <w:tab w:val="left" w:pos="567"/>
              </w:tabs>
              <w:spacing w:after="0" w:line="240" w:lineRule="auto"/>
              <w:ind w:left="-76" w:right="-14"/>
              <w:jc w:val="center"/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  <w:t>485,0</w:t>
            </w:r>
          </w:p>
        </w:tc>
        <w:tc>
          <w:tcPr>
            <w:tcW w:w="850" w:type="dxa"/>
            <w:shd w:val="clear" w:color="auto" w:fill="auto"/>
          </w:tcPr>
          <w:p w:rsidR="00E33F22" w:rsidRPr="00637349" w:rsidRDefault="00E33F22" w:rsidP="006202AE">
            <w:pPr>
              <w:tabs>
                <w:tab w:val="left" w:pos="567"/>
              </w:tabs>
              <w:spacing w:after="0" w:line="240" w:lineRule="auto"/>
              <w:ind w:left="-76" w:right="-14"/>
              <w:jc w:val="center"/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  <w:t>1 832,0</w:t>
            </w:r>
          </w:p>
        </w:tc>
        <w:tc>
          <w:tcPr>
            <w:tcW w:w="851" w:type="dxa"/>
            <w:shd w:val="clear" w:color="auto" w:fill="auto"/>
          </w:tcPr>
          <w:p w:rsidR="00E33F22" w:rsidRPr="00637349" w:rsidRDefault="00E33F22" w:rsidP="006202AE">
            <w:pPr>
              <w:tabs>
                <w:tab w:val="left" w:pos="567"/>
              </w:tabs>
              <w:spacing w:after="0" w:line="240" w:lineRule="auto"/>
              <w:ind w:left="-76" w:right="-14"/>
              <w:jc w:val="center"/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  <w:t>221,0</w:t>
            </w:r>
          </w:p>
        </w:tc>
        <w:tc>
          <w:tcPr>
            <w:tcW w:w="1417" w:type="dxa"/>
            <w:shd w:val="clear" w:color="auto" w:fill="auto"/>
          </w:tcPr>
          <w:p w:rsidR="00E33F22" w:rsidRPr="00637349" w:rsidRDefault="00E33F22" w:rsidP="006202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637349" w:rsidRDefault="00637349" w:rsidP="0063734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E33F22" w:rsidRPr="00637349" w:rsidRDefault="00E33F22" w:rsidP="0063734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373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5. Таблицю 6 «Загальний обсяг прогнозного фінансування Програми 2021-2025 роки» додатку 1 до Програми викласти у наступній редакції: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453"/>
        <w:gridCol w:w="957"/>
        <w:gridCol w:w="1417"/>
        <w:gridCol w:w="1134"/>
        <w:gridCol w:w="987"/>
      </w:tblGrid>
      <w:tr w:rsidR="00637349" w:rsidRPr="00637349" w:rsidTr="00637349">
        <w:trPr>
          <w:trHeight w:val="351"/>
          <w:jc w:val="center"/>
        </w:trPr>
        <w:tc>
          <w:tcPr>
            <w:tcW w:w="3828" w:type="dxa"/>
            <w:vMerge w:val="restart"/>
            <w:shd w:val="clear" w:color="auto" w:fill="auto"/>
            <w:vAlign w:val="center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Заходи Програми</w:t>
            </w:r>
          </w:p>
        </w:tc>
        <w:tc>
          <w:tcPr>
            <w:tcW w:w="1453" w:type="dxa"/>
            <w:vMerge w:val="restart"/>
            <w:shd w:val="clear" w:color="auto" w:fill="auto"/>
            <w:vAlign w:val="center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Заплановане фінансування,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тис. грн.</w:t>
            </w:r>
          </w:p>
        </w:tc>
        <w:tc>
          <w:tcPr>
            <w:tcW w:w="4495" w:type="dxa"/>
            <w:gridSpan w:val="4"/>
            <w:shd w:val="clear" w:color="auto" w:fill="auto"/>
            <w:vAlign w:val="center"/>
          </w:tcPr>
          <w:p w:rsidR="00E33F22" w:rsidRPr="00637349" w:rsidRDefault="006202AE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Джерело фінансування,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тис.</w:t>
            </w:r>
            <w:r w:rsidR="00E33F22"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грн</w:t>
            </w:r>
            <w:proofErr w:type="spellEnd"/>
            <w:r w:rsidR="00E33F22"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637349" w:rsidRPr="00637349" w:rsidTr="00637349">
        <w:trPr>
          <w:trHeight w:val="1113"/>
          <w:jc w:val="center"/>
        </w:trPr>
        <w:tc>
          <w:tcPr>
            <w:tcW w:w="3828" w:type="dxa"/>
            <w:vMerge/>
            <w:shd w:val="clear" w:color="auto" w:fill="auto"/>
            <w:vAlign w:val="center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vMerge/>
            <w:shd w:val="clear" w:color="auto" w:fill="auto"/>
            <w:vAlign w:val="center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E33F22" w:rsidRPr="00637349" w:rsidRDefault="00E33F22" w:rsidP="00637349">
            <w:pPr>
              <w:spacing w:after="0" w:line="240" w:lineRule="auto"/>
              <w:ind w:left="-144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Обласний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Бюджет Хмельницької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Фонд ОНПС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Інші кошти</w:t>
            </w:r>
          </w:p>
        </w:tc>
      </w:tr>
      <w:tr w:rsidR="00637349" w:rsidRPr="00637349" w:rsidTr="00637349">
        <w:trPr>
          <w:trHeight w:val="70"/>
          <w:jc w:val="center"/>
        </w:trPr>
        <w:tc>
          <w:tcPr>
            <w:tcW w:w="3828" w:type="dxa"/>
            <w:shd w:val="clear" w:color="auto" w:fill="auto"/>
          </w:tcPr>
          <w:p w:rsidR="00E33F22" w:rsidRPr="00637349" w:rsidRDefault="00637349" w:rsidP="006373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Заходи щодо покращення якості </w:t>
            </w:r>
            <w:r w:rsidR="00E33F22"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атмосферного повітря</w:t>
            </w:r>
          </w:p>
        </w:tc>
        <w:tc>
          <w:tcPr>
            <w:tcW w:w="1453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442 692,0</w:t>
            </w:r>
          </w:p>
        </w:tc>
        <w:tc>
          <w:tcPr>
            <w:tcW w:w="957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1417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385 200,0</w:t>
            </w:r>
          </w:p>
        </w:tc>
        <w:tc>
          <w:tcPr>
            <w:tcW w:w="1134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87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53 992,0</w:t>
            </w:r>
          </w:p>
        </w:tc>
      </w:tr>
      <w:tr w:rsidR="00637349" w:rsidRPr="00637349" w:rsidTr="00637349">
        <w:trPr>
          <w:trHeight w:val="70"/>
          <w:jc w:val="center"/>
        </w:trPr>
        <w:tc>
          <w:tcPr>
            <w:tcW w:w="3828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Заходи з охорони і раціонального використання зелених насаджень, збереження природно-заповідного фонду</w:t>
            </w:r>
          </w:p>
        </w:tc>
        <w:tc>
          <w:tcPr>
            <w:tcW w:w="1453" w:type="dxa"/>
            <w:shd w:val="clear" w:color="auto" w:fill="auto"/>
          </w:tcPr>
          <w:p w:rsidR="00E33F22" w:rsidRPr="00637349" w:rsidRDefault="00E33F22" w:rsidP="006373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111 079,0</w:t>
            </w:r>
          </w:p>
        </w:tc>
        <w:tc>
          <w:tcPr>
            <w:tcW w:w="957" w:type="dxa"/>
            <w:shd w:val="clear" w:color="auto" w:fill="auto"/>
          </w:tcPr>
          <w:p w:rsidR="00E33F22" w:rsidRPr="00637349" w:rsidRDefault="00E33F22" w:rsidP="006373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33F22" w:rsidRPr="00637349" w:rsidRDefault="00E33F22" w:rsidP="006373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108 229,0</w:t>
            </w:r>
          </w:p>
        </w:tc>
        <w:tc>
          <w:tcPr>
            <w:tcW w:w="1134" w:type="dxa"/>
            <w:shd w:val="clear" w:color="auto" w:fill="auto"/>
          </w:tcPr>
          <w:p w:rsidR="00E33F22" w:rsidRPr="00637349" w:rsidRDefault="00E33F22" w:rsidP="006373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2 320,0</w:t>
            </w:r>
          </w:p>
        </w:tc>
        <w:tc>
          <w:tcPr>
            <w:tcW w:w="987" w:type="dxa"/>
            <w:shd w:val="clear" w:color="auto" w:fill="auto"/>
          </w:tcPr>
          <w:p w:rsidR="00E33F22" w:rsidRPr="00637349" w:rsidRDefault="00E33F22" w:rsidP="006373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530,0</w:t>
            </w:r>
          </w:p>
        </w:tc>
      </w:tr>
      <w:tr w:rsidR="00637349" w:rsidRPr="00637349" w:rsidTr="00637349">
        <w:trPr>
          <w:trHeight w:val="70"/>
          <w:jc w:val="center"/>
        </w:trPr>
        <w:tc>
          <w:tcPr>
            <w:tcW w:w="3828" w:type="dxa"/>
            <w:shd w:val="clear" w:color="auto" w:fill="auto"/>
          </w:tcPr>
          <w:p w:rsidR="00E33F22" w:rsidRPr="00637349" w:rsidRDefault="00E33F22" w:rsidP="0063734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Заходи з охорони та раціонального використання водних ресурсів</w:t>
            </w:r>
          </w:p>
        </w:tc>
        <w:tc>
          <w:tcPr>
            <w:tcW w:w="1453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97 250,0</w:t>
            </w:r>
          </w:p>
        </w:tc>
        <w:tc>
          <w:tcPr>
            <w:tcW w:w="957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12 000,0</w:t>
            </w:r>
          </w:p>
        </w:tc>
        <w:tc>
          <w:tcPr>
            <w:tcW w:w="1417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75380,0</w:t>
            </w:r>
          </w:p>
        </w:tc>
        <w:tc>
          <w:tcPr>
            <w:tcW w:w="1134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4 290,0</w:t>
            </w:r>
          </w:p>
        </w:tc>
        <w:tc>
          <w:tcPr>
            <w:tcW w:w="987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5 580,0</w:t>
            </w:r>
          </w:p>
        </w:tc>
      </w:tr>
      <w:tr w:rsidR="00637349" w:rsidRPr="00637349" w:rsidTr="00637349">
        <w:trPr>
          <w:trHeight w:val="70"/>
          <w:jc w:val="center"/>
        </w:trPr>
        <w:tc>
          <w:tcPr>
            <w:tcW w:w="3828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Заходи у сфері поводження з відходами </w:t>
            </w:r>
          </w:p>
        </w:tc>
        <w:tc>
          <w:tcPr>
            <w:tcW w:w="1453" w:type="dxa"/>
            <w:shd w:val="clear" w:color="auto" w:fill="auto"/>
          </w:tcPr>
          <w:p w:rsidR="00E33F22" w:rsidRPr="00637349" w:rsidRDefault="00E33F22" w:rsidP="006373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8 560,0</w:t>
            </w:r>
          </w:p>
        </w:tc>
        <w:tc>
          <w:tcPr>
            <w:tcW w:w="957" w:type="dxa"/>
            <w:shd w:val="clear" w:color="auto" w:fill="auto"/>
          </w:tcPr>
          <w:p w:rsidR="00E33F22" w:rsidRPr="00637349" w:rsidRDefault="00E33F22" w:rsidP="006373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33F22" w:rsidRPr="00637349" w:rsidRDefault="00E33F22" w:rsidP="006373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5 400,0</w:t>
            </w:r>
          </w:p>
        </w:tc>
        <w:tc>
          <w:tcPr>
            <w:tcW w:w="1134" w:type="dxa"/>
            <w:shd w:val="clear" w:color="auto" w:fill="auto"/>
          </w:tcPr>
          <w:p w:rsidR="00E33F22" w:rsidRPr="00637349" w:rsidRDefault="00E33F22" w:rsidP="006373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1 910,0</w:t>
            </w:r>
          </w:p>
        </w:tc>
        <w:tc>
          <w:tcPr>
            <w:tcW w:w="987" w:type="dxa"/>
            <w:shd w:val="clear" w:color="auto" w:fill="auto"/>
          </w:tcPr>
          <w:p w:rsidR="00E33F22" w:rsidRPr="00637349" w:rsidRDefault="00E33F22" w:rsidP="006373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1 250,0</w:t>
            </w:r>
          </w:p>
        </w:tc>
      </w:tr>
      <w:tr w:rsidR="00637349" w:rsidRPr="00637349" w:rsidTr="00637349">
        <w:trPr>
          <w:trHeight w:val="70"/>
          <w:jc w:val="center"/>
        </w:trPr>
        <w:tc>
          <w:tcPr>
            <w:tcW w:w="3828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Заходи у сфері екологічної освіти та виховання. Співпраця з громадськістю</w:t>
            </w:r>
          </w:p>
        </w:tc>
        <w:tc>
          <w:tcPr>
            <w:tcW w:w="1453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2 538,0</w:t>
            </w:r>
          </w:p>
        </w:tc>
        <w:tc>
          <w:tcPr>
            <w:tcW w:w="957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485,0</w:t>
            </w:r>
          </w:p>
        </w:tc>
        <w:tc>
          <w:tcPr>
            <w:tcW w:w="1134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1 832,0</w:t>
            </w:r>
          </w:p>
        </w:tc>
        <w:tc>
          <w:tcPr>
            <w:tcW w:w="987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221,0</w:t>
            </w:r>
          </w:p>
        </w:tc>
      </w:tr>
      <w:tr w:rsidR="00637349" w:rsidRPr="00637349" w:rsidTr="00637349">
        <w:trPr>
          <w:trHeight w:val="70"/>
          <w:jc w:val="center"/>
        </w:trPr>
        <w:tc>
          <w:tcPr>
            <w:tcW w:w="3828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1453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662 119,0</w:t>
            </w:r>
          </w:p>
        </w:tc>
        <w:tc>
          <w:tcPr>
            <w:tcW w:w="957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15 000,0</w:t>
            </w:r>
          </w:p>
        </w:tc>
        <w:tc>
          <w:tcPr>
            <w:tcW w:w="1417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574 694,0</w:t>
            </w:r>
          </w:p>
        </w:tc>
        <w:tc>
          <w:tcPr>
            <w:tcW w:w="1134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10 852,0</w:t>
            </w:r>
          </w:p>
        </w:tc>
        <w:tc>
          <w:tcPr>
            <w:tcW w:w="987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61 573,0</w:t>
            </w:r>
          </w:p>
        </w:tc>
      </w:tr>
    </w:tbl>
    <w:p w:rsidR="00637349" w:rsidRDefault="00637349" w:rsidP="00637349">
      <w:pPr>
        <w:spacing w:after="0" w:line="240" w:lineRule="auto"/>
        <w:jc w:val="both"/>
        <w:rPr>
          <w:rFonts w:ascii="Times New Roman" w:eastAsiaTheme="minorHAnsi" w:hAnsi="Times New Roman"/>
          <w:b/>
          <w:color w:val="000000" w:themeColor="text1"/>
          <w:sz w:val="20"/>
          <w:szCs w:val="20"/>
        </w:rPr>
      </w:pPr>
    </w:p>
    <w:p w:rsidR="00637349" w:rsidRDefault="00637349" w:rsidP="00637349">
      <w:pPr>
        <w:spacing w:after="0" w:line="240" w:lineRule="auto"/>
        <w:jc w:val="both"/>
        <w:rPr>
          <w:rFonts w:ascii="Times New Roman" w:eastAsiaTheme="minorHAnsi" w:hAnsi="Times New Roman"/>
          <w:b/>
          <w:color w:val="000000" w:themeColor="text1"/>
          <w:sz w:val="20"/>
          <w:szCs w:val="20"/>
        </w:rPr>
      </w:pPr>
    </w:p>
    <w:p w:rsidR="00637349" w:rsidRPr="0001383F" w:rsidRDefault="00637349" w:rsidP="006373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01383F">
        <w:rPr>
          <w:rFonts w:ascii="Times New Roman" w:hAnsi="Times New Roman"/>
          <w:sz w:val="24"/>
          <w:szCs w:val="24"/>
          <w:lang w:eastAsia="uk-UA"/>
        </w:rPr>
        <w:t>Секретар міс</w:t>
      </w:r>
      <w:r>
        <w:rPr>
          <w:rFonts w:ascii="Times New Roman" w:hAnsi="Times New Roman"/>
          <w:sz w:val="24"/>
          <w:szCs w:val="24"/>
          <w:lang w:eastAsia="uk-UA"/>
        </w:rPr>
        <w:t>ької ради</w:t>
      </w:r>
      <w:r>
        <w:rPr>
          <w:rFonts w:ascii="Times New Roman" w:hAnsi="Times New Roman"/>
          <w:sz w:val="24"/>
          <w:szCs w:val="24"/>
          <w:lang w:eastAsia="uk-UA"/>
        </w:rPr>
        <w:tab/>
      </w:r>
      <w:r>
        <w:rPr>
          <w:rFonts w:ascii="Times New Roman" w:hAnsi="Times New Roman"/>
          <w:sz w:val="24"/>
          <w:szCs w:val="24"/>
          <w:lang w:eastAsia="uk-UA"/>
        </w:rPr>
        <w:tab/>
      </w:r>
      <w:r>
        <w:rPr>
          <w:rFonts w:ascii="Times New Roman" w:hAnsi="Times New Roman"/>
          <w:sz w:val="24"/>
          <w:szCs w:val="24"/>
          <w:lang w:eastAsia="uk-UA"/>
        </w:rPr>
        <w:tab/>
      </w:r>
      <w:r>
        <w:rPr>
          <w:rFonts w:ascii="Times New Roman" w:hAnsi="Times New Roman"/>
          <w:sz w:val="24"/>
          <w:szCs w:val="24"/>
          <w:lang w:eastAsia="uk-UA"/>
        </w:rPr>
        <w:tab/>
      </w:r>
      <w:r>
        <w:rPr>
          <w:rFonts w:ascii="Times New Roman" w:hAnsi="Times New Roman"/>
          <w:sz w:val="24"/>
          <w:szCs w:val="24"/>
          <w:lang w:eastAsia="uk-UA"/>
        </w:rPr>
        <w:tab/>
      </w:r>
      <w:r>
        <w:rPr>
          <w:rFonts w:ascii="Times New Roman" w:hAnsi="Times New Roman"/>
          <w:sz w:val="24"/>
          <w:szCs w:val="24"/>
          <w:lang w:eastAsia="uk-UA"/>
        </w:rPr>
        <w:tab/>
      </w:r>
      <w:r>
        <w:rPr>
          <w:rFonts w:ascii="Times New Roman" w:hAnsi="Times New Roman"/>
          <w:sz w:val="24"/>
          <w:szCs w:val="24"/>
          <w:lang w:eastAsia="uk-UA"/>
        </w:rPr>
        <w:tab/>
        <w:t>Віталій ДІДЕНКО</w:t>
      </w:r>
    </w:p>
    <w:p w:rsidR="00637349" w:rsidRDefault="00637349" w:rsidP="00637349">
      <w:pPr>
        <w:spacing w:after="0" w:line="240" w:lineRule="auto"/>
        <w:jc w:val="both"/>
        <w:rPr>
          <w:rFonts w:ascii="Times New Roman" w:eastAsiaTheme="minorHAnsi" w:hAnsi="Times New Roman"/>
          <w:b/>
          <w:color w:val="000000" w:themeColor="text1"/>
          <w:sz w:val="20"/>
          <w:szCs w:val="20"/>
        </w:rPr>
      </w:pPr>
    </w:p>
    <w:p w:rsidR="00637349" w:rsidRDefault="00637349" w:rsidP="00637349">
      <w:pPr>
        <w:spacing w:after="0" w:line="240" w:lineRule="auto"/>
        <w:jc w:val="both"/>
        <w:rPr>
          <w:rFonts w:ascii="Times New Roman" w:eastAsiaTheme="minorHAnsi" w:hAnsi="Times New Roman"/>
          <w:b/>
          <w:color w:val="000000" w:themeColor="text1"/>
          <w:sz w:val="20"/>
          <w:szCs w:val="20"/>
        </w:rPr>
      </w:pPr>
    </w:p>
    <w:p w:rsidR="00E33F22" w:rsidRPr="00637349" w:rsidRDefault="00E33F22" w:rsidP="00637349">
      <w:pPr>
        <w:spacing w:after="0" w:line="240" w:lineRule="auto"/>
        <w:jc w:val="both"/>
        <w:rPr>
          <w:color w:val="000000" w:themeColor="text1"/>
        </w:rPr>
      </w:pPr>
      <w:r w:rsidRPr="00637349">
        <w:rPr>
          <w:rFonts w:ascii="Times New Roman" w:eastAsiaTheme="minorHAnsi" w:hAnsi="Times New Roman"/>
          <w:color w:val="000000" w:themeColor="text1"/>
          <w:sz w:val="24"/>
          <w:szCs w:val="24"/>
        </w:rPr>
        <w:t>Начальник управління</w:t>
      </w:r>
      <w:r w:rsidRPr="00637349">
        <w:rPr>
          <w:rFonts w:ascii="Times New Roman" w:eastAsiaTheme="minorHAnsi" w:hAnsi="Times New Roman"/>
          <w:color w:val="000000" w:themeColor="text1"/>
          <w:sz w:val="24"/>
          <w:szCs w:val="24"/>
        </w:rPr>
        <w:tab/>
      </w:r>
      <w:r w:rsidRPr="00637349">
        <w:rPr>
          <w:rFonts w:ascii="Times New Roman" w:eastAsiaTheme="minorHAnsi" w:hAnsi="Times New Roman"/>
          <w:color w:val="000000" w:themeColor="text1"/>
          <w:sz w:val="24"/>
          <w:szCs w:val="24"/>
        </w:rPr>
        <w:tab/>
      </w:r>
      <w:r w:rsidRPr="00637349">
        <w:rPr>
          <w:rFonts w:ascii="Times New Roman" w:eastAsiaTheme="minorHAnsi" w:hAnsi="Times New Roman"/>
          <w:color w:val="000000" w:themeColor="text1"/>
          <w:sz w:val="24"/>
          <w:szCs w:val="24"/>
        </w:rPr>
        <w:tab/>
      </w:r>
      <w:r w:rsidRPr="00637349">
        <w:rPr>
          <w:rFonts w:ascii="Times New Roman" w:eastAsiaTheme="minorHAnsi" w:hAnsi="Times New Roman"/>
          <w:color w:val="000000" w:themeColor="text1"/>
          <w:sz w:val="24"/>
          <w:szCs w:val="24"/>
        </w:rPr>
        <w:tab/>
      </w:r>
      <w:r w:rsidRPr="00637349">
        <w:rPr>
          <w:rFonts w:ascii="Times New Roman" w:eastAsiaTheme="minorHAnsi" w:hAnsi="Times New Roman"/>
          <w:color w:val="000000" w:themeColor="text1"/>
          <w:sz w:val="24"/>
          <w:szCs w:val="24"/>
        </w:rPr>
        <w:tab/>
      </w:r>
      <w:r w:rsidRPr="00637349">
        <w:rPr>
          <w:rFonts w:ascii="Times New Roman" w:eastAsiaTheme="minorHAnsi" w:hAnsi="Times New Roman"/>
          <w:color w:val="000000" w:themeColor="text1"/>
          <w:sz w:val="24"/>
          <w:szCs w:val="24"/>
        </w:rPr>
        <w:tab/>
      </w:r>
      <w:r w:rsidRPr="00637349">
        <w:rPr>
          <w:rFonts w:ascii="Times New Roman" w:eastAsiaTheme="minorHAnsi" w:hAnsi="Times New Roman"/>
          <w:color w:val="000000" w:themeColor="text1"/>
          <w:sz w:val="24"/>
          <w:szCs w:val="24"/>
        </w:rPr>
        <w:tab/>
        <w:t>Олександр ЛУКОВ</w:t>
      </w:r>
    </w:p>
    <w:sectPr w:rsidR="00E33F22" w:rsidRPr="006373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88"/>
    <w:rsid w:val="004003B4"/>
    <w:rsid w:val="00485888"/>
    <w:rsid w:val="005151C6"/>
    <w:rsid w:val="006202AE"/>
    <w:rsid w:val="00637349"/>
    <w:rsid w:val="006C13E0"/>
    <w:rsid w:val="008A49E7"/>
    <w:rsid w:val="00BA791E"/>
    <w:rsid w:val="00CB0D9C"/>
    <w:rsid w:val="00E24855"/>
    <w:rsid w:val="00E3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B0966-8946-46AA-9EDB-57C62211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9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91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BA791E"/>
    <w:rPr>
      <w:b/>
      <w:bCs/>
    </w:rPr>
  </w:style>
  <w:style w:type="paragraph" w:customStyle="1" w:styleId="21">
    <w:name w:val="Основной текст 21"/>
    <w:basedOn w:val="a"/>
    <w:rsid w:val="00BA791E"/>
    <w:pPr>
      <w:tabs>
        <w:tab w:val="left" w:pos="720"/>
      </w:tabs>
      <w:suppressAutoHyphens/>
      <w:spacing w:after="0" w:line="240" w:lineRule="auto"/>
      <w:ind w:right="4527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3755</Words>
  <Characters>2141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Куцка Інна Василівна</dc:creator>
  <cp:keywords/>
  <dc:description/>
  <cp:lastModifiedBy>Шарлай Олександр Федорович</cp:lastModifiedBy>
  <cp:revision>3</cp:revision>
  <dcterms:created xsi:type="dcterms:W3CDTF">2023-08-04T08:07:00Z</dcterms:created>
  <dcterms:modified xsi:type="dcterms:W3CDTF">2023-08-04T08:23:00Z</dcterms:modified>
</cp:coreProperties>
</file>