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A2" w:rsidRPr="009778AF" w:rsidRDefault="004329F6" w:rsidP="00571FA2">
      <w:pPr>
        <w:jc w:val="center"/>
        <w:rPr>
          <w:color w:val="000000"/>
          <w:kern w:val="2"/>
          <w:lang w:val="uk-UA" w:eastAsia="zh-CN"/>
        </w:rPr>
      </w:pPr>
      <w:r w:rsidRPr="00571FA2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A2" w:rsidRPr="009778AF" w:rsidRDefault="00571FA2" w:rsidP="00571FA2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571FA2" w:rsidRPr="009778AF" w:rsidRDefault="004329F6" w:rsidP="00571FA2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FA2" w:rsidRPr="00E96981" w:rsidRDefault="00571FA2" w:rsidP="00571FA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571FA2" w:rsidRPr="00E96981" w:rsidRDefault="00571FA2" w:rsidP="00571FA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71FA2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571FA2" w:rsidRPr="009778AF" w:rsidRDefault="00571FA2" w:rsidP="00571FA2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571FA2" w:rsidRPr="009778AF" w:rsidRDefault="004329F6" w:rsidP="00571FA2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FA2" w:rsidRPr="00E96981" w:rsidRDefault="00571FA2" w:rsidP="00571FA2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571FA2" w:rsidRPr="00E96981" w:rsidRDefault="00571FA2" w:rsidP="00571FA2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FA2" w:rsidRPr="00E96981" w:rsidRDefault="00571FA2" w:rsidP="00571FA2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571FA2" w:rsidRPr="00E96981" w:rsidRDefault="00571FA2" w:rsidP="00571FA2"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:rsidR="00571FA2" w:rsidRPr="009778AF" w:rsidRDefault="00571FA2" w:rsidP="00571FA2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:rsidR="00571FA2" w:rsidRDefault="00571FA2" w:rsidP="00571FA2">
      <w:pPr>
        <w:jc w:val="both"/>
        <w:rPr>
          <w:lang w:val="uk-UA"/>
        </w:rPr>
      </w:pPr>
    </w:p>
    <w:p w:rsidR="00E170B7" w:rsidRPr="00C360DE" w:rsidRDefault="00E170B7" w:rsidP="00C360DE">
      <w:pPr>
        <w:ind w:right="5386"/>
        <w:jc w:val="both"/>
        <w:rPr>
          <w:lang w:val="uk-UA"/>
        </w:rPr>
      </w:pPr>
      <w:r w:rsidRPr="00C360DE">
        <w:rPr>
          <w:lang w:val="uk-UA"/>
        </w:rPr>
        <w:t>Про</w:t>
      </w:r>
      <w:r w:rsidRPr="00C360DE">
        <w:rPr>
          <w:szCs w:val="20"/>
          <w:lang w:val="uk-UA"/>
        </w:rPr>
        <w:t xml:space="preserve"> надання грошової допомоги</w:t>
      </w:r>
      <w:r w:rsidRPr="00C360DE">
        <w:rPr>
          <w:color w:val="000000"/>
          <w:lang w:val="uk-UA"/>
        </w:rPr>
        <w:t xml:space="preserve"> </w:t>
      </w:r>
      <w:r w:rsidRPr="00C360DE">
        <w:rPr>
          <w:lang w:val="uk-UA"/>
        </w:rPr>
        <w:t xml:space="preserve">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</w:t>
      </w:r>
      <w:r w:rsidRPr="00C360DE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</w:p>
    <w:p w:rsidR="00C360DE" w:rsidRPr="00C360DE" w:rsidRDefault="00C360DE" w:rsidP="00C360DE">
      <w:pPr>
        <w:tabs>
          <w:tab w:val="left" w:pos="540"/>
        </w:tabs>
        <w:jc w:val="both"/>
        <w:rPr>
          <w:lang w:val="uk-UA"/>
        </w:rPr>
      </w:pPr>
    </w:p>
    <w:p w:rsidR="00C360DE" w:rsidRPr="00C360DE" w:rsidRDefault="00C360DE" w:rsidP="00C360DE">
      <w:pPr>
        <w:tabs>
          <w:tab w:val="left" w:pos="540"/>
        </w:tabs>
        <w:jc w:val="both"/>
        <w:rPr>
          <w:lang w:val="uk-UA"/>
        </w:rPr>
      </w:pPr>
    </w:p>
    <w:p w:rsidR="00AA0C28" w:rsidRPr="00C360DE" w:rsidRDefault="00AA0C28" w:rsidP="00C360DE">
      <w:pPr>
        <w:ind w:firstLine="567"/>
        <w:jc w:val="both"/>
        <w:rPr>
          <w:lang w:val="uk-UA"/>
        </w:rPr>
      </w:pPr>
      <w:r w:rsidRPr="00C360DE">
        <w:rPr>
          <w:lang w:val="uk-UA"/>
        </w:rPr>
        <w:t xml:space="preserve">Розглянувши пропозицію виконавчого комітету </w:t>
      </w:r>
      <w:r w:rsidR="00571FA2">
        <w:rPr>
          <w:lang w:val="uk-UA"/>
        </w:rPr>
        <w:t xml:space="preserve">та депутата Хмельницької міської ради </w:t>
      </w:r>
      <w:proofErr w:type="spellStart"/>
      <w:r w:rsidR="00571FA2">
        <w:rPr>
          <w:lang w:val="uk-UA"/>
        </w:rPr>
        <w:t>С.Воронецького</w:t>
      </w:r>
      <w:proofErr w:type="spellEnd"/>
      <w:r w:rsidR="00571FA2">
        <w:rPr>
          <w:lang w:val="uk-UA"/>
        </w:rPr>
        <w:t xml:space="preserve">, </w:t>
      </w:r>
      <w:r w:rsidR="00E170B7" w:rsidRPr="00C360DE">
        <w:rPr>
          <w:lang w:val="uk-UA"/>
        </w:rPr>
        <w:t>керуючись Законом України «Про місцеве самоврядування в Україні», рішенням позачергової двадцять другої сесії Хмельницько</w:t>
      </w:r>
      <w:r w:rsidR="00C360DE" w:rsidRPr="00C360DE">
        <w:rPr>
          <w:lang w:val="uk-UA"/>
        </w:rPr>
        <w:t>ї міської ради від 21.12.2022 №</w:t>
      </w:r>
      <w:r w:rsidR="00E170B7" w:rsidRPr="00C360DE">
        <w:rPr>
          <w:lang w:val="uk-UA"/>
        </w:rPr>
        <w:t>12 «Про бюджет Хмельницької міської територіальної громади на 2023 рік» зі змінами, рішенням позачергової двадцять дев’ятої сесії міської ради від 02.06.2023</w:t>
      </w:r>
      <w:r w:rsidR="00C360DE" w:rsidRPr="00C360DE">
        <w:rPr>
          <w:lang w:val="uk-UA"/>
        </w:rPr>
        <w:t xml:space="preserve"> №</w:t>
      </w:r>
      <w:r w:rsidR="00E170B7" w:rsidRPr="00C360DE">
        <w:rPr>
          <w:lang w:val="uk-UA"/>
        </w:rPr>
        <w:t xml:space="preserve">35 «Про затвердження Порядку </w:t>
      </w:r>
      <w:r w:rsidR="00E170B7" w:rsidRPr="00C360DE">
        <w:rPr>
          <w:szCs w:val="20"/>
          <w:lang w:val="uk-UA"/>
        </w:rPr>
        <w:t xml:space="preserve">надання грошової допомоги </w:t>
      </w:r>
      <w:r w:rsidR="00E170B7" w:rsidRPr="00C360DE">
        <w:rPr>
          <w:lang w:val="uk-UA"/>
        </w:rPr>
        <w:t xml:space="preserve">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</w:t>
      </w:r>
      <w:r w:rsidR="00E170B7" w:rsidRPr="00C360DE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E170B7" w:rsidRPr="00C360DE">
        <w:rPr>
          <w:lang w:val="uk-UA"/>
        </w:rPr>
        <w:t>», рішенням 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 (</w:t>
      </w:r>
      <w:r w:rsidR="00C360DE" w:rsidRPr="00C360DE">
        <w:rPr>
          <w:lang w:val="uk-UA"/>
        </w:rPr>
        <w:t>протоколи №</w:t>
      </w:r>
      <w:r w:rsidR="001C2D36" w:rsidRPr="00C360DE">
        <w:rPr>
          <w:lang w:val="uk-UA"/>
        </w:rPr>
        <w:t>1 від 16</w:t>
      </w:r>
      <w:r w:rsidR="00C360DE" w:rsidRPr="00C360DE">
        <w:rPr>
          <w:lang w:val="uk-UA"/>
        </w:rPr>
        <w:t>.06.2023, №2 від 23.06.2023, №</w:t>
      </w:r>
      <w:r w:rsidR="001C2D36" w:rsidRPr="00C360DE">
        <w:rPr>
          <w:lang w:val="uk-UA"/>
        </w:rPr>
        <w:t>3 від 30.06.2023,</w:t>
      </w:r>
      <w:r w:rsidR="00C360DE" w:rsidRPr="00C360DE">
        <w:rPr>
          <w:lang w:val="uk-UA"/>
        </w:rPr>
        <w:t xml:space="preserve"> №</w:t>
      </w:r>
      <w:r w:rsidR="00E170B7" w:rsidRPr="00C360DE">
        <w:rPr>
          <w:lang w:val="uk-UA"/>
        </w:rPr>
        <w:t>4 від 07.07.2023</w:t>
      </w:r>
      <w:r w:rsidR="00571FA2">
        <w:rPr>
          <w:lang w:val="uk-UA"/>
        </w:rPr>
        <w:t>, №6/1МД від 19.07.2023, №8/1МД від 26.07.2023</w:t>
      </w:r>
      <w:r w:rsidR="00E170B7" w:rsidRPr="00C360DE">
        <w:rPr>
          <w:lang w:val="uk-UA"/>
        </w:rPr>
        <w:t>)</w:t>
      </w:r>
      <w:r w:rsidR="00976FFD" w:rsidRPr="00C360DE">
        <w:rPr>
          <w:lang w:val="uk-UA"/>
        </w:rPr>
        <w:t xml:space="preserve">, </w:t>
      </w:r>
      <w:r w:rsidRPr="00C360DE">
        <w:rPr>
          <w:lang w:val="uk-UA"/>
        </w:rPr>
        <w:t>міська рада</w:t>
      </w:r>
    </w:p>
    <w:p w:rsidR="00AA0C28" w:rsidRPr="00C360DE" w:rsidRDefault="00AA0C28" w:rsidP="00AA0C28">
      <w:pPr>
        <w:tabs>
          <w:tab w:val="left" w:pos="709"/>
        </w:tabs>
        <w:overflowPunct w:val="0"/>
        <w:jc w:val="both"/>
        <w:rPr>
          <w:lang w:val="uk-UA"/>
        </w:rPr>
      </w:pPr>
    </w:p>
    <w:p w:rsidR="00AA0C28" w:rsidRPr="00C360DE" w:rsidRDefault="00AA0C28" w:rsidP="00AA0C28">
      <w:pPr>
        <w:ind w:left="720" w:hanging="720"/>
        <w:rPr>
          <w:lang w:val="uk-UA"/>
        </w:rPr>
      </w:pPr>
      <w:r w:rsidRPr="00C360DE">
        <w:rPr>
          <w:lang w:val="uk-UA"/>
        </w:rPr>
        <w:t>ВИРІШИЛА:</w:t>
      </w:r>
    </w:p>
    <w:p w:rsidR="006B4B04" w:rsidRPr="00C360DE" w:rsidRDefault="006B4B04" w:rsidP="00126C6D">
      <w:pPr>
        <w:tabs>
          <w:tab w:val="left" w:pos="540"/>
        </w:tabs>
        <w:rPr>
          <w:lang w:val="uk-UA"/>
        </w:rPr>
      </w:pPr>
    </w:p>
    <w:p w:rsidR="000462D3" w:rsidRPr="00C360DE" w:rsidRDefault="00B542AC" w:rsidP="00C360DE">
      <w:pPr>
        <w:ind w:firstLine="567"/>
        <w:jc w:val="both"/>
        <w:rPr>
          <w:lang w:val="uk-UA"/>
        </w:rPr>
      </w:pPr>
      <w:r w:rsidRPr="00C360DE">
        <w:rPr>
          <w:lang w:val="uk-UA"/>
        </w:rPr>
        <w:t>1.</w:t>
      </w:r>
      <w:r w:rsidR="00976FFD" w:rsidRPr="00C360DE">
        <w:rPr>
          <w:lang w:val="uk-UA"/>
        </w:rPr>
        <w:t xml:space="preserve"> </w:t>
      </w:r>
      <w:r w:rsidR="000462D3" w:rsidRPr="00C360DE">
        <w:rPr>
          <w:lang w:val="uk-UA"/>
        </w:rPr>
        <w:t>Н</w:t>
      </w:r>
      <w:r w:rsidR="000462D3" w:rsidRPr="00C360DE">
        <w:rPr>
          <w:szCs w:val="20"/>
          <w:lang w:val="uk-UA"/>
        </w:rPr>
        <w:t xml:space="preserve">адати грошову допомоги </w:t>
      </w:r>
      <w:r w:rsidR="000462D3" w:rsidRPr="00C360DE">
        <w:rPr>
          <w:lang w:val="uk-UA"/>
        </w:rPr>
        <w:t xml:space="preserve">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</w:t>
      </w:r>
      <w:r w:rsidR="000462D3" w:rsidRPr="00C360DE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0462D3" w:rsidRPr="00C360DE">
        <w:rPr>
          <w:lang w:val="uk-UA"/>
        </w:rPr>
        <w:t xml:space="preserve"> за рахунок відповідних призначень загального фонду бюджету міської територіальної громади згідно додатку.</w:t>
      </w:r>
    </w:p>
    <w:p w:rsidR="001C2D36" w:rsidRPr="00C360DE" w:rsidRDefault="001C2D36" w:rsidP="00C360DE">
      <w:pPr>
        <w:ind w:right="-5" w:firstLine="567"/>
        <w:jc w:val="both"/>
        <w:rPr>
          <w:lang w:val="uk-UA"/>
        </w:rPr>
      </w:pPr>
      <w:r w:rsidRPr="00C360DE">
        <w:rPr>
          <w:lang w:val="uk-UA"/>
        </w:rPr>
        <w:t>2. Відділу бухгалтерського обліку та звітності управління праці та со</w:t>
      </w:r>
      <w:r w:rsidR="00C360DE" w:rsidRPr="00C360DE">
        <w:rPr>
          <w:lang w:val="uk-UA"/>
        </w:rPr>
        <w:t>ціального захисту населення (</w:t>
      </w:r>
      <w:proofErr w:type="spellStart"/>
      <w:r w:rsidR="00C360DE" w:rsidRPr="00C360DE">
        <w:rPr>
          <w:lang w:val="uk-UA"/>
        </w:rPr>
        <w:t>Л.</w:t>
      </w:r>
      <w:r w:rsidRPr="00C360DE">
        <w:rPr>
          <w:lang w:val="uk-UA"/>
        </w:rPr>
        <w:t>Гоцька</w:t>
      </w:r>
      <w:proofErr w:type="spellEnd"/>
      <w:r w:rsidRPr="00C360DE">
        <w:rPr>
          <w:lang w:val="uk-UA"/>
        </w:rPr>
        <w:t>) забезпечити виплату одноразової грошової допомоги на рахунки одержувачів.</w:t>
      </w:r>
    </w:p>
    <w:p w:rsidR="001C2D36" w:rsidRPr="00C360DE" w:rsidRDefault="001C2D36" w:rsidP="00C360DE">
      <w:pPr>
        <w:tabs>
          <w:tab w:val="left" w:pos="0"/>
        </w:tabs>
        <w:ind w:firstLine="567"/>
        <w:jc w:val="both"/>
        <w:rPr>
          <w:lang w:val="uk-UA"/>
        </w:rPr>
      </w:pPr>
      <w:r w:rsidRPr="00C360DE">
        <w:rPr>
          <w:lang w:val="uk-UA"/>
        </w:rPr>
        <w:t>3. Відповідальність за виконання рішення покласти на управління праці та соціального захисту населення.</w:t>
      </w:r>
    </w:p>
    <w:p w:rsidR="001C2D36" w:rsidRPr="00C360DE" w:rsidRDefault="001C2D36" w:rsidP="00C360DE">
      <w:pPr>
        <w:tabs>
          <w:tab w:val="left" w:pos="360"/>
        </w:tabs>
        <w:ind w:right="22" w:firstLine="567"/>
        <w:jc w:val="both"/>
        <w:rPr>
          <w:lang w:val="uk-UA"/>
        </w:rPr>
      </w:pPr>
      <w:r w:rsidRPr="00C360DE"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4B2F16" w:rsidRPr="00C360DE" w:rsidRDefault="004B2F16" w:rsidP="00C360DE">
      <w:pPr>
        <w:jc w:val="both"/>
        <w:rPr>
          <w:bCs/>
          <w:lang w:val="uk-UA"/>
        </w:rPr>
      </w:pPr>
    </w:p>
    <w:p w:rsidR="00F703D1" w:rsidRPr="00C360DE" w:rsidRDefault="00F703D1" w:rsidP="00C360DE">
      <w:pPr>
        <w:jc w:val="both"/>
        <w:rPr>
          <w:bCs/>
          <w:lang w:val="uk-UA"/>
        </w:rPr>
      </w:pPr>
    </w:p>
    <w:p w:rsidR="00C360DE" w:rsidRPr="00C360DE" w:rsidRDefault="001C3635" w:rsidP="00C360DE">
      <w:pPr>
        <w:jc w:val="both"/>
        <w:rPr>
          <w:lang w:val="uk-UA"/>
        </w:rPr>
      </w:pPr>
      <w:r w:rsidRPr="00C360DE">
        <w:rPr>
          <w:lang w:val="uk-UA"/>
        </w:rPr>
        <w:t>Міський голова</w:t>
      </w:r>
      <w:r w:rsidR="00C360DE" w:rsidRPr="00C360DE">
        <w:rPr>
          <w:lang w:val="uk-UA"/>
        </w:rPr>
        <w:tab/>
      </w:r>
      <w:r w:rsidR="00C360DE" w:rsidRPr="00C360DE">
        <w:rPr>
          <w:lang w:val="uk-UA"/>
        </w:rPr>
        <w:tab/>
      </w:r>
      <w:r w:rsidR="00C360DE" w:rsidRPr="00C360DE">
        <w:rPr>
          <w:lang w:val="uk-UA"/>
        </w:rPr>
        <w:tab/>
      </w:r>
      <w:r w:rsidR="00C360DE" w:rsidRPr="00C360DE">
        <w:rPr>
          <w:lang w:val="uk-UA"/>
        </w:rPr>
        <w:tab/>
      </w:r>
      <w:r w:rsidR="00C360DE" w:rsidRPr="00C360DE">
        <w:rPr>
          <w:lang w:val="uk-UA"/>
        </w:rPr>
        <w:tab/>
      </w:r>
      <w:r w:rsidR="00C360DE" w:rsidRPr="00C360DE">
        <w:rPr>
          <w:lang w:val="uk-UA"/>
        </w:rPr>
        <w:tab/>
      </w:r>
      <w:r w:rsidR="00C360DE" w:rsidRPr="00C360DE">
        <w:rPr>
          <w:lang w:val="uk-UA"/>
        </w:rPr>
        <w:tab/>
      </w:r>
      <w:r w:rsidRPr="00C360DE">
        <w:rPr>
          <w:lang w:val="uk-UA"/>
        </w:rPr>
        <w:t>О</w:t>
      </w:r>
      <w:r w:rsidR="009219A6" w:rsidRPr="00C360DE">
        <w:rPr>
          <w:lang w:val="uk-UA"/>
        </w:rPr>
        <w:t>лександр</w:t>
      </w:r>
      <w:r w:rsidRPr="00C360DE">
        <w:rPr>
          <w:lang w:val="uk-UA"/>
        </w:rPr>
        <w:t xml:space="preserve"> СИМЧИШИН</w:t>
      </w:r>
    </w:p>
    <w:p w:rsidR="00C360DE" w:rsidRPr="00C360DE" w:rsidRDefault="00C360DE" w:rsidP="00C360DE">
      <w:pPr>
        <w:jc w:val="both"/>
        <w:rPr>
          <w:lang w:val="uk-UA"/>
        </w:rPr>
        <w:sectPr w:rsidR="00C360DE" w:rsidRPr="00C360DE" w:rsidSect="00571FA2">
          <w:pgSz w:w="11906" w:h="16838"/>
          <w:pgMar w:top="851" w:right="849" w:bottom="993" w:left="1418" w:header="708" w:footer="708" w:gutter="0"/>
          <w:cols w:space="708"/>
          <w:docGrid w:linePitch="360"/>
        </w:sectPr>
      </w:pPr>
    </w:p>
    <w:p w:rsidR="00571FA2" w:rsidRPr="00E96981" w:rsidRDefault="00571FA2" w:rsidP="00571FA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571FA2" w:rsidRPr="00E96981" w:rsidRDefault="00571FA2" w:rsidP="00571FA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571FA2" w:rsidRPr="00E96981" w:rsidRDefault="00571FA2" w:rsidP="00571FA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№1</w:t>
      </w:r>
      <w:r>
        <w:rPr>
          <w:rFonts w:eastAsia="Courier New"/>
          <w:bCs/>
          <w:i/>
          <w:color w:val="000000"/>
          <w:lang w:val="uk-UA" w:eastAsia="uk-UA" w:bidi="uk-UA"/>
        </w:rPr>
        <w:t>2</w:t>
      </w:r>
    </w:p>
    <w:p w:rsidR="00C360DE" w:rsidRPr="00C360DE" w:rsidRDefault="00C360DE" w:rsidP="00C360DE">
      <w:pPr>
        <w:jc w:val="center"/>
        <w:rPr>
          <w:b/>
          <w:bCs/>
          <w:lang w:val="uk-UA"/>
        </w:rPr>
      </w:pPr>
      <w:r w:rsidRPr="00C360DE">
        <w:rPr>
          <w:b/>
          <w:bCs/>
          <w:lang w:val="uk-UA"/>
        </w:rPr>
        <w:t>Список</w:t>
      </w:r>
    </w:p>
    <w:p w:rsidR="00C360DE" w:rsidRPr="00C360DE" w:rsidRDefault="00C360DE" w:rsidP="00C360DE">
      <w:pPr>
        <w:jc w:val="center"/>
        <w:rPr>
          <w:lang w:val="uk-UA"/>
        </w:rPr>
      </w:pPr>
      <w:r w:rsidRPr="00C360DE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5735"/>
        <w:gridCol w:w="1236"/>
        <w:gridCol w:w="3286"/>
      </w:tblGrid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61A3B" w:rsidRPr="00571FA2" w:rsidRDefault="00261A3B" w:rsidP="00571FA2">
            <w:pPr>
              <w:jc w:val="center"/>
              <w:rPr>
                <w:b/>
                <w:bCs/>
                <w:lang w:val="uk-UA"/>
              </w:rPr>
            </w:pPr>
            <w:r w:rsidRPr="00571FA2">
              <w:rPr>
                <w:b/>
                <w:bCs/>
                <w:lang w:val="uk-UA"/>
              </w:rPr>
              <w:t>№</w:t>
            </w:r>
          </w:p>
          <w:p w:rsidR="00261A3B" w:rsidRPr="00571FA2" w:rsidRDefault="00261A3B" w:rsidP="00571FA2">
            <w:pPr>
              <w:jc w:val="center"/>
              <w:rPr>
                <w:b/>
                <w:bCs/>
                <w:lang w:val="uk-UA" w:eastAsia="uk-UA"/>
              </w:rPr>
            </w:pPr>
            <w:r w:rsidRPr="00571FA2">
              <w:rPr>
                <w:b/>
                <w:bCs/>
                <w:lang w:val="uk-UA"/>
              </w:rPr>
              <w:t>п/п</w:t>
            </w:r>
          </w:p>
        </w:tc>
        <w:tc>
          <w:tcPr>
            <w:tcW w:w="5735" w:type="dxa"/>
            <w:shd w:val="clear" w:color="auto" w:fill="auto"/>
            <w:noWrap/>
            <w:vAlign w:val="center"/>
            <w:hideMark/>
          </w:tcPr>
          <w:p w:rsidR="00261A3B" w:rsidRPr="00571FA2" w:rsidRDefault="00261A3B" w:rsidP="00571FA2">
            <w:pPr>
              <w:jc w:val="center"/>
              <w:rPr>
                <w:b/>
                <w:bCs/>
                <w:lang w:val="uk-UA"/>
              </w:rPr>
            </w:pPr>
            <w:r w:rsidRPr="00571FA2">
              <w:rPr>
                <w:b/>
                <w:bCs/>
                <w:lang w:val="uk-UA"/>
              </w:rPr>
              <w:t>ПІБ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261A3B" w:rsidRPr="00571FA2" w:rsidRDefault="00261A3B" w:rsidP="00571FA2">
            <w:pPr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  <w:r w:rsidRPr="00571FA2">
              <w:rPr>
                <w:b/>
                <w:bCs/>
                <w:lang w:val="uk-UA"/>
              </w:rPr>
              <w:t>Сума</w:t>
            </w:r>
          </w:p>
        </w:tc>
        <w:tc>
          <w:tcPr>
            <w:tcW w:w="3286" w:type="dxa"/>
            <w:shd w:val="clear" w:color="auto" w:fill="auto"/>
            <w:noWrap/>
            <w:vAlign w:val="center"/>
            <w:hideMark/>
          </w:tcPr>
          <w:p w:rsidR="00261A3B" w:rsidRPr="00571FA2" w:rsidRDefault="00261A3B" w:rsidP="00571FA2">
            <w:pPr>
              <w:jc w:val="center"/>
              <w:rPr>
                <w:b/>
                <w:bCs/>
                <w:lang w:val="uk-UA"/>
              </w:rPr>
            </w:pPr>
            <w:r w:rsidRPr="00571FA2">
              <w:rPr>
                <w:b/>
                <w:bCs/>
                <w:lang w:val="uk-UA"/>
              </w:rPr>
              <w:t>Потребує грошової допомоги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АЛЄКСЄЄВА ОЛЬГА ЛЕОНІДІВНА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4669,00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БАБІЙЧУК ЛЮДМИЛА ПЕТРІВНА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8580,00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БАГМЕТ ДМИТРО ВОЛОДИМИРОВИЧ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14600,00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БАКЛУШИНА АЛЛА СТАНІСЛАВІВНА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30670,00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5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БЕРЕЗЮК ВАЛЕНТИНА ІВАНІВНА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3400,00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6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БРОДОВСЬКИЙ ВОЛОДИМИР СТАНІСЛАВОВИЧ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9418,00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7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ВАСИЛІВСЬКА ТЕТЯНА ВАСИЛІВНА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15392,00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8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ВОЛКОВ ОЛЕКСАНДР ВАЛЕРІЙОВИЧ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11000,00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9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ВУСАТЮК ОКСАНА МИКОЛАЇВНА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9534,00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10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ГАЙДАЙЧУК ЛЮДМИЛА ГРИГОРІВНА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33848,00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11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ГОРБАТЮК ОЛЕКСІЙ ІВАНОВИЧ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11281,00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12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ГРЕБЕЛЮК ЗІНАЇДА ГРИГОРІВНА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970,00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13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ГРЕЛЬ НЕЛЯ СТАНІСЛАВІВНА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12910,00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14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ДВОРНІК ГАЛИНА ВІКТОРІВНА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2475,00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15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ДЕПУТАТ ІРИНА ЙОСИПІВНА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15101,00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16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ДИКИЙ АНАТОЛІЙ ВІТАЛІЙОВИЧ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23101,00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17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ДОБРАНСЬКИЙ ОЛЕКСАНДР АНТОНОВИЧ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15200,00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18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ДОВГАНЮК ЗОЯ УЛЯНІВНА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9051,00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19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ДУМАНСЬКИЙ ВОЛОДИМИР ЙОСИПОВИЧ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4266,00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20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ЗУБАРЕЦЬ ВАЛЕНТИНА ВАСИЛІВНА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9018,00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21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ІЛЬЧУК МИКОЛА АНДРІЙОВИЧ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10327,00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22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ІНДІАН ЛЮДМИЛА БРОНІСЛАВІВНА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6449,00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23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КМЕТЬ ЛІДІЯ АНТОНІВНА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5000,00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24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КОНДРАТЮК МИКОЛА МИКОЛАЙОВИЧ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602,00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25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КОРОЛЬ ПАВЛО МИКОЛАЙОВИЧ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6000,00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26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КОТЛОВА ЛАРИСА ФЕДОРІВНА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9274,00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27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КУЧЕР ПЕТРО ПЕТРОВИЧ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21800,00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28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ЛИСИЙ МИХАЙЛО МАКСИМОВИЧ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23320,00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29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ЛУЦЮК СЕРГІЙ ВОЛОДИМИРОВИЧ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22333,00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30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МАКОРТА МИКОЛА ВОЛОДИМИРОВИЧ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12265,00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31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МАРТИНКОВА ОКСАНА ВАЛЕРІЇВНА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4000,00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32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МАРТИШЕВСЬКА НАДІЯ СЕРГІЇВНА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12740,00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33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МЕЙХЕР НАДІЯ ДМИТРІВНА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10462,00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34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МИРОНЧАК СЕРГІЙ ВОЛОДИМИРОВИЧ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4942,00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35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НАКОНЕЧНИЙ ЮРІЙ ВАСИЛЬОВИЧ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20137,00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36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НІКІТІНА СВІТЛАНА ІВАНІВНА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3800,00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37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НОЛЬ ІВАН ЙОСИПОВИЧ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2500,00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38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ОСТАПЧУК ЛЮДМИЛА ПЕТРІВНА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27087,00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39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ПАВЛІЙЧУК ТАЇСІЯ МИХАЙЛІВНА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8310,00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40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ПАЛЯНЦА ТЕТЯНА ІВАНІВНА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9890,00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41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ПАНКРАТОВА РАЇСА ГРИГОРІВНА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15507,00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42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ПАНЧУК ТЕТЯНА ВОЛОДИМИРІВНА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13790,00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43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ПАСІЧНИК ОЛЕНА МИКОЛАЇВНА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3570,00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44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ПЕТИШ АЛЛА АНАТОЛІЇВНА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21370,00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45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ПОЛЬОВА ГАЛИНА ВІКТОРІВНА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13565,00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46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ПОСТАВЕТЮК ВАЛЕНТИНА МИКОЛАЇВНА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11660,00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47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ПОТЯГАЧ ЮРІЙ ВІКТОРОВИЧ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1677,00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48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ПОЦЕЛУЙКО ЛЮДМИЛА АНТОНІВНА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35785,00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49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ПРИЧТА ТАРАС ВАЛЕНТИНОВИЧ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50000,00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50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РАТУШНЯК ЛІДІЯ МИКОЛАЇВНА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4445,00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51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РУДИЙ ВІТАЛІЙ ВІЛІНОВИЧ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15429,00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52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СТАРОДУБ ВАЛЕНТИНА МИКОЛАЇВНА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35207,00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53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СУШКО ГАЛИНА ДМИТРІВНА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8000,00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54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УКРАЇНЕЦЬ ОЛЬГА ІВАНІВНА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4860,00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55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ФЕДОРОВ ОЛЕКСАНДР ОЛЕКСІЙОВИЧ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1686,00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56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ХОДОСЕВИЧ ВАЛЕНТИНА ВОЛОДИМИРІВНА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14868,00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57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ЦІПКО ОЛЕКСАНДР ВАСИЛЬОВИЧ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9414,00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58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ЧЕРВАТЮК ОЛЕНА ІВАНІВНА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14540,00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59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ЧЕРЕВИК ОЛЕГ АНТОНОВИЧ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4000,00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60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ЧОРПІТА НАДІЯ АНДРІЇВНА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1446,00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61</w:t>
            </w: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ЯКІМЦЕВА ЛІДІЯ АНТОНІВНА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  <w:r w:rsidRPr="00571FA2">
              <w:rPr>
                <w:lang w:val="uk-UA"/>
              </w:rPr>
              <w:t>12953,00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lang w:val="uk-UA"/>
              </w:rPr>
            </w:pPr>
            <w:r w:rsidRPr="00571FA2">
              <w:rPr>
                <w:lang w:val="uk-UA"/>
              </w:rPr>
              <w:t>наслідки ракетного удару</w:t>
            </w:r>
          </w:p>
        </w:tc>
      </w:tr>
      <w:tr w:rsidR="00261A3B" w:rsidRPr="00571FA2" w:rsidTr="00261A3B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lang w:val="uk-UA"/>
              </w:rPr>
            </w:pPr>
          </w:p>
        </w:tc>
        <w:tc>
          <w:tcPr>
            <w:tcW w:w="5735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jc w:val="center"/>
              <w:rPr>
                <w:b/>
                <w:bCs/>
                <w:lang w:val="uk-UA"/>
              </w:rPr>
            </w:pPr>
            <w:r w:rsidRPr="00571FA2">
              <w:rPr>
                <w:b/>
                <w:bCs/>
                <w:lang w:val="uk-UA"/>
              </w:rPr>
              <w:t>759494,00</w:t>
            </w:r>
          </w:p>
        </w:tc>
        <w:tc>
          <w:tcPr>
            <w:tcW w:w="3286" w:type="dxa"/>
            <w:shd w:val="clear" w:color="auto" w:fill="auto"/>
            <w:noWrap/>
            <w:hideMark/>
          </w:tcPr>
          <w:p w:rsidR="00261A3B" w:rsidRPr="00571FA2" w:rsidRDefault="00261A3B" w:rsidP="00571FA2">
            <w:pPr>
              <w:rPr>
                <w:b/>
                <w:bCs/>
                <w:lang w:val="uk-UA"/>
              </w:rPr>
            </w:pPr>
          </w:p>
        </w:tc>
      </w:tr>
    </w:tbl>
    <w:p w:rsidR="00C360DE" w:rsidRPr="00C360DE" w:rsidRDefault="00C360DE" w:rsidP="00C360DE">
      <w:pPr>
        <w:ind w:left="708"/>
        <w:rPr>
          <w:lang w:val="uk-UA"/>
        </w:rPr>
      </w:pPr>
    </w:p>
    <w:p w:rsidR="00C360DE" w:rsidRPr="00C360DE" w:rsidRDefault="00C360DE" w:rsidP="00C360DE">
      <w:pPr>
        <w:ind w:left="708"/>
        <w:rPr>
          <w:lang w:val="uk-UA"/>
        </w:rPr>
      </w:pPr>
    </w:p>
    <w:p w:rsidR="00C360DE" w:rsidRPr="00C360DE" w:rsidRDefault="00C360DE" w:rsidP="00C360DE">
      <w:pPr>
        <w:ind w:left="708"/>
        <w:rPr>
          <w:lang w:val="uk-UA"/>
        </w:rPr>
      </w:pPr>
      <w:r w:rsidRPr="00C360DE">
        <w:rPr>
          <w:lang w:val="uk-UA"/>
        </w:rPr>
        <w:t>Секретар міської ради</w:t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  <w:t>Віталій ДІДЕНКО</w:t>
      </w:r>
    </w:p>
    <w:p w:rsidR="00C360DE" w:rsidRPr="00C360DE" w:rsidRDefault="00C360DE" w:rsidP="00C360DE">
      <w:pPr>
        <w:ind w:left="708"/>
        <w:rPr>
          <w:lang w:val="uk-UA"/>
        </w:rPr>
      </w:pPr>
    </w:p>
    <w:p w:rsidR="00C360DE" w:rsidRPr="00C360DE" w:rsidRDefault="00C360DE" w:rsidP="00C360DE">
      <w:pPr>
        <w:ind w:left="708"/>
        <w:rPr>
          <w:lang w:val="uk-UA"/>
        </w:rPr>
      </w:pPr>
    </w:p>
    <w:p w:rsidR="00C360DE" w:rsidRPr="00C360DE" w:rsidRDefault="00C360DE" w:rsidP="00C360DE">
      <w:pPr>
        <w:ind w:left="708"/>
        <w:rPr>
          <w:lang w:val="uk-UA"/>
        </w:rPr>
      </w:pPr>
      <w:r w:rsidRPr="00C360DE">
        <w:rPr>
          <w:lang w:val="uk-UA"/>
        </w:rPr>
        <w:t>Начальник управління</w:t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</w:r>
      <w:r w:rsidRPr="00C360DE">
        <w:rPr>
          <w:lang w:val="uk-UA"/>
        </w:rPr>
        <w:tab/>
        <w:t>Словян ВОРОНЕЦЬКИЙ</w:t>
      </w:r>
    </w:p>
    <w:sectPr w:rsidR="00C360DE" w:rsidRPr="00C360DE" w:rsidSect="00C360DE">
      <w:pgSz w:w="16838" w:h="11906" w:orient="landscape"/>
      <w:pgMar w:top="851" w:right="678" w:bottom="8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FD"/>
    <w:rsid w:val="0001167F"/>
    <w:rsid w:val="00013DC0"/>
    <w:rsid w:val="000462D3"/>
    <w:rsid w:val="0005297E"/>
    <w:rsid w:val="000729BA"/>
    <w:rsid w:val="0007641A"/>
    <w:rsid w:val="000A0918"/>
    <w:rsid w:val="000C0290"/>
    <w:rsid w:val="000D5AA4"/>
    <w:rsid w:val="000E51DD"/>
    <w:rsid w:val="00126C6D"/>
    <w:rsid w:val="0013015F"/>
    <w:rsid w:val="00165C33"/>
    <w:rsid w:val="001B5763"/>
    <w:rsid w:val="001C2D36"/>
    <w:rsid w:val="001C3635"/>
    <w:rsid w:val="001C5ED9"/>
    <w:rsid w:val="001F72A9"/>
    <w:rsid w:val="00203434"/>
    <w:rsid w:val="002038CA"/>
    <w:rsid w:val="00216ABC"/>
    <w:rsid w:val="00261A3B"/>
    <w:rsid w:val="00280C2F"/>
    <w:rsid w:val="00290B18"/>
    <w:rsid w:val="002B2ED0"/>
    <w:rsid w:val="002B5BD6"/>
    <w:rsid w:val="002D71E8"/>
    <w:rsid w:val="002E0CB4"/>
    <w:rsid w:val="002E3C16"/>
    <w:rsid w:val="002F1788"/>
    <w:rsid w:val="002F2149"/>
    <w:rsid w:val="00300958"/>
    <w:rsid w:val="00331BDD"/>
    <w:rsid w:val="00344B62"/>
    <w:rsid w:val="003741F7"/>
    <w:rsid w:val="003A0931"/>
    <w:rsid w:val="003A26A9"/>
    <w:rsid w:val="003B1AD9"/>
    <w:rsid w:val="003C47C4"/>
    <w:rsid w:val="003C7418"/>
    <w:rsid w:val="003E5DE6"/>
    <w:rsid w:val="003F7152"/>
    <w:rsid w:val="00424A82"/>
    <w:rsid w:val="00425D8A"/>
    <w:rsid w:val="004329F6"/>
    <w:rsid w:val="00461ABC"/>
    <w:rsid w:val="004B2F16"/>
    <w:rsid w:val="004D57BE"/>
    <w:rsid w:val="004E4385"/>
    <w:rsid w:val="004F0C41"/>
    <w:rsid w:val="004F5534"/>
    <w:rsid w:val="004F690F"/>
    <w:rsid w:val="00514C42"/>
    <w:rsid w:val="00516646"/>
    <w:rsid w:val="00553A24"/>
    <w:rsid w:val="00571FA2"/>
    <w:rsid w:val="005778DC"/>
    <w:rsid w:val="00587993"/>
    <w:rsid w:val="005E6B2F"/>
    <w:rsid w:val="00606C42"/>
    <w:rsid w:val="00626792"/>
    <w:rsid w:val="00673337"/>
    <w:rsid w:val="0069451B"/>
    <w:rsid w:val="006A2D72"/>
    <w:rsid w:val="006A38A6"/>
    <w:rsid w:val="006B3E49"/>
    <w:rsid w:val="006B4B04"/>
    <w:rsid w:val="0070239B"/>
    <w:rsid w:val="007053DA"/>
    <w:rsid w:val="00706F31"/>
    <w:rsid w:val="00735641"/>
    <w:rsid w:val="00777D92"/>
    <w:rsid w:val="00781858"/>
    <w:rsid w:val="007A278B"/>
    <w:rsid w:val="00823283"/>
    <w:rsid w:val="00844D1A"/>
    <w:rsid w:val="008605EE"/>
    <w:rsid w:val="00881F1C"/>
    <w:rsid w:val="00883CBE"/>
    <w:rsid w:val="008911A5"/>
    <w:rsid w:val="008B7085"/>
    <w:rsid w:val="008E564B"/>
    <w:rsid w:val="009068B5"/>
    <w:rsid w:val="00913CFC"/>
    <w:rsid w:val="009219A6"/>
    <w:rsid w:val="00950D13"/>
    <w:rsid w:val="00971B90"/>
    <w:rsid w:val="00976938"/>
    <w:rsid w:val="00976FFD"/>
    <w:rsid w:val="009A7EE2"/>
    <w:rsid w:val="009D4EA0"/>
    <w:rsid w:val="00A202BD"/>
    <w:rsid w:val="00A452F7"/>
    <w:rsid w:val="00A55567"/>
    <w:rsid w:val="00A7101E"/>
    <w:rsid w:val="00A86B11"/>
    <w:rsid w:val="00A96204"/>
    <w:rsid w:val="00AA0C28"/>
    <w:rsid w:val="00AB7DCF"/>
    <w:rsid w:val="00AC569E"/>
    <w:rsid w:val="00AD096F"/>
    <w:rsid w:val="00B542AC"/>
    <w:rsid w:val="00B82777"/>
    <w:rsid w:val="00C136FA"/>
    <w:rsid w:val="00C360DE"/>
    <w:rsid w:val="00C3703C"/>
    <w:rsid w:val="00C44BE4"/>
    <w:rsid w:val="00C533DE"/>
    <w:rsid w:val="00C60580"/>
    <w:rsid w:val="00C8461B"/>
    <w:rsid w:val="00C849BE"/>
    <w:rsid w:val="00C97987"/>
    <w:rsid w:val="00CB2363"/>
    <w:rsid w:val="00CC31C8"/>
    <w:rsid w:val="00CE372B"/>
    <w:rsid w:val="00D0657A"/>
    <w:rsid w:val="00D37FDF"/>
    <w:rsid w:val="00D40295"/>
    <w:rsid w:val="00D510ED"/>
    <w:rsid w:val="00D64786"/>
    <w:rsid w:val="00D71AC2"/>
    <w:rsid w:val="00D86130"/>
    <w:rsid w:val="00D87F93"/>
    <w:rsid w:val="00D957AF"/>
    <w:rsid w:val="00DA29B0"/>
    <w:rsid w:val="00DA6A61"/>
    <w:rsid w:val="00DB29E5"/>
    <w:rsid w:val="00DD7760"/>
    <w:rsid w:val="00DF0E4E"/>
    <w:rsid w:val="00E126C7"/>
    <w:rsid w:val="00E170B7"/>
    <w:rsid w:val="00E178C6"/>
    <w:rsid w:val="00E65EB1"/>
    <w:rsid w:val="00EB6CD0"/>
    <w:rsid w:val="00ED382A"/>
    <w:rsid w:val="00ED6E70"/>
    <w:rsid w:val="00EF63FA"/>
    <w:rsid w:val="00F039A9"/>
    <w:rsid w:val="00F24329"/>
    <w:rsid w:val="00F523FA"/>
    <w:rsid w:val="00F703D1"/>
    <w:rsid w:val="00F75339"/>
    <w:rsid w:val="00F768D5"/>
    <w:rsid w:val="00F86F70"/>
    <w:rsid w:val="00FC2BB0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F6B9CA-7D4E-4CA0-9CC9-6D8D4B62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D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6FFD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694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6FF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976FF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976FF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6FFD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rsid w:val="00976FFD"/>
    <w:pPr>
      <w:ind w:left="480"/>
      <w:jc w:val="both"/>
    </w:pPr>
    <w:rPr>
      <w:lang w:val="uk-UA"/>
    </w:rPr>
  </w:style>
  <w:style w:type="paragraph" w:customStyle="1" w:styleId="a5">
    <w:name w:val="Знак Знак"/>
    <w:basedOn w:val="a"/>
    <w:rsid w:val="00976FF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7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50D13"/>
    <w:pPr>
      <w:spacing w:after="120" w:line="480" w:lineRule="auto"/>
    </w:pPr>
  </w:style>
  <w:style w:type="paragraph" w:styleId="a7">
    <w:name w:val="header"/>
    <w:basedOn w:val="a"/>
    <w:rsid w:val="00950D13"/>
    <w:pPr>
      <w:tabs>
        <w:tab w:val="center" w:pos="4677"/>
        <w:tab w:val="right" w:pos="9355"/>
      </w:tabs>
    </w:pPr>
  </w:style>
  <w:style w:type="character" w:styleId="a8">
    <w:name w:val="Hyperlink"/>
    <w:rsid w:val="0069451B"/>
    <w:rPr>
      <w:color w:val="0000FF"/>
      <w:u w:val="single"/>
    </w:rPr>
  </w:style>
  <w:style w:type="paragraph" w:customStyle="1" w:styleId="a9">
    <w:name w:val="Знак"/>
    <w:basedOn w:val="a"/>
    <w:rsid w:val="003C47C4"/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261A3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rsid w:val="00261A3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Home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Шарлай Олександр Федорович</cp:lastModifiedBy>
  <cp:revision>2</cp:revision>
  <cp:lastPrinted>2023-08-03T12:31:00Z</cp:lastPrinted>
  <dcterms:created xsi:type="dcterms:W3CDTF">2023-08-03T12:32:00Z</dcterms:created>
  <dcterms:modified xsi:type="dcterms:W3CDTF">2023-08-03T12:32:00Z</dcterms:modified>
</cp:coreProperties>
</file>