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172" w:rsidRPr="004F1591" w:rsidRDefault="00464172" w:rsidP="000657F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CE5E0D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172" w:rsidRPr="004F1591" w:rsidRDefault="00464172" w:rsidP="004641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464172" w:rsidRPr="004F1591" w:rsidRDefault="00464172" w:rsidP="004641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464172" w:rsidRDefault="00464172" w:rsidP="004641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464172" w:rsidRPr="000657F1" w:rsidRDefault="00464172" w:rsidP="000657F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40"/>
        </w:rPr>
      </w:pPr>
    </w:p>
    <w:p w:rsidR="00464172" w:rsidRPr="004F1591" w:rsidRDefault="00464172" w:rsidP="0046417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</w:rPr>
        <w:t xml:space="preserve"> №_____________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 w:rsidR="000657F1">
        <w:rPr>
          <w:rFonts w:ascii="Times New Roman CYR" w:hAnsi="Times New Roman CYR" w:cs="Times New Roman CYR"/>
          <w:b/>
          <w:bCs/>
        </w:rPr>
        <w:tab/>
      </w:r>
      <w:proofErr w:type="spellStart"/>
      <w:r w:rsidRPr="0004094D">
        <w:rPr>
          <w:rFonts w:ascii="Times New Roman CYR" w:hAnsi="Times New Roman CYR" w:cs="Times New Roman CYR"/>
          <w:bCs/>
        </w:rPr>
        <w:t>м.Хмельницький</w:t>
      </w:r>
      <w:proofErr w:type="spellEnd"/>
    </w:p>
    <w:p w:rsidR="00464172" w:rsidRPr="00B5355A" w:rsidRDefault="00464172" w:rsidP="00464172">
      <w:pPr>
        <w:ind w:right="5386"/>
        <w:jc w:val="both"/>
      </w:pPr>
    </w:p>
    <w:p w:rsidR="00464172" w:rsidRPr="009A51CD" w:rsidRDefault="004F571C" w:rsidP="00464172">
      <w:pPr>
        <w:tabs>
          <w:tab w:val="left" w:pos="4535"/>
          <w:tab w:val="left" w:pos="5670"/>
        </w:tabs>
        <w:autoSpaceDE w:val="0"/>
        <w:autoSpaceDN w:val="0"/>
        <w:adjustRightInd w:val="0"/>
        <w:ind w:right="5244"/>
        <w:jc w:val="both"/>
        <w:rPr>
          <w:color w:val="000000"/>
        </w:rPr>
      </w:pPr>
      <w:r>
        <w:t>П</w:t>
      </w:r>
      <w:r w:rsidRPr="009A51CD">
        <w:t>ро</w:t>
      </w:r>
      <w:r w:rsidRPr="009A51CD">
        <w:rPr>
          <w:color w:val="000000"/>
        </w:rPr>
        <w:t xml:space="preserve"> </w:t>
      </w:r>
      <w:r>
        <w:t>внесення змін до</w:t>
      </w:r>
      <w:r w:rsidRPr="00EF61AB">
        <w:t xml:space="preserve"> </w:t>
      </w:r>
      <w:r>
        <w:t xml:space="preserve">рішення </w:t>
      </w:r>
      <w:r w:rsidRPr="009D3F69">
        <w:t>десятої сесі</w:t>
      </w:r>
      <w:r w:rsidR="000657F1">
        <w:t>ї міської ради від 15.12.2021 №</w:t>
      </w:r>
      <w:r w:rsidRPr="009D3F69">
        <w:t>52</w:t>
      </w:r>
      <w:r>
        <w:t xml:space="preserve"> «Про затвердження </w:t>
      </w:r>
      <w:r w:rsidRPr="009A51CD">
        <w:t xml:space="preserve">Програми </w:t>
      </w:r>
      <w:r w:rsidRPr="009D3F69">
        <w:rPr>
          <w:color w:val="000000"/>
        </w:rPr>
        <w:t>підтримки і розвитку житлово-комунальної інфраструктури Хмельницької міської територіальної громади на 2022-2027 роки»</w:t>
      </w:r>
      <w:r>
        <w:t xml:space="preserve"> зі змінами</w:t>
      </w:r>
    </w:p>
    <w:p w:rsidR="00464172" w:rsidRPr="000657F1" w:rsidRDefault="00464172" w:rsidP="00464172">
      <w:pPr>
        <w:pStyle w:val="1"/>
        <w:spacing w:before="0" w:after="0"/>
        <w:ind w:right="5395"/>
        <w:jc w:val="both"/>
        <w:rPr>
          <w:rFonts w:ascii="Times New Roman" w:hAnsi="Times New Roman" w:cs="Times New Roman"/>
        </w:rPr>
      </w:pPr>
    </w:p>
    <w:p w:rsidR="000657F1" w:rsidRPr="000657F1" w:rsidRDefault="000657F1" w:rsidP="00464172">
      <w:pPr>
        <w:pStyle w:val="1"/>
        <w:spacing w:before="0" w:after="0"/>
        <w:ind w:right="5395"/>
        <w:jc w:val="both"/>
        <w:rPr>
          <w:rFonts w:ascii="Times New Roman" w:hAnsi="Times New Roman" w:cs="Times New Roman"/>
        </w:rPr>
      </w:pPr>
    </w:p>
    <w:p w:rsidR="00464172" w:rsidRPr="00421C66" w:rsidRDefault="00464172" w:rsidP="00464172">
      <w:pPr>
        <w:ind w:right="-1" w:firstLine="567"/>
        <w:jc w:val="both"/>
        <w:rPr>
          <w:color w:val="000000"/>
        </w:rPr>
      </w:pPr>
      <w:r w:rsidRPr="00421C66">
        <w:t>Розглянувши пропозицію виконавчого комітету, керую</w:t>
      </w:r>
      <w:r>
        <w:t xml:space="preserve">чись </w:t>
      </w:r>
      <w:r w:rsidRPr="009A51CD">
        <w:t>Закон</w:t>
      </w:r>
      <w:r>
        <w:t>ами</w:t>
      </w:r>
      <w:r w:rsidRPr="009A51CD">
        <w:t xml:space="preserve"> </w:t>
      </w:r>
      <w:r>
        <w:t xml:space="preserve">України </w:t>
      </w:r>
      <w:r w:rsidRPr="009A51CD">
        <w:t xml:space="preserve">«Про місцеве самоврядування в Україні», «Про житлово-комунальні послуги», «Про благоустрій населених пунктів», «Про автомобільні дороги», «Про відходи», «Про питну воду та питне водопостачання», «Про теплопостачання», «Про державну допомогу суб’єктам господарювання», </w:t>
      </w:r>
      <w:r w:rsidRPr="009A51CD">
        <w:rPr>
          <w:color w:val="000000"/>
        </w:rPr>
        <w:t>«Про особливості здійснення права власності у багатоквартирному будинку»</w:t>
      </w:r>
      <w:r w:rsidRPr="00421C66">
        <w:t>,</w:t>
      </w:r>
      <w:r w:rsidRPr="0053113C">
        <w:t xml:space="preserve"> </w:t>
      </w:r>
      <w:r>
        <w:t>постановою</w:t>
      </w:r>
      <w:r w:rsidRPr="009A51CD">
        <w:t xml:space="preserve"> Кабінету Мін</w:t>
      </w:r>
      <w:r w:rsidR="000657F1">
        <w:t>істрів України від 13.11.2013 №</w:t>
      </w:r>
      <w:r>
        <w:t xml:space="preserve">835 </w:t>
      </w:r>
      <w:r w:rsidRPr="009A51CD">
        <w:t>«Про затвердження Порядку відбору інвестиційних проектів, для реалізації яких надається державна підтримка»</w:t>
      </w:r>
      <w:r>
        <w:t>,</w:t>
      </w:r>
      <w:r w:rsidRPr="00421C66">
        <w:t xml:space="preserve"> </w:t>
      </w:r>
      <w:r w:rsidRPr="00421C66">
        <w:rPr>
          <w:color w:val="000000"/>
        </w:rPr>
        <w:t>Хмельницька міська рада</w:t>
      </w:r>
    </w:p>
    <w:p w:rsidR="00464172" w:rsidRPr="00421C66" w:rsidRDefault="00464172" w:rsidP="00464172">
      <w:pPr>
        <w:ind w:right="-1"/>
        <w:jc w:val="both"/>
        <w:rPr>
          <w:color w:val="000000"/>
        </w:rPr>
      </w:pPr>
    </w:p>
    <w:p w:rsidR="00464172" w:rsidRPr="00421C66" w:rsidRDefault="00464172" w:rsidP="00464172">
      <w:pPr>
        <w:ind w:right="-1"/>
        <w:rPr>
          <w:color w:val="000000"/>
        </w:rPr>
      </w:pPr>
      <w:r w:rsidRPr="00421C66">
        <w:t>ВИРІШИЛА:</w:t>
      </w:r>
    </w:p>
    <w:p w:rsidR="00464172" w:rsidRDefault="00464172" w:rsidP="00464172">
      <w:pPr>
        <w:rPr>
          <w:spacing w:val="-20"/>
        </w:rPr>
      </w:pPr>
    </w:p>
    <w:p w:rsidR="008F5B6E" w:rsidRDefault="008F5B6E" w:rsidP="008F5B6E">
      <w:pPr>
        <w:pStyle w:val="a3"/>
        <w:numPr>
          <w:ilvl w:val="0"/>
          <w:numId w:val="2"/>
        </w:numPr>
        <w:autoSpaceDN w:val="0"/>
        <w:ind w:left="0" w:firstLine="567"/>
        <w:jc w:val="both"/>
        <w:textAlignment w:val="baseline"/>
      </w:pPr>
      <w:r>
        <w:rPr>
          <w:color w:val="000000"/>
        </w:rPr>
        <w:t xml:space="preserve"> </w:t>
      </w:r>
      <w:r w:rsidR="0011652B" w:rsidRPr="008F5B6E">
        <w:rPr>
          <w:color w:val="000000"/>
        </w:rPr>
        <w:t>В</w:t>
      </w:r>
      <w:r w:rsidR="0011652B">
        <w:t>нести</w:t>
      </w:r>
      <w:r w:rsidR="0011652B" w:rsidRPr="00EF61AB">
        <w:t xml:space="preserve"> </w:t>
      </w:r>
      <w:r w:rsidR="0011652B">
        <w:t>зміни до</w:t>
      </w:r>
      <w:r>
        <w:t xml:space="preserve"> </w:t>
      </w:r>
      <w:r w:rsidRPr="00EF61AB">
        <w:t>Програми підтримки і розвитку житлово-комунальної інфраструктури Хмельницької міської територіальної громади на 2022-2027 роки, затвердженої рішенням десятої сесії міської ради від 15.12.2021 № 52</w:t>
      </w:r>
      <w:r w:rsidR="000657F1">
        <w:rPr>
          <w:color w:val="000000"/>
        </w:rPr>
        <w:t xml:space="preserve"> зі змінами від 25.11.2022 №21, від 29.12.2022 №</w:t>
      </w:r>
      <w:r w:rsidRPr="008F5B6E">
        <w:rPr>
          <w:color w:val="000000"/>
        </w:rPr>
        <w:t xml:space="preserve">1, </w:t>
      </w:r>
      <w:r w:rsidR="000657F1">
        <w:rPr>
          <w:color w:val="000000"/>
        </w:rPr>
        <w:t>28.03.2023 №</w:t>
      </w:r>
      <w:r w:rsidR="00CA1604">
        <w:rPr>
          <w:color w:val="000000"/>
        </w:rPr>
        <w:t xml:space="preserve">41, </w:t>
      </w:r>
      <w:r w:rsidRPr="008F5B6E">
        <w:rPr>
          <w:color w:val="000000"/>
        </w:rPr>
        <w:t>а саме:</w:t>
      </w:r>
      <w:r w:rsidRPr="00360733">
        <w:t xml:space="preserve"> </w:t>
      </w:r>
      <w:r w:rsidRPr="008F5B6E">
        <w:rPr>
          <w:color w:val="000000"/>
        </w:rPr>
        <w:t xml:space="preserve">додаток до Програми </w:t>
      </w:r>
      <w:r w:rsidRPr="0063199C">
        <w:t xml:space="preserve">«Заходи </w:t>
      </w:r>
      <w:r>
        <w:t>з виконання</w:t>
      </w:r>
      <w:r w:rsidRPr="0063199C">
        <w:t xml:space="preserve"> </w:t>
      </w:r>
      <w:r>
        <w:t xml:space="preserve">Програми </w:t>
      </w:r>
      <w:r w:rsidRPr="009D3F69">
        <w:t>підтримки і розвитку житлово-комунальної інфраструктури Хмельницької міської територіальної громади на 2022-2027 роки</w:t>
      </w:r>
      <w:r w:rsidRPr="008F5B6E">
        <w:rPr>
          <w:bCs/>
          <w:lang w:eastAsia="uk-UA"/>
        </w:rPr>
        <w:t>»</w:t>
      </w:r>
      <w:r w:rsidRPr="008F5B6E">
        <w:rPr>
          <w:color w:val="000000"/>
        </w:rPr>
        <w:t xml:space="preserve"> викласти у новій редакції (додається).</w:t>
      </w:r>
    </w:p>
    <w:p w:rsidR="00464172" w:rsidRPr="00ED4874" w:rsidRDefault="008F5B6E" w:rsidP="008F5B6E">
      <w:pPr>
        <w:pStyle w:val="a3"/>
        <w:numPr>
          <w:ilvl w:val="0"/>
          <w:numId w:val="2"/>
        </w:numPr>
        <w:autoSpaceDN w:val="0"/>
        <w:ind w:left="0" w:firstLine="567"/>
        <w:jc w:val="both"/>
        <w:textAlignment w:val="baseline"/>
      </w:pPr>
      <w:r>
        <w:t xml:space="preserve"> </w:t>
      </w:r>
      <w:r w:rsidR="00464172" w:rsidRPr="00ED4874">
        <w:t>Відповідальність за виконання рішення покласти на заступника міського голови</w:t>
      </w:r>
      <w:r w:rsidR="00464172">
        <w:t xml:space="preserve"> – директора департаменту інфраструктури міста</w:t>
      </w:r>
      <w:r w:rsidR="00464172" w:rsidRPr="00ED4874">
        <w:t xml:space="preserve"> </w:t>
      </w:r>
      <w:r w:rsidR="00464172">
        <w:t>В</w:t>
      </w:r>
      <w:r w:rsidR="00464172" w:rsidRPr="00ED4874">
        <w:t>. Н</w:t>
      </w:r>
      <w:r w:rsidR="00464172">
        <w:t>овачка</w:t>
      </w:r>
      <w:r w:rsidR="00464172" w:rsidRPr="00ED4874">
        <w:t>.</w:t>
      </w:r>
    </w:p>
    <w:p w:rsidR="00464172" w:rsidRPr="00ED4874" w:rsidRDefault="000657F1" w:rsidP="008F5B6E">
      <w:pPr>
        <w:ind w:right="-1" w:firstLine="567"/>
        <w:jc w:val="both"/>
      </w:pPr>
      <w:r>
        <w:t xml:space="preserve">3. </w:t>
      </w:r>
      <w:r w:rsidR="00464172" w:rsidRPr="00ED4874"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464172" w:rsidRPr="00ED4874" w:rsidRDefault="00464172" w:rsidP="00464172">
      <w:pPr>
        <w:jc w:val="both"/>
      </w:pPr>
    </w:p>
    <w:p w:rsidR="00464172" w:rsidRPr="00ED4874" w:rsidRDefault="00464172" w:rsidP="00464172">
      <w:pPr>
        <w:jc w:val="both"/>
      </w:pPr>
    </w:p>
    <w:p w:rsidR="00464172" w:rsidRPr="00ED4874" w:rsidRDefault="00464172" w:rsidP="00464172">
      <w:pPr>
        <w:jc w:val="both"/>
      </w:pPr>
    </w:p>
    <w:p w:rsidR="00464172" w:rsidRPr="00ED4874" w:rsidRDefault="00464172" w:rsidP="00464172">
      <w:pPr>
        <w:jc w:val="both"/>
        <w:rPr>
          <w:rFonts w:eastAsia="Calibri"/>
        </w:rPr>
      </w:pPr>
      <w:r w:rsidRPr="00ED4874">
        <w:t>Міський голо</w:t>
      </w:r>
      <w:r w:rsidR="00CA1604">
        <w:t>ва</w:t>
      </w:r>
      <w:r w:rsidR="00CA1604">
        <w:tab/>
      </w:r>
      <w:r w:rsidR="00CA1604">
        <w:tab/>
      </w:r>
      <w:r w:rsidR="00CA1604">
        <w:tab/>
      </w:r>
      <w:r w:rsidR="00CA1604">
        <w:tab/>
      </w:r>
      <w:r w:rsidR="00CA1604">
        <w:tab/>
      </w:r>
      <w:r w:rsidR="00CA1604">
        <w:tab/>
      </w:r>
      <w:r w:rsidR="00CA1604">
        <w:tab/>
        <w:t>Олександр</w:t>
      </w:r>
      <w:r w:rsidR="000657F1">
        <w:t xml:space="preserve"> </w:t>
      </w:r>
      <w:r w:rsidRPr="00ED4874">
        <w:t>СИМЧИШИН</w:t>
      </w:r>
    </w:p>
    <w:p w:rsidR="00464172" w:rsidRDefault="00464172" w:rsidP="000657F1">
      <w:pPr>
        <w:widowControl w:val="0"/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</w:p>
    <w:p w:rsidR="0053696C" w:rsidRDefault="0053696C" w:rsidP="001064D1">
      <w:pPr>
        <w:ind w:left="5580" w:hanging="51"/>
        <w:sectPr w:rsidR="0053696C" w:rsidSect="000657F1">
          <w:pgSz w:w="11906" w:h="16838"/>
          <w:pgMar w:top="851" w:right="849" w:bottom="851" w:left="1418" w:header="708" w:footer="708" w:gutter="0"/>
          <w:cols w:space="708"/>
          <w:docGrid w:linePitch="360"/>
        </w:sectPr>
      </w:pPr>
    </w:p>
    <w:p w:rsidR="0053696C" w:rsidRPr="000657F1" w:rsidRDefault="0053696C" w:rsidP="000657F1">
      <w:pPr>
        <w:tabs>
          <w:tab w:val="left" w:pos="3060"/>
        </w:tabs>
        <w:ind w:left="5954" w:firstLine="4819"/>
        <w:jc w:val="right"/>
        <w:rPr>
          <w:i/>
        </w:rPr>
      </w:pPr>
      <w:bookmarkStart w:id="0" w:name="_GoBack"/>
      <w:bookmarkEnd w:id="0"/>
      <w:r w:rsidRPr="000657F1">
        <w:rPr>
          <w:i/>
        </w:rPr>
        <w:t>Додаток</w:t>
      </w:r>
    </w:p>
    <w:p w:rsidR="0053696C" w:rsidRPr="000657F1" w:rsidRDefault="0053696C" w:rsidP="000657F1">
      <w:pPr>
        <w:tabs>
          <w:tab w:val="left" w:pos="709"/>
          <w:tab w:val="left" w:pos="5580"/>
        </w:tabs>
        <w:ind w:left="5954" w:firstLine="4819"/>
        <w:jc w:val="right"/>
        <w:rPr>
          <w:i/>
        </w:rPr>
      </w:pPr>
      <w:r w:rsidRPr="000657F1">
        <w:rPr>
          <w:i/>
        </w:rPr>
        <w:t>до рішення сесії міської ради</w:t>
      </w:r>
    </w:p>
    <w:p w:rsidR="0053696C" w:rsidRDefault="0053696C" w:rsidP="000657F1">
      <w:pPr>
        <w:ind w:left="5954" w:firstLine="4819"/>
        <w:jc w:val="right"/>
        <w:rPr>
          <w:i/>
        </w:rPr>
      </w:pPr>
      <w:r w:rsidRPr="000657F1">
        <w:rPr>
          <w:i/>
        </w:rPr>
        <w:t>від «__»_______ 2023 р. № ____</w:t>
      </w:r>
    </w:p>
    <w:p w:rsidR="000657F1" w:rsidRDefault="000657F1" w:rsidP="000657F1">
      <w:pPr>
        <w:ind w:left="5954" w:firstLine="4819"/>
        <w:jc w:val="right"/>
        <w:rPr>
          <w:i/>
        </w:rPr>
      </w:pPr>
    </w:p>
    <w:p w:rsidR="000657F1" w:rsidRDefault="000657F1" w:rsidP="000657F1">
      <w:pPr>
        <w:suppressAutoHyphens w:val="0"/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>ЗАХОДИ</w:t>
      </w:r>
    </w:p>
    <w:p w:rsidR="000657F1" w:rsidRPr="000657F1" w:rsidRDefault="000657F1" w:rsidP="000657F1">
      <w:pPr>
        <w:suppressAutoHyphens w:val="0"/>
        <w:jc w:val="center"/>
        <w:rPr>
          <w:i/>
        </w:rPr>
      </w:pPr>
      <w:r w:rsidRPr="00656261">
        <w:rPr>
          <w:b/>
          <w:bCs/>
          <w:lang w:eastAsia="uk-UA"/>
        </w:rPr>
        <w:t>з виконання</w:t>
      </w:r>
      <w:r>
        <w:rPr>
          <w:b/>
          <w:bCs/>
          <w:lang w:eastAsia="uk-UA"/>
        </w:rPr>
        <w:t xml:space="preserve"> </w:t>
      </w:r>
      <w:r w:rsidRPr="00656261">
        <w:rPr>
          <w:b/>
          <w:bCs/>
          <w:lang w:eastAsia="uk-UA"/>
        </w:rPr>
        <w:t>Програми підтримки і розвитку житлово-комунальної інфраструктури Хмельницької міської територіальної громади  на 2022-2027 роки</w:t>
      </w:r>
      <w:r>
        <w:rPr>
          <w:b/>
          <w:bCs/>
          <w:lang w:eastAsia="uk-UA"/>
        </w:rPr>
        <w:t xml:space="preserve"> </w:t>
      </w:r>
      <w:r w:rsidRPr="00656261">
        <w:rPr>
          <w:b/>
          <w:bCs/>
          <w:lang w:eastAsia="uk-UA"/>
        </w:rPr>
        <w:t>що плануються бюджетом міської територіальної громади</w:t>
      </w:r>
    </w:p>
    <w:p w:rsidR="0053696C" w:rsidRDefault="000657F1" w:rsidP="000657F1">
      <w:pPr>
        <w:jc w:val="right"/>
      </w:pPr>
      <w:r w:rsidRPr="00D302FB">
        <w:rPr>
          <w:sz w:val="22"/>
          <w:szCs w:val="22"/>
          <w:lang w:eastAsia="uk-UA"/>
        </w:rPr>
        <w:t>тис. грн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3290"/>
        <w:gridCol w:w="1134"/>
        <w:gridCol w:w="1134"/>
        <w:gridCol w:w="1134"/>
        <w:gridCol w:w="1134"/>
        <w:gridCol w:w="1134"/>
        <w:gridCol w:w="1134"/>
        <w:gridCol w:w="1134"/>
        <w:gridCol w:w="3402"/>
      </w:tblGrid>
      <w:tr w:rsidR="00FE445B" w:rsidRPr="00D302FB" w:rsidTr="000657F1">
        <w:trPr>
          <w:trHeight w:val="375"/>
          <w:jc w:val="center"/>
        </w:trPr>
        <w:tc>
          <w:tcPr>
            <w:tcW w:w="821" w:type="dxa"/>
            <w:vMerge w:val="restart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D302FB">
              <w:rPr>
                <w:b/>
                <w:bCs/>
                <w:sz w:val="22"/>
                <w:szCs w:val="22"/>
                <w:lang w:eastAsia="uk-UA"/>
              </w:rPr>
              <w:t>№ з/п</w:t>
            </w:r>
          </w:p>
        </w:tc>
        <w:tc>
          <w:tcPr>
            <w:tcW w:w="3290" w:type="dxa"/>
            <w:vMerge w:val="restart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D302FB">
              <w:rPr>
                <w:b/>
                <w:bCs/>
                <w:sz w:val="22"/>
                <w:szCs w:val="22"/>
                <w:lang w:eastAsia="uk-UA"/>
              </w:rPr>
              <w:t>Зміст заходу Програми *</w:t>
            </w:r>
          </w:p>
        </w:tc>
        <w:tc>
          <w:tcPr>
            <w:tcW w:w="7938" w:type="dxa"/>
            <w:gridSpan w:val="7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D302FB">
              <w:rPr>
                <w:b/>
                <w:bCs/>
                <w:sz w:val="22"/>
                <w:szCs w:val="22"/>
                <w:lang w:eastAsia="uk-UA"/>
              </w:rPr>
              <w:t>Термін виконання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D302FB">
              <w:rPr>
                <w:b/>
                <w:bCs/>
                <w:sz w:val="22"/>
                <w:szCs w:val="22"/>
                <w:lang w:eastAsia="uk-UA"/>
              </w:rPr>
              <w:t xml:space="preserve">Відповідальний за виконання </w:t>
            </w:r>
          </w:p>
        </w:tc>
      </w:tr>
      <w:tr w:rsidR="00FE445B" w:rsidRPr="00D302FB" w:rsidTr="000657F1">
        <w:trPr>
          <w:trHeight w:val="1335"/>
          <w:jc w:val="center"/>
        </w:trPr>
        <w:tc>
          <w:tcPr>
            <w:tcW w:w="821" w:type="dxa"/>
            <w:vMerge/>
            <w:vAlign w:val="center"/>
            <w:hideMark/>
          </w:tcPr>
          <w:p w:rsidR="00FE445B" w:rsidRPr="00D302FB" w:rsidRDefault="00FE445B" w:rsidP="00A47796">
            <w:pPr>
              <w:suppressAutoHyphens w:val="0"/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3290" w:type="dxa"/>
            <w:vMerge/>
            <w:vAlign w:val="center"/>
            <w:hideMark/>
          </w:tcPr>
          <w:p w:rsidR="00FE445B" w:rsidRPr="00D302FB" w:rsidRDefault="00FE445B" w:rsidP="00A47796">
            <w:pPr>
              <w:suppressAutoHyphens w:val="0"/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D302FB">
              <w:rPr>
                <w:b/>
                <w:bCs/>
                <w:sz w:val="22"/>
                <w:szCs w:val="22"/>
                <w:lang w:eastAsia="uk-UA"/>
              </w:rPr>
              <w:t>2022 рік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D302FB">
              <w:rPr>
                <w:b/>
                <w:bCs/>
                <w:sz w:val="22"/>
                <w:szCs w:val="22"/>
                <w:lang w:eastAsia="uk-UA"/>
              </w:rPr>
              <w:t>2023 рік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D302FB">
              <w:rPr>
                <w:b/>
                <w:bCs/>
                <w:sz w:val="22"/>
                <w:szCs w:val="22"/>
                <w:lang w:eastAsia="uk-UA"/>
              </w:rPr>
              <w:t>2024 рік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D302FB">
              <w:rPr>
                <w:b/>
                <w:bCs/>
                <w:sz w:val="22"/>
                <w:szCs w:val="22"/>
                <w:lang w:eastAsia="uk-UA"/>
              </w:rPr>
              <w:t>2025 рік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D302FB">
              <w:rPr>
                <w:b/>
                <w:bCs/>
                <w:sz w:val="22"/>
                <w:szCs w:val="22"/>
                <w:lang w:eastAsia="uk-UA"/>
              </w:rPr>
              <w:t>2026 рік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D302FB">
              <w:rPr>
                <w:b/>
                <w:bCs/>
                <w:sz w:val="22"/>
                <w:szCs w:val="22"/>
                <w:lang w:eastAsia="uk-UA"/>
              </w:rPr>
              <w:t>2027 рік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D302FB">
              <w:rPr>
                <w:b/>
                <w:bCs/>
                <w:sz w:val="22"/>
                <w:szCs w:val="22"/>
                <w:lang w:eastAsia="uk-UA"/>
              </w:rPr>
              <w:t xml:space="preserve"> Разом на 2022-2027 роки</w:t>
            </w:r>
          </w:p>
        </w:tc>
        <w:tc>
          <w:tcPr>
            <w:tcW w:w="3402" w:type="dxa"/>
            <w:vMerge/>
            <w:vAlign w:val="center"/>
            <w:hideMark/>
          </w:tcPr>
          <w:p w:rsidR="00FE445B" w:rsidRPr="00D302FB" w:rsidRDefault="00FE445B" w:rsidP="00A47796">
            <w:pPr>
              <w:suppressAutoHyphens w:val="0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FE445B" w:rsidRPr="00D302FB" w:rsidTr="000657F1">
        <w:trPr>
          <w:trHeight w:val="93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Експлуатація та технічне обслуговування житлового фонду, в тому числі: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3 450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22 050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23 550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25 050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26 550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28 050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128 700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E445B" w:rsidRPr="00D302FB" w:rsidTr="000657F1">
        <w:trPr>
          <w:trHeight w:val="705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1.1.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поточний ремонт житлового фонду: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1 450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6 050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6 550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7 050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7 550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8 050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36 700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E445B" w:rsidRPr="00D302FB" w:rsidTr="000657F1">
        <w:trPr>
          <w:trHeight w:val="945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1.1.1.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 xml:space="preserve">експлуатація та технічне обслуговування житлового фонду (пандуси)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450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3 200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E445B" w:rsidRPr="00D302FB" w:rsidTr="000657F1">
        <w:trPr>
          <w:trHeight w:val="1215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1.1.2.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поточний ремонт житлового фонду по виконанню Програми співфінансування робіт з ремонту багатоквартирних житлових будинків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5 500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6 500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7 500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33 500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E445B" w:rsidRPr="00D302FB" w:rsidTr="000657F1">
        <w:trPr>
          <w:trHeight w:val="78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1.2.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капітальний ремонт житлового фонду: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18 000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92 000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E445B" w:rsidRPr="00D302FB" w:rsidTr="000657F1">
        <w:trPr>
          <w:trHeight w:val="63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1.2.1.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укріплення стін натяжними металевими зв’язками в житлових будинках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56 000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E445B" w:rsidRPr="00D302FB" w:rsidTr="000657F1">
        <w:trPr>
          <w:trHeight w:val="63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lastRenderedPageBreak/>
              <w:t>1.2.2.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капітальний ремонт житла, в тому числі покрівель (співфінансування)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36 000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E445B" w:rsidRPr="00D302FB" w:rsidTr="000657F1">
        <w:trPr>
          <w:trHeight w:val="126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2.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Забезпечення діяльності з виробництва, транспортування, постачання теплової енергії, відшкодування різниці в тарифах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171 600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471 600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"Південно-Західні тепломережі", МКП "Хмельницьктеплокомуненерго"</w:t>
            </w:r>
          </w:p>
        </w:tc>
      </w:tr>
      <w:tr w:rsidR="00FE445B" w:rsidRPr="00D302FB" w:rsidTr="000657F1">
        <w:trPr>
          <w:trHeight w:val="105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2.1.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 xml:space="preserve"> КП "Південно-Західні тепломережі"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67 600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67 600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"Південно-Західні тепломережі"</w:t>
            </w:r>
          </w:p>
        </w:tc>
      </w:tr>
      <w:tr w:rsidR="00FE445B" w:rsidRPr="00D302FB" w:rsidTr="000657F1">
        <w:trPr>
          <w:trHeight w:val="1065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2.2.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МКП "Хмельницьктеплокомуненерго"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104 000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404 000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"Хмельницьктеплокомуненерго"</w:t>
            </w:r>
          </w:p>
        </w:tc>
      </w:tr>
      <w:tr w:rsidR="00FE445B" w:rsidRPr="00D302FB" w:rsidTr="000657F1">
        <w:trPr>
          <w:trHeight w:val="945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3.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Забезпечення діяльності водопровідно-каналізаційного господарства, відшкодування різниці в тарифах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10 600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35 500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11 200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11 300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11 400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11 500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91 500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FE445B" w:rsidRPr="00D302FB" w:rsidTr="000657F1">
        <w:trPr>
          <w:trHeight w:val="1065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3.1.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МКП "Хмельницькводоканал"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9 700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24 400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74 100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FE445B" w:rsidRPr="00D302FB" w:rsidTr="000657F1">
        <w:trPr>
          <w:trHeight w:val="189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3.2.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 xml:space="preserve">Відшкодування частини витрат МКП "Хмельницькводоканал", понесених при забезпечені водопостачанням споживачів, які підключені до водогону </w:t>
            </w:r>
            <w:proofErr w:type="spellStart"/>
            <w:r w:rsidRPr="00D302FB">
              <w:rPr>
                <w:i/>
                <w:iCs/>
                <w:sz w:val="22"/>
                <w:szCs w:val="22"/>
                <w:lang w:eastAsia="uk-UA"/>
              </w:rPr>
              <w:t>Чернелівка</w:t>
            </w:r>
            <w:proofErr w:type="spellEnd"/>
            <w:r w:rsidRPr="00D302FB">
              <w:rPr>
                <w:i/>
                <w:iCs/>
                <w:sz w:val="22"/>
                <w:szCs w:val="22"/>
                <w:lang w:eastAsia="uk-UA"/>
              </w:rPr>
              <w:t>-Хмельницький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650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1 200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1 400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7 150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FE445B" w:rsidRPr="00D302FB" w:rsidTr="000657F1">
        <w:trPr>
          <w:trHeight w:val="93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3.3.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Капітальний ремонт мереж водопроводу та каналізації сіл ХМТГ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10 250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FE445B" w:rsidRPr="00D302FB" w:rsidTr="000657F1">
        <w:trPr>
          <w:trHeight w:val="735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4.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Забезпечення надійної та безперебійної експлуатації ліфтів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10 238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67 238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E445B" w:rsidRPr="00D302FB" w:rsidTr="000657F1">
        <w:trPr>
          <w:trHeight w:val="96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lastRenderedPageBreak/>
              <w:t>5.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Інша діяльність, пов’язана з експлуатацією об’єктів житлово-комунального господарства, в т. ч.: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56 100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59 200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66 300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66 400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71 500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319 600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E445B" w:rsidRPr="00D302FB" w:rsidTr="000657F1">
        <w:trPr>
          <w:trHeight w:val="75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5.1.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поточний ремонт дитячих майданчиків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2 200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2 400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11 500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E445B" w:rsidRPr="00D302FB" w:rsidTr="000657F1">
        <w:trPr>
          <w:trHeight w:val="75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5.2.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поточний ремонт прибудинкових територій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121 000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E445B" w:rsidRPr="00D302FB" w:rsidTr="000657F1">
        <w:trPr>
          <w:trHeight w:val="945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5.3.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капітальний ремонт об’єктів житлово-комунального господарства, в т. ч.: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44 000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187 100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E445B" w:rsidRPr="00D302FB" w:rsidTr="000657F1">
        <w:trPr>
          <w:trHeight w:val="69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5.3.1.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 xml:space="preserve"> капітальний ремонт дитячих та спортивних майданчиків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6 500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33 600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E445B" w:rsidRPr="00D302FB" w:rsidTr="000657F1">
        <w:trPr>
          <w:trHeight w:val="69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5.3.2.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 xml:space="preserve"> капітальний ремонт прибудинкових територій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145 000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E445B" w:rsidRPr="00D302FB" w:rsidTr="000657F1">
        <w:trPr>
          <w:trHeight w:val="69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5.3.3.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 xml:space="preserve"> реалізація громадських проєктів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8 500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E445B" w:rsidRPr="00D302FB" w:rsidTr="000657F1">
        <w:trPr>
          <w:trHeight w:val="249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6.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 xml:space="preserve"> Забезпечення функціонування підприємств, установ та організацій, що виробляють, виконують та/або надають житлово-комунальні послуги, відшкодування різниці в тарифах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11 600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30 600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ХКП "Спецкомунтранс", КП "Елеватор", КП "Акведук", КП "УМК "Центральна", КП "УМК "Проскурівська", КП "УМК "Південно-Західна", КП "УМК "Дубове", КП "УМК "Озерна", МК АТП ЖКГ</w:t>
            </w:r>
          </w:p>
        </w:tc>
      </w:tr>
      <w:tr w:rsidR="00FE445B" w:rsidRPr="00D302FB" w:rsidTr="000657F1">
        <w:trPr>
          <w:trHeight w:val="1125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7.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Організація благоустрою населених пунктів, в т. ч.: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284 158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493 722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350 563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380 305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413 493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450 226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2 372 468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FE445B" w:rsidRPr="00D302FB" w:rsidTr="000657F1">
        <w:trPr>
          <w:trHeight w:val="3735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lastRenderedPageBreak/>
              <w:t>7.1.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поточні трансферти підприємствам, установам організаціям на здійснення благоустрою населених пунктів: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272 158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429 722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277 563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299 305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323 493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352 226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1 954 468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ХКП "Спецкомунтранс", ХМКП "Муніципальна дружина", КП "Парки і сквери міста Хмельницького", КП по будівництву, ремонту та експлуатації доріг ,  ХКП "Міськсвітло", КП по зеленому будівництву та благоустрою міста, КП "Елеватор", КП "Акведук", СКП "Хмельницька міська ритуальна служба"</w:t>
            </w:r>
          </w:p>
        </w:tc>
      </w:tr>
      <w:tr w:rsidR="00FE445B" w:rsidRPr="00D302FB" w:rsidTr="000657F1">
        <w:trPr>
          <w:trHeight w:val="1005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7.1.1.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 xml:space="preserve"> ХКП "Міськсвітло"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28 000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136 000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"Міськсвітло"</w:t>
            </w:r>
          </w:p>
        </w:tc>
      </w:tr>
      <w:tr w:rsidR="00FE445B" w:rsidRPr="00D302FB" w:rsidTr="000657F1">
        <w:trPr>
          <w:trHeight w:val="795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7.1.2.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Освітлення ХМТГ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37 000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202 000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"Міськсвітло"</w:t>
            </w:r>
          </w:p>
        </w:tc>
      </w:tr>
      <w:tr w:rsidR="00FE445B" w:rsidRPr="00D302FB" w:rsidTr="000657F1">
        <w:trPr>
          <w:trHeight w:val="108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7.1.3.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ХКП "Спецкомунтранс"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6 079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11 479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10 991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10 550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10 148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10 789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60 036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"Спецкомунтранс"</w:t>
            </w:r>
          </w:p>
        </w:tc>
      </w:tr>
      <w:tr w:rsidR="00FE445B" w:rsidRPr="00D302FB" w:rsidTr="000657F1">
        <w:trPr>
          <w:trHeight w:val="111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7.1.4.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КП по зеленому будівництву та благоустрою міста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23 300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178 300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КП по зеленому будівництву та благоустрою міста</w:t>
            </w:r>
          </w:p>
        </w:tc>
      </w:tr>
      <w:tr w:rsidR="00FE445B" w:rsidRPr="00D302FB" w:rsidTr="000657F1">
        <w:trPr>
          <w:trHeight w:val="108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7.1.5.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КП "Парки та сквери міста Хмельницького"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9 800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19 000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87 800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"Парки і сквери міста Хмельницького"</w:t>
            </w:r>
          </w:p>
        </w:tc>
      </w:tr>
      <w:tr w:rsidR="00FE445B" w:rsidRPr="00D302FB" w:rsidTr="000657F1">
        <w:trPr>
          <w:trHeight w:val="1185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7.1.6.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СКП "Хмельницька міська ритуальна служба"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95 000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СКП "Хмельницька міська ритуальна служба"</w:t>
            </w:r>
          </w:p>
        </w:tc>
      </w:tr>
      <w:tr w:rsidR="00FE445B" w:rsidRPr="00D302FB" w:rsidTr="000657F1">
        <w:trPr>
          <w:trHeight w:val="1125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7.1.7.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ХМКП "Муніципальна дружина"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7 200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62 200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ХМКП "Муніципальна дружина"</w:t>
            </w:r>
          </w:p>
        </w:tc>
      </w:tr>
      <w:tr w:rsidR="00FE445B" w:rsidRPr="00D302FB" w:rsidTr="000657F1">
        <w:trPr>
          <w:trHeight w:val="795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7.1.8.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КП "Елеватор"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450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750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950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4 600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ради,, КП "Елеватор"</w:t>
            </w:r>
          </w:p>
        </w:tc>
      </w:tr>
      <w:tr w:rsidR="00FE445B" w:rsidRPr="00D302FB" w:rsidTr="000657F1">
        <w:trPr>
          <w:trHeight w:val="1095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7.1.9.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 xml:space="preserve">КП по будівництву, ремонту та експлуатації доріг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174 329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140 822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154 905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170 395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187 437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1 127 889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FE445B" w:rsidRPr="00D302FB" w:rsidTr="000657F1">
        <w:trPr>
          <w:trHeight w:val="1095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7.1.10.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КП "Акведук"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643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643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"Акведук"</w:t>
            </w:r>
          </w:p>
        </w:tc>
      </w:tr>
      <w:tr w:rsidR="00FE445B" w:rsidRPr="00D302FB" w:rsidTr="000657F1">
        <w:trPr>
          <w:trHeight w:val="141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7.2.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послуги з поточного ремонту та утримання об'єктів благоустрою населених пунктів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43 000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192 000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FE445B" w:rsidRPr="00D302FB" w:rsidTr="000657F1">
        <w:trPr>
          <w:trHeight w:val="765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7.3.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капітальний ремонт об'єктів благоустрою населених пунктів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45 000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55 000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226 000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FE445B" w:rsidRPr="00D302FB" w:rsidTr="000657F1">
        <w:trPr>
          <w:trHeight w:val="885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Будівництво об'єктів житлово-комунального господарства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2 585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27 950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20 305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11 805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10 805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10 805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84 255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FE445B" w:rsidRPr="00D302FB" w:rsidTr="000657F1">
        <w:trPr>
          <w:trHeight w:val="10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 xml:space="preserve">Утримання та розвиток автомобільних доріг та дорожньої інфраструктури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79 600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464 900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321 000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351 000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361 000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401 000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1 978 500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FE445B" w:rsidRPr="00D302FB" w:rsidTr="000657F1">
        <w:trPr>
          <w:trHeight w:val="975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9.1.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утримання та поточний ремонт вулично-шляхової (дорожньої) мережі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46 600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167 900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121 000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131 000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141 000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151 000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758 500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FE445B" w:rsidRPr="00D302FB" w:rsidTr="000657F1">
        <w:trPr>
          <w:trHeight w:val="975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9.1.1.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 xml:space="preserve">поточний ремонт вулично-шляхової (дорожньої) мережі - суцільне улаштування покриття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22 000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77 600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67 000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71 500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76 000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80 500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394 600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FE445B" w:rsidRPr="00D302FB" w:rsidTr="000657F1">
        <w:trPr>
          <w:trHeight w:val="975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9.1.2.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утримання та поточний ремонт вулично-шляхової (дорожньої) мережі, а саме: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77 300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46 000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50 500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55 000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59 500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309 300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FE445B" w:rsidRPr="00D302FB" w:rsidTr="000657F1">
        <w:trPr>
          <w:trHeight w:val="99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 xml:space="preserve">  - утримання та поточний ремонт вулично-шляхової (дорожньої) мережі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18 000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50 800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32 000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34 000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36 000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200 800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FE445B" w:rsidRPr="00D302FB" w:rsidTr="000657F1">
        <w:trPr>
          <w:trHeight w:val="99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 xml:space="preserve">  - поточний ремонт вибоїн </w:t>
            </w:r>
            <w:proofErr w:type="spellStart"/>
            <w:r w:rsidRPr="00D302FB">
              <w:rPr>
                <w:i/>
                <w:iCs/>
                <w:sz w:val="22"/>
                <w:szCs w:val="22"/>
                <w:lang w:eastAsia="uk-UA"/>
              </w:rPr>
              <w:t>струменевим</w:t>
            </w:r>
            <w:proofErr w:type="spellEnd"/>
            <w:r w:rsidRPr="00D302FB">
              <w:rPr>
                <w:i/>
                <w:iCs/>
                <w:sz w:val="22"/>
                <w:szCs w:val="22"/>
                <w:lang w:eastAsia="uk-UA"/>
              </w:rPr>
              <w:t xml:space="preserve"> методом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12 000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14 000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16 000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18 000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83 000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FE445B" w:rsidRPr="00D302FB" w:rsidTr="000657F1">
        <w:trPr>
          <w:trHeight w:val="99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 xml:space="preserve">  - поточний ремонт колодязів та решіток мереж зливової каналізації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6 500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4 000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4 500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5 500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25 500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FE445B" w:rsidRPr="00D302FB" w:rsidTr="000657F1">
        <w:trPr>
          <w:trHeight w:val="1275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9.1.3.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роботи по поточному ремонту вулично-шляхової (дорожньої) мережі масивів нової індивідуальної забудови та садівничих товариств та сіл ХМТГ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3 600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8 000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9 000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54 600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FE445B" w:rsidRPr="00D302FB" w:rsidTr="000657F1">
        <w:trPr>
          <w:trHeight w:val="1035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 xml:space="preserve">  - місто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4 500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4 000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4 500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19 500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FE445B" w:rsidRPr="00D302FB" w:rsidTr="000657F1">
        <w:trPr>
          <w:trHeight w:val="1275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 xml:space="preserve">  - села МТГ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3 600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8 500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5 500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6 000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6 500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35 100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FE445B" w:rsidRPr="00D302FB" w:rsidTr="000657F1">
        <w:trPr>
          <w:trHeight w:val="96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9.2.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капітальний ремонт та реконструкція вулично-шляхової (дорожньої) мережі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297 000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220 000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220 000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250 000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1 220 000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FE445B" w:rsidRPr="00D302FB" w:rsidTr="000657F1">
        <w:trPr>
          <w:trHeight w:val="96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9.2.1.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 xml:space="preserve">   - капітальний ремонт, реконструкція та нове будівництво вулично-шляхової (дорожньої) мережі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280 000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189 000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209 000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207 000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236 000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1 152 000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FE445B" w:rsidRPr="00D302FB" w:rsidTr="000657F1">
        <w:trPr>
          <w:trHeight w:val="1815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9.2.2.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 xml:space="preserve">  -  капітальний ремонт - установлення технічних засобів регулювання дорожнім рухом, обладнання вулично-шляхової (дорожньої) мережі автоматизованими системами керування рухом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14 000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68 000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FE445B" w:rsidRPr="00D302FB" w:rsidTr="000657F1">
        <w:trPr>
          <w:trHeight w:val="96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 xml:space="preserve">Заходи з енергозбереження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19 797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33 100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58 397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FE445B" w:rsidRPr="00D302FB" w:rsidTr="000657F1">
        <w:trPr>
          <w:trHeight w:val="1515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10.1.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Заходи з енергозбереження (витрати на виконання програми часткового відшкодування відсоткових ставок за залученими кредитами на заходи з підвищення енергоефективності)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4 000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E445B" w:rsidRPr="00D302FB" w:rsidTr="000657F1">
        <w:trPr>
          <w:trHeight w:val="1515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10.2.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Заходи з енергозбереження (витрати на виконання програми часткового відшкодування частини кредиту на заходи з підвищення енергоефективності)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4 500</w:t>
            </w:r>
          </w:p>
        </w:tc>
        <w:tc>
          <w:tcPr>
            <w:tcW w:w="1134" w:type="dxa"/>
            <w:vMerge/>
            <w:vAlign w:val="center"/>
            <w:hideMark/>
          </w:tcPr>
          <w:p w:rsidR="00FE445B" w:rsidRPr="00D302FB" w:rsidRDefault="00FE445B" w:rsidP="00A47796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E445B" w:rsidRPr="00D302FB" w:rsidRDefault="00FE445B" w:rsidP="00A47796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E445B" w:rsidRPr="00D302FB" w:rsidRDefault="00FE445B" w:rsidP="00A47796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E445B" w:rsidRPr="00D302FB" w:rsidRDefault="00FE445B" w:rsidP="00A47796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E445B" w:rsidRPr="00D302FB" w:rsidRDefault="00FE445B" w:rsidP="00A47796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E445B" w:rsidRPr="00D302FB" w:rsidRDefault="00FE445B" w:rsidP="00A47796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E445B" w:rsidRPr="00D302FB" w:rsidTr="000657F1">
        <w:trPr>
          <w:trHeight w:val="1515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10.3.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Підвищення енергоефективності систем водопостачання та водоочищення: Реконструкція каналізаційних насосних станцій № 2, 7, 12 у місті Хмельницькому (кошти НЕФКО)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12 297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16 600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28 897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FE445B" w:rsidRPr="00D302FB" w:rsidTr="000657F1">
        <w:trPr>
          <w:trHeight w:val="1515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10.4.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Підвищення енергоефективності систем водопостачання та водоочищення: Реконструкція каналізаційних насосних станцій № 2, 7, 12 у місті Хмельницькому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4 500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FE445B" w:rsidRPr="00D302FB" w:rsidTr="000657F1">
        <w:trPr>
          <w:trHeight w:val="471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Внески до статутного капіталу суб’єктів господарювання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278 421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591 132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604 248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345 895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238 751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190 437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2 248 885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ХКП "Спецкомунтранс", МКП "Хмельницькводоканал", ХМКП "Муніципальна дружина", КП "Парки і сквери міста Хмельницького", КП по будівництву, ремонту та експлуатації доріг ,  ХКП "Міськсвітло", КП "Південно-Західні тепломережі", МКП "Хмельницьктеплокомуненерго", КП по зеленому будівництву та благоустрою міста, КП "Елеватор", КП "Акведук", СКП "Хмельницька міська ритуальна служба", комунальне підприємство «Агенція муніципальної нерухомості»</w:t>
            </w:r>
          </w:p>
        </w:tc>
      </w:tr>
      <w:tr w:rsidR="00FE445B" w:rsidRPr="00D302FB" w:rsidTr="000657F1">
        <w:trPr>
          <w:trHeight w:val="630"/>
          <w:jc w:val="center"/>
        </w:trPr>
        <w:tc>
          <w:tcPr>
            <w:tcW w:w="821" w:type="dxa"/>
            <w:vMerge w:val="restart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11.1.</w:t>
            </w:r>
          </w:p>
        </w:tc>
        <w:tc>
          <w:tcPr>
            <w:tcW w:w="3290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ХКП "Спецкомунтранс"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33 997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7 400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42 507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"Спецкомунтранс"</w:t>
            </w:r>
          </w:p>
        </w:tc>
      </w:tr>
      <w:tr w:rsidR="00FE445B" w:rsidRPr="00D302FB" w:rsidTr="000657F1">
        <w:trPr>
          <w:trHeight w:val="630"/>
          <w:jc w:val="center"/>
        </w:trPr>
        <w:tc>
          <w:tcPr>
            <w:tcW w:w="821" w:type="dxa"/>
            <w:vMerge/>
            <w:vAlign w:val="center"/>
            <w:hideMark/>
          </w:tcPr>
          <w:p w:rsidR="00FE445B" w:rsidRPr="00D302FB" w:rsidRDefault="00FE445B" w:rsidP="00A47796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ХКП "Спецкомунтранс" (кошти підприємства, кредитні кошти)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250 734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202 932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421 136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134 992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130 748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125 504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1 266 046</w:t>
            </w:r>
          </w:p>
        </w:tc>
        <w:tc>
          <w:tcPr>
            <w:tcW w:w="3402" w:type="dxa"/>
            <w:vMerge/>
            <w:vAlign w:val="center"/>
            <w:hideMark/>
          </w:tcPr>
          <w:p w:rsidR="00FE445B" w:rsidRPr="00D302FB" w:rsidRDefault="00FE445B" w:rsidP="00A47796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</w:tr>
      <w:tr w:rsidR="00FE445B" w:rsidRPr="00D302FB" w:rsidTr="000657F1">
        <w:trPr>
          <w:trHeight w:val="945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11.2.</w:t>
            </w:r>
          </w:p>
        </w:tc>
        <w:tc>
          <w:tcPr>
            <w:tcW w:w="3290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МКП "Хмельницькводоканал"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24 062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132 711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103 447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94 343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13 600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13 600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381 763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FE445B" w:rsidRPr="00D302FB" w:rsidTr="000657F1">
        <w:trPr>
          <w:trHeight w:val="96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11.3.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 xml:space="preserve">КП по будівництву, ремонту та експлуатації доріг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71 814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3 634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3 534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2 634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81 779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FE445B" w:rsidRPr="00D302FB" w:rsidTr="000657F1">
        <w:trPr>
          <w:trHeight w:val="945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11.4.</w:t>
            </w:r>
          </w:p>
        </w:tc>
        <w:tc>
          <w:tcPr>
            <w:tcW w:w="3290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МКП "Хмельницьктеплокомуненерго"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86 824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68 631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112 026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91 769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51 333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410 736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"Хмельницьктеплокомуненерго"</w:t>
            </w:r>
          </w:p>
        </w:tc>
      </w:tr>
      <w:tr w:rsidR="00FE445B" w:rsidRPr="00D302FB" w:rsidTr="000657F1">
        <w:trPr>
          <w:trHeight w:val="945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11.5.</w:t>
            </w:r>
          </w:p>
        </w:tc>
        <w:tc>
          <w:tcPr>
            <w:tcW w:w="3290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СКП "Хмельницька міська ритуальна служба"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3 200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2 389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5 589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СКП "Хмельницька міська ритуальна служба"</w:t>
            </w:r>
          </w:p>
        </w:tc>
      </w:tr>
      <w:tr w:rsidR="00FE445B" w:rsidRPr="00D302FB" w:rsidTr="000657F1">
        <w:trPr>
          <w:trHeight w:val="63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11.6.</w:t>
            </w:r>
          </w:p>
        </w:tc>
        <w:tc>
          <w:tcPr>
            <w:tcW w:w="3290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КП "Елеватор"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2 699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2 699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Управління  житлової політики і майна Хмельницької міської ради, КП "Елеватор"</w:t>
            </w:r>
          </w:p>
        </w:tc>
      </w:tr>
      <w:tr w:rsidR="00FE445B" w:rsidRPr="00D302FB" w:rsidTr="000657F1">
        <w:trPr>
          <w:trHeight w:val="945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11.7.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КП по зеленому будівництву та благоустрою міста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8 872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8 872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КП по зеленому будівництву та благоустрою міста</w:t>
            </w:r>
          </w:p>
        </w:tc>
      </w:tr>
      <w:tr w:rsidR="00FE445B" w:rsidRPr="00D302FB" w:rsidTr="000657F1">
        <w:trPr>
          <w:trHeight w:val="63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11.8.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КП "Акведук"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2 324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2 324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"Акведук"</w:t>
            </w:r>
          </w:p>
        </w:tc>
      </w:tr>
      <w:tr w:rsidR="00FE445B" w:rsidRPr="00D302FB" w:rsidTr="000657F1">
        <w:trPr>
          <w:trHeight w:val="945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11.9.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КП "Парки і сквери міста Хмельницького"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5 069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5 069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"Парки і сквери міста Хмельницького"</w:t>
            </w:r>
          </w:p>
        </w:tc>
      </w:tr>
      <w:tr w:rsidR="00FE445B" w:rsidRPr="00D302FB" w:rsidTr="000657F1">
        <w:trPr>
          <w:trHeight w:val="1095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11.10.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ХКП "Міськсвітло"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26 364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26 364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"Міськсвітло"</w:t>
            </w:r>
          </w:p>
        </w:tc>
      </w:tr>
      <w:tr w:rsidR="00FE445B" w:rsidRPr="00D302FB" w:rsidTr="000657F1">
        <w:trPr>
          <w:trHeight w:val="126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11.1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КП «Агенція муніципальної нерухомості»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15 137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15 137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D302FB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ради, комунальне підприємство «Агенція муніципальної нерухомості»</w:t>
            </w:r>
          </w:p>
        </w:tc>
      </w:tr>
      <w:tr w:rsidR="00FE445B" w:rsidRPr="00D302FB" w:rsidTr="000657F1">
        <w:trPr>
          <w:trHeight w:val="126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 xml:space="preserve">Інші роботи (видатки, що здійснюються згідно розпоряджень міського голови, рішень міської ради та її виконавчого комітету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6 300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FE445B" w:rsidRPr="00D302FB" w:rsidTr="000657F1">
        <w:trPr>
          <w:trHeight w:val="189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Спрямування коштів на житлове будівництво та на ремонт житла всіх форм власності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900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5 900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КП "УМК "Проскурівська", комунальне підприємство «Агенція муніципальної нерухомості»</w:t>
            </w:r>
          </w:p>
        </w:tc>
      </w:tr>
      <w:tr w:rsidR="00FE445B" w:rsidRPr="00D302FB" w:rsidTr="000657F1">
        <w:trPr>
          <w:trHeight w:val="945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 xml:space="preserve">Інша діяльність у сфері житлово-комунального господарства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5 240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FE445B" w:rsidRPr="00D302FB" w:rsidTr="000657F1">
        <w:trPr>
          <w:trHeight w:val="945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Інші заходи пов'язані з економічною діяльністю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146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302FB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"Парки і сквери міста Хмельницького"</w:t>
            </w:r>
          </w:p>
        </w:tc>
      </w:tr>
      <w:tr w:rsidR="00FE445B" w:rsidRPr="00D302FB" w:rsidTr="000657F1">
        <w:trPr>
          <w:trHeight w:val="315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D302FB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:rsidR="00FE445B" w:rsidRPr="00D302FB" w:rsidRDefault="00FE445B" w:rsidP="00A47796">
            <w:pPr>
              <w:suppressAutoHyphens w:val="0"/>
              <w:rPr>
                <w:b/>
                <w:bCs/>
                <w:sz w:val="22"/>
                <w:szCs w:val="22"/>
                <w:lang w:eastAsia="uk-UA"/>
              </w:rPr>
            </w:pPr>
            <w:r w:rsidRPr="00D302FB">
              <w:rPr>
                <w:b/>
                <w:bCs/>
                <w:sz w:val="22"/>
                <w:szCs w:val="22"/>
                <w:lang w:eastAsia="uk-UA"/>
              </w:rPr>
              <w:t>Всього по Програмі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D302FB">
              <w:rPr>
                <w:b/>
                <w:bCs/>
                <w:sz w:val="22"/>
                <w:szCs w:val="22"/>
                <w:lang w:eastAsia="uk-UA"/>
              </w:rPr>
              <w:t>867 497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D302FB">
              <w:rPr>
                <w:b/>
                <w:bCs/>
                <w:sz w:val="22"/>
                <w:szCs w:val="22"/>
                <w:lang w:eastAsia="uk-UA"/>
              </w:rPr>
              <w:t>1 854 692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D302FB">
              <w:rPr>
                <w:b/>
                <w:bCs/>
                <w:sz w:val="22"/>
                <w:szCs w:val="22"/>
                <w:lang w:eastAsia="uk-UA"/>
              </w:rPr>
              <w:t>1 459 567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D302FB">
              <w:rPr>
                <w:b/>
                <w:bCs/>
                <w:sz w:val="22"/>
                <w:szCs w:val="22"/>
                <w:lang w:eastAsia="uk-UA"/>
              </w:rPr>
              <w:t>1 258 655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D302FB">
              <w:rPr>
                <w:b/>
                <w:bCs/>
                <w:sz w:val="22"/>
                <w:szCs w:val="22"/>
                <w:lang w:eastAsia="uk-UA"/>
              </w:rPr>
              <w:t>1 196 899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D302FB">
              <w:rPr>
                <w:b/>
                <w:bCs/>
                <w:sz w:val="22"/>
                <w:szCs w:val="22"/>
                <w:lang w:eastAsia="uk-UA"/>
              </w:rPr>
              <w:t>1 232 018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D302FB">
              <w:rPr>
                <w:b/>
                <w:bCs/>
                <w:sz w:val="22"/>
                <w:szCs w:val="22"/>
                <w:lang w:eastAsia="uk-UA"/>
              </w:rPr>
              <w:t>7 869 328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FE445B" w:rsidRPr="00D302FB" w:rsidRDefault="00FE445B" w:rsidP="00A4779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D302FB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</w:tbl>
    <w:p w:rsidR="0053696C" w:rsidRPr="00BF67EB" w:rsidRDefault="0053696C" w:rsidP="0053696C"/>
    <w:p w:rsidR="0053696C" w:rsidRDefault="0053696C" w:rsidP="0053696C"/>
    <w:p w:rsidR="0053696C" w:rsidRPr="00BA2A0C" w:rsidRDefault="0053696C" w:rsidP="00BA2A0C">
      <w:pPr>
        <w:widowControl w:val="0"/>
        <w:tabs>
          <w:tab w:val="left" w:pos="1701"/>
          <w:tab w:val="left" w:pos="7095"/>
        </w:tabs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BF67EB">
        <w:rPr>
          <w:bCs/>
          <w:sz w:val="20"/>
          <w:szCs w:val="20"/>
          <w:lang w:eastAsia="uk-UA"/>
        </w:rPr>
        <w:t>* Заходи Програми можуть доповнюватися в разі необхідності іншими роботами з утримання і ремонту об’єктів благоустрою  та житлово-комунальної інфраструктури, що не заборонені законодавством в межах фінансового ресурсу  передбаченого Програмою.</w:t>
      </w:r>
    </w:p>
    <w:p w:rsidR="0053696C" w:rsidRDefault="0053696C" w:rsidP="0053696C">
      <w:pPr>
        <w:widowControl w:val="0"/>
        <w:autoSpaceDE w:val="0"/>
        <w:autoSpaceDN w:val="0"/>
        <w:adjustRightInd w:val="0"/>
        <w:jc w:val="both"/>
      </w:pPr>
    </w:p>
    <w:p w:rsidR="0053696C" w:rsidRPr="0063199C" w:rsidRDefault="00E25814" w:rsidP="00BA2A0C">
      <w:pPr>
        <w:spacing w:line="100" w:lineRule="atLeast"/>
        <w:jc w:val="both"/>
      </w:pPr>
      <w:r w:rsidRPr="0063199C">
        <w:t>Секретар міської ради</w:t>
      </w:r>
      <w:r w:rsidRPr="0063199C">
        <w:tab/>
      </w:r>
      <w:r w:rsidRPr="0063199C">
        <w:tab/>
      </w:r>
      <w:r w:rsidRPr="0063199C">
        <w:tab/>
      </w:r>
      <w:r w:rsidRPr="0063199C">
        <w:tab/>
      </w:r>
      <w:r w:rsidRPr="0063199C">
        <w:tab/>
      </w:r>
      <w:r w:rsidRPr="0063199C">
        <w:tab/>
      </w:r>
      <w:r w:rsidRPr="0063199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68FE">
        <w:t>Віталій</w:t>
      </w:r>
      <w:r w:rsidR="000657F1">
        <w:t xml:space="preserve"> </w:t>
      </w:r>
      <w:r w:rsidRPr="0063199C">
        <w:t>ДІДЕНКО</w:t>
      </w:r>
    </w:p>
    <w:p w:rsidR="0053696C" w:rsidRPr="00BF67EB" w:rsidRDefault="0053696C" w:rsidP="0053696C">
      <w:pPr>
        <w:suppressAutoHyphens w:val="0"/>
        <w:rPr>
          <w:rFonts w:eastAsia="Calibri"/>
          <w:bCs/>
        </w:rPr>
      </w:pPr>
    </w:p>
    <w:p w:rsidR="0053696C" w:rsidRDefault="0053696C" w:rsidP="0053696C">
      <w:pPr>
        <w:suppressAutoHyphens w:val="0"/>
        <w:rPr>
          <w:rFonts w:eastAsia="Calibri"/>
          <w:bCs/>
        </w:rPr>
      </w:pPr>
      <w:r w:rsidRPr="00BF67EB">
        <w:rPr>
          <w:rFonts w:eastAsia="Calibri"/>
          <w:bCs/>
        </w:rPr>
        <w:t xml:space="preserve">Заступник директора департаменту інфраструктури міста – </w:t>
      </w:r>
    </w:p>
    <w:p w:rsidR="0053696C" w:rsidRPr="00BF67EB" w:rsidRDefault="0053696C" w:rsidP="0053696C">
      <w:pPr>
        <w:suppressAutoHyphens w:val="0"/>
        <w:rPr>
          <w:rFonts w:eastAsia="Calibri"/>
          <w:bCs/>
        </w:rPr>
      </w:pPr>
      <w:r w:rsidRPr="00BF67EB">
        <w:rPr>
          <w:rFonts w:eastAsia="Calibri"/>
          <w:bCs/>
        </w:rPr>
        <w:t>начальник управління житлової пол</w:t>
      </w:r>
      <w:r>
        <w:rPr>
          <w:rFonts w:eastAsia="Calibri"/>
          <w:bCs/>
        </w:rPr>
        <w:t>ітики і майна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 w:rsidR="001368FE">
        <w:rPr>
          <w:rFonts w:eastAsia="Calibri"/>
          <w:bCs/>
        </w:rPr>
        <w:t>Наталія</w:t>
      </w:r>
      <w:r w:rsidR="000657F1">
        <w:rPr>
          <w:rFonts w:eastAsia="Calibri"/>
          <w:bCs/>
        </w:rPr>
        <w:t xml:space="preserve"> </w:t>
      </w:r>
      <w:r w:rsidRPr="00BF67EB">
        <w:rPr>
          <w:rFonts w:eastAsia="Calibri"/>
          <w:bCs/>
        </w:rPr>
        <w:t>ВІТКОВСЬКА</w:t>
      </w:r>
    </w:p>
    <w:p w:rsidR="0053696C" w:rsidRPr="00BF67EB" w:rsidRDefault="0053696C" w:rsidP="0053696C">
      <w:pPr>
        <w:suppressAutoHyphens w:val="0"/>
        <w:rPr>
          <w:rFonts w:eastAsia="Calibri"/>
          <w:bCs/>
        </w:rPr>
      </w:pPr>
    </w:p>
    <w:p w:rsidR="001064D1" w:rsidRDefault="0053696C" w:rsidP="00BA2A0C">
      <w:pPr>
        <w:suppressAutoHyphens w:val="0"/>
      </w:pPr>
      <w:r w:rsidRPr="00BF67EB">
        <w:rPr>
          <w:rFonts w:eastAsia="Calibri"/>
          <w:bCs/>
        </w:rPr>
        <w:t>В. о. начальника управління комун</w:t>
      </w:r>
      <w:r w:rsidR="001368FE">
        <w:rPr>
          <w:rFonts w:eastAsia="Calibri"/>
          <w:bCs/>
        </w:rPr>
        <w:t xml:space="preserve">альної інфраструктури </w:t>
      </w:r>
      <w:r w:rsidR="001368FE">
        <w:rPr>
          <w:rFonts w:eastAsia="Calibri"/>
          <w:bCs/>
        </w:rPr>
        <w:tab/>
      </w:r>
      <w:r w:rsidR="001368FE">
        <w:rPr>
          <w:rFonts w:eastAsia="Calibri"/>
          <w:bCs/>
        </w:rPr>
        <w:tab/>
      </w:r>
      <w:r w:rsidR="001368FE">
        <w:rPr>
          <w:rFonts w:eastAsia="Calibri"/>
          <w:bCs/>
        </w:rPr>
        <w:tab/>
      </w:r>
      <w:r w:rsidR="001368FE">
        <w:rPr>
          <w:rFonts w:eastAsia="Calibri"/>
          <w:bCs/>
        </w:rPr>
        <w:tab/>
      </w:r>
      <w:r w:rsidR="001368FE">
        <w:rPr>
          <w:rFonts w:eastAsia="Calibri"/>
          <w:bCs/>
        </w:rPr>
        <w:tab/>
      </w:r>
      <w:r w:rsidR="001368FE">
        <w:rPr>
          <w:rFonts w:eastAsia="Calibri"/>
          <w:bCs/>
        </w:rPr>
        <w:tab/>
      </w:r>
      <w:r w:rsidR="001368FE">
        <w:rPr>
          <w:rFonts w:eastAsia="Calibri"/>
          <w:bCs/>
        </w:rPr>
        <w:tab/>
      </w:r>
      <w:r w:rsidR="001368FE">
        <w:rPr>
          <w:rFonts w:eastAsia="Calibri"/>
          <w:bCs/>
        </w:rPr>
        <w:tab/>
        <w:t>Василь</w:t>
      </w:r>
      <w:r w:rsidRPr="00BF67EB">
        <w:rPr>
          <w:rFonts w:eastAsia="Calibri"/>
          <w:bCs/>
        </w:rPr>
        <w:t xml:space="preserve"> КАБАЛЬСЬКИЙ</w:t>
      </w:r>
    </w:p>
    <w:sectPr w:rsidR="001064D1" w:rsidSect="000657F1">
      <w:pgSz w:w="16838" w:h="11906" w:orient="landscape"/>
      <w:pgMar w:top="993" w:right="678" w:bottom="70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17F29"/>
    <w:multiLevelType w:val="multilevel"/>
    <w:tmpl w:val="B2AC150C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4E026C09"/>
    <w:multiLevelType w:val="hybridMultilevel"/>
    <w:tmpl w:val="29145088"/>
    <w:lvl w:ilvl="0" w:tplc="29AE820A">
      <w:start w:val="1"/>
      <w:numFmt w:val="decimal"/>
      <w:suff w:val="nothing"/>
      <w:lvlText w:val="%1."/>
      <w:lvlJc w:val="left"/>
      <w:pPr>
        <w:ind w:left="567" w:hanging="207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8A"/>
    <w:rsid w:val="00000D12"/>
    <w:rsid w:val="00011D86"/>
    <w:rsid w:val="00012B6F"/>
    <w:rsid w:val="000421A0"/>
    <w:rsid w:val="000657F1"/>
    <w:rsid w:val="00072F5D"/>
    <w:rsid w:val="000A081F"/>
    <w:rsid w:val="000A21CA"/>
    <w:rsid w:val="000D37CB"/>
    <w:rsid w:val="000D760B"/>
    <w:rsid w:val="000D7F5A"/>
    <w:rsid w:val="000E2F04"/>
    <w:rsid w:val="000F32A5"/>
    <w:rsid w:val="001064D1"/>
    <w:rsid w:val="0011652B"/>
    <w:rsid w:val="00123F0E"/>
    <w:rsid w:val="0012499E"/>
    <w:rsid w:val="001368FE"/>
    <w:rsid w:val="00143B44"/>
    <w:rsid w:val="00172329"/>
    <w:rsid w:val="0018081D"/>
    <w:rsid w:val="00187D86"/>
    <w:rsid w:val="00193B87"/>
    <w:rsid w:val="001B0339"/>
    <w:rsid w:val="001B4538"/>
    <w:rsid w:val="001D5106"/>
    <w:rsid w:val="001E1090"/>
    <w:rsid w:val="0022191A"/>
    <w:rsid w:val="002233E5"/>
    <w:rsid w:val="0024688E"/>
    <w:rsid w:val="002604CA"/>
    <w:rsid w:val="00272013"/>
    <w:rsid w:val="002A09B5"/>
    <w:rsid w:val="002F002C"/>
    <w:rsid w:val="00314446"/>
    <w:rsid w:val="003368FD"/>
    <w:rsid w:val="003608CA"/>
    <w:rsid w:val="0039068F"/>
    <w:rsid w:val="0039549D"/>
    <w:rsid w:val="003A04AD"/>
    <w:rsid w:val="003C28AD"/>
    <w:rsid w:val="003D11C6"/>
    <w:rsid w:val="003D6F6A"/>
    <w:rsid w:val="00417ED4"/>
    <w:rsid w:val="00426BAE"/>
    <w:rsid w:val="0043334E"/>
    <w:rsid w:val="00462431"/>
    <w:rsid w:val="00464172"/>
    <w:rsid w:val="00464D2B"/>
    <w:rsid w:val="00470AAD"/>
    <w:rsid w:val="004A24B7"/>
    <w:rsid w:val="004B1776"/>
    <w:rsid w:val="004C36D7"/>
    <w:rsid w:val="004C3B5B"/>
    <w:rsid w:val="004D1B8D"/>
    <w:rsid w:val="004F571C"/>
    <w:rsid w:val="0053696C"/>
    <w:rsid w:val="005622AC"/>
    <w:rsid w:val="00590637"/>
    <w:rsid w:val="00592900"/>
    <w:rsid w:val="005A717E"/>
    <w:rsid w:val="005B188C"/>
    <w:rsid w:val="005F18EE"/>
    <w:rsid w:val="00603853"/>
    <w:rsid w:val="0063199C"/>
    <w:rsid w:val="006730B8"/>
    <w:rsid w:val="00683393"/>
    <w:rsid w:val="00692E33"/>
    <w:rsid w:val="006B7652"/>
    <w:rsid w:val="006C1558"/>
    <w:rsid w:val="006E2413"/>
    <w:rsid w:val="006E277C"/>
    <w:rsid w:val="007319B7"/>
    <w:rsid w:val="007327CB"/>
    <w:rsid w:val="007623BE"/>
    <w:rsid w:val="00771095"/>
    <w:rsid w:val="00780A4F"/>
    <w:rsid w:val="00797617"/>
    <w:rsid w:val="00797894"/>
    <w:rsid w:val="007A6C73"/>
    <w:rsid w:val="007B2C73"/>
    <w:rsid w:val="007D49BA"/>
    <w:rsid w:val="007E2341"/>
    <w:rsid w:val="007E4536"/>
    <w:rsid w:val="0080020A"/>
    <w:rsid w:val="008102F6"/>
    <w:rsid w:val="00840013"/>
    <w:rsid w:val="0084724C"/>
    <w:rsid w:val="00851663"/>
    <w:rsid w:val="00866C3E"/>
    <w:rsid w:val="00875FC7"/>
    <w:rsid w:val="008859EB"/>
    <w:rsid w:val="008C187B"/>
    <w:rsid w:val="008C7BEA"/>
    <w:rsid w:val="008F1CFC"/>
    <w:rsid w:val="008F5B6E"/>
    <w:rsid w:val="00906A1B"/>
    <w:rsid w:val="00940353"/>
    <w:rsid w:val="00986567"/>
    <w:rsid w:val="009A781D"/>
    <w:rsid w:val="009B1C0D"/>
    <w:rsid w:val="009B7000"/>
    <w:rsid w:val="009B7BE1"/>
    <w:rsid w:val="009D3F69"/>
    <w:rsid w:val="009D7B53"/>
    <w:rsid w:val="00A51E13"/>
    <w:rsid w:val="00A733FD"/>
    <w:rsid w:val="00A8558A"/>
    <w:rsid w:val="00AA7FF2"/>
    <w:rsid w:val="00AD169F"/>
    <w:rsid w:val="00AD52C8"/>
    <w:rsid w:val="00AD5E92"/>
    <w:rsid w:val="00AE1FC6"/>
    <w:rsid w:val="00B07B9E"/>
    <w:rsid w:val="00B1300C"/>
    <w:rsid w:val="00B1758A"/>
    <w:rsid w:val="00B34327"/>
    <w:rsid w:val="00B4299F"/>
    <w:rsid w:val="00B63271"/>
    <w:rsid w:val="00B63EA5"/>
    <w:rsid w:val="00B84AA2"/>
    <w:rsid w:val="00BA2A0C"/>
    <w:rsid w:val="00BF2DE4"/>
    <w:rsid w:val="00C153FE"/>
    <w:rsid w:val="00C1547A"/>
    <w:rsid w:val="00C1767F"/>
    <w:rsid w:val="00C2327A"/>
    <w:rsid w:val="00C653C1"/>
    <w:rsid w:val="00C67E61"/>
    <w:rsid w:val="00C71279"/>
    <w:rsid w:val="00C85E0A"/>
    <w:rsid w:val="00CA05E6"/>
    <w:rsid w:val="00CA1604"/>
    <w:rsid w:val="00CA1D88"/>
    <w:rsid w:val="00CA6A1A"/>
    <w:rsid w:val="00CC1497"/>
    <w:rsid w:val="00CC2E0A"/>
    <w:rsid w:val="00CF0D2A"/>
    <w:rsid w:val="00D0025E"/>
    <w:rsid w:val="00D01A01"/>
    <w:rsid w:val="00D053DF"/>
    <w:rsid w:val="00D16FEA"/>
    <w:rsid w:val="00D1761C"/>
    <w:rsid w:val="00D26217"/>
    <w:rsid w:val="00D6729F"/>
    <w:rsid w:val="00D73371"/>
    <w:rsid w:val="00D8743A"/>
    <w:rsid w:val="00D9081E"/>
    <w:rsid w:val="00DA5913"/>
    <w:rsid w:val="00DF4600"/>
    <w:rsid w:val="00E25814"/>
    <w:rsid w:val="00E25CAA"/>
    <w:rsid w:val="00E54E85"/>
    <w:rsid w:val="00E654FA"/>
    <w:rsid w:val="00E74551"/>
    <w:rsid w:val="00ED68C8"/>
    <w:rsid w:val="00EF1203"/>
    <w:rsid w:val="00EF61AB"/>
    <w:rsid w:val="00F01E1E"/>
    <w:rsid w:val="00F1132F"/>
    <w:rsid w:val="00F3039A"/>
    <w:rsid w:val="00F414C2"/>
    <w:rsid w:val="00F45D1F"/>
    <w:rsid w:val="00F70B0C"/>
    <w:rsid w:val="00F75F80"/>
    <w:rsid w:val="00F82D4F"/>
    <w:rsid w:val="00F95E6C"/>
    <w:rsid w:val="00FB0B07"/>
    <w:rsid w:val="00FB418C"/>
    <w:rsid w:val="00FD13C0"/>
    <w:rsid w:val="00FD64F2"/>
    <w:rsid w:val="00FE445B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28572-D92A-447F-AC73-E5D8F2FB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3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List Paragraph"/>
    <w:basedOn w:val="a"/>
    <w:uiPriority w:val="34"/>
    <w:qFormat/>
    <w:rsid w:val="009D3F69"/>
    <w:pPr>
      <w:ind w:left="720"/>
      <w:contextualSpacing/>
    </w:pPr>
  </w:style>
  <w:style w:type="paragraph" w:customStyle="1" w:styleId="30">
    <w:name w:val="Обычный3"/>
    <w:uiPriority w:val="99"/>
    <w:rsid w:val="00BF2DE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97617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9761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">
    <w:name w:val="Звичайний (веб)1"/>
    <w:basedOn w:val="a"/>
    <w:rsid w:val="00464172"/>
    <w:pPr>
      <w:spacing w:before="280" w:after="280" w:line="100" w:lineRule="atLeast"/>
    </w:pPr>
    <w:rPr>
      <w:rFonts w:ascii="Arial Unicode MS" w:eastAsia="Arial Unicode MS" w:hAnsi="Arial Unicode MS" w:cs="Arial Unicode MS"/>
    </w:rPr>
  </w:style>
  <w:style w:type="character" w:styleId="a6">
    <w:name w:val="Hyperlink"/>
    <w:uiPriority w:val="99"/>
    <w:semiHidden/>
    <w:unhideWhenUsed/>
    <w:rsid w:val="00FE445B"/>
    <w:rPr>
      <w:color w:val="0563C1"/>
      <w:u w:val="single"/>
    </w:rPr>
  </w:style>
  <w:style w:type="character" w:styleId="a7">
    <w:name w:val="FollowedHyperlink"/>
    <w:uiPriority w:val="99"/>
    <w:semiHidden/>
    <w:unhideWhenUsed/>
    <w:rsid w:val="00FE445B"/>
    <w:rPr>
      <w:color w:val="954F72"/>
      <w:u w:val="single"/>
    </w:rPr>
  </w:style>
  <w:style w:type="paragraph" w:customStyle="1" w:styleId="xl72">
    <w:name w:val="xl72"/>
    <w:basedOn w:val="a"/>
    <w:rsid w:val="00FE445B"/>
    <w:pP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73">
    <w:name w:val="xl73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74">
    <w:name w:val="xl74"/>
    <w:basedOn w:val="a"/>
    <w:rsid w:val="00FE445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75">
    <w:name w:val="xl75"/>
    <w:basedOn w:val="a"/>
    <w:rsid w:val="00FE445B"/>
    <w:pPr>
      <w:suppressAutoHyphens w:val="0"/>
      <w:spacing w:before="100" w:beforeAutospacing="1" w:after="100" w:afterAutospacing="1"/>
      <w:jc w:val="right"/>
    </w:pPr>
    <w:rPr>
      <w:lang w:eastAsia="uk-UA"/>
    </w:rPr>
  </w:style>
  <w:style w:type="paragraph" w:customStyle="1" w:styleId="xl76">
    <w:name w:val="xl76"/>
    <w:basedOn w:val="a"/>
    <w:rsid w:val="00FE445B"/>
    <w:pPr>
      <w:suppressAutoHyphens w:val="0"/>
      <w:spacing w:before="100" w:beforeAutospacing="1" w:after="100" w:afterAutospacing="1"/>
      <w:jc w:val="center"/>
    </w:pPr>
    <w:rPr>
      <w:lang w:eastAsia="uk-UA"/>
    </w:rPr>
  </w:style>
  <w:style w:type="paragraph" w:customStyle="1" w:styleId="xl77">
    <w:name w:val="xl77"/>
    <w:basedOn w:val="a"/>
    <w:rsid w:val="00FE445B"/>
    <w:pPr>
      <w:suppressAutoHyphens w:val="0"/>
      <w:spacing w:before="100" w:beforeAutospacing="1" w:after="100" w:afterAutospacing="1"/>
      <w:jc w:val="center"/>
    </w:pPr>
    <w:rPr>
      <w:lang w:eastAsia="uk-UA"/>
    </w:rPr>
  </w:style>
  <w:style w:type="paragraph" w:customStyle="1" w:styleId="xl78">
    <w:name w:val="xl78"/>
    <w:basedOn w:val="a"/>
    <w:rsid w:val="00FE445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79">
    <w:name w:val="xl79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80">
    <w:name w:val="xl80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81">
    <w:name w:val="xl81"/>
    <w:basedOn w:val="a"/>
    <w:rsid w:val="00FE445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82">
    <w:name w:val="xl82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uk-UA"/>
    </w:rPr>
  </w:style>
  <w:style w:type="paragraph" w:customStyle="1" w:styleId="xl83">
    <w:name w:val="xl83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84">
    <w:name w:val="xl84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85">
    <w:name w:val="xl85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86">
    <w:name w:val="xl86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87">
    <w:name w:val="xl87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lang w:eastAsia="uk-UA"/>
    </w:rPr>
  </w:style>
  <w:style w:type="paragraph" w:customStyle="1" w:styleId="xl88">
    <w:name w:val="xl88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uk-UA"/>
    </w:rPr>
  </w:style>
  <w:style w:type="paragraph" w:customStyle="1" w:styleId="xl89">
    <w:name w:val="xl89"/>
    <w:basedOn w:val="a"/>
    <w:rsid w:val="00FE445B"/>
    <w:pPr>
      <w:suppressAutoHyphens w:val="0"/>
      <w:spacing w:before="100" w:beforeAutospacing="1" w:after="100" w:afterAutospacing="1"/>
    </w:pPr>
    <w:rPr>
      <w:i/>
      <w:iCs/>
      <w:lang w:eastAsia="uk-UA"/>
    </w:rPr>
  </w:style>
  <w:style w:type="paragraph" w:customStyle="1" w:styleId="xl90">
    <w:name w:val="xl90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91">
    <w:name w:val="xl91"/>
    <w:basedOn w:val="a"/>
    <w:rsid w:val="00FE445B"/>
    <w:pPr>
      <w:suppressAutoHyphens w:val="0"/>
      <w:spacing w:before="100" w:beforeAutospacing="1" w:after="100" w:afterAutospacing="1"/>
    </w:pPr>
    <w:rPr>
      <w:b/>
      <w:bCs/>
      <w:i/>
      <w:iCs/>
      <w:lang w:eastAsia="uk-UA"/>
    </w:rPr>
  </w:style>
  <w:style w:type="paragraph" w:customStyle="1" w:styleId="xl92">
    <w:name w:val="xl92"/>
    <w:basedOn w:val="a"/>
    <w:rsid w:val="00FE445B"/>
    <w:pPr>
      <w:suppressAutoHyphens w:val="0"/>
      <w:spacing w:before="100" w:beforeAutospacing="1" w:after="100" w:afterAutospacing="1"/>
    </w:pPr>
    <w:rPr>
      <w:b/>
      <w:bCs/>
      <w:i/>
      <w:iCs/>
      <w:color w:val="FF0000"/>
      <w:lang w:eastAsia="uk-UA"/>
    </w:rPr>
  </w:style>
  <w:style w:type="paragraph" w:customStyle="1" w:styleId="xl93">
    <w:name w:val="xl93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94">
    <w:name w:val="xl94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95">
    <w:name w:val="xl95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96">
    <w:name w:val="xl96"/>
    <w:basedOn w:val="a"/>
    <w:rsid w:val="00FE445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97">
    <w:name w:val="xl97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98">
    <w:name w:val="xl98"/>
    <w:basedOn w:val="a"/>
    <w:rsid w:val="00FE445B"/>
    <w:pPr>
      <w:suppressAutoHyphens w:val="0"/>
      <w:spacing w:before="100" w:beforeAutospacing="1" w:after="100" w:afterAutospacing="1"/>
    </w:pPr>
    <w:rPr>
      <w:b/>
      <w:bCs/>
      <w:lang w:eastAsia="uk-UA"/>
    </w:rPr>
  </w:style>
  <w:style w:type="paragraph" w:customStyle="1" w:styleId="xl99">
    <w:name w:val="xl99"/>
    <w:basedOn w:val="a"/>
    <w:rsid w:val="00FE445B"/>
    <w:pPr>
      <w:suppressAutoHyphens w:val="0"/>
      <w:spacing w:before="100" w:beforeAutospacing="1" w:after="100" w:afterAutospacing="1"/>
    </w:pPr>
    <w:rPr>
      <w:b/>
      <w:bCs/>
      <w:color w:val="FF0000"/>
      <w:lang w:eastAsia="uk-UA"/>
    </w:rPr>
  </w:style>
  <w:style w:type="paragraph" w:customStyle="1" w:styleId="xl100">
    <w:name w:val="xl100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uk-UA"/>
    </w:rPr>
  </w:style>
  <w:style w:type="paragraph" w:customStyle="1" w:styleId="xl101">
    <w:name w:val="xl101"/>
    <w:basedOn w:val="a"/>
    <w:rsid w:val="00FE44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102">
    <w:name w:val="xl102"/>
    <w:basedOn w:val="a"/>
    <w:rsid w:val="00FE44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103">
    <w:name w:val="xl103"/>
    <w:basedOn w:val="a"/>
    <w:rsid w:val="00FE44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4">
    <w:name w:val="xl104"/>
    <w:basedOn w:val="a"/>
    <w:rsid w:val="00FE44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5">
    <w:name w:val="xl105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106">
    <w:name w:val="xl106"/>
    <w:basedOn w:val="a"/>
    <w:rsid w:val="00FE44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7">
    <w:name w:val="xl107"/>
    <w:basedOn w:val="a"/>
    <w:rsid w:val="00FE44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8">
    <w:name w:val="xl108"/>
    <w:basedOn w:val="a"/>
    <w:rsid w:val="00FE44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9">
    <w:name w:val="xl109"/>
    <w:basedOn w:val="a"/>
    <w:rsid w:val="00FE44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0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42C76-BF4C-44FC-BFB0-6DE70F65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11882</Words>
  <Characters>6774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Шарлай Олександр Федорович</cp:lastModifiedBy>
  <cp:revision>19</cp:revision>
  <cp:lastPrinted>2022-11-24T06:05:00Z</cp:lastPrinted>
  <dcterms:created xsi:type="dcterms:W3CDTF">2023-03-14T08:18:00Z</dcterms:created>
  <dcterms:modified xsi:type="dcterms:W3CDTF">2023-06-12T14:46:00Z</dcterms:modified>
</cp:coreProperties>
</file>