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776B" w14:textId="77777777" w:rsidR="00EF77F1" w:rsidRPr="009C3649" w:rsidRDefault="00EF77F1" w:rsidP="00EF77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2F5025EF" wp14:editId="30CC19CB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09C8" w14:textId="77777777" w:rsidR="00EF77F1" w:rsidRPr="009C3649" w:rsidRDefault="00EF77F1" w:rsidP="00EF77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E3C0331" w14:textId="77777777" w:rsidR="00EF77F1" w:rsidRPr="009C3649" w:rsidRDefault="00EF77F1" w:rsidP="00EF77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3DAA" wp14:editId="0778701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9101" w14:textId="28C72965" w:rsidR="00EF77F1" w:rsidRPr="009C3649" w:rsidRDefault="00EF77F1" w:rsidP="00EF77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63DA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683B9101" w14:textId="28C72965" w:rsidR="00EF77F1" w:rsidRPr="009C3649" w:rsidRDefault="00EF77F1" w:rsidP="00EF77F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1F5337DC" w14:textId="77777777" w:rsidR="00EF77F1" w:rsidRPr="009C3649" w:rsidRDefault="00EF77F1" w:rsidP="00EF7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5692AA38" w14:textId="77777777" w:rsidR="00EF77F1" w:rsidRPr="009C3649" w:rsidRDefault="00EF77F1" w:rsidP="00EF77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0C0DA" wp14:editId="2AA342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6F69" w14:textId="7B8BCECC" w:rsidR="00EF77F1" w:rsidRPr="009C3649" w:rsidRDefault="00EF77F1" w:rsidP="00EF77F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0C0DA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5FEF6F69" w14:textId="7B8BCECC" w:rsidR="00EF77F1" w:rsidRPr="009C3649" w:rsidRDefault="00EF77F1" w:rsidP="00EF77F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1E0BA" wp14:editId="188717F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BA96F" w14:textId="3D895069" w:rsidR="00EF77F1" w:rsidRPr="009C3649" w:rsidRDefault="00EF77F1" w:rsidP="00EF77F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1E0BA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1D5BA96F" w14:textId="3D895069" w:rsidR="00EF77F1" w:rsidRPr="009C3649" w:rsidRDefault="00EF77F1" w:rsidP="00EF77F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990221" w14:textId="77777777" w:rsidR="00EF77F1" w:rsidRPr="009C3649" w:rsidRDefault="00EF77F1" w:rsidP="00EF77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14:paraId="4FA6B48E" w14:textId="78AE187F" w:rsidR="00421CE7" w:rsidRPr="004D1865" w:rsidRDefault="00421CE7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  <w:color w:val="000000" w:themeColor="text1"/>
        </w:rPr>
      </w:pPr>
    </w:p>
    <w:p w14:paraId="05E1B3C5" w14:textId="57DE9FFD" w:rsidR="003D684E" w:rsidRPr="004D1865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внесення змін до</w:t>
      </w:r>
      <w:r w:rsidR="006F1EE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та затвердження його в новій редакції</w:t>
      </w:r>
    </w:p>
    <w:p w14:paraId="7DC528D6" w14:textId="77777777" w:rsidR="006F1EE8" w:rsidRPr="004D1865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5D9E913C" w14:textId="77777777" w:rsidR="00EE2339" w:rsidRPr="004D1865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0FBC8F28" w14:textId="0E82B43B" w:rsidR="006F1EE8" w:rsidRPr="004D1865" w:rsidRDefault="00204690" w:rsidP="00633CD1">
      <w:pPr>
        <w:pStyle w:val="31"/>
        <w:ind w:right="72" w:firstLine="567"/>
        <w:jc w:val="both"/>
        <w:rPr>
          <w:color w:val="000000" w:themeColor="text1"/>
        </w:rPr>
      </w:pPr>
      <w:r w:rsidRPr="004D1865">
        <w:rPr>
          <w:color w:val="000000" w:themeColor="text1"/>
        </w:rPr>
        <w:t xml:space="preserve">Розглянувши </w:t>
      </w:r>
      <w:r w:rsidR="00EF77F1">
        <w:t>пропозицію виконавчого комітету Хмельницької міської ради</w:t>
      </w:r>
      <w:r w:rsidR="00EF77F1">
        <w:rPr>
          <w:color w:val="000000" w:themeColor="text1"/>
        </w:rPr>
        <w:t xml:space="preserve">, </w:t>
      </w:r>
      <w:r w:rsidRPr="004D1865">
        <w:rPr>
          <w:color w:val="000000" w:themeColor="text1"/>
        </w:rPr>
        <w:t>к</w:t>
      </w:r>
      <w:r w:rsidR="006130C2" w:rsidRPr="004D1865">
        <w:rPr>
          <w:color w:val="000000" w:themeColor="text1"/>
        </w:rPr>
        <w:t xml:space="preserve">еруючись </w:t>
      </w:r>
      <w:r w:rsidR="000A3435" w:rsidRPr="004D1865">
        <w:rPr>
          <w:color w:val="000000" w:themeColor="text1"/>
        </w:rPr>
        <w:t>Закон</w:t>
      </w:r>
      <w:r w:rsidR="00125C34" w:rsidRPr="004D1865">
        <w:rPr>
          <w:color w:val="000000" w:themeColor="text1"/>
        </w:rPr>
        <w:t>ом</w:t>
      </w:r>
      <w:r w:rsidR="000A3435" w:rsidRPr="004D1865">
        <w:rPr>
          <w:color w:val="000000" w:themeColor="text1"/>
        </w:rPr>
        <w:t xml:space="preserve"> </w:t>
      </w:r>
      <w:r w:rsidR="003A49AB" w:rsidRPr="004D1865">
        <w:rPr>
          <w:color w:val="000000" w:themeColor="text1"/>
        </w:rPr>
        <w:t>України «Про місцеве самоврядування в Укр</w:t>
      </w:r>
      <w:r w:rsidR="00A61DE9" w:rsidRPr="004D1865">
        <w:rPr>
          <w:color w:val="000000" w:themeColor="text1"/>
        </w:rPr>
        <w:t>аїні»</w:t>
      </w:r>
      <w:r w:rsidR="00125C34" w:rsidRPr="004D1865">
        <w:rPr>
          <w:color w:val="000000" w:themeColor="text1"/>
        </w:rPr>
        <w:t xml:space="preserve">, </w:t>
      </w:r>
      <w:r w:rsidR="00EF77F1">
        <w:rPr>
          <w:color w:val="000000" w:themeColor="text1"/>
        </w:rPr>
        <w:t>міська рада</w:t>
      </w:r>
    </w:p>
    <w:p w14:paraId="407594F5" w14:textId="77777777" w:rsidR="003A49AB" w:rsidRPr="004D1865" w:rsidRDefault="003A49AB" w:rsidP="003A49AB">
      <w:pPr>
        <w:pStyle w:val="31"/>
        <w:ind w:right="72" w:hanging="72"/>
        <w:jc w:val="both"/>
        <w:rPr>
          <w:color w:val="000000" w:themeColor="text1"/>
        </w:rPr>
      </w:pPr>
    </w:p>
    <w:p w14:paraId="79E04242" w14:textId="546C8D88" w:rsidR="003A49AB" w:rsidRPr="004D1865" w:rsidRDefault="003A49AB" w:rsidP="003A49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ВИРІШИ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ЛА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B5AD437" w14:textId="77777777" w:rsidR="003A49AB" w:rsidRPr="004D1865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42321C" w14:textId="350C62A2" w:rsidR="00F54943" w:rsidRPr="004D1865" w:rsidRDefault="00EF77F1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Внести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змін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громади», затвердженого рішенням сімнадцятої сесії міської ради від 17.06.2022 №51,</w:t>
      </w:r>
      <w:r w:rsidR="005356F5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943" w:rsidRPr="004D1865">
        <w:rPr>
          <w:rFonts w:ascii="Times New Roman" w:hAnsi="Times New Roman"/>
          <w:color w:val="000000" w:themeColor="text1"/>
          <w:sz w:val="24"/>
          <w:szCs w:val="24"/>
        </w:rPr>
        <w:t>а саме: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доповнити пункт 2.2. розділу 2 Статуту підпунктами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 xml:space="preserve">2.2.9-2.2.10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наступного змісту:</w:t>
      </w:r>
    </w:p>
    <w:p w14:paraId="0D4EC40F" w14:textId="26FC1B6D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«2.2.9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4490C8A4" w14:textId="30B4DB12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2.2.10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діяльність в сфері надання охоронних послуг.»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0CC341" w14:textId="688D6DA5" w:rsidR="005356F5" w:rsidRPr="004D1865" w:rsidRDefault="005356F5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атверд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ити нову редакцію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Статуту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комунального підприємства «Навчально-тренувальний центр Хмельницької міської територіальної громади»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яку доручити підписати директору </w:t>
      </w:r>
      <w:r w:rsidR="00103043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комунального підприємства «Навчально-тренувальний центр Хмельницької міської територіальної громади»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СЦІБОРОВСЬКОМУ</w:t>
      </w:r>
      <w:r w:rsidR="00076C2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згідно з до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датком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76323C" w14:textId="77777777" w:rsidR="00EF77F1" w:rsidRPr="00975D18" w:rsidRDefault="00EF77F1" w:rsidP="00EF7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4720575" w14:textId="77777777" w:rsidR="00EF77F1" w:rsidRPr="00975D18" w:rsidRDefault="00EF77F1" w:rsidP="00EF7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63D86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DE3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E8BB9C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9AB769" w14:textId="7F49BF07" w:rsidR="005356F5" w:rsidRPr="004D186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="009F3F9D" w:rsidRPr="004D1865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p w14:paraId="09DDB80C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5356F5" w:rsidRPr="004D1865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0DA1BE" w14:textId="77777777" w:rsidR="005356F5" w:rsidRPr="004D1865" w:rsidRDefault="005356F5" w:rsidP="00F0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lastRenderedPageBreak/>
        <w:t>Додаток</w:t>
      </w:r>
    </w:p>
    <w:p w14:paraId="0502DBC8" w14:textId="0E314548" w:rsidR="005356F5" w:rsidRPr="004D1865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 xml:space="preserve">до рішення </w:t>
      </w:r>
      <w:r w:rsidR="00EF77F1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міської ради</w:t>
      </w:r>
    </w:p>
    <w:p w14:paraId="59B62E8B" w14:textId="77777777" w:rsidR="005356F5" w:rsidRPr="004D1865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від _______________ № _____</w:t>
      </w:r>
    </w:p>
    <w:p w14:paraId="795C007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8C0F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31377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941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DD599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81949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F48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ED7A4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78495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A3334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2F0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146E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DF4AA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DFB06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СТАТУТ</w:t>
      </w:r>
    </w:p>
    <w:p w14:paraId="157FD57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14:paraId="642DBD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B8A9B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420A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75AFF0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5B0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1041B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B69E7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B0F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DBDB5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5C0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4ABA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5539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C41F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C3B3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47EA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0B3C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D239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1AF42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16558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DB636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810D9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F3CD2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11FC7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FADB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87ED6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ABF49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3331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2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DF92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31C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2ED06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FD2E5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1A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625B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м.Хмельницький</w:t>
      </w:r>
    </w:p>
    <w:p w14:paraId="394D6B61" w14:textId="62654EF4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14:paraId="6A1D42E6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047BD" w:rsidRPr="004D1865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7F9C698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Загальні положення</w:t>
      </w:r>
    </w:p>
    <w:p w14:paraId="2E88BF6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14:paraId="4F229838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м.Хмельницький, вул.Героїв Маріуполя, буд.3 (далі – «Власник»).</w:t>
      </w:r>
    </w:p>
    <w:p w14:paraId="7D368E1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30F5B17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A6FDF9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1.5. Підприємство немає у своєму складі інших юридичних осіб.</w:t>
      </w:r>
    </w:p>
    <w:p w14:paraId="0D6A131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14:paraId="396A7CA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1.7. Місцезнаходження Підприємства: Україна, 29000, Хмельницька обл., м.Хмельницький, провулок Героя України Олексія Скоблі,1.</w:t>
      </w:r>
    </w:p>
    <w:p w14:paraId="453D91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66120B7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F1DA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t>2. Мета та напрямки діяльності Підприємства</w:t>
      </w:r>
    </w:p>
    <w:p w14:paraId="3F30D9A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 Метою діяльності Підприємства є:</w:t>
      </w:r>
    </w:p>
    <w:p w14:paraId="501A6A34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14:paraId="20692F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14:paraId="7E5E55D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14:paraId="040F7B5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14:paraId="60FC4E1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 Напрямки діяльності Підприємства:</w:t>
      </w:r>
    </w:p>
    <w:p w14:paraId="4A4BAD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14:paraId="5442709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14:paraId="13E6A38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14:paraId="121D4FB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14:paraId="0988AE4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громад;</w:t>
      </w:r>
    </w:p>
    <w:p w14:paraId="5B92782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14:paraId="1D17C63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2.2.7. сприяння популяризації участі в заходах національного спротиву;</w:t>
      </w:r>
    </w:p>
    <w:p w14:paraId="341BC3E2" w14:textId="01EB65B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я, органів державної влади тощо;</w:t>
      </w:r>
    </w:p>
    <w:p w14:paraId="6BA0ECAF" w14:textId="0A44857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2.2.9. 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17A4DC01" w14:textId="4642DCBC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2.2.10. діяльність в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сфері надання охоронних послуг.</w:t>
      </w:r>
    </w:p>
    <w:p w14:paraId="28368CC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14:paraId="4FC328F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7B645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Майно Підприємства</w:t>
      </w:r>
    </w:p>
    <w:p w14:paraId="7BE8386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6C992C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14:paraId="4E0FB1F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4B2BC90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69CC832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 Джерелами формування майна Підприємства є:</w:t>
      </w:r>
    </w:p>
    <w:p w14:paraId="65D19A42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3.5.1. майно, передане Підприємству Власником;</w:t>
      </w:r>
    </w:p>
    <w:p w14:paraId="3517BD4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3.5.2. доходи, одержані від господарської діяльності;</w:t>
      </w:r>
    </w:p>
    <w:p w14:paraId="6AC61F5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3.5.3. кредити банків та інших кредиторів;</w:t>
      </w:r>
    </w:p>
    <w:p w14:paraId="4DAC594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14:paraId="67EA57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3.5.5. амортизаційні відрахування;</w:t>
      </w:r>
    </w:p>
    <w:p w14:paraId="24223D9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3.5.6. прибуток від позареалізаційних операцій;</w:t>
      </w:r>
    </w:p>
    <w:p w14:paraId="50A2AA8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14:paraId="0B756FA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14:paraId="334986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14:paraId="26A9856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14:paraId="506ECB74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14:paraId="45800C9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14:paraId="5C6FC27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14:paraId="46841F41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14:paraId="55AFDA27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50E65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 Управління Підприємством</w:t>
      </w:r>
    </w:p>
    <w:p w14:paraId="78A10E6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55B1DF0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23C6F5E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14:paraId="22D556C6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6D6E9CF4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788313B" w14:textId="77777777" w:rsidR="00F047BD" w:rsidRPr="004D1865" w:rsidRDefault="00F047BD" w:rsidP="00F047BD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4.6.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ED5702F" w14:textId="77777777" w:rsidR="00F047BD" w:rsidRPr="004D1865" w:rsidRDefault="00F047BD" w:rsidP="00F047BD">
      <w:pPr>
        <w:shd w:val="clear" w:color="auto" w:fill="FFFFFF"/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6D3DAD6A" w14:textId="77777777" w:rsidR="00F047BD" w:rsidRPr="004D1865" w:rsidRDefault="00F047BD" w:rsidP="00F047BD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 До виняткової компетенції Власника належить:</w:t>
      </w:r>
    </w:p>
    <w:p w14:paraId="72329C63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AA67CED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14:paraId="0013466D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14:paraId="7E816B28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45F8DA23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14:paraId="76D55AE3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 Директор Підприємства:</w:t>
      </w:r>
    </w:p>
    <w:p w14:paraId="720C9F10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693F188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14:paraId="349CECA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14:paraId="032F94F1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14:paraId="5371A5F6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14:paraId="49F8A1F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4.9.6. залучає спеціалістів для роботи за сумісництвом, на договірних умовах, визначає порядок та розміри оплати їх праці.</w:t>
      </w:r>
    </w:p>
    <w:p w14:paraId="626B4CA9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14:paraId="4968E2DC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14:paraId="57D3E83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814F96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 Господарська діяльність Підприємства</w:t>
      </w:r>
    </w:p>
    <w:p w14:paraId="36D72F1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783775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0291734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2100F7D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D31972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14:paraId="32818B8A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2ED300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6FB6DC06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14:paraId="5523CD7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598D13E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1440A8E9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14:paraId="0F9CA4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14:paraId="074D488F" w14:textId="77777777" w:rsidR="00F047BD" w:rsidRPr="004D1865" w:rsidRDefault="00F047BD" w:rsidP="00F047BD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E54947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 Зовнішньоекономічна діяльність Підприємства</w:t>
      </w:r>
    </w:p>
    <w:p w14:paraId="0938EC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7D6D8A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38433253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14:paraId="04EE6CF4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9D6751A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 Трудовий колектив та його самоврядування</w:t>
      </w:r>
    </w:p>
    <w:p w14:paraId="43574395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5C87C81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75D1E60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634DF3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 Облік і звітність</w:t>
      </w:r>
    </w:p>
    <w:p w14:paraId="5EB22D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14:paraId="7489947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D11A62B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0920B31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4683294F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0D49F21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67E99040" w14:textId="77777777" w:rsidR="00F047BD" w:rsidRPr="004D1865" w:rsidRDefault="00F047BD" w:rsidP="00F047BD">
      <w:pPr>
        <w:shd w:val="clear" w:color="auto" w:fill="FFFFFF"/>
        <w:tabs>
          <w:tab w:val="left" w:pos="709"/>
          <w:tab w:val="left" w:pos="1276"/>
          <w:tab w:val="left" w:pos="146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4FCA3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 Порядок внесення змін та доповнень до статуту</w:t>
      </w:r>
    </w:p>
    <w:p w14:paraId="3E0E114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14:paraId="3CB8999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14:paraId="10E931CA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27D67E" w14:textId="77777777" w:rsidR="00F047BD" w:rsidRPr="004D1865" w:rsidRDefault="00F047BD" w:rsidP="00F047BD">
      <w:pPr>
        <w:shd w:val="clear" w:color="auto" w:fill="FFFFFF"/>
        <w:tabs>
          <w:tab w:val="center" w:pos="5103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Припинення Підприємства</w:t>
      </w:r>
    </w:p>
    <w:p w14:paraId="5C5C7DE2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14:paraId="63562655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7B0985E8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37631F3A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14:paraId="70B1B6FB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C59CE3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6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14:paraId="7420AB45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14:paraId="24576B2E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14:paraId="48B799F4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14:paraId="469A021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14:paraId="1D4F7ED5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0DC16DA0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інших випадках, встановлених законом.</w:t>
      </w:r>
    </w:p>
    <w:p w14:paraId="50974819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56B5D108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1820F39B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10.10. Претензії кредиторів до Підприємства, що ліквідується, задовольняються згідно з чинним законодавством України.</w:t>
      </w:r>
    </w:p>
    <w:p w14:paraId="432E30A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E0DBBCE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4FEAA3B4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28CC1510" w14:textId="77777777" w:rsidR="00C2114F" w:rsidRPr="004D1865" w:rsidRDefault="00C2114F" w:rsidP="00C2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</w:rPr>
        <w:t>Секретар міської ради</w:t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  <w:t>Віталій ДІДЕНКО</w:t>
      </w:r>
    </w:p>
    <w:p w14:paraId="37B75625" w14:textId="77777777" w:rsidR="0053611F" w:rsidRPr="004D1865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E04F5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</w:t>
      </w:r>
    </w:p>
    <w:p w14:paraId="7E8DE44D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«Навчально-тренувальний центр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Хмельницької</w:t>
      </w:r>
    </w:p>
    <w:p w14:paraId="1D8085DC" w14:textId="1384166D" w:rsidR="007B26B9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міської терит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оріальної громади»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7B26B9" w:rsidRPr="004D1865" w:rsidSect="001F3875">
      <w:pgSz w:w="11906" w:h="16838"/>
      <w:pgMar w:top="851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C0EF" w14:textId="77777777" w:rsidR="00402FE6" w:rsidRDefault="00402FE6">
      <w:pPr>
        <w:spacing w:after="0" w:line="240" w:lineRule="auto"/>
      </w:pPr>
      <w:r>
        <w:separator/>
      </w:r>
    </w:p>
  </w:endnote>
  <w:endnote w:type="continuationSeparator" w:id="0">
    <w:p w14:paraId="3AA9CA84" w14:textId="77777777" w:rsidR="00402FE6" w:rsidRDefault="004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65CE" w14:textId="77777777" w:rsidR="00402FE6" w:rsidRDefault="00402FE6">
      <w:pPr>
        <w:spacing w:after="0" w:line="240" w:lineRule="auto"/>
      </w:pPr>
      <w:r>
        <w:separator/>
      </w:r>
    </w:p>
  </w:footnote>
  <w:footnote w:type="continuationSeparator" w:id="0">
    <w:p w14:paraId="2F8DC576" w14:textId="77777777" w:rsidR="00402FE6" w:rsidRDefault="0040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25AA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6C2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304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3A5D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3875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6345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2FE6"/>
    <w:rsid w:val="0040350D"/>
    <w:rsid w:val="00404661"/>
    <w:rsid w:val="00411390"/>
    <w:rsid w:val="00411512"/>
    <w:rsid w:val="004152A8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0F9C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1865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4A3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57A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448"/>
    <w:rsid w:val="00B23BF3"/>
    <w:rsid w:val="00B249D1"/>
    <w:rsid w:val="00B24CAC"/>
    <w:rsid w:val="00B307D0"/>
    <w:rsid w:val="00B3546B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14F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99A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EF77F1"/>
    <w:rsid w:val="00F007A6"/>
    <w:rsid w:val="00F04106"/>
    <w:rsid w:val="00F047BD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4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4802-376F-4806-9BFD-BD81166A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12245</Words>
  <Characters>6981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2023-04-28T07:43:00Z</cp:lastPrinted>
  <dcterms:created xsi:type="dcterms:W3CDTF">2023-05-12T12:01:00Z</dcterms:created>
  <dcterms:modified xsi:type="dcterms:W3CDTF">2023-05-12T12:01:00Z</dcterms:modified>
</cp:coreProperties>
</file>