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62" w:rsidRDefault="00107116" w:rsidP="00297062">
      <w:pPr>
        <w:tabs>
          <w:tab w:val="left" w:pos="10620"/>
        </w:tabs>
        <w:jc w:val="center"/>
        <w:rPr>
          <w:rFonts w:eastAsia="Calibri"/>
          <w:bCs/>
          <w:color w:val="00000A"/>
        </w:rPr>
      </w:pPr>
      <w:r>
        <w:rPr>
          <w:rFonts w:eastAsia="Calibri"/>
          <w:bCs/>
          <w:color w:val="00000A"/>
          <w:lang w:val="uk-UA"/>
        </w:rPr>
        <w:t xml:space="preserve">   </w:t>
      </w:r>
      <w:r w:rsidR="00297062">
        <w:rPr>
          <w:rFonts w:eastAsia="Calibri"/>
          <w:bCs/>
          <w:color w:val="00000A"/>
          <w:lang w:val="uk-UA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="00297062" w:rsidRPr="00297062">
        <w:rPr>
          <w:rFonts w:eastAsia="Calibri"/>
          <w:bCs/>
          <w:color w:val="00000A"/>
        </w:rPr>
        <w:t>Додаток</w:t>
      </w:r>
      <w:proofErr w:type="spellEnd"/>
    </w:p>
    <w:p w:rsidR="00297062" w:rsidRPr="00297062" w:rsidRDefault="004839AC" w:rsidP="004839AC">
      <w:pPr>
        <w:tabs>
          <w:tab w:val="left" w:pos="10620"/>
        </w:tabs>
        <w:rPr>
          <w:rFonts w:eastAsia="Calibri"/>
          <w:bCs/>
          <w:color w:val="00000A"/>
        </w:rPr>
      </w:pPr>
      <w:r>
        <w:rPr>
          <w:rFonts w:eastAsia="Calibri"/>
          <w:bCs/>
          <w:color w:val="00000A"/>
          <w:lang w:val="uk-UA"/>
        </w:rPr>
        <w:tab/>
      </w:r>
      <w:r>
        <w:rPr>
          <w:rFonts w:eastAsia="Calibri"/>
          <w:bCs/>
          <w:color w:val="00000A"/>
          <w:lang w:val="uk-UA"/>
        </w:rPr>
        <w:tab/>
        <w:t xml:space="preserve">    </w:t>
      </w:r>
      <w:r w:rsidR="00297062">
        <w:rPr>
          <w:rFonts w:eastAsia="Calibri"/>
          <w:bCs/>
          <w:color w:val="00000A"/>
          <w:lang w:val="uk-UA"/>
        </w:rPr>
        <w:t xml:space="preserve">  </w:t>
      </w:r>
      <w:proofErr w:type="gramStart"/>
      <w:r w:rsidR="00297062" w:rsidRPr="00297062">
        <w:rPr>
          <w:rFonts w:eastAsia="Calibri"/>
          <w:bCs/>
          <w:color w:val="00000A"/>
        </w:rPr>
        <w:t>до</w:t>
      </w:r>
      <w:proofErr w:type="gramEnd"/>
      <w:r w:rsidR="00297062" w:rsidRPr="00297062">
        <w:rPr>
          <w:rFonts w:eastAsia="Calibri"/>
          <w:bCs/>
          <w:color w:val="00000A"/>
        </w:rPr>
        <w:t xml:space="preserve"> </w:t>
      </w:r>
      <w:proofErr w:type="spellStart"/>
      <w:r w:rsidR="00297062" w:rsidRPr="00297062">
        <w:rPr>
          <w:rFonts w:eastAsia="Calibri"/>
          <w:bCs/>
          <w:color w:val="00000A"/>
        </w:rPr>
        <w:t>рішення</w:t>
      </w:r>
      <w:proofErr w:type="spellEnd"/>
      <w:r w:rsidR="00297062" w:rsidRPr="00297062">
        <w:rPr>
          <w:rFonts w:eastAsia="Calibri"/>
          <w:bCs/>
          <w:color w:val="00000A"/>
        </w:rPr>
        <w:t xml:space="preserve"> </w:t>
      </w:r>
      <w:r w:rsidR="00314DBE">
        <w:rPr>
          <w:rFonts w:eastAsia="Calibri"/>
          <w:bCs/>
          <w:color w:val="00000A"/>
          <w:lang w:val="uk-UA"/>
        </w:rPr>
        <w:t>виконавчого комітету</w:t>
      </w:r>
      <w:r w:rsidR="00297062" w:rsidRPr="00297062">
        <w:rPr>
          <w:rFonts w:eastAsia="Calibri"/>
          <w:bCs/>
          <w:color w:val="00000A"/>
        </w:rPr>
        <w:t xml:space="preserve"> </w:t>
      </w:r>
    </w:p>
    <w:p w:rsidR="00EC0412" w:rsidRPr="00B231F1" w:rsidRDefault="00297062" w:rsidP="00297062">
      <w:pPr>
        <w:tabs>
          <w:tab w:val="left" w:pos="10620"/>
        </w:tabs>
        <w:jc w:val="center"/>
        <w:rPr>
          <w:rFonts w:eastAsia="Calibri"/>
          <w:bCs/>
          <w:color w:val="00000A"/>
          <w:lang w:val="uk-UA"/>
        </w:rPr>
      </w:pPr>
      <w:r>
        <w:rPr>
          <w:rFonts w:eastAsia="Calibri"/>
          <w:bCs/>
          <w:color w:val="00000A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297062">
        <w:rPr>
          <w:rFonts w:eastAsia="Calibri"/>
          <w:bCs/>
          <w:color w:val="00000A"/>
        </w:rPr>
        <w:t>від</w:t>
      </w:r>
      <w:proofErr w:type="spellEnd"/>
      <w:proofErr w:type="gramEnd"/>
      <w:r w:rsidRPr="00297062">
        <w:rPr>
          <w:rFonts w:eastAsia="Calibri"/>
          <w:bCs/>
          <w:color w:val="00000A"/>
        </w:rPr>
        <w:t xml:space="preserve"> </w:t>
      </w:r>
      <w:r w:rsidR="00B231F1">
        <w:rPr>
          <w:rFonts w:eastAsia="Calibri"/>
          <w:bCs/>
          <w:color w:val="00000A"/>
          <w:lang w:val="uk-UA"/>
        </w:rPr>
        <w:t>13.10.</w:t>
      </w:r>
      <w:r w:rsidRPr="00297062">
        <w:rPr>
          <w:rFonts w:eastAsia="Calibri"/>
          <w:bCs/>
          <w:color w:val="00000A"/>
        </w:rPr>
        <w:t>202</w:t>
      </w:r>
      <w:r w:rsidR="002337C7">
        <w:rPr>
          <w:rFonts w:eastAsia="Calibri"/>
          <w:bCs/>
          <w:color w:val="00000A"/>
          <w:lang w:val="uk-UA"/>
        </w:rPr>
        <w:t>2</w:t>
      </w:r>
      <w:r w:rsidRPr="00297062">
        <w:rPr>
          <w:rFonts w:eastAsia="Calibri"/>
          <w:bCs/>
          <w:color w:val="00000A"/>
        </w:rPr>
        <w:t xml:space="preserve">  № </w:t>
      </w:r>
      <w:r w:rsidR="00B231F1">
        <w:rPr>
          <w:rFonts w:eastAsia="Calibri"/>
          <w:bCs/>
          <w:color w:val="00000A"/>
          <w:lang w:val="uk-UA"/>
        </w:rPr>
        <w:t>745</w:t>
      </w:r>
      <w:bookmarkStart w:id="0" w:name="_GoBack"/>
      <w:bookmarkEnd w:id="0"/>
    </w:p>
    <w:p w:rsidR="00D36A0D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A"/>
        </w:rPr>
      </w:pPr>
    </w:p>
    <w:p w:rsidR="00D36A0D" w:rsidRPr="00D36A0D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</w:rPr>
      </w:pPr>
      <w:r w:rsidRPr="00D36A0D">
        <w:rPr>
          <w:rFonts w:eastAsia="Calibri"/>
          <w:bCs/>
          <w:color w:val="00000A"/>
        </w:rPr>
        <w:t xml:space="preserve">Заходи і </w:t>
      </w:r>
      <w:proofErr w:type="spellStart"/>
      <w:r w:rsidRPr="00D36A0D">
        <w:rPr>
          <w:rFonts w:eastAsia="Calibri"/>
          <w:bCs/>
          <w:color w:val="00000A"/>
        </w:rPr>
        <w:t>завдання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</w:p>
    <w:p w:rsidR="00D36A0D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</w:rPr>
      </w:pPr>
      <w:r w:rsidRPr="00D36A0D">
        <w:rPr>
          <w:rFonts w:eastAsia="Calibri"/>
          <w:bCs/>
          <w:color w:val="00000A"/>
        </w:rPr>
        <w:t xml:space="preserve">з </w:t>
      </w:r>
      <w:proofErr w:type="spellStart"/>
      <w:r w:rsidRPr="00D36A0D">
        <w:rPr>
          <w:rFonts w:eastAsia="Calibri"/>
          <w:bCs/>
          <w:color w:val="00000A"/>
        </w:rPr>
        <w:t>виконання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Цільової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програми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попередження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виникнення</w:t>
      </w:r>
      <w:proofErr w:type="spellEnd"/>
      <w:r w:rsidRPr="00D36A0D">
        <w:rPr>
          <w:rFonts w:eastAsia="Calibri"/>
          <w:bCs/>
          <w:color w:val="00000A"/>
        </w:rPr>
        <w:t xml:space="preserve"> надзвичайних ситуацій та </w:t>
      </w:r>
      <w:proofErr w:type="spellStart"/>
      <w:r w:rsidRPr="00D36A0D">
        <w:rPr>
          <w:rFonts w:eastAsia="Calibri"/>
          <w:bCs/>
          <w:color w:val="00000A"/>
        </w:rPr>
        <w:t>забезпечення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пожежної</w:t>
      </w:r>
      <w:proofErr w:type="spellEnd"/>
      <w:r w:rsidRPr="00D36A0D">
        <w:rPr>
          <w:rFonts w:eastAsia="Calibri"/>
          <w:bCs/>
          <w:color w:val="00000A"/>
        </w:rPr>
        <w:t xml:space="preserve"> і </w:t>
      </w:r>
      <w:proofErr w:type="spellStart"/>
      <w:r w:rsidRPr="00D36A0D">
        <w:rPr>
          <w:rFonts w:eastAsia="Calibri"/>
          <w:bCs/>
          <w:color w:val="00000A"/>
        </w:rPr>
        <w:t>техногенної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безпеки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об’єктів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усіх</w:t>
      </w:r>
      <w:proofErr w:type="spellEnd"/>
      <w:r w:rsidRPr="00D36A0D">
        <w:rPr>
          <w:rFonts w:eastAsia="Calibri"/>
          <w:bCs/>
          <w:color w:val="00000A"/>
        </w:rPr>
        <w:t xml:space="preserve"> форм </w:t>
      </w:r>
      <w:proofErr w:type="spellStart"/>
      <w:r w:rsidRPr="00D36A0D">
        <w:rPr>
          <w:rFonts w:eastAsia="Calibri"/>
          <w:bCs/>
          <w:color w:val="00000A"/>
        </w:rPr>
        <w:t>власності</w:t>
      </w:r>
      <w:proofErr w:type="spellEnd"/>
      <w:r w:rsidRPr="00D36A0D">
        <w:rPr>
          <w:rFonts w:eastAsia="Calibri"/>
          <w:bCs/>
          <w:color w:val="00000A"/>
        </w:rPr>
        <w:t xml:space="preserve">, розвитку інфраструктури </w:t>
      </w:r>
      <w:proofErr w:type="spellStart"/>
      <w:r w:rsidRPr="00D36A0D">
        <w:rPr>
          <w:rFonts w:eastAsia="Calibri"/>
          <w:bCs/>
          <w:color w:val="00000A"/>
        </w:rPr>
        <w:t>пожежно-рятувальних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підрозділів</w:t>
      </w:r>
      <w:proofErr w:type="spellEnd"/>
      <w:r w:rsidRPr="00D36A0D">
        <w:rPr>
          <w:rFonts w:eastAsia="Calibri"/>
          <w:bCs/>
          <w:color w:val="00000A"/>
        </w:rPr>
        <w:t xml:space="preserve"> на </w:t>
      </w:r>
      <w:proofErr w:type="spellStart"/>
      <w:r w:rsidRPr="00D36A0D">
        <w:rPr>
          <w:rFonts w:eastAsia="Calibri"/>
          <w:bCs/>
          <w:color w:val="00000A"/>
        </w:rPr>
        <w:t>території</w:t>
      </w:r>
      <w:proofErr w:type="spellEnd"/>
      <w:r w:rsidRPr="00D36A0D">
        <w:rPr>
          <w:rFonts w:eastAsia="Calibri"/>
          <w:bCs/>
          <w:color w:val="00000A"/>
        </w:rPr>
        <w:t xml:space="preserve"> Хмельницької міської </w:t>
      </w:r>
      <w:proofErr w:type="spellStart"/>
      <w:r w:rsidRPr="00D36A0D">
        <w:rPr>
          <w:rFonts w:eastAsia="Calibri"/>
          <w:bCs/>
          <w:color w:val="00000A"/>
        </w:rPr>
        <w:t>територіальної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громади</w:t>
      </w:r>
      <w:proofErr w:type="spellEnd"/>
    </w:p>
    <w:p w:rsidR="00FA5C69" w:rsidRPr="00D36A0D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</w:rPr>
      </w:pPr>
      <w:r w:rsidRPr="00D36A0D">
        <w:rPr>
          <w:rFonts w:eastAsia="Calibri"/>
          <w:bCs/>
          <w:color w:val="00000A"/>
        </w:rPr>
        <w:t xml:space="preserve"> на 2021-2025 роки</w:t>
      </w:r>
    </w:p>
    <w:p w:rsidR="00FA5C69" w:rsidRPr="00DC48EC" w:rsidRDefault="00FA5C69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A"/>
        </w:rPr>
      </w:pPr>
    </w:p>
    <w:tbl>
      <w:tblPr>
        <w:tblW w:w="157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06"/>
        <w:gridCol w:w="1170"/>
        <w:gridCol w:w="2693"/>
        <w:gridCol w:w="1742"/>
        <w:gridCol w:w="1626"/>
        <w:gridCol w:w="1026"/>
        <w:gridCol w:w="823"/>
        <w:gridCol w:w="823"/>
        <w:gridCol w:w="823"/>
        <w:gridCol w:w="823"/>
        <w:gridCol w:w="823"/>
      </w:tblGrid>
      <w:tr w:rsidR="009C65E7" w:rsidTr="00D36A0D">
        <w:trPr>
          <w:cantSplit/>
          <w:trHeight w:val="960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Найменування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напрямку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діяльності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Найменування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Строк </w:t>
            </w:r>
          </w:p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виконання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заходу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Найменування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заходу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Головний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розпорядник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62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(держав-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ний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бюджет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>)</w:t>
            </w:r>
          </w:p>
        </w:tc>
        <w:tc>
          <w:tcPr>
            <w:tcW w:w="102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Прогнозова-ний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обсяг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фінансових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ресурсів для </w:t>
            </w:r>
            <w:proofErr w:type="spellStart"/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виконання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завдань</w:t>
            </w:r>
            <w:proofErr w:type="spellEnd"/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>,</w:t>
            </w:r>
          </w:p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тис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>. грн.</w:t>
            </w:r>
          </w:p>
        </w:tc>
        <w:tc>
          <w:tcPr>
            <w:tcW w:w="4115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У тому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числі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 роками</w:t>
            </w:r>
          </w:p>
        </w:tc>
      </w:tr>
      <w:tr w:rsidR="009C65E7" w:rsidTr="009C65E7">
        <w:trPr>
          <w:cantSplit/>
          <w:trHeight w:val="63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2022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2023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2024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2025</w:t>
            </w:r>
          </w:p>
        </w:tc>
      </w:tr>
      <w:tr w:rsidR="009C65E7" w:rsidTr="009C65E7">
        <w:trPr>
          <w:cantSplit/>
          <w:trHeight w:val="1620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FA5C69" w:rsidRPr="00DC48EC" w:rsidRDefault="00FA5C69" w:rsidP="00026955">
            <w:pPr>
              <w:ind w:left="113" w:right="113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1.Організаційне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сфері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пожежної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безпеки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FA5C69" w:rsidRPr="00DC48EC" w:rsidRDefault="00FA5C69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Приведення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належного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 стану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закладів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освіти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FA5C69" w:rsidRPr="00DC48EC" w:rsidRDefault="00FA5C69" w:rsidP="00BD651D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Виконання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заходів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запропонованих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приписами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органів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державного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нагляду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і контролю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сфері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техногенної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безпеки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цивільного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Департамент освіти та науки Хмельницької міської ради</w:t>
            </w:r>
          </w:p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спеціальні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20 930,5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5 049,1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3 465,1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4 741,1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3 399,1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4 276,1</w:t>
            </w:r>
          </w:p>
        </w:tc>
      </w:tr>
      <w:tr w:rsidR="009C65E7" w:rsidTr="009C65E7">
        <w:trPr>
          <w:cantSplit/>
          <w:trHeight w:val="1741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Приведення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належного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стану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закладів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соціального захисту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FA5C69" w:rsidRPr="00DC48EC" w:rsidRDefault="00FA5C69" w:rsidP="00BD651D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Виконання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заходів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запропонованих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приписами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органів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державного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нагляду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і контролю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сфері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техногенної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безпеки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цивільного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Управління праці та соціального захисту населення Хмельницької міської ради</w:t>
            </w:r>
          </w:p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спеціальні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905,7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188,7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159,0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201,3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168,1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188,6</w:t>
            </w:r>
          </w:p>
        </w:tc>
      </w:tr>
      <w:tr w:rsidR="009C65E7" w:rsidTr="009C65E7">
        <w:trPr>
          <w:cantSplit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Приведення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належного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стану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закладів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культури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FA5C69" w:rsidRPr="00DC48EC" w:rsidRDefault="00FA5C69" w:rsidP="00BD651D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Виконання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заходів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запропонованих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приписами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органів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державного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нагляду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і контролю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сфері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техногенної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безпеки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цивільного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Управління культури та туризму Хмельницької міської ради</w:t>
            </w:r>
          </w:p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спеціальні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5 790,0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ind w:left="-26" w:right="-108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1 761,0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ind w:right="-108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836,0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ind w:right="-108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1 227,0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ind w:right="-108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982,0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ind w:right="-108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984,0</w:t>
            </w:r>
          </w:p>
        </w:tc>
      </w:tr>
      <w:tr w:rsidR="009C65E7" w:rsidTr="009C65E7">
        <w:trPr>
          <w:cantSplit/>
          <w:trHeight w:val="673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Приведення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належного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стану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закладів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охорони здоров’я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FA5C69" w:rsidRPr="00DC48EC" w:rsidRDefault="00FA5C69" w:rsidP="00BD651D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Виконання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заходів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запропонованих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приписами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органів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державного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нагляду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і контролю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сфері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техногенної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безпеки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цивільного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Управління охорони </w:t>
            </w: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здоров’я  Хмельницької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міської ради</w:t>
            </w:r>
          </w:p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кошти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комунальних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7 435,0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ind w:right="-45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1 456,0 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ind w:right="-59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1 666,0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ind w:right="-73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1 350,0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ind w:right="-87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1 383,0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ind w:right="-101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1 580,0</w:t>
            </w:r>
          </w:p>
        </w:tc>
      </w:tr>
      <w:tr w:rsidR="009C65E7" w:rsidTr="009C65E7">
        <w:trPr>
          <w:cantSplit/>
          <w:trHeight w:val="2267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</w:tcPr>
          <w:p w:rsidR="009C65E7" w:rsidRPr="00DC48EC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9C65E7" w:rsidRPr="00DC48EC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9C65E7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9C65E7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9C65E7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9C65E7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9C65E7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9C65E7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9C65E7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9C65E7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9C65E7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9C65E7" w:rsidRPr="009C65E7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9C65E7" w:rsidRDefault="009C65E7" w:rsidP="00490D1F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9C65E7" w:rsidRDefault="009C65E7" w:rsidP="00490D1F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9C65E7" w:rsidRPr="00DC48EC" w:rsidRDefault="009C65E7" w:rsidP="00490D1F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Приведення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належного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стану </w:t>
            </w:r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багатоквартирних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будинків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9C65E7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9C65E7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2021-2025р.</w:t>
            </w:r>
          </w:p>
          <w:p w:rsidR="009C65E7" w:rsidRPr="00DC48EC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BD651D">
            <w:pPr>
              <w:rPr>
                <w:rFonts w:eastAsia="Calibri"/>
                <w:color w:val="00000A"/>
                <w:sz w:val="20"/>
                <w:szCs w:val="20"/>
              </w:rPr>
            </w:pPr>
            <w:r w:rsidRPr="009C65E7">
              <w:rPr>
                <w:rFonts w:eastAsia="Calibri"/>
                <w:color w:val="00000A"/>
                <w:sz w:val="20"/>
                <w:szCs w:val="20"/>
                <w:lang w:val="uk-UA"/>
              </w:rPr>
              <w:t>Забезпечення населення багатоквартирних будинків Хмельницької територіальної громади  засобами пожежогасіння при виникненні надзвичайних ситуацій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9C65E7" w:rsidRDefault="009C65E7" w:rsidP="001240F3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</w:p>
          <w:p w:rsidR="009C65E7" w:rsidRDefault="009C65E7" w:rsidP="001240F3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</w:p>
          <w:p w:rsidR="009C65E7" w:rsidRPr="00165079" w:rsidRDefault="009C65E7" w:rsidP="001240F3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165079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 xml:space="preserve">Управління житлової політики і майна </w:t>
            </w:r>
          </w:p>
          <w:p w:rsidR="009C65E7" w:rsidRPr="00165079" w:rsidRDefault="009C65E7" w:rsidP="001240F3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165079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Хмельницької міської ради</w:t>
            </w:r>
          </w:p>
          <w:p w:rsidR="009C65E7" w:rsidRPr="00165079" w:rsidRDefault="009C65E7" w:rsidP="001240F3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gramStart"/>
            <w:r w:rsidRPr="009C65E7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9C65E7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9C65E7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9C65E7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9C65E7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9C65E7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9C65E7">
              <w:rPr>
                <w:rFonts w:eastAsia="Calibri"/>
                <w:color w:val="00000A"/>
                <w:sz w:val="20"/>
                <w:szCs w:val="20"/>
              </w:rPr>
              <w:t>кошти</w:t>
            </w:r>
            <w:proofErr w:type="spellEnd"/>
            <w:r w:rsidRPr="009C65E7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9C65E7">
              <w:rPr>
                <w:rFonts w:eastAsia="Calibri"/>
                <w:color w:val="00000A"/>
                <w:sz w:val="20"/>
                <w:szCs w:val="20"/>
              </w:rPr>
              <w:t>комунальних</w:t>
            </w:r>
            <w:proofErr w:type="spellEnd"/>
            <w:r w:rsidRPr="009C65E7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9C65E7">
              <w:rPr>
                <w:rFonts w:eastAsia="Calibri"/>
                <w:color w:val="00000A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9C65E7">
              <w:rPr>
                <w:rFonts w:eastAsia="Calibri"/>
                <w:color w:val="00000A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ind w:left="-108" w:right="-108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9C65E7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</w:tr>
      <w:tr w:rsidR="009C65E7" w:rsidTr="009C65E7">
        <w:trPr>
          <w:cantSplit/>
          <w:trHeight w:val="2267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</w:tcPr>
          <w:p w:rsidR="009C65E7" w:rsidRPr="00DC48EC" w:rsidRDefault="009C65E7" w:rsidP="00490D1F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BD651D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Приведення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робочого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стану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інженерного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обладнання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систем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висотних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будинків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і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будинків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підвищеної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поверховості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їх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належного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функціонування</w:t>
            </w:r>
            <w:proofErr w:type="spellEnd"/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1240F3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кошти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комунальних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2650,0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2 500,0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 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50,0</w:t>
            </w:r>
          </w:p>
        </w:tc>
      </w:tr>
      <w:tr w:rsidR="009C65E7" w:rsidTr="009C65E7">
        <w:trPr>
          <w:cantSplit/>
          <w:trHeight w:val="98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9C65E7" w:rsidRPr="00DC48EC" w:rsidRDefault="009C65E7" w:rsidP="00BD651D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функціонування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r w:rsidRPr="009C65E7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9C65E7">
              <w:rPr>
                <w:rFonts w:eastAsia="Calibri"/>
                <w:color w:val="00000A"/>
                <w:sz w:val="20"/>
                <w:szCs w:val="20"/>
              </w:rPr>
              <w:t>будинках</w:t>
            </w:r>
            <w:proofErr w:type="spellEnd"/>
            <w:r w:rsidRPr="009C65E7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9C65E7">
              <w:rPr>
                <w:rFonts w:eastAsia="Calibri"/>
                <w:color w:val="00000A"/>
                <w:sz w:val="20"/>
                <w:szCs w:val="20"/>
              </w:rPr>
              <w:t>підвищеної</w:t>
            </w:r>
            <w:proofErr w:type="spellEnd"/>
            <w:r w:rsidRPr="009C65E7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9C65E7">
              <w:rPr>
                <w:rFonts w:eastAsia="Calibri"/>
                <w:color w:val="00000A"/>
                <w:sz w:val="20"/>
                <w:szCs w:val="20"/>
              </w:rPr>
              <w:t>поверховості</w:t>
            </w:r>
            <w:proofErr w:type="spellEnd"/>
            <w:r w:rsidRPr="009C65E7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систем: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централізованого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спостерігання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оповіщення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про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управління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евакуюванням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людей,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протидимного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1240F3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кошти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комунальних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650,0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100,0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150,0</w:t>
            </w:r>
          </w:p>
        </w:tc>
      </w:tr>
      <w:tr w:rsidR="009C65E7" w:rsidTr="009C65E7">
        <w:trPr>
          <w:cantSplit/>
          <w:trHeight w:val="98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9C65E7" w:rsidRPr="00DC48EC" w:rsidRDefault="009C65E7" w:rsidP="00BD651D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Приведення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робочого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стану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інженерного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обладнання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систем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гуртожитків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їх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належного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функціонування</w:t>
            </w:r>
            <w:proofErr w:type="spellEnd"/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1240F3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кошти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комунальних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1500,0</w:t>
            </w:r>
          </w:p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300,0</w:t>
            </w:r>
          </w:p>
          <w:p w:rsidR="009C65E7" w:rsidRPr="00DC48EC" w:rsidRDefault="009C65E7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</w:tcPr>
          <w:p w:rsidR="009C65E7" w:rsidRPr="00DC48EC" w:rsidRDefault="009C65E7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  <w:p w:rsidR="009C65E7" w:rsidRPr="00DC48EC" w:rsidRDefault="009C65E7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9C65E7" w:rsidRPr="00DC48EC" w:rsidRDefault="009C65E7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  <w:p w:rsidR="009C65E7" w:rsidRPr="00DC48EC" w:rsidRDefault="009C65E7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9C65E7" w:rsidRPr="00DC48EC" w:rsidRDefault="009C65E7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  <w:p w:rsidR="009C65E7" w:rsidRPr="00DC48EC" w:rsidRDefault="009C65E7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9C65E7" w:rsidRPr="00DC48EC" w:rsidRDefault="009C65E7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  <w:p w:rsidR="009C65E7" w:rsidRPr="00DC48EC" w:rsidRDefault="009C65E7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300,0</w:t>
            </w:r>
          </w:p>
        </w:tc>
      </w:tr>
      <w:tr w:rsidR="009C65E7" w:rsidTr="009C65E7">
        <w:trPr>
          <w:cantSplit/>
          <w:trHeight w:val="98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9C65E7" w:rsidRPr="00DC48EC" w:rsidRDefault="009C65E7" w:rsidP="00BD651D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функціонування</w:t>
            </w:r>
            <w:proofErr w:type="spellEnd"/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в</w:t>
            </w: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r w:rsidRPr="009C65E7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гуртожитках </w:t>
            </w: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систем: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централізованого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спостерігання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оповіщення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про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управління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евакуюванням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людей,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протидимного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ind w:lef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кошти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комунальних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ind w:left="-108" w:right="-108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60,0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80,0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90,0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DC48EC" w:rsidRDefault="009C65E7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100,0</w:t>
            </w:r>
          </w:p>
        </w:tc>
      </w:tr>
      <w:tr w:rsidR="009C65E7" w:rsidTr="009C65E7">
        <w:trPr>
          <w:trHeight w:val="524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Всього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за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розділом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: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165079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4</w:t>
            </w:r>
            <w:r w:rsidR="00165079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2</w:t>
            </w: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261,2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ind w:left="-124" w:right="-108" w:firstLine="16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8 914,8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DC48EC" w:rsidRDefault="009C65E7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11</w:t>
            </w:r>
            <w:r w:rsidR="00FA5C69"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096,1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8 099,4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6 522,2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DC48EC" w:rsidRDefault="00FA5C69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7 628,7</w:t>
            </w:r>
          </w:p>
        </w:tc>
      </w:tr>
      <w:tr w:rsidR="009C65E7" w:rsidTr="009C65E7">
        <w:trPr>
          <w:cantSplit/>
          <w:trHeight w:val="2833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DC48EC" w:rsidRDefault="00856404" w:rsidP="00856404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2.Організаційне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сфері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техногенної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безпеки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цивільного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захисту населення</w:t>
            </w: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856404" w:rsidRPr="000D4251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Недопущення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загибелі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людей на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водних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об’єктах</w:t>
            </w:r>
            <w:proofErr w:type="spellEnd"/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та забезпечення протипожежних заходів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856404" w:rsidRDefault="00856404" w:rsidP="00C81B69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Організація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повноцінного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функціонування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служби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порятунку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на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воді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що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проводить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оперативне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реагування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на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події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пов’язані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із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нещасними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випадками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на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воді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з метою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надання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допомоги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потерпілим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її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оснащення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необхідним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спеціальним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аварійно-рятувальним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спорядженням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технічними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засобами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.</w:t>
            </w:r>
          </w:p>
          <w:p w:rsidR="00856404" w:rsidRPr="00DC48EC" w:rsidRDefault="00856404" w:rsidP="00C81B69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Організація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функціонування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добровільних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пожежних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дружин.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пожежно-технічним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і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аварійно-рятувальним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обладнанням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, 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спеціальним</w:t>
            </w:r>
            <w:proofErr w:type="spellEnd"/>
            <w:proofErr w:type="gram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захисним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одягом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Хмельницька міська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комунальна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аварійно-рятувальна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служба на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водних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об’єктах</w:t>
            </w:r>
            <w:proofErr w:type="spellEnd"/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</w:tcPr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C0412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C0412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  <w:r w:rsidRPr="00EC0412">
              <w:rPr>
                <w:sz w:val="20"/>
                <w:szCs w:val="20"/>
              </w:rPr>
              <w:t>18 155,7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B86085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C0412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  <w:r w:rsidRPr="00EC0412">
              <w:rPr>
                <w:sz w:val="20"/>
                <w:szCs w:val="20"/>
              </w:rPr>
              <w:t>3 072,2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</w:tcPr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C0412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C0412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  <w:r w:rsidRPr="00EC0412">
              <w:rPr>
                <w:sz w:val="20"/>
                <w:szCs w:val="20"/>
              </w:rPr>
              <w:t>3 399,6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C0412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C0412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  <w:r w:rsidRPr="00EC0412">
              <w:rPr>
                <w:sz w:val="20"/>
                <w:szCs w:val="20"/>
              </w:rPr>
              <w:t>3 607,9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C0412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C0412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  <w:r w:rsidRPr="00EC0412">
              <w:rPr>
                <w:sz w:val="20"/>
                <w:szCs w:val="20"/>
              </w:rPr>
              <w:t>3 893,0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B86085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C0412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  <w:r w:rsidRPr="00EC0412">
              <w:rPr>
                <w:sz w:val="20"/>
                <w:szCs w:val="20"/>
              </w:rPr>
              <w:t>4 183,0</w:t>
            </w:r>
          </w:p>
        </w:tc>
      </w:tr>
      <w:tr w:rsidR="009C65E7" w:rsidTr="009C65E7">
        <w:trPr>
          <w:cantSplit/>
          <w:trHeight w:val="1423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DC48EC" w:rsidRDefault="00856404" w:rsidP="00856404">
            <w:pPr>
              <w:ind w:left="113" w:right="113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Належне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утримання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фонду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захисних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споруд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цивільного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2021-2025р.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C81B69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Проведення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ремонту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утримання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захисних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споруд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цивільного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 в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готовності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використання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призначенням</w:t>
            </w:r>
            <w:proofErr w:type="spellEnd"/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Управління охорони </w:t>
            </w: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здоров’я  Хмельницької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кошти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комунальних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2 200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400,0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400,0</w:t>
            </w:r>
          </w:p>
        </w:tc>
      </w:tr>
      <w:tr w:rsidR="009C65E7" w:rsidTr="009C65E7">
        <w:trPr>
          <w:cantSplit/>
          <w:trHeight w:val="1294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DC48EC" w:rsidRDefault="00856404" w:rsidP="00856404">
            <w:pPr>
              <w:ind w:left="113" w:right="113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175843">
            <w:pPr>
              <w:widowControl w:val="0"/>
              <w:ind w:left="20"/>
              <w:jc w:val="center"/>
              <w:rPr>
                <w:rFonts w:eastAsia="Calibri"/>
                <w:bCs/>
                <w:color w:val="00000A"/>
                <w:sz w:val="20"/>
                <w:szCs w:val="20"/>
                <w:shd w:val="clear" w:color="auto" w:fill="FFFFFF"/>
              </w:rPr>
            </w:pPr>
            <w:r w:rsidRPr="00DC48EC">
              <w:rPr>
                <w:rFonts w:eastAsia="Calibri"/>
                <w:bCs/>
                <w:color w:val="00000A"/>
                <w:sz w:val="20"/>
                <w:szCs w:val="20"/>
                <w:shd w:val="clear" w:color="auto" w:fill="FFFFFF"/>
              </w:rPr>
              <w:t xml:space="preserve">Управління </w:t>
            </w:r>
            <w:r w:rsidR="00175843">
              <w:rPr>
                <w:rFonts w:eastAsia="Calibri"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  <w:t xml:space="preserve">житлової політики і майна </w:t>
            </w:r>
            <w:r w:rsidRPr="00DC48EC">
              <w:rPr>
                <w:rFonts w:eastAsia="Calibri"/>
                <w:bCs/>
                <w:color w:val="00000A"/>
                <w:sz w:val="20"/>
                <w:szCs w:val="20"/>
                <w:shd w:val="clear" w:color="auto" w:fill="FFFFFF"/>
              </w:rPr>
              <w:t>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</w:t>
            </w: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ошти</w:t>
            </w:r>
            <w:proofErr w:type="spellEnd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комунальних</w:t>
            </w:r>
            <w:proofErr w:type="spellEnd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700,0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100,0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150,0</w:t>
            </w:r>
          </w:p>
        </w:tc>
      </w:tr>
      <w:tr w:rsidR="009C65E7" w:rsidTr="009C65E7">
        <w:trPr>
          <w:cantSplit/>
          <w:trHeight w:val="1706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DC48EC" w:rsidRDefault="00856404" w:rsidP="00856404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1240F3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Комунальне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підприємство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</w:t>
            </w:r>
            <w:r w:rsidR="001240F3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 xml:space="preserve"> «</w:t>
            </w:r>
            <w:proofErr w:type="gramEnd"/>
            <w:r w:rsidR="00BD651D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Агенція</w:t>
            </w:r>
            <w:r w:rsidR="00E76AB0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860688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 xml:space="preserve">муніципальної </w:t>
            </w:r>
            <w:r w:rsidR="00E76AB0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нерухомості</w:t>
            </w:r>
            <w:r w:rsidR="001240F3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»</w:t>
            </w:r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bookmarkStart w:id="1" w:name="__DdeLink__1137_280160086211"/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bookmarkEnd w:id="1"/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кошти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комунальних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984,0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184,0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C0412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200,</w:t>
            </w:r>
            <w:r w:rsidR="00EC0412">
              <w:rPr>
                <w:rFonts w:eastAsia="Calibri"/>
                <w:color w:val="00000A"/>
                <w:sz w:val="20"/>
                <w:szCs w:val="20"/>
                <w:lang w:val="uk-UA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200,0</w:t>
            </w:r>
          </w:p>
        </w:tc>
      </w:tr>
      <w:tr w:rsidR="009C65E7" w:rsidTr="009C65E7">
        <w:trPr>
          <w:cantSplit/>
          <w:trHeight w:val="137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DC48EC" w:rsidRDefault="00856404" w:rsidP="00856404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Департамент освіти та науки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спеціальні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50,0</w:t>
            </w:r>
          </w:p>
        </w:tc>
      </w:tr>
      <w:tr w:rsidR="009C65E7" w:rsidTr="009C65E7">
        <w:trPr>
          <w:cantSplit/>
          <w:trHeight w:val="151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DC48EC" w:rsidRDefault="00856404" w:rsidP="00856404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Управління культури та туризму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спеціальні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50,0</w:t>
            </w:r>
          </w:p>
        </w:tc>
      </w:tr>
      <w:tr w:rsidR="009C65E7" w:rsidTr="009C65E7">
        <w:trPr>
          <w:cantSplit/>
          <w:trHeight w:val="2456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DC48EC" w:rsidRDefault="00856404" w:rsidP="00856404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Своєчасне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запобігання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ліквідація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надзвичайних ситуацій,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здійснення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запобіжних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заходів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разі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загрози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виникнення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надзвичайної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ситуації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C81B69">
            <w:pPr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Накопичення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поповнення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матеріальних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цінностей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матеріального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резерву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місцевого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рівня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відповідно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затвердженої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номенклатури</w:t>
            </w:r>
            <w:proofErr w:type="spellEnd"/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widowControl w:val="0"/>
              <w:jc w:val="center"/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Управління з питань  ЦЗН і ОП,</w:t>
            </w:r>
          </w:p>
          <w:p w:rsidR="00856404" w:rsidRPr="00DC48EC" w:rsidRDefault="00E76AB0" w:rsidP="00856404">
            <w:pPr>
              <w:widowControl w:val="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у</w:t>
            </w:r>
            <w:proofErr w:type="spellStart"/>
            <w:r w:rsidR="00856404"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правління</w:t>
            </w:r>
            <w:proofErr w:type="spellEnd"/>
            <w:r w:rsidR="00856404"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56404"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комунальної</w:t>
            </w:r>
            <w:proofErr w:type="spellEnd"/>
            <w:r w:rsidR="00856404"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інфраструктури Хмельницької міської ради  </w:t>
            </w:r>
            <w:bookmarkStart w:id="2" w:name="__DdeLink__9750_948251735"/>
            <w:bookmarkEnd w:id="2"/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F9357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</w:t>
            </w:r>
            <w:r w:rsidR="00F93574">
              <w:rPr>
                <w:rFonts w:eastAsia="Calibri"/>
                <w:color w:val="00000A"/>
                <w:sz w:val="20"/>
                <w:szCs w:val="20"/>
                <w:lang w:val="uk-UA"/>
              </w:rPr>
              <w:t>4</w:t>
            </w:r>
            <w:r w:rsidRPr="00DC48EC">
              <w:rPr>
                <w:rFonts w:eastAsia="Calibri"/>
                <w:color w:val="00000A"/>
                <w:sz w:val="20"/>
                <w:szCs w:val="20"/>
              </w:rPr>
              <w:t> </w:t>
            </w:r>
            <w:r w:rsidR="00F93574">
              <w:rPr>
                <w:rFonts w:eastAsia="Calibri"/>
                <w:color w:val="00000A"/>
                <w:sz w:val="20"/>
                <w:szCs w:val="20"/>
                <w:lang w:val="uk-UA"/>
              </w:rPr>
              <w:t>3</w:t>
            </w:r>
            <w:r w:rsidRPr="00DC48EC">
              <w:rPr>
                <w:rFonts w:eastAsia="Calibri"/>
                <w:color w:val="00000A"/>
                <w:sz w:val="20"/>
                <w:szCs w:val="20"/>
              </w:rPr>
              <w:t>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200,0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761740" w:rsidRDefault="00761740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>13500,0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200,0</w:t>
            </w:r>
          </w:p>
        </w:tc>
      </w:tr>
      <w:tr w:rsidR="009C65E7" w:rsidTr="009C65E7">
        <w:trPr>
          <w:cantSplit/>
          <w:trHeight w:val="196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DC48EC" w:rsidRDefault="00856404" w:rsidP="00856404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оповіщення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інформування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населення про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загрозу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і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виникнення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надзвичайних ситуацій, у тому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числі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доступній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для осіб з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вадами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зору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слуху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формі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C81B69">
            <w:pPr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Створення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підтримання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постійній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готовності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місцевої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системи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централізованого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оповіщення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про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загрозу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або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виникнення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надзвичайних ситуацій,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здійснення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її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модернізації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функціонування</w:t>
            </w:r>
            <w:proofErr w:type="spellEnd"/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widowControl w:val="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Управління та </w:t>
            </w:r>
            <w:proofErr w:type="spellStart"/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відділи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підприємства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, установи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організації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громади</w:t>
            </w:r>
            <w:proofErr w:type="spellEnd"/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DC48EC" w:rsidRDefault="0008682C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>8</w:t>
            </w:r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>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400,0</w:t>
            </w:r>
          </w:p>
        </w:tc>
      </w:tr>
      <w:tr w:rsidR="009C65E7" w:rsidTr="009C65E7">
        <w:trPr>
          <w:cantSplit/>
          <w:trHeight w:val="1404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робіт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із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знешкодження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вибухонебезпеч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-них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предметів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C81B69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групи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піротехнічних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робіт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АРЗ СП ГУ ДСНС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області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паливно-мастильними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матеріалами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для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виконання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робіт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призначенням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(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знешкодження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вибухонебезпечних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предметів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) на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АРЗ СП </w:t>
            </w:r>
          </w:p>
          <w:p w:rsidR="00856404" w:rsidRPr="00DC48EC" w:rsidRDefault="00856404" w:rsidP="00856404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ГУ ДСНС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</w:p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402E89" w:rsidRDefault="00402E89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>2 625,0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DC48EC" w:rsidRDefault="00402E89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>2 5</w:t>
            </w:r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25,0</w:t>
            </w:r>
          </w:p>
        </w:tc>
      </w:tr>
      <w:tr w:rsidR="009C65E7" w:rsidTr="009C65E7">
        <w:trPr>
          <w:cantSplit/>
          <w:trHeight w:val="722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засобами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індивідуального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органів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дихання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C81B69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bookmarkStart w:id="3" w:name="__DdeLink__1263_63425196"/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засобами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індивідуального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органів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дихання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bookmarkEnd w:id="3"/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непрацюючого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населення та персоналу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об’єктів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які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потрапляють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в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прогнозовану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зону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хімічного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забруднення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ХНО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Керівники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потенційно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небезпечних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об’єктів</w:t>
            </w:r>
            <w:proofErr w:type="spellEnd"/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Кошти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потенційно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небезпечних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об’єктів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бюджет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DC48EC" w:rsidRDefault="00826150" w:rsidP="00856404">
            <w:pPr>
              <w:jc w:val="center"/>
              <w:rPr>
                <w:rFonts w:eastAsia="Calibri"/>
                <w:bCs/>
                <w:color w:val="00000A"/>
                <w:sz w:val="20"/>
                <w:szCs w:val="20"/>
              </w:rPr>
            </w:pPr>
            <w:r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  <w:t>6</w:t>
            </w:r>
            <w:r w:rsidR="00856404" w:rsidRPr="00DC48EC">
              <w:rPr>
                <w:rFonts w:eastAsia="Calibri"/>
                <w:bCs/>
                <w:color w:val="00000A"/>
                <w:sz w:val="20"/>
                <w:szCs w:val="20"/>
              </w:rPr>
              <w:t>42,0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/>
                <w:bCs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Cs/>
                <w:color w:val="00000A"/>
                <w:sz w:val="20"/>
                <w:szCs w:val="20"/>
              </w:rPr>
              <w:t>21,0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DC48EC" w:rsidRDefault="00761740" w:rsidP="00856404">
            <w:pPr>
              <w:ind w:left="-108" w:right="-108"/>
              <w:jc w:val="center"/>
              <w:rPr>
                <w:rFonts w:eastAsia="Calibri"/>
                <w:bCs/>
                <w:color w:val="00000A"/>
                <w:sz w:val="20"/>
                <w:szCs w:val="20"/>
              </w:rPr>
            </w:pPr>
            <w:r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  <w:t>6</w:t>
            </w:r>
            <w:r w:rsidR="00856404" w:rsidRPr="00DC48EC">
              <w:rPr>
                <w:rFonts w:eastAsia="Calibri"/>
                <w:bCs/>
                <w:color w:val="00000A"/>
                <w:sz w:val="20"/>
                <w:szCs w:val="20"/>
              </w:rPr>
              <w:t>21,0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Cs/>
                <w:color w:val="00000A"/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Cs/>
                <w:color w:val="00000A"/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Cs/>
                <w:color w:val="00000A"/>
                <w:sz w:val="20"/>
                <w:szCs w:val="20"/>
              </w:rPr>
              <w:t>-</w:t>
            </w:r>
          </w:p>
        </w:tc>
      </w:tr>
      <w:tr w:rsidR="009C65E7" w:rsidTr="009C65E7">
        <w:trPr>
          <w:trHeight w:val="722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Всього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за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розділом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: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C0412" w:rsidRDefault="00761740" w:rsidP="00C0277F">
            <w:pPr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/>
              </w:rPr>
              <w:t>42</w:t>
            </w:r>
            <w:r w:rsidR="00C0277F">
              <w:rPr>
                <w:rFonts w:eastAsia="Calibri"/>
                <w:b/>
                <w:bCs/>
                <w:sz w:val="20"/>
                <w:szCs w:val="20"/>
                <w:lang w:val="uk-UA"/>
              </w:rPr>
              <w:t>9</w:t>
            </w:r>
            <w:r>
              <w:rPr>
                <w:rFonts w:eastAsia="Calibri"/>
                <w:b/>
                <w:bCs/>
                <w:sz w:val="20"/>
                <w:szCs w:val="20"/>
                <w:lang w:val="uk-UA"/>
              </w:rPr>
              <w:t>06,7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C0412" w:rsidRDefault="00856404" w:rsidP="0008682C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4 </w:t>
            </w:r>
            <w:r w:rsidR="0008682C"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1</w:t>
            </w:r>
            <w:r w:rsidR="00B86085"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02</w:t>
            </w:r>
            <w:r w:rsidRPr="00EC0412">
              <w:rPr>
                <w:rFonts w:eastAsia="Calibri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C0412" w:rsidRDefault="00761740" w:rsidP="0008682C">
            <w:pPr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/>
              </w:rPr>
              <w:t>22595,6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C0412" w:rsidRDefault="00B86085" w:rsidP="00B8608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="00856404" w:rsidRPr="00EC0412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182</w:t>
            </w:r>
            <w:r w:rsidR="00856404" w:rsidRPr="00EC0412">
              <w:rPr>
                <w:rFonts w:eastAsia="Calibri"/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C0412" w:rsidRDefault="00B86085" w:rsidP="00B8608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="00856404" w:rsidRPr="00EC0412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368</w:t>
            </w:r>
            <w:r w:rsidR="00856404" w:rsidRPr="00EC0412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C0412" w:rsidRDefault="00B86085" w:rsidP="00B8608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="00856404" w:rsidRPr="00EC0412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658</w:t>
            </w:r>
            <w:r w:rsidR="00856404" w:rsidRPr="00EC0412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</w:tr>
      <w:tr w:rsidR="009C65E7" w:rsidTr="009C65E7">
        <w:trPr>
          <w:cantSplit/>
          <w:trHeight w:val="2634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DC48EC" w:rsidRDefault="00D36A0D" w:rsidP="00856404">
            <w:pPr>
              <w:ind w:left="113" w:right="113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3.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розвиток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інфраструктури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пожежно-рятувальних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підрозділів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2"/>
            <w:shd w:val="clear" w:color="auto" w:fill="auto"/>
            <w:tcMar>
              <w:left w:w="0" w:type="dxa"/>
            </w:tcMar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Утримання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зовнішнього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водопостачання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C81B69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Здійснення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комплексу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заходів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щодо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приведення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водопостачання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відповідність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вимогами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нормативно-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правових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актів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>:</w:t>
            </w:r>
          </w:p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- ремонт,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заміна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встановлення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вуличних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гідрантів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>;</w:t>
            </w:r>
          </w:p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-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перевірка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стану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водопостачання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встановлення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покажчиків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гідрантів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фарбування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люків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колодязів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гідрантів</w:t>
            </w:r>
            <w:proofErr w:type="spellEnd"/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ind w:left="-97" w:right="-112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Управління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комунальної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інфраструктури Хмельницької міської ради,</w:t>
            </w:r>
          </w:p>
          <w:p w:rsidR="00D36A0D" w:rsidRPr="00DC48EC" w:rsidRDefault="00D36A0D" w:rsidP="00856404">
            <w:pPr>
              <w:ind w:left="-97" w:right="-112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1 ДПРЗ ГУ ДСНС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Бюджет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кошти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комунальних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підприємств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</w:p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ind w:left="-38" w:right="-178"/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70,0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70,0</w:t>
            </w:r>
          </w:p>
        </w:tc>
      </w:tr>
      <w:tr w:rsidR="009C65E7" w:rsidTr="009C65E7">
        <w:trPr>
          <w:cantSplit/>
          <w:trHeight w:val="1806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DC48EC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tcMar>
              <w:left w:w="0" w:type="dxa"/>
            </w:tcMar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належного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функціонування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централізованої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бази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газодимо-захисної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служби на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Придбання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ремонт,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обслуговування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апаратів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стисненому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повітрі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компресорів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запасних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частин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балонів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панорамних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масок для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функціон</w:t>
            </w:r>
            <w:r w:rsidR="00BD651D">
              <w:rPr>
                <w:rFonts w:eastAsia="Calibri"/>
                <w:color w:val="00000A"/>
                <w:sz w:val="20"/>
                <w:szCs w:val="20"/>
              </w:rPr>
              <w:t>ування</w:t>
            </w:r>
            <w:proofErr w:type="spellEnd"/>
            <w:r w:rsidR="00BD651D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="00BD651D">
              <w:rPr>
                <w:rFonts w:eastAsia="Calibri"/>
                <w:color w:val="00000A"/>
                <w:sz w:val="20"/>
                <w:szCs w:val="20"/>
              </w:rPr>
              <w:t>газодимозахисної</w:t>
            </w:r>
            <w:proofErr w:type="spellEnd"/>
            <w:r w:rsidR="00BD651D">
              <w:rPr>
                <w:rFonts w:eastAsia="Calibri"/>
                <w:color w:val="00000A"/>
                <w:sz w:val="20"/>
                <w:szCs w:val="20"/>
              </w:rPr>
              <w:t xml:space="preserve"> служби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ind w:left="-97" w:right="-112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1 ДПРЗ ГУ ДСНС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Бюджет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</w:p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ind w:left="-38" w:right="-178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ind w:left="-38" w:right="-178"/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100,0</w:t>
            </w:r>
          </w:p>
        </w:tc>
      </w:tr>
      <w:tr w:rsidR="009C65E7" w:rsidTr="009C65E7">
        <w:trPr>
          <w:cantSplit/>
          <w:trHeight w:val="1700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DC48EC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 w:val="restart"/>
            <w:shd w:val="clear" w:color="auto" w:fill="auto"/>
            <w:tcMar>
              <w:left w:w="0" w:type="dxa"/>
            </w:tcMar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високого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рівня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боєздатності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оперативно-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рятувальних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підрозділів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</w:p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 ДПРЗ ДСНС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Придбання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: </w:t>
            </w:r>
          </w:p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- тепло-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відбивних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костюмів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спеціального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захисного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одягу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взуття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для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касок,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поясів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карабінів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краг для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>;</w:t>
            </w:r>
          </w:p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-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засобів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пожежогасіння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1 ДПРЗ ГУ ДСНС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</w:p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4 700,0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3 500,0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300,0</w:t>
            </w:r>
          </w:p>
        </w:tc>
      </w:tr>
      <w:tr w:rsidR="009C65E7" w:rsidTr="009C65E7">
        <w:trPr>
          <w:cantSplit/>
          <w:trHeight w:val="1300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DC48EC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Придбання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нової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пожежної-рятувальної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спеціальної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техніки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1 ДПРЗ ГУ ДСНС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21 240,0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C0412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0</w:t>
            </w:r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>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bookmarkStart w:id="4" w:name="__DdeLink__1042_1468072329"/>
            <w:bookmarkEnd w:id="4"/>
            <w:r w:rsidRPr="00DC48EC">
              <w:rPr>
                <w:rFonts w:eastAsia="Calibri"/>
                <w:color w:val="00000A"/>
                <w:sz w:val="20"/>
                <w:szCs w:val="20"/>
              </w:rPr>
              <w:t>5 310,0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5 310,0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5 310,0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5 310,0</w:t>
            </w:r>
          </w:p>
        </w:tc>
      </w:tr>
      <w:tr w:rsidR="009C65E7" w:rsidTr="009C65E7">
        <w:trPr>
          <w:cantSplit/>
          <w:trHeight w:val="1268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DC48EC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Придбання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:</w:t>
            </w:r>
            <w:proofErr w:type="gramEnd"/>
          </w:p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-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пожежно-технічного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аварійно-рятувального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обладнання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і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спорядження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(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рукава,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пневмоподушки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мотопомпи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електростанції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надувний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човен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рятувальні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жилети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комплексів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для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деконтамінації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і т.п.)</w:t>
            </w:r>
          </w:p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-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надувних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модульних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наметів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>;</w:t>
            </w:r>
          </w:p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-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електро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-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гідроінструменту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1 ДПРЗ ГУ ДСНС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Бюджет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</w:p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3 000,0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600,0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600,0</w:t>
            </w:r>
          </w:p>
        </w:tc>
      </w:tr>
      <w:tr w:rsidR="009C65E7" w:rsidTr="009C65E7">
        <w:trPr>
          <w:cantSplit/>
          <w:trHeight w:val="1123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DC48EC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Придбання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:</w:t>
            </w:r>
            <w:proofErr w:type="gramEnd"/>
          </w:p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-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засобів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радіозв’язку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1 ДПРЗ ГУ ДСНС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Бюджет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</w:p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4 000,0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1 000,0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0</w:t>
            </w:r>
          </w:p>
        </w:tc>
      </w:tr>
      <w:tr w:rsidR="009C65E7" w:rsidTr="009C65E7">
        <w:trPr>
          <w:cantSplit/>
          <w:trHeight w:val="153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DC48EC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D36A0D" w:rsidRDefault="00D36A0D" w:rsidP="00856404">
            <w:pPr>
              <w:rPr>
                <w:rFonts w:eastAsia="Calibri" w:cs="Calibri"/>
                <w:color w:val="00000A"/>
                <w:sz w:val="18"/>
                <w:szCs w:val="18"/>
                <w:highlight w:val="yellow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паливно-</w:t>
            </w:r>
            <w:r w:rsidRPr="00D36A0D">
              <w:rPr>
                <w:rFonts w:eastAsia="Calibri"/>
                <w:color w:val="00000A"/>
                <w:sz w:val="18"/>
                <w:szCs w:val="18"/>
              </w:rPr>
              <w:t>мастильними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матеріалами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для:</w:t>
            </w:r>
          </w:p>
          <w:p w:rsidR="00D36A0D" w:rsidRPr="00D36A0D" w:rsidRDefault="00D36A0D" w:rsidP="00856404">
            <w:pPr>
              <w:rPr>
                <w:rFonts w:eastAsia="Calibri" w:cs="Calibri"/>
                <w:color w:val="00000A"/>
                <w:sz w:val="18"/>
                <w:szCs w:val="18"/>
                <w:highlight w:val="yellow"/>
              </w:rPr>
            </w:pPr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попередження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та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ліквідації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наслідків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надзвичайних ситуацій;</w:t>
            </w:r>
          </w:p>
          <w:p w:rsidR="00D36A0D" w:rsidRPr="00D36A0D" w:rsidRDefault="00D36A0D" w:rsidP="00856404">
            <w:pPr>
              <w:rPr>
                <w:rFonts w:eastAsia="Calibri" w:cs="Calibri"/>
                <w:color w:val="00000A"/>
                <w:sz w:val="18"/>
                <w:szCs w:val="18"/>
                <w:highlight w:val="yellow"/>
              </w:rPr>
            </w:pPr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гасіння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пожеж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і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проведення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інших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рятувальних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робіт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>;</w:t>
            </w:r>
          </w:p>
          <w:p w:rsidR="00D36A0D" w:rsidRPr="00D36A0D" w:rsidRDefault="00D36A0D" w:rsidP="00856404">
            <w:pPr>
              <w:rPr>
                <w:rFonts w:eastAsia="Calibri" w:cs="Calibri"/>
                <w:color w:val="00000A"/>
                <w:sz w:val="18"/>
                <w:szCs w:val="18"/>
                <w:highlight w:val="yellow"/>
              </w:rPr>
            </w:pPr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гасіння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пожеж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в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екосистемах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>;</w:t>
            </w:r>
          </w:p>
          <w:p w:rsidR="00D36A0D" w:rsidRPr="00D36A0D" w:rsidRDefault="00D36A0D" w:rsidP="00856404">
            <w:pPr>
              <w:rPr>
                <w:rFonts w:eastAsia="Calibri" w:cs="Calibri"/>
                <w:color w:val="00000A"/>
                <w:sz w:val="18"/>
                <w:szCs w:val="18"/>
                <w:highlight w:val="yellow"/>
              </w:rPr>
            </w:pPr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заходів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з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дезінфекції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>;</w:t>
            </w:r>
          </w:p>
          <w:p w:rsidR="00D36A0D" w:rsidRPr="00D36A0D" w:rsidRDefault="00D36A0D" w:rsidP="00856404">
            <w:pPr>
              <w:rPr>
                <w:rFonts w:eastAsia="Calibri" w:cs="Calibri"/>
                <w:color w:val="00000A"/>
                <w:sz w:val="18"/>
                <w:szCs w:val="18"/>
                <w:highlight w:val="yellow"/>
              </w:rPr>
            </w:pPr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проведення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робіт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зі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зрізання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аварійних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дерев;</w:t>
            </w:r>
          </w:p>
          <w:p w:rsidR="00D36A0D" w:rsidRPr="00D36A0D" w:rsidRDefault="00D36A0D" w:rsidP="00856404">
            <w:pPr>
              <w:rPr>
                <w:rFonts w:eastAsia="Calibri" w:cs="Calibri"/>
                <w:color w:val="00000A"/>
                <w:sz w:val="18"/>
                <w:szCs w:val="18"/>
                <w:highlight w:val="yellow"/>
              </w:rPr>
            </w:pPr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проведення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робіт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з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відкачування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води;</w:t>
            </w:r>
          </w:p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здійснення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чергування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особового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складу та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техніки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під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час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проведення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культурно-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масових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,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святкових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,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спортивних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заходів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1 ДПРЗ ГУ ДСНС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bookmarkStart w:id="5" w:name="__DdeLink__2310_3719358113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Бюджет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bookmarkEnd w:id="5"/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</w:p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1 750,0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350,0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350,0</w:t>
            </w:r>
          </w:p>
        </w:tc>
      </w:tr>
      <w:tr w:rsidR="009C65E7" w:rsidTr="009C65E7">
        <w:trPr>
          <w:cantSplit/>
          <w:trHeight w:val="698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Всього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за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розділом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: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C0412" w:rsidRDefault="00B86085" w:rsidP="00D225D8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35 590</w:t>
            </w:r>
            <w:r w:rsidR="00856404" w:rsidRPr="00EC0412">
              <w:rPr>
                <w:rFonts w:eastAsia="Calibri"/>
                <w:b/>
                <w:bCs/>
                <w:sz w:val="20"/>
                <w:szCs w:val="20"/>
              </w:rPr>
              <w:t>,</w:t>
            </w:r>
            <w:r w:rsidR="00D225D8"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C0412" w:rsidRDefault="00856404" w:rsidP="00E0311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Pr="00EC0412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="00E03112">
              <w:rPr>
                <w:rFonts w:eastAsia="Calibri"/>
                <w:b/>
                <w:bCs/>
                <w:sz w:val="20"/>
                <w:szCs w:val="20"/>
                <w:lang w:val="uk-UA"/>
              </w:rPr>
              <w:t>6</w:t>
            </w:r>
            <w:r w:rsidR="00B86085"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70</w:t>
            </w:r>
            <w:r w:rsidRPr="00EC0412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C0412" w:rsidRDefault="00E03112" w:rsidP="00C1313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/>
              </w:rPr>
              <w:t>7 730</w:t>
            </w:r>
            <w:r w:rsidR="00856404" w:rsidRPr="00EC0412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C0412" w:rsidRDefault="00B86085" w:rsidP="00B8608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7 730</w:t>
            </w:r>
            <w:r w:rsidR="00856404" w:rsidRPr="00EC0412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C0412" w:rsidRDefault="00856404" w:rsidP="00B8608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C0412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="00B86085"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7 730</w:t>
            </w:r>
            <w:r w:rsidRPr="00EC0412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C0412" w:rsidRDefault="00B86085" w:rsidP="0085640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6 730</w:t>
            </w:r>
            <w:r w:rsidR="00856404" w:rsidRPr="00EC0412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</w:tr>
      <w:tr w:rsidR="009C65E7" w:rsidTr="009C65E7">
        <w:trPr>
          <w:cantSplit/>
          <w:trHeight w:val="2808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DC48EC" w:rsidRDefault="00856404" w:rsidP="00856404">
            <w:pPr>
              <w:ind w:left="113" w:right="113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4.Організація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навчання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населення правилам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безпеки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життєдіяльності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діям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в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умовах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виникнення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надзвичайних ситуацій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Заходи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спрямовані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</w:p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навчання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населення правилам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безпеки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життєдіяльності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діям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в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умовах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виникнення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надзвичайних ситуацій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bookmarkStart w:id="6" w:name="__DdeLink__4650_1279827283"/>
            <w:bookmarkEnd w:id="6"/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856404" w:rsidRPr="00DC48EC" w:rsidRDefault="00856404" w:rsidP="00856404">
            <w:pPr>
              <w:jc w:val="both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both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both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both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Створення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функціонування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консультаційних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пунктів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цивільного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їх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навчальною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літературою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444064" w:rsidRDefault="00444064" w:rsidP="00856404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444064">
              <w:rPr>
                <w:rFonts w:eastAsia="Calibri"/>
                <w:color w:val="00000A"/>
                <w:sz w:val="20"/>
                <w:szCs w:val="20"/>
                <w:lang w:val="uk-UA"/>
              </w:rPr>
              <w:t>Виконавчий комітет</w:t>
            </w:r>
          </w:p>
          <w:p w:rsidR="00CD3326" w:rsidRDefault="00856404" w:rsidP="00CD3326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Хмельницької міської ради, </w:t>
            </w:r>
            <w:r w:rsidR="00E76AB0">
              <w:rPr>
                <w:rFonts w:eastAsia="Calibri"/>
                <w:color w:val="00000A"/>
                <w:sz w:val="20"/>
                <w:szCs w:val="20"/>
                <w:lang w:val="uk-UA"/>
              </w:rPr>
              <w:t>у</w:t>
            </w:r>
            <w:proofErr w:type="spellStart"/>
            <w:r w:rsidR="00CD3326" w:rsidRPr="00DC48EC">
              <w:rPr>
                <w:rFonts w:eastAsia="Calibri"/>
                <w:color w:val="00000A"/>
                <w:sz w:val="20"/>
                <w:szCs w:val="20"/>
              </w:rPr>
              <w:t>правління</w:t>
            </w:r>
            <w:proofErr w:type="spellEnd"/>
            <w:r w:rsidR="00CD3326" w:rsidRPr="00DC48EC">
              <w:rPr>
                <w:rFonts w:eastAsia="Calibri"/>
                <w:color w:val="00000A"/>
                <w:sz w:val="20"/>
                <w:szCs w:val="20"/>
              </w:rPr>
              <w:t xml:space="preserve"> з питань  ЦЗН і ОП, </w:t>
            </w:r>
            <w:r w:rsidR="00CD3326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</w:t>
            </w:r>
          </w:p>
          <w:p w:rsidR="00856404" w:rsidRPr="00DC48EC" w:rsidRDefault="00E76AB0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>управління адміністративних послуг</w:t>
            </w:r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bookmarkStart w:id="7" w:name="__DdeLink__3008_948251735"/>
            <w:bookmarkEnd w:id="7"/>
            <w:r>
              <w:rPr>
                <w:rFonts w:eastAsia="Calibri"/>
                <w:color w:val="00000A"/>
                <w:sz w:val="20"/>
                <w:szCs w:val="20"/>
              </w:rPr>
              <w:t>Х</w:t>
            </w:r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РУ ГУ ДСНС </w:t>
            </w:r>
            <w:proofErr w:type="spellStart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 області</w:t>
            </w:r>
          </w:p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bookmarkStart w:id="8" w:name="__DdeLink__2310_37193581131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Бюджет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bookmarkEnd w:id="8"/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</w:p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75,0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38" w:right="-178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15,0</w:t>
            </w:r>
          </w:p>
        </w:tc>
      </w:tr>
      <w:tr w:rsidR="009C65E7" w:rsidTr="009C65E7">
        <w:trPr>
          <w:cantSplit/>
          <w:trHeight w:val="1694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DC48EC" w:rsidRDefault="00856404" w:rsidP="00856404">
            <w:pPr>
              <w:ind w:left="113" w:right="113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856404" w:rsidRPr="00DC48EC" w:rsidRDefault="00856404" w:rsidP="00856404">
            <w:pPr>
              <w:jc w:val="both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Сприяння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волонтерському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добровольчому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руху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в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>:</w:t>
            </w:r>
          </w:p>
          <w:p w:rsidR="00856404" w:rsidRPr="00DC48EC" w:rsidRDefault="00856404" w:rsidP="00BD651D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-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проведення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занять (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навчань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) з волонтерами,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добровольцями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щодо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прийомів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способів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гасіння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надання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невідкладної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медичної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допомоги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CD3326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CD3326">
              <w:rPr>
                <w:rFonts w:eastAsia="Calibri"/>
                <w:color w:val="00000A"/>
                <w:sz w:val="20"/>
                <w:szCs w:val="20"/>
              </w:rPr>
              <w:t xml:space="preserve">Департамент освіти та науки </w:t>
            </w:r>
            <w:r w:rsidR="00E76AB0">
              <w:rPr>
                <w:rFonts w:eastAsia="Calibri"/>
                <w:color w:val="00000A"/>
                <w:sz w:val="20"/>
                <w:szCs w:val="20"/>
              </w:rPr>
              <w:t>Хмельницької міської ради, Х</w:t>
            </w:r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РУ, 1 ДПРЗ ГУ ДСНС </w:t>
            </w:r>
            <w:proofErr w:type="spellStart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Бюджет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</w:p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10,0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ind w:left="-38" w:right="-17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10,0</w:t>
            </w:r>
          </w:p>
        </w:tc>
      </w:tr>
      <w:tr w:rsidR="009C65E7" w:rsidTr="009C65E7">
        <w:trPr>
          <w:cantSplit/>
          <w:trHeight w:val="418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</w:tcPr>
          <w:p w:rsidR="00856404" w:rsidRPr="00DC48EC" w:rsidRDefault="00856404" w:rsidP="00856404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</w:tcPr>
          <w:p w:rsidR="00856404" w:rsidRPr="00DC48EC" w:rsidRDefault="00856404" w:rsidP="00856404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D36A0D" w:rsidRDefault="00856404" w:rsidP="00BD651D">
            <w:pPr>
              <w:rPr>
                <w:rFonts w:eastAsia="Calibri" w:cs="Calibri"/>
                <w:color w:val="00000A"/>
                <w:sz w:val="18"/>
                <w:szCs w:val="18"/>
              </w:rPr>
            </w:pPr>
            <w:proofErr w:type="spellStart"/>
            <w:r w:rsidRPr="00C81B69">
              <w:rPr>
                <w:rFonts w:eastAsia="Calibri"/>
                <w:color w:val="00000A"/>
                <w:sz w:val="18"/>
                <w:szCs w:val="18"/>
              </w:rPr>
              <w:t>Поширення</w:t>
            </w:r>
            <w:proofErr w:type="spellEnd"/>
            <w:r w:rsidRPr="00C81B69">
              <w:rPr>
                <w:rFonts w:eastAsia="Calibri"/>
                <w:color w:val="00000A"/>
                <w:sz w:val="18"/>
                <w:szCs w:val="18"/>
              </w:rPr>
              <w:t xml:space="preserve"> і</w:t>
            </w: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пропагування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культури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безпеки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життєдіяльності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серед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вихованців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д</w:t>
            </w:r>
            <w:proofErr w:type="spellStart"/>
            <w:r w:rsidR="00BD651D">
              <w:rPr>
                <w:rFonts w:eastAsia="Calibri"/>
                <w:color w:val="00000A"/>
                <w:sz w:val="18"/>
                <w:szCs w:val="18"/>
                <w:lang w:val="uk-UA"/>
              </w:rPr>
              <w:t>ошкільних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та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учнів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загальноосвітніх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навчальних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закладів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>:</w:t>
            </w:r>
          </w:p>
          <w:p w:rsidR="00856404" w:rsidRPr="00D36A0D" w:rsidRDefault="00856404" w:rsidP="00BD651D">
            <w:pPr>
              <w:rPr>
                <w:rFonts w:eastAsia="Calibri" w:cs="Calibri"/>
                <w:color w:val="00000A"/>
                <w:sz w:val="18"/>
                <w:szCs w:val="18"/>
              </w:rPr>
            </w:pPr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проведення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збір-змагань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юних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рятувальників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“Школа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безпеки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” та “Дружин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юних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пожежників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>”;</w:t>
            </w:r>
          </w:p>
          <w:p w:rsidR="00856404" w:rsidRPr="00D36A0D" w:rsidRDefault="00856404" w:rsidP="00BD651D">
            <w:pPr>
              <w:rPr>
                <w:rFonts w:eastAsia="Calibri" w:cs="Calibri"/>
                <w:color w:val="00000A"/>
                <w:sz w:val="18"/>
                <w:szCs w:val="18"/>
              </w:rPr>
            </w:pPr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проведення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брейн-рингів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та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вікторин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>;</w:t>
            </w:r>
          </w:p>
          <w:p w:rsidR="00856404" w:rsidRPr="00D36A0D" w:rsidRDefault="00856404" w:rsidP="00BD651D">
            <w:pPr>
              <w:rPr>
                <w:rFonts w:eastAsia="Calibri" w:cs="Calibri"/>
                <w:color w:val="00000A"/>
                <w:sz w:val="18"/>
                <w:szCs w:val="18"/>
              </w:rPr>
            </w:pPr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проведення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літніх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денних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таборів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>;</w:t>
            </w:r>
          </w:p>
          <w:p w:rsidR="00856404" w:rsidRPr="00DC48EC" w:rsidRDefault="00856404" w:rsidP="00BD651D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придбання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наочних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матеріалів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,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одягу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(в тому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числі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рятувального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),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рятувальних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засобів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та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обладнання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E76AB0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>Департамент</w:t>
            </w:r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 освіти</w:t>
            </w:r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та науки</w:t>
            </w:r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r>
              <w:rPr>
                <w:rFonts w:eastAsia="Calibri"/>
                <w:color w:val="00000A"/>
                <w:sz w:val="20"/>
                <w:szCs w:val="20"/>
              </w:rPr>
              <w:t xml:space="preserve"> Х</w:t>
            </w:r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РУ ГУ ДСНС </w:t>
            </w:r>
            <w:proofErr w:type="spellStart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bookmarkStart w:id="9" w:name="__DdeLink__2310_371935811311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Бюджет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bookmarkEnd w:id="9"/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</w:p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25,0</w:t>
            </w:r>
          </w:p>
        </w:tc>
      </w:tr>
      <w:tr w:rsidR="009C65E7" w:rsidTr="009C65E7">
        <w:trPr>
          <w:cantSplit/>
          <w:trHeight w:val="418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</w:tcPr>
          <w:p w:rsidR="00D225D8" w:rsidRPr="00D225D8" w:rsidRDefault="00D225D8" w:rsidP="00D225D8">
            <w:pPr>
              <w:rPr>
                <w:rFonts w:eastAsia="Calibri"/>
                <w:b/>
                <w:color w:val="00000A"/>
                <w:sz w:val="20"/>
                <w:szCs w:val="20"/>
              </w:rPr>
            </w:pPr>
            <w:proofErr w:type="spellStart"/>
            <w:r w:rsidRPr="00D225D8">
              <w:rPr>
                <w:rFonts w:eastAsia="Calibri"/>
                <w:b/>
                <w:color w:val="00000A"/>
                <w:sz w:val="20"/>
                <w:szCs w:val="20"/>
              </w:rPr>
              <w:t>Всього</w:t>
            </w:r>
            <w:proofErr w:type="spellEnd"/>
            <w:r w:rsidRPr="00D225D8">
              <w:rPr>
                <w:rFonts w:eastAsia="Calibri"/>
                <w:b/>
                <w:color w:val="00000A"/>
                <w:sz w:val="20"/>
                <w:szCs w:val="20"/>
              </w:rPr>
              <w:t xml:space="preserve"> за </w:t>
            </w:r>
            <w:proofErr w:type="spellStart"/>
            <w:r w:rsidRPr="00D225D8">
              <w:rPr>
                <w:rFonts w:eastAsia="Calibri"/>
                <w:b/>
                <w:color w:val="00000A"/>
                <w:sz w:val="20"/>
                <w:szCs w:val="20"/>
              </w:rPr>
              <w:t>розділом</w:t>
            </w:r>
            <w:proofErr w:type="spellEnd"/>
            <w:r w:rsidRPr="00D225D8">
              <w:rPr>
                <w:rFonts w:eastAsia="Calibri"/>
                <w:b/>
                <w:color w:val="00000A"/>
                <w:sz w:val="20"/>
                <w:szCs w:val="20"/>
              </w:rPr>
              <w:t>: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225D8" w:rsidRPr="00DC48EC" w:rsidRDefault="00D225D8" w:rsidP="00D225D8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225D8" w:rsidRPr="00DC48EC" w:rsidRDefault="00D225D8" w:rsidP="00D225D8">
            <w:pPr>
              <w:ind w:left="-38" w:right="-17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225D8" w:rsidRPr="00DC48EC" w:rsidRDefault="00D225D8" w:rsidP="00D225D8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225D8" w:rsidRPr="00DC48EC" w:rsidRDefault="00D225D8" w:rsidP="00D225D8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225D8" w:rsidRPr="00DC48EC" w:rsidRDefault="00D225D8" w:rsidP="00D225D8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225D8" w:rsidRPr="00DC48EC" w:rsidRDefault="00D225D8" w:rsidP="00D225D8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color w:val="00000A"/>
                <w:sz w:val="20"/>
                <w:szCs w:val="20"/>
              </w:rPr>
              <w:t>50,0</w:t>
            </w:r>
          </w:p>
        </w:tc>
      </w:tr>
      <w:tr w:rsidR="009C65E7" w:rsidTr="009C65E7">
        <w:trPr>
          <w:cantSplit/>
          <w:trHeight w:val="418"/>
        </w:trPr>
        <w:tc>
          <w:tcPr>
            <w:tcW w:w="1276" w:type="dxa"/>
            <w:vMerge w:val="restart"/>
            <w:shd w:val="clear" w:color="auto" w:fill="FFFFFF" w:themeFill="background1"/>
            <w:tcMar>
              <w:left w:w="0" w:type="dxa"/>
            </w:tcMar>
            <w:textDirection w:val="btLr"/>
          </w:tcPr>
          <w:p w:rsidR="00026955" w:rsidRPr="009C65E7" w:rsidRDefault="00026955" w:rsidP="00026955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  <w:p w:rsidR="00026955" w:rsidRPr="009C65E7" w:rsidRDefault="00026955" w:rsidP="00026955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</w:rPr>
              <w:t>5.</w:t>
            </w:r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</w:rPr>
              <w:t>Реалізація</w:t>
            </w:r>
            <w:proofErr w:type="spellEnd"/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державної  політики у </w:t>
            </w:r>
            <w:proofErr w:type="spellStart"/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</w:rPr>
              <w:t>сфері</w:t>
            </w:r>
            <w:proofErr w:type="spellEnd"/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</w:rPr>
              <w:t>цивільного</w:t>
            </w:r>
            <w:proofErr w:type="spellEnd"/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захисту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tcMar>
              <w:left w:w="0" w:type="dxa"/>
            </w:tcMar>
          </w:tcPr>
          <w:p w:rsidR="00026955" w:rsidRPr="009C65E7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9C65E7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Створення  ситуаційного центру з питань </w:t>
            </w:r>
            <w:r w:rsidRPr="009C65E7">
              <w:rPr>
                <w:rFonts w:eastAsia="Calibri"/>
                <w:sz w:val="20"/>
                <w:szCs w:val="20"/>
                <w:lang w:val="uk-UA"/>
              </w:rPr>
              <w:t>цивільного</w:t>
            </w:r>
            <w:r w:rsidRPr="009C65E7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захисту, охорони праці та здійснення координації заходів по ліквідації надзвичайних ситуацій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tcMar>
              <w:left w:w="0" w:type="dxa"/>
            </w:tcMar>
            <w:vAlign w:val="center"/>
          </w:tcPr>
          <w:p w:rsidR="00026955" w:rsidRPr="009C65E7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9C65E7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</w:t>
            </w:r>
          </w:p>
        </w:tc>
        <w:tc>
          <w:tcPr>
            <w:tcW w:w="269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026955" w:rsidRPr="009C65E7" w:rsidRDefault="00026955" w:rsidP="00C81B69">
            <w:pPr>
              <w:ind w:left="5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9C65E7">
              <w:rPr>
                <w:rFonts w:eastAsia="Calibri"/>
                <w:color w:val="00000A"/>
                <w:sz w:val="20"/>
                <w:szCs w:val="20"/>
                <w:lang w:val="uk-UA"/>
              </w:rPr>
              <w:t>Проведення  ремонту приміщення для розміщення ситуаційного центру</w:t>
            </w:r>
          </w:p>
          <w:p w:rsidR="00C81B69" w:rsidRPr="009C65E7" w:rsidRDefault="00C81B69" w:rsidP="00C81B69">
            <w:pPr>
              <w:ind w:left="5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C81B69" w:rsidRPr="009C65E7" w:rsidRDefault="00C81B69" w:rsidP="00C81B69">
            <w:pPr>
              <w:ind w:left="5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026955" w:rsidRPr="009C65E7" w:rsidRDefault="00026955" w:rsidP="00026955">
            <w:pPr>
              <w:widowControl w:val="0"/>
              <w:jc w:val="center"/>
              <w:rPr>
                <w:rFonts w:eastAsia="Calibri"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9C65E7">
              <w:rPr>
                <w:rFonts w:eastAsia="Calibri"/>
                <w:color w:val="00000A"/>
                <w:sz w:val="20"/>
                <w:szCs w:val="20"/>
                <w:lang w:val="uk-UA"/>
              </w:rPr>
              <w:t>Виконавчий комітет</w:t>
            </w:r>
            <w:r w:rsidRPr="009C65E7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9C65E7">
              <w:rPr>
                <w:rFonts w:eastAsia="Calibri"/>
                <w:color w:val="00000A"/>
                <w:sz w:val="20"/>
                <w:szCs w:val="20"/>
                <w:shd w:val="clear" w:color="auto" w:fill="FFFFFF" w:themeFill="background1"/>
                <w:lang w:val="uk-UA"/>
              </w:rPr>
              <w:t>Хмельницької міської ради</w:t>
            </w:r>
          </w:p>
        </w:tc>
        <w:tc>
          <w:tcPr>
            <w:tcW w:w="16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026955" w:rsidRPr="009C65E7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bookmarkStart w:id="10" w:name="__DdeLink__1279_1003079535"/>
            <w:bookmarkEnd w:id="10"/>
            <w:r w:rsidRPr="009C65E7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</w:tcPr>
          <w:p w:rsidR="00026955" w:rsidRPr="009C65E7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026955" w:rsidRPr="009C65E7" w:rsidRDefault="00026955" w:rsidP="006F1DF6">
            <w:pPr>
              <w:jc w:val="center"/>
              <w:rPr>
                <w:sz w:val="20"/>
                <w:szCs w:val="20"/>
                <w:lang w:val="uk-UA"/>
              </w:rPr>
            </w:pPr>
            <w:r w:rsidRPr="009C65E7">
              <w:rPr>
                <w:rFonts w:eastAsia="Calibri"/>
                <w:color w:val="00000A"/>
                <w:sz w:val="20"/>
                <w:szCs w:val="20"/>
                <w:lang w:val="uk-UA"/>
              </w:rPr>
              <w:t>6</w:t>
            </w:r>
            <w:r w:rsidR="006F1DF6" w:rsidRPr="009C65E7">
              <w:rPr>
                <w:rFonts w:eastAsia="Calibri"/>
                <w:color w:val="00000A"/>
                <w:sz w:val="20"/>
                <w:szCs w:val="20"/>
                <w:lang w:val="uk-UA"/>
              </w:rPr>
              <w:t>87</w:t>
            </w:r>
            <w:r w:rsidRPr="009C65E7">
              <w:rPr>
                <w:rFonts w:eastAsia="Calibri"/>
                <w:color w:val="00000A"/>
                <w:sz w:val="20"/>
                <w:szCs w:val="20"/>
                <w:lang w:val="uk-UA"/>
              </w:rPr>
              <w:t>,</w:t>
            </w:r>
            <w:r w:rsidR="006F1DF6" w:rsidRPr="009C65E7">
              <w:rPr>
                <w:rFonts w:eastAsia="Calibri"/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</w:tcPr>
          <w:p w:rsidR="00026955" w:rsidRPr="009C65E7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026955" w:rsidRPr="009C65E7" w:rsidRDefault="00026955" w:rsidP="006F1DF6">
            <w:pPr>
              <w:jc w:val="center"/>
              <w:rPr>
                <w:sz w:val="20"/>
                <w:szCs w:val="20"/>
                <w:lang w:val="uk-UA"/>
              </w:rPr>
            </w:pPr>
            <w:r w:rsidRPr="009C65E7">
              <w:rPr>
                <w:rFonts w:eastAsia="Calibri"/>
                <w:color w:val="00000A"/>
                <w:sz w:val="20"/>
                <w:szCs w:val="20"/>
                <w:lang w:val="uk-UA"/>
              </w:rPr>
              <w:t>3</w:t>
            </w:r>
            <w:r w:rsidR="006F1DF6" w:rsidRPr="009C65E7">
              <w:rPr>
                <w:rFonts w:eastAsia="Calibri"/>
                <w:color w:val="00000A"/>
                <w:sz w:val="20"/>
                <w:szCs w:val="20"/>
                <w:lang w:val="uk-UA"/>
              </w:rPr>
              <w:t>81</w:t>
            </w:r>
            <w:r w:rsidRPr="009C65E7">
              <w:rPr>
                <w:rFonts w:eastAsia="Calibri"/>
                <w:color w:val="00000A"/>
                <w:sz w:val="20"/>
                <w:szCs w:val="20"/>
                <w:lang w:val="uk-UA"/>
              </w:rPr>
              <w:t>,</w:t>
            </w:r>
            <w:r w:rsidR="006F1DF6" w:rsidRPr="009C65E7">
              <w:rPr>
                <w:rFonts w:eastAsia="Calibri"/>
                <w:color w:val="00000A"/>
                <w:sz w:val="20"/>
                <w:szCs w:val="20"/>
                <w:lang w:val="uk-UA"/>
              </w:rPr>
              <w:t>5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</w:tcPr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  <w:r w:rsidRPr="009C65E7">
              <w:rPr>
                <w:sz w:val="20"/>
                <w:szCs w:val="20"/>
                <w:lang w:val="uk-UA"/>
              </w:rPr>
              <w:t>305,6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</w:tcPr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  <w:r w:rsidRPr="009C65E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</w:tcPr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  <w:r w:rsidRPr="009C65E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</w:tcPr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  <w:r w:rsidRPr="009C65E7">
              <w:rPr>
                <w:sz w:val="20"/>
                <w:szCs w:val="20"/>
                <w:lang w:val="uk-UA"/>
              </w:rPr>
              <w:t>-</w:t>
            </w:r>
          </w:p>
        </w:tc>
      </w:tr>
      <w:tr w:rsidR="009C65E7" w:rsidTr="009C65E7">
        <w:trPr>
          <w:cantSplit/>
          <w:trHeight w:val="418"/>
        </w:trPr>
        <w:tc>
          <w:tcPr>
            <w:tcW w:w="1276" w:type="dxa"/>
            <w:vMerge/>
            <w:shd w:val="clear" w:color="auto" w:fill="FFFFFF" w:themeFill="background1"/>
            <w:tcMar>
              <w:left w:w="0" w:type="dxa"/>
            </w:tcMar>
          </w:tcPr>
          <w:p w:rsidR="00026955" w:rsidRPr="009C65E7" w:rsidRDefault="00026955" w:rsidP="00026955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tcMar>
              <w:left w:w="0" w:type="dxa"/>
            </w:tcMar>
          </w:tcPr>
          <w:p w:rsidR="00026955" w:rsidRPr="009C65E7" w:rsidRDefault="00026955" w:rsidP="00026955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tcMar>
              <w:left w:w="0" w:type="dxa"/>
            </w:tcMar>
            <w:vAlign w:val="center"/>
          </w:tcPr>
          <w:p w:rsidR="00026955" w:rsidRPr="009C65E7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left w:w="0" w:type="dxa"/>
            </w:tcMar>
          </w:tcPr>
          <w:p w:rsidR="00026955" w:rsidRPr="009C65E7" w:rsidRDefault="00026955" w:rsidP="00C81B69">
            <w:pPr>
              <w:rPr>
                <w:sz w:val="20"/>
                <w:szCs w:val="20"/>
              </w:rPr>
            </w:pPr>
            <w:proofErr w:type="spellStart"/>
            <w:r w:rsidRPr="009C65E7">
              <w:rPr>
                <w:sz w:val="20"/>
                <w:szCs w:val="20"/>
              </w:rPr>
              <w:t>Придбання</w:t>
            </w:r>
            <w:proofErr w:type="spellEnd"/>
            <w:r w:rsidRPr="009C65E7">
              <w:rPr>
                <w:sz w:val="20"/>
                <w:szCs w:val="20"/>
              </w:rPr>
              <w:t xml:space="preserve"> та </w:t>
            </w:r>
            <w:proofErr w:type="spellStart"/>
            <w:r w:rsidRPr="009C65E7">
              <w:rPr>
                <w:sz w:val="20"/>
                <w:szCs w:val="20"/>
              </w:rPr>
              <w:t>встановлення</w:t>
            </w:r>
            <w:proofErr w:type="spellEnd"/>
            <w:r w:rsidRPr="009C65E7">
              <w:rPr>
                <w:sz w:val="20"/>
                <w:szCs w:val="20"/>
              </w:rPr>
              <w:t xml:space="preserve"> </w:t>
            </w:r>
            <w:proofErr w:type="spellStart"/>
            <w:r w:rsidRPr="009C65E7">
              <w:rPr>
                <w:sz w:val="20"/>
                <w:szCs w:val="20"/>
              </w:rPr>
              <w:t>необхідної</w:t>
            </w:r>
            <w:proofErr w:type="spellEnd"/>
            <w:r w:rsidRPr="009C65E7">
              <w:rPr>
                <w:sz w:val="20"/>
                <w:szCs w:val="20"/>
              </w:rPr>
              <w:t xml:space="preserve"> </w:t>
            </w:r>
            <w:proofErr w:type="spellStart"/>
            <w:r w:rsidRPr="009C65E7">
              <w:rPr>
                <w:sz w:val="20"/>
                <w:szCs w:val="20"/>
              </w:rPr>
              <w:t>техніки</w:t>
            </w:r>
            <w:proofErr w:type="spellEnd"/>
            <w:r w:rsidRPr="009C65E7">
              <w:rPr>
                <w:sz w:val="20"/>
                <w:szCs w:val="20"/>
              </w:rPr>
              <w:t xml:space="preserve">, </w:t>
            </w:r>
            <w:proofErr w:type="spellStart"/>
            <w:r w:rsidRPr="009C65E7">
              <w:rPr>
                <w:sz w:val="20"/>
                <w:szCs w:val="20"/>
              </w:rPr>
              <w:t>обладнання</w:t>
            </w:r>
            <w:proofErr w:type="spellEnd"/>
            <w:r w:rsidRPr="009C65E7">
              <w:rPr>
                <w:sz w:val="20"/>
                <w:szCs w:val="20"/>
              </w:rPr>
              <w:t xml:space="preserve"> та </w:t>
            </w:r>
            <w:proofErr w:type="spellStart"/>
            <w:r w:rsidRPr="009C65E7">
              <w:rPr>
                <w:sz w:val="20"/>
                <w:szCs w:val="20"/>
              </w:rPr>
              <w:t>офісних</w:t>
            </w:r>
            <w:proofErr w:type="spellEnd"/>
            <w:r w:rsidRPr="009C65E7">
              <w:rPr>
                <w:sz w:val="20"/>
                <w:szCs w:val="20"/>
              </w:rPr>
              <w:t xml:space="preserve"> </w:t>
            </w:r>
            <w:proofErr w:type="spellStart"/>
            <w:r w:rsidRPr="009C65E7">
              <w:rPr>
                <w:sz w:val="20"/>
                <w:szCs w:val="20"/>
              </w:rPr>
              <w:t>меблів</w:t>
            </w:r>
            <w:proofErr w:type="spellEnd"/>
            <w:r w:rsidRPr="009C65E7">
              <w:rPr>
                <w:sz w:val="20"/>
                <w:szCs w:val="20"/>
              </w:rPr>
              <w:t xml:space="preserve"> для </w:t>
            </w:r>
            <w:proofErr w:type="spellStart"/>
            <w:r w:rsidRPr="009C65E7">
              <w:rPr>
                <w:sz w:val="20"/>
                <w:szCs w:val="20"/>
              </w:rPr>
              <w:t>забезпечення</w:t>
            </w:r>
            <w:proofErr w:type="spellEnd"/>
            <w:r w:rsidRPr="009C65E7">
              <w:rPr>
                <w:sz w:val="20"/>
                <w:szCs w:val="20"/>
              </w:rPr>
              <w:t xml:space="preserve"> роботи </w:t>
            </w:r>
            <w:proofErr w:type="spellStart"/>
            <w:r w:rsidRPr="009C65E7">
              <w:rPr>
                <w:sz w:val="20"/>
                <w:szCs w:val="20"/>
              </w:rPr>
              <w:t>ситуаційного</w:t>
            </w:r>
            <w:proofErr w:type="spellEnd"/>
            <w:r w:rsidRPr="009C65E7">
              <w:rPr>
                <w:sz w:val="20"/>
                <w:szCs w:val="20"/>
              </w:rPr>
              <w:t xml:space="preserve"> центру, </w:t>
            </w:r>
            <w:proofErr w:type="spellStart"/>
            <w:r w:rsidRPr="009C65E7">
              <w:rPr>
                <w:sz w:val="20"/>
                <w:szCs w:val="20"/>
              </w:rPr>
              <w:t>обладнання</w:t>
            </w:r>
            <w:proofErr w:type="spellEnd"/>
            <w:r w:rsidRPr="009C65E7">
              <w:rPr>
                <w:sz w:val="20"/>
                <w:szCs w:val="20"/>
              </w:rPr>
              <w:t xml:space="preserve"> </w:t>
            </w:r>
            <w:proofErr w:type="spellStart"/>
            <w:r w:rsidRPr="009C65E7">
              <w:rPr>
                <w:sz w:val="20"/>
                <w:szCs w:val="20"/>
              </w:rPr>
              <w:t>стендів</w:t>
            </w:r>
            <w:proofErr w:type="spellEnd"/>
            <w:r w:rsidRPr="009C65E7">
              <w:rPr>
                <w:sz w:val="20"/>
                <w:szCs w:val="20"/>
              </w:rPr>
              <w:t xml:space="preserve"> (</w:t>
            </w:r>
            <w:proofErr w:type="spellStart"/>
            <w:r w:rsidRPr="009C65E7">
              <w:rPr>
                <w:sz w:val="20"/>
                <w:szCs w:val="20"/>
              </w:rPr>
              <w:t>плакатів</w:t>
            </w:r>
            <w:proofErr w:type="spellEnd"/>
            <w:r w:rsidRPr="009C65E7">
              <w:rPr>
                <w:sz w:val="20"/>
                <w:szCs w:val="20"/>
              </w:rPr>
              <w:t xml:space="preserve">), </w:t>
            </w:r>
            <w:proofErr w:type="spellStart"/>
            <w:r w:rsidRPr="009C65E7">
              <w:rPr>
                <w:sz w:val="20"/>
                <w:szCs w:val="20"/>
              </w:rPr>
              <w:t>розробка</w:t>
            </w:r>
            <w:proofErr w:type="spellEnd"/>
            <w:r w:rsidRPr="009C65E7">
              <w:rPr>
                <w:sz w:val="20"/>
                <w:szCs w:val="20"/>
              </w:rPr>
              <w:t xml:space="preserve"> </w:t>
            </w:r>
            <w:proofErr w:type="spellStart"/>
            <w:r w:rsidRPr="009C65E7">
              <w:rPr>
                <w:sz w:val="20"/>
                <w:szCs w:val="20"/>
              </w:rPr>
              <w:t>інформаційних</w:t>
            </w:r>
            <w:proofErr w:type="spellEnd"/>
            <w:r w:rsidRPr="009C65E7">
              <w:rPr>
                <w:sz w:val="20"/>
                <w:szCs w:val="20"/>
              </w:rPr>
              <w:t xml:space="preserve"> </w:t>
            </w:r>
            <w:proofErr w:type="spellStart"/>
            <w:r w:rsidRPr="009C65E7">
              <w:rPr>
                <w:sz w:val="20"/>
                <w:szCs w:val="20"/>
              </w:rPr>
              <w:t>куточків</w:t>
            </w:r>
            <w:proofErr w:type="spellEnd"/>
            <w:r w:rsidRPr="009C65E7">
              <w:rPr>
                <w:sz w:val="20"/>
                <w:szCs w:val="20"/>
              </w:rPr>
              <w:t xml:space="preserve"> з </w:t>
            </w:r>
            <w:proofErr w:type="spellStart"/>
            <w:r w:rsidRPr="009C65E7">
              <w:rPr>
                <w:sz w:val="20"/>
                <w:szCs w:val="20"/>
              </w:rPr>
              <w:t>цивільного</w:t>
            </w:r>
            <w:proofErr w:type="spellEnd"/>
            <w:r w:rsidRPr="009C65E7">
              <w:rPr>
                <w:sz w:val="20"/>
                <w:szCs w:val="20"/>
              </w:rPr>
              <w:t xml:space="preserve"> захисту, охорони праці.</w:t>
            </w:r>
          </w:p>
        </w:tc>
        <w:tc>
          <w:tcPr>
            <w:tcW w:w="1742" w:type="dxa"/>
            <w:shd w:val="clear" w:color="auto" w:fill="FFFFFF" w:themeFill="background1"/>
            <w:tcMar>
              <w:left w:w="0" w:type="dxa"/>
            </w:tcMar>
          </w:tcPr>
          <w:p w:rsidR="00026955" w:rsidRPr="009C65E7" w:rsidRDefault="00026955" w:rsidP="00026955">
            <w:pPr>
              <w:jc w:val="center"/>
              <w:rPr>
                <w:sz w:val="20"/>
                <w:szCs w:val="20"/>
              </w:rPr>
            </w:pPr>
            <w:r w:rsidRPr="009C65E7">
              <w:rPr>
                <w:sz w:val="20"/>
                <w:szCs w:val="20"/>
              </w:rPr>
              <w:t>Виконавчий комітет Хмельницької міської ради</w:t>
            </w:r>
          </w:p>
        </w:tc>
        <w:tc>
          <w:tcPr>
            <w:tcW w:w="1626" w:type="dxa"/>
            <w:shd w:val="clear" w:color="auto" w:fill="FFFFFF" w:themeFill="background1"/>
            <w:tcMar>
              <w:left w:w="0" w:type="dxa"/>
            </w:tcMar>
          </w:tcPr>
          <w:p w:rsidR="00026955" w:rsidRPr="009C65E7" w:rsidRDefault="00026955" w:rsidP="00026955">
            <w:pPr>
              <w:jc w:val="center"/>
              <w:rPr>
                <w:sz w:val="20"/>
                <w:szCs w:val="20"/>
              </w:rPr>
            </w:pPr>
            <w:r w:rsidRPr="009C65E7">
              <w:rPr>
                <w:sz w:val="20"/>
                <w:szCs w:val="20"/>
              </w:rPr>
              <w:t xml:space="preserve">Бюджет міської </w:t>
            </w:r>
            <w:proofErr w:type="spellStart"/>
            <w:r w:rsidRPr="009C65E7">
              <w:rPr>
                <w:sz w:val="20"/>
                <w:szCs w:val="20"/>
              </w:rPr>
              <w:t>територіальної</w:t>
            </w:r>
            <w:proofErr w:type="spellEnd"/>
            <w:r w:rsidRPr="009C65E7">
              <w:rPr>
                <w:sz w:val="20"/>
                <w:szCs w:val="20"/>
              </w:rPr>
              <w:t xml:space="preserve"> </w:t>
            </w:r>
            <w:proofErr w:type="spellStart"/>
            <w:r w:rsidRPr="009C65E7">
              <w:rPr>
                <w:sz w:val="20"/>
                <w:szCs w:val="20"/>
              </w:rPr>
              <w:t>громади</w:t>
            </w:r>
            <w:proofErr w:type="spellEnd"/>
            <w:r w:rsidRPr="009C65E7">
              <w:rPr>
                <w:sz w:val="20"/>
                <w:szCs w:val="20"/>
              </w:rPr>
              <w:t xml:space="preserve">, </w:t>
            </w:r>
            <w:proofErr w:type="spellStart"/>
            <w:r w:rsidRPr="009C65E7">
              <w:rPr>
                <w:sz w:val="20"/>
                <w:szCs w:val="20"/>
              </w:rPr>
              <w:t>інші</w:t>
            </w:r>
            <w:proofErr w:type="spellEnd"/>
            <w:r w:rsidRPr="009C65E7">
              <w:rPr>
                <w:sz w:val="20"/>
                <w:szCs w:val="20"/>
              </w:rPr>
              <w:t xml:space="preserve"> </w:t>
            </w:r>
            <w:proofErr w:type="spellStart"/>
            <w:r w:rsidRPr="009C65E7">
              <w:rPr>
                <w:sz w:val="20"/>
                <w:szCs w:val="20"/>
              </w:rPr>
              <w:t>джерела</w:t>
            </w:r>
            <w:proofErr w:type="spellEnd"/>
            <w:r w:rsidRPr="009C65E7">
              <w:rPr>
                <w:sz w:val="20"/>
                <w:szCs w:val="20"/>
              </w:rPr>
              <w:t xml:space="preserve"> </w:t>
            </w:r>
            <w:proofErr w:type="spellStart"/>
            <w:r w:rsidRPr="009C65E7">
              <w:rPr>
                <w:sz w:val="20"/>
                <w:szCs w:val="20"/>
              </w:rPr>
              <w:t>фінансування</w:t>
            </w:r>
            <w:proofErr w:type="spellEnd"/>
            <w:r w:rsidRPr="009C65E7">
              <w:rPr>
                <w:sz w:val="20"/>
                <w:szCs w:val="20"/>
              </w:rPr>
              <w:t xml:space="preserve"> </w:t>
            </w:r>
            <w:proofErr w:type="spellStart"/>
            <w:r w:rsidRPr="009C65E7">
              <w:rPr>
                <w:sz w:val="20"/>
                <w:szCs w:val="20"/>
              </w:rPr>
              <w:t>незаборонені</w:t>
            </w:r>
            <w:proofErr w:type="spellEnd"/>
            <w:r w:rsidRPr="009C65E7">
              <w:rPr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</w:tcPr>
          <w:p w:rsidR="00026955" w:rsidRPr="009C65E7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  <w:r w:rsidRPr="009C65E7">
              <w:rPr>
                <w:rFonts w:eastAsia="Calibri"/>
                <w:color w:val="00000A"/>
                <w:sz w:val="20"/>
                <w:szCs w:val="20"/>
                <w:lang w:val="uk-UA"/>
              </w:rPr>
              <w:t>365,0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</w:tcPr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  <w:r w:rsidRPr="009C65E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</w:tcPr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  <w:r w:rsidRPr="009C65E7">
              <w:rPr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</w:tcPr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  <w:r w:rsidRPr="009C65E7">
              <w:rPr>
                <w:sz w:val="20"/>
                <w:szCs w:val="20"/>
                <w:lang w:val="uk-UA"/>
              </w:rPr>
              <w:t>165,0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</w:tcPr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  <w:r w:rsidRPr="009C65E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</w:tcPr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9C65E7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  <w:r w:rsidRPr="009C65E7">
              <w:rPr>
                <w:sz w:val="20"/>
                <w:szCs w:val="20"/>
                <w:lang w:val="uk-UA"/>
              </w:rPr>
              <w:t>-</w:t>
            </w:r>
          </w:p>
        </w:tc>
      </w:tr>
      <w:tr w:rsidR="009C65E7" w:rsidTr="009C65E7">
        <w:trPr>
          <w:trHeight w:val="230"/>
        </w:trPr>
        <w:tc>
          <w:tcPr>
            <w:tcW w:w="10598" w:type="dxa"/>
            <w:gridSpan w:val="7"/>
            <w:shd w:val="clear" w:color="auto" w:fill="FFFFFF" w:themeFill="background1"/>
          </w:tcPr>
          <w:p w:rsidR="00026955" w:rsidRPr="009C65E7" w:rsidRDefault="00026955" w:rsidP="00026955">
            <w:pPr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  <w:proofErr w:type="spellStart"/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</w:rPr>
              <w:t>Всього</w:t>
            </w:r>
            <w:proofErr w:type="spellEnd"/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за </w:t>
            </w:r>
            <w:proofErr w:type="spellStart"/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</w:rPr>
              <w:t>розділом</w:t>
            </w:r>
            <w:proofErr w:type="spellEnd"/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</w:rPr>
              <w:t>: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</w:tcPr>
          <w:p w:rsidR="00026955" w:rsidRPr="00314DBE" w:rsidRDefault="00026955" w:rsidP="006F1D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14DBE">
              <w:rPr>
                <w:b/>
                <w:sz w:val="20"/>
                <w:szCs w:val="20"/>
              </w:rPr>
              <w:t>10</w:t>
            </w:r>
            <w:r w:rsidR="006F1DF6" w:rsidRPr="00314DBE">
              <w:rPr>
                <w:b/>
                <w:sz w:val="20"/>
                <w:szCs w:val="20"/>
                <w:lang w:val="uk-UA"/>
              </w:rPr>
              <w:t>52</w:t>
            </w:r>
            <w:r w:rsidRPr="00314DBE">
              <w:rPr>
                <w:b/>
                <w:sz w:val="20"/>
                <w:szCs w:val="20"/>
              </w:rPr>
              <w:t>,</w:t>
            </w:r>
            <w:r w:rsidR="006F1DF6" w:rsidRPr="00314DBE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</w:tcPr>
          <w:p w:rsidR="00026955" w:rsidRPr="00314DBE" w:rsidRDefault="00026955" w:rsidP="006F1D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14DBE">
              <w:rPr>
                <w:b/>
                <w:sz w:val="20"/>
                <w:szCs w:val="20"/>
              </w:rPr>
              <w:t>3</w:t>
            </w:r>
            <w:r w:rsidR="006F1DF6" w:rsidRPr="00314DBE">
              <w:rPr>
                <w:b/>
                <w:sz w:val="20"/>
                <w:szCs w:val="20"/>
                <w:lang w:val="uk-UA"/>
              </w:rPr>
              <w:t>81</w:t>
            </w:r>
            <w:r w:rsidRPr="00314DBE">
              <w:rPr>
                <w:b/>
                <w:sz w:val="20"/>
                <w:szCs w:val="20"/>
              </w:rPr>
              <w:t>,</w:t>
            </w:r>
            <w:r w:rsidR="006F1DF6" w:rsidRPr="00314DBE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</w:tcPr>
          <w:p w:rsidR="00026955" w:rsidRPr="00314DBE" w:rsidRDefault="00026955" w:rsidP="00026955">
            <w:pPr>
              <w:jc w:val="center"/>
              <w:rPr>
                <w:b/>
                <w:sz w:val="20"/>
                <w:szCs w:val="20"/>
              </w:rPr>
            </w:pPr>
            <w:r w:rsidRPr="00314DBE">
              <w:rPr>
                <w:b/>
                <w:sz w:val="20"/>
                <w:szCs w:val="20"/>
              </w:rPr>
              <w:t>505,6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</w:tcPr>
          <w:p w:rsidR="00026955" w:rsidRPr="00314DBE" w:rsidRDefault="00026955" w:rsidP="00026955">
            <w:pPr>
              <w:jc w:val="center"/>
              <w:rPr>
                <w:b/>
                <w:sz w:val="20"/>
                <w:szCs w:val="20"/>
              </w:rPr>
            </w:pPr>
            <w:r w:rsidRPr="00314DBE">
              <w:rPr>
                <w:b/>
                <w:sz w:val="20"/>
                <w:szCs w:val="20"/>
              </w:rPr>
              <w:t>165,0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</w:tcPr>
          <w:p w:rsidR="00026955" w:rsidRPr="009C65E7" w:rsidRDefault="00026955" w:rsidP="00026955">
            <w:pPr>
              <w:jc w:val="center"/>
              <w:rPr>
                <w:sz w:val="20"/>
                <w:szCs w:val="20"/>
              </w:rPr>
            </w:pPr>
            <w:r w:rsidRPr="009C65E7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</w:tcPr>
          <w:p w:rsidR="00026955" w:rsidRPr="009C65E7" w:rsidRDefault="00026955" w:rsidP="0002695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C65E7">
              <w:rPr>
                <w:sz w:val="20"/>
                <w:szCs w:val="20"/>
              </w:rPr>
              <w:t>-</w:t>
            </w:r>
          </w:p>
        </w:tc>
      </w:tr>
      <w:tr w:rsidR="009C65E7" w:rsidTr="009C65E7">
        <w:trPr>
          <w:trHeight w:val="320"/>
        </w:trPr>
        <w:tc>
          <w:tcPr>
            <w:tcW w:w="10598" w:type="dxa"/>
            <w:gridSpan w:val="7"/>
            <w:shd w:val="clear" w:color="auto" w:fill="auto"/>
          </w:tcPr>
          <w:p w:rsidR="00D225D8" w:rsidRPr="009C65E7" w:rsidRDefault="00D225D8" w:rsidP="00D225D8">
            <w:pPr>
              <w:rPr>
                <w:rFonts w:eastAsia="Calibri" w:cs="Calibri"/>
                <w:color w:val="00000A"/>
                <w:sz w:val="20"/>
                <w:szCs w:val="20"/>
              </w:rPr>
            </w:pPr>
          </w:p>
          <w:p w:rsidR="00D225D8" w:rsidRPr="009C65E7" w:rsidRDefault="00D225D8" w:rsidP="00D225D8">
            <w:pPr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  <w:proofErr w:type="spellStart"/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</w:rPr>
              <w:t>Всього</w:t>
            </w:r>
            <w:proofErr w:type="spellEnd"/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за </w:t>
            </w:r>
            <w:proofErr w:type="spellStart"/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</w:rPr>
              <w:t>Програмою</w:t>
            </w:r>
            <w:proofErr w:type="spellEnd"/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</w:rPr>
              <w:t>: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225D8" w:rsidRPr="004D17E5" w:rsidRDefault="004D17E5" w:rsidP="001F72F7">
            <w:pPr>
              <w:jc w:val="center"/>
              <w:rPr>
                <w:rFonts w:eastAsia="Calibri" w:cs="Calibri"/>
                <w:b/>
                <w:color w:val="00000A"/>
                <w:sz w:val="20"/>
                <w:szCs w:val="20"/>
                <w:lang w:val="uk-UA"/>
              </w:rPr>
            </w:pPr>
            <w:r w:rsidRPr="004D17E5">
              <w:rPr>
                <w:rFonts w:eastAsia="Calibri" w:cs="Calibri"/>
                <w:b/>
                <w:color w:val="00000A"/>
                <w:sz w:val="20"/>
                <w:szCs w:val="20"/>
                <w:lang w:val="uk-UA"/>
              </w:rPr>
              <w:t>1</w:t>
            </w:r>
            <w:r w:rsidR="001F72F7">
              <w:rPr>
                <w:rFonts w:eastAsia="Calibri" w:cs="Calibri"/>
                <w:b/>
                <w:color w:val="00000A"/>
                <w:sz w:val="20"/>
                <w:szCs w:val="20"/>
                <w:lang w:val="uk-UA"/>
              </w:rPr>
              <w:t>195</w:t>
            </w:r>
            <w:r w:rsidRPr="004D17E5">
              <w:rPr>
                <w:rFonts w:eastAsia="Calibri" w:cs="Calibri"/>
                <w:b/>
                <w:color w:val="00000A"/>
                <w:sz w:val="20"/>
                <w:szCs w:val="20"/>
                <w:lang w:val="uk-UA"/>
              </w:rPr>
              <w:t>60,0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225D8" w:rsidRPr="009C65E7" w:rsidRDefault="00D225D8" w:rsidP="006F1DF6">
            <w:pPr>
              <w:ind w:left="-30" w:right="-178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 19 </w:t>
            </w:r>
            <w:r w:rsidR="00603888" w:rsidRPr="009C65E7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1</w:t>
            </w:r>
            <w:r w:rsidR="006F1DF6" w:rsidRPr="009C65E7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18</w:t>
            </w:r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</w:rPr>
              <w:t>,</w:t>
            </w:r>
            <w:r w:rsidR="006F1DF6" w:rsidRPr="009C65E7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5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225D8" w:rsidRPr="001F72F7" w:rsidRDefault="00D225D8" w:rsidP="001F72F7">
            <w:pPr>
              <w:ind w:left="-38" w:right="-178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 </w:t>
            </w:r>
            <w:r w:rsidR="001F72F7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39858,8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225D8" w:rsidRPr="009C65E7" w:rsidRDefault="00D225D8" w:rsidP="0008682C">
            <w:pPr>
              <w:ind w:right="-178"/>
              <w:rPr>
                <w:rFonts w:eastAsia="Calibri" w:cs="Calibri"/>
                <w:color w:val="00000A"/>
                <w:sz w:val="20"/>
                <w:szCs w:val="20"/>
              </w:rPr>
            </w:pPr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21 </w:t>
            </w:r>
            <w:r w:rsidR="0008682C" w:rsidRPr="009C65E7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227</w:t>
            </w:r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</w:rPr>
              <w:t>,3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225D8" w:rsidRPr="009C65E7" w:rsidRDefault="00D225D8" w:rsidP="00D225D8">
            <w:pPr>
              <w:ind w:right="-178"/>
              <w:rPr>
                <w:rFonts w:eastAsia="Calibri" w:cs="Calibri"/>
                <w:color w:val="00000A"/>
                <w:sz w:val="20"/>
                <w:szCs w:val="20"/>
              </w:rPr>
            </w:pPr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19 670,2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225D8" w:rsidRPr="009C65E7" w:rsidRDefault="00D225D8" w:rsidP="00D225D8">
            <w:pPr>
              <w:ind w:right="-178"/>
              <w:rPr>
                <w:rFonts w:eastAsia="Calibri" w:cs="Calibri"/>
                <w:color w:val="00000A"/>
                <w:sz w:val="20"/>
                <w:szCs w:val="20"/>
              </w:rPr>
            </w:pPr>
            <w:r w:rsidRPr="009C65E7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20 066,7</w:t>
            </w:r>
          </w:p>
        </w:tc>
      </w:tr>
    </w:tbl>
    <w:p w:rsidR="009C65E7" w:rsidRDefault="009C65E7" w:rsidP="009C65E7">
      <w:pPr>
        <w:tabs>
          <w:tab w:val="left" w:pos="7655"/>
        </w:tabs>
        <w:suppressAutoHyphens/>
        <w:jc w:val="both"/>
        <w:rPr>
          <w:szCs w:val="20"/>
          <w:lang w:val="uk-UA" w:eastAsia="ar-SA"/>
        </w:rPr>
      </w:pPr>
    </w:p>
    <w:p w:rsidR="009C65E7" w:rsidRPr="009C65E7" w:rsidRDefault="009C65E7" w:rsidP="009C65E7">
      <w:pPr>
        <w:tabs>
          <w:tab w:val="left" w:pos="7655"/>
        </w:tabs>
        <w:suppressAutoHyphens/>
        <w:jc w:val="both"/>
        <w:rPr>
          <w:szCs w:val="20"/>
          <w:lang w:val="uk-UA" w:eastAsia="ar-SA"/>
        </w:rPr>
      </w:pPr>
      <w:r w:rsidRPr="009C65E7">
        <w:rPr>
          <w:szCs w:val="20"/>
          <w:lang w:val="uk-UA" w:eastAsia="ar-SA"/>
        </w:rPr>
        <w:t>Керуючий справами виконавчого комітету</w:t>
      </w:r>
      <w:r w:rsidRPr="009C65E7">
        <w:rPr>
          <w:szCs w:val="20"/>
          <w:lang w:val="uk-UA" w:eastAsia="ar-SA"/>
        </w:rPr>
        <w:tab/>
      </w:r>
      <w:r w:rsidRPr="009C65E7">
        <w:rPr>
          <w:szCs w:val="20"/>
          <w:lang w:val="uk-UA" w:eastAsia="ar-SA"/>
        </w:rPr>
        <w:tab/>
      </w:r>
      <w:r w:rsidRPr="009C65E7">
        <w:rPr>
          <w:szCs w:val="20"/>
          <w:lang w:val="uk-UA" w:eastAsia="ar-SA"/>
        </w:rPr>
        <w:tab/>
      </w:r>
      <w:r w:rsidRPr="009C65E7">
        <w:rPr>
          <w:szCs w:val="20"/>
          <w:lang w:val="uk-UA" w:eastAsia="ar-SA"/>
        </w:rPr>
        <w:tab/>
      </w:r>
      <w:r w:rsidRPr="009C65E7"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 xml:space="preserve">                               </w:t>
      </w:r>
      <w:r w:rsidRPr="009C65E7">
        <w:rPr>
          <w:szCs w:val="20"/>
          <w:lang w:val="uk-UA" w:eastAsia="ar-SA"/>
        </w:rPr>
        <w:t xml:space="preserve"> Ю. САБІЙ</w:t>
      </w:r>
    </w:p>
    <w:p w:rsidR="009C65E7" w:rsidRDefault="009C65E7" w:rsidP="009C65E7">
      <w:pPr>
        <w:suppressAutoHyphens/>
        <w:rPr>
          <w:szCs w:val="20"/>
          <w:lang w:val="uk-UA" w:eastAsia="ar-SA"/>
        </w:rPr>
      </w:pPr>
    </w:p>
    <w:p w:rsidR="009C65E7" w:rsidRDefault="009C65E7" w:rsidP="009C65E7">
      <w:pPr>
        <w:suppressAutoHyphens/>
        <w:rPr>
          <w:szCs w:val="20"/>
          <w:lang w:val="uk-UA" w:eastAsia="ar-SA"/>
        </w:rPr>
      </w:pPr>
      <w:r w:rsidRPr="009C65E7">
        <w:rPr>
          <w:szCs w:val="20"/>
          <w:lang w:val="uk-UA" w:eastAsia="ar-SA"/>
        </w:rPr>
        <w:t>Начальник управління з питань цивільного</w:t>
      </w:r>
    </w:p>
    <w:p w:rsidR="00FA5C69" w:rsidRPr="009C65E7" w:rsidRDefault="009C65E7" w:rsidP="009C65E7">
      <w:pPr>
        <w:suppressAutoHyphens/>
        <w:rPr>
          <w:rFonts w:eastAsia="Calibri"/>
          <w:b/>
          <w:bCs/>
          <w:color w:val="00000A"/>
          <w:lang w:val="uk-UA"/>
        </w:rPr>
      </w:pPr>
      <w:r w:rsidRPr="009C65E7">
        <w:rPr>
          <w:szCs w:val="20"/>
          <w:lang w:val="uk-UA" w:eastAsia="ar-SA"/>
        </w:rPr>
        <w:t>захисту населення і охорони праці</w:t>
      </w:r>
      <w:r w:rsidR="00FA5C69" w:rsidRPr="00DC48EC">
        <w:rPr>
          <w:rFonts w:eastAsia="Calibri"/>
          <w:color w:val="00000A"/>
        </w:rPr>
        <w:t xml:space="preserve">               </w:t>
      </w:r>
      <w:r>
        <w:rPr>
          <w:rFonts w:eastAsia="Calibri"/>
          <w:color w:val="00000A"/>
          <w:lang w:val="uk-UA"/>
        </w:rPr>
        <w:t xml:space="preserve">                                          </w:t>
      </w:r>
      <w:r w:rsidR="00FA5C69" w:rsidRPr="00DC48EC">
        <w:rPr>
          <w:rFonts w:eastAsia="Calibri"/>
          <w:color w:val="00000A"/>
        </w:rPr>
        <w:t xml:space="preserve"> </w:t>
      </w:r>
      <w:r>
        <w:rPr>
          <w:rFonts w:eastAsia="Calibri"/>
          <w:color w:val="00000A"/>
          <w:lang w:val="uk-UA"/>
        </w:rPr>
        <w:t xml:space="preserve">                                                                                 </w:t>
      </w:r>
      <w:r w:rsidRPr="009C65E7">
        <w:rPr>
          <w:rFonts w:eastAsia="Calibri"/>
          <w:color w:val="00000A"/>
          <w:lang w:val="uk-UA"/>
        </w:rPr>
        <w:t>В. КАРВАН</w:t>
      </w:r>
    </w:p>
    <w:sectPr w:rsidR="00FA5C69" w:rsidRPr="009C65E7" w:rsidSect="00D36A0D">
      <w:pgSz w:w="16838" w:h="11906" w:orient="landscape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F3"/>
    <w:rsid w:val="00015079"/>
    <w:rsid w:val="00026955"/>
    <w:rsid w:val="0008682C"/>
    <w:rsid w:val="000D4251"/>
    <w:rsid w:val="000F53C6"/>
    <w:rsid w:val="00104991"/>
    <w:rsid w:val="00107116"/>
    <w:rsid w:val="00122921"/>
    <w:rsid w:val="001240F3"/>
    <w:rsid w:val="00165079"/>
    <w:rsid w:val="00175843"/>
    <w:rsid w:val="001F72F7"/>
    <w:rsid w:val="0022495C"/>
    <w:rsid w:val="002337C7"/>
    <w:rsid w:val="00297062"/>
    <w:rsid w:val="00314DBE"/>
    <w:rsid w:val="00402E89"/>
    <w:rsid w:val="00444064"/>
    <w:rsid w:val="004839AC"/>
    <w:rsid w:val="00490D1F"/>
    <w:rsid w:val="004D17E5"/>
    <w:rsid w:val="00603888"/>
    <w:rsid w:val="00644810"/>
    <w:rsid w:val="00653653"/>
    <w:rsid w:val="006F1DF6"/>
    <w:rsid w:val="00761740"/>
    <w:rsid w:val="00790C1C"/>
    <w:rsid w:val="007F63D4"/>
    <w:rsid w:val="00826150"/>
    <w:rsid w:val="00856404"/>
    <w:rsid w:val="00860688"/>
    <w:rsid w:val="009C65E7"/>
    <w:rsid w:val="00A96337"/>
    <w:rsid w:val="00AE6AAE"/>
    <w:rsid w:val="00B231F1"/>
    <w:rsid w:val="00B86085"/>
    <w:rsid w:val="00BB43B9"/>
    <w:rsid w:val="00BC1341"/>
    <w:rsid w:val="00BD651D"/>
    <w:rsid w:val="00C0277F"/>
    <w:rsid w:val="00C13132"/>
    <w:rsid w:val="00C26AFE"/>
    <w:rsid w:val="00C55821"/>
    <w:rsid w:val="00C81B69"/>
    <w:rsid w:val="00CD3326"/>
    <w:rsid w:val="00D108F3"/>
    <w:rsid w:val="00D225D8"/>
    <w:rsid w:val="00D36A0D"/>
    <w:rsid w:val="00D36D80"/>
    <w:rsid w:val="00E03112"/>
    <w:rsid w:val="00E76AB0"/>
    <w:rsid w:val="00EB6966"/>
    <w:rsid w:val="00EC0412"/>
    <w:rsid w:val="00F93574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B6436-68D8-4A9A-8CCA-3BD3CC25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11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311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F69F8-0BD5-482C-8FB4-571AF420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9252</Words>
  <Characters>5275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6</cp:revision>
  <cp:lastPrinted>2022-10-06T12:46:00Z</cp:lastPrinted>
  <dcterms:created xsi:type="dcterms:W3CDTF">2022-10-06T13:16:00Z</dcterms:created>
  <dcterms:modified xsi:type="dcterms:W3CDTF">2022-10-19T08:11:00Z</dcterms:modified>
</cp:coreProperties>
</file>