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45" w:rsidRPr="00940245" w:rsidRDefault="00940245" w:rsidP="009402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  <w:lang w:eastAsia="ar-SA"/>
        </w:rPr>
      </w:pPr>
      <w:r w:rsidRPr="00940245">
        <w:rPr>
          <w:rFonts w:ascii="Arial CYR" w:hAnsi="Arial CYR" w:cs="Arial CYR"/>
          <w:noProof/>
          <w:color w:val="000000" w:themeColor="text1"/>
          <w:sz w:val="20"/>
          <w:szCs w:val="20"/>
          <w:lang w:eastAsia="uk-UA"/>
        </w:rPr>
        <w:drawing>
          <wp:inline distT="0" distB="0" distL="0" distR="0" wp14:anchorId="7D7C981B" wp14:editId="2FE43806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45" w:rsidRPr="00940245" w:rsidRDefault="00940245" w:rsidP="009402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eastAsia="ar-SA"/>
        </w:rPr>
      </w:pPr>
      <w:r w:rsidRPr="00940245"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eastAsia="ar-SA"/>
        </w:rPr>
        <w:t>ХМЕЛЬНИЦЬКА МІСЬКА РАДА</w:t>
      </w:r>
    </w:p>
    <w:p w:rsidR="00940245" w:rsidRPr="00940245" w:rsidRDefault="00940245" w:rsidP="009402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eastAsia="ar-SA"/>
        </w:rPr>
      </w:pPr>
      <w:r w:rsidRPr="00940245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eastAsia="ar-SA"/>
        </w:rPr>
        <w:t>РІШЕННЯ</w:t>
      </w:r>
    </w:p>
    <w:p w:rsidR="00940245" w:rsidRPr="00940245" w:rsidRDefault="00940245" w:rsidP="009402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eastAsia="ar-SA"/>
        </w:rPr>
      </w:pPr>
      <w:r w:rsidRPr="00940245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eastAsia="ar-SA"/>
        </w:rPr>
        <w:t>_______________________________</w:t>
      </w:r>
    </w:p>
    <w:p w:rsidR="00940245" w:rsidRPr="00940245" w:rsidRDefault="00940245" w:rsidP="009402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40"/>
          <w:lang w:eastAsia="ar-SA"/>
        </w:rPr>
      </w:pPr>
    </w:p>
    <w:p w:rsidR="00940245" w:rsidRPr="00940245" w:rsidRDefault="00940245" w:rsidP="009402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ar-SA"/>
        </w:rPr>
      </w:pPr>
      <w:r w:rsidRPr="0094024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ar-SA"/>
        </w:rPr>
        <w:t>від ___________________ №_________</w:t>
      </w:r>
      <w:r w:rsidRPr="0094024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ar-SA"/>
        </w:rPr>
        <w:tab/>
      </w:r>
      <w:r w:rsidRPr="0094024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ar-SA"/>
        </w:rPr>
        <w:tab/>
      </w:r>
      <w:r w:rsidRPr="0094024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ar-SA"/>
        </w:rPr>
        <w:tab/>
      </w:r>
      <w:r w:rsidRPr="0094024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ar-SA"/>
        </w:rPr>
        <w:tab/>
      </w:r>
      <w:r w:rsidRPr="0094024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ar-SA"/>
        </w:rPr>
        <w:tab/>
      </w:r>
      <w:r w:rsidRPr="0094024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ar-SA"/>
        </w:rPr>
        <w:tab/>
      </w:r>
      <w:r w:rsidRPr="00940245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ar-SA"/>
        </w:rPr>
        <w:t>м.</w:t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940245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ar-SA"/>
        </w:rPr>
        <w:t>Хмельницький</w:t>
      </w:r>
    </w:p>
    <w:p w:rsidR="00940245" w:rsidRPr="00940245" w:rsidRDefault="00940245" w:rsidP="00940245">
      <w:pPr>
        <w:spacing w:after="0" w:line="240" w:lineRule="auto"/>
        <w:ind w:right="538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940245" w:rsidRDefault="00DF20B3" w:rsidP="00940245">
      <w:pPr>
        <w:spacing w:after="0" w:line="240" w:lineRule="auto"/>
        <w:ind w:right="538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</w:rPr>
        <w:t>Про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ої територіальної громади у 2022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році </w:t>
      </w:r>
    </w:p>
    <w:p w:rsidR="001130F4" w:rsidRPr="00940245" w:rsidRDefault="001130F4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0245" w:rsidRPr="00940245" w:rsidRDefault="00940245" w:rsidP="009402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940245" w:rsidRDefault="001130F4" w:rsidP="009402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Розглянувши </w:t>
      </w:r>
      <w:r w:rsidR="00D2061D" w:rsidRPr="00940245">
        <w:rPr>
          <w:rFonts w:ascii="Times New Roman" w:hAnsi="Times New Roman"/>
          <w:color w:val="000000" w:themeColor="text1"/>
          <w:sz w:val="24"/>
          <w:szCs w:val="24"/>
        </w:rPr>
        <w:t>пропозицію виконавчого комітету</w:t>
      </w:r>
      <w:r w:rsidR="000621A6" w:rsidRPr="00940245">
        <w:rPr>
          <w:color w:val="000000" w:themeColor="text1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ради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відповідно 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до Положення про персональні премії Хмельницької міської ради для кращих педагогічних працівників 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</w:rPr>
        <w:t>закладів дошкільної, загальної середньої та позашкільної освіти Хмельницької міської територіальної громади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затвердженого 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</w:rPr>
        <w:t>рішенням п’ятнадцятої сесії Хмельницької міської ради від 27.12.</w:t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>2007 року №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</w:rPr>
        <w:t>7 зі змінами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керуючись Законом України «Про місцеве самоврядування в Україні», </w:t>
      </w:r>
      <w:r w:rsidR="00D2061D" w:rsidRPr="00940245">
        <w:rPr>
          <w:rFonts w:ascii="Times New Roman" w:hAnsi="Times New Roman"/>
          <w:color w:val="000000" w:themeColor="text1"/>
          <w:sz w:val="24"/>
          <w:szCs w:val="24"/>
        </w:rPr>
        <w:t>міська рада</w:t>
      </w:r>
    </w:p>
    <w:p w:rsidR="001130F4" w:rsidRPr="00940245" w:rsidRDefault="001130F4" w:rsidP="001130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</w:p>
    <w:p w:rsidR="001130F4" w:rsidRPr="00940245" w:rsidRDefault="00D2061D" w:rsidP="001130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ВИРІШИЛА</w:t>
      </w:r>
      <w:r w:rsidR="001130F4" w:rsidRPr="00940245">
        <w:rPr>
          <w:rFonts w:ascii="Times New Roman" w:hAnsi="Times New Roman"/>
          <w:color w:val="000000" w:themeColor="text1"/>
          <w:sz w:val="24"/>
          <w:szCs w:val="24"/>
          <w:lang w:eastAsia="uk-UA"/>
        </w:rPr>
        <w:t>:</w:t>
      </w:r>
    </w:p>
    <w:p w:rsidR="001130F4" w:rsidRPr="00940245" w:rsidRDefault="001130F4" w:rsidP="0094024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20B3" w:rsidRPr="00940245" w:rsidRDefault="00DF20B3" w:rsidP="0094024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</w:rPr>
        <w:t>1. П</w:t>
      </w:r>
      <w:r w:rsidR="000621A6" w:rsidRPr="00940245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ризначити з 01.09.2022</w:t>
      </w:r>
      <w:r w:rsidRPr="00940245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року персональні премії Хмельницької міської ради для кращих педагогічних працівників </w:t>
      </w:r>
      <w:r w:rsidRPr="00940245">
        <w:rPr>
          <w:rFonts w:ascii="Times New Roman" w:eastAsiaTheme="minorHAnsi" w:hAnsi="Times New Roman"/>
          <w:color w:val="000000" w:themeColor="text1"/>
          <w:sz w:val="24"/>
          <w:szCs w:val="24"/>
        </w:rPr>
        <w:t>закладів дошкільної, загальної середньої та позашкільної освіти</w:t>
      </w:r>
      <w:r w:rsidRPr="00940245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Хмельницької міської територіальної громади у 202</w:t>
      </w:r>
      <w:r w:rsidR="000621A6" w:rsidRPr="00940245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2</w:t>
      </w:r>
      <w:r w:rsidRPr="00940245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році згідно з додатком.</w:t>
      </w:r>
    </w:p>
    <w:p w:rsidR="00D2061D" w:rsidRPr="00940245" w:rsidRDefault="00D2061D" w:rsidP="00940245">
      <w:pPr>
        <w:pStyle w:val="ac"/>
        <w:tabs>
          <w:tab w:val="left" w:pos="567"/>
        </w:tabs>
        <w:spacing w:before="0"/>
        <w:ind w:left="0"/>
        <w:rPr>
          <w:rFonts w:eastAsia="Times New Roman"/>
          <w:color w:val="000000" w:themeColor="text1"/>
          <w:sz w:val="24"/>
          <w:szCs w:val="24"/>
          <w:lang w:eastAsia="uk-UA"/>
        </w:rPr>
      </w:pPr>
      <w:r w:rsidRPr="00940245">
        <w:rPr>
          <w:color w:val="000000" w:themeColor="text1"/>
          <w:sz w:val="24"/>
          <w:szCs w:val="24"/>
        </w:rPr>
        <w:t xml:space="preserve">2. </w:t>
      </w:r>
      <w:r w:rsidRPr="00940245">
        <w:rPr>
          <w:rFonts w:eastAsia="Times New Roman"/>
          <w:color w:val="000000" w:themeColor="text1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2061D" w:rsidRPr="00940245" w:rsidRDefault="00D2061D" w:rsidP="00940245">
      <w:pPr>
        <w:pStyle w:val="aa"/>
        <w:spacing w:after="0" w:line="240" w:lineRule="auto"/>
        <w:ind w:firstLine="567"/>
        <w:jc w:val="both"/>
        <w:rPr>
          <w:bCs/>
          <w:color w:val="000000" w:themeColor="text1"/>
          <w:lang w:val="uk-UA" w:eastAsia="uk-UA"/>
        </w:rPr>
      </w:pPr>
      <w:r w:rsidRPr="00940245">
        <w:rPr>
          <w:color w:val="000000" w:themeColor="text1"/>
          <w:lang w:val="uk-UA"/>
        </w:rPr>
        <w:t xml:space="preserve">3. Контроль за виконанням рішення покласти на постійну комісію з питань </w:t>
      </w:r>
      <w:r w:rsidRPr="00940245">
        <w:rPr>
          <w:bCs/>
          <w:color w:val="000000" w:themeColor="text1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130F4" w:rsidRPr="00940245" w:rsidRDefault="001130F4" w:rsidP="009402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0245" w:rsidRPr="00940245" w:rsidRDefault="00940245" w:rsidP="009402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940245" w:rsidRDefault="001130F4" w:rsidP="0094024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40245" w:rsidRPr="00940245" w:rsidRDefault="00940245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Міський голова</w:t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О.</w:t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СИМЧИШИН</w:t>
      </w:r>
    </w:p>
    <w:p w:rsidR="00940245" w:rsidRPr="00940245" w:rsidRDefault="00940245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40245" w:rsidRPr="00940245" w:rsidRDefault="00940245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940245" w:rsidRPr="00940245" w:rsidSect="00940245">
          <w:pgSz w:w="11906" w:h="16838"/>
          <w:pgMar w:top="1021" w:right="849" w:bottom="1021" w:left="1418" w:header="709" w:footer="709" w:gutter="0"/>
          <w:cols w:space="708"/>
          <w:docGrid w:linePitch="360"/>
        </w:sectPr>
      </w:pPr>
    </w:p>
    <w:p w:rsidR="00940245" w:rsidRPr="00940245" w:rsidRDefault="00940245" w:rsidP="00940245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Додаток</w:t>
      </w:r>
    </w:p>
    <w:p w:rsidR="00940245" w:rsidRPr="00940245" w:rsidRDefault="00940245" w:rsidP="00940245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i/>
          <w:color w:val="000000" w:themeColor="text1"/>
          <w:sz w:val="24"/>
          <w:szCs w:val="24"/>
        </w:rPr>
        <w:t>до рішення міської ради</w:t>
      </w:r>
    </w:p>
    <w:p w:rsidR="00940245" w:rsidRPr="00940245" w:rsidRDefault="00940245" w:rsidP="00940245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i/>
          <w:color w:val="000000" w:themeColor="text1"/>
          <w:sz w:val="24"/>
          <w:szCs w:val="24"/>
        </w:rPr>
        <w:t>від_____________2022 № ___</w:t>
      </w:r>
    </w:p>
    <w:p w:rsidR="001130F4" w:rsidRPr="00940245" w:rsidRDefault="001130F4" w:rsidP="001130F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20B3" w:rsidRPr="00940245" w:rsidRDefault="00DF20B3" w:rsidP="00DF20B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</w:pPr>
      <w:r w:rsidRPr="00940245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>СПИСОК</w:t>
      </w:r>
    </w:p>
    <w:p w:rsidR="00DF20B3" w:rsidRPr="00940245" w:rsidRDefault="00DF20B3" w:rsidP="00DF20B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</w:pPr>
      <w:r w:rsidRPr="00940245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 xml:space="preserve">кращих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</w:t>
      </w:r>
      <w:r w:rsidR="000621A6" w:rsidRPr="00940245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>Хмельницької міської ради у 2022</w:t>
      </w:r>
      <w:r w:rsidRPr="00940245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 xml:space="preserve"> році</w:t>
      </w:r>
    </w:p>
    <w:p w:rsidR="00DF20B3" w:rsidRPr="00940245" w:rsidRDefault="00DF20B3" w:rsidP="00DF20B3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БІТЮК Марина Юріївна,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біології н</w:t>
      </w:r>
      <w:r>
        <w:rPr>
          <w:rFonts w:ascii="Times New Roman" w:hAnsi="Times New Roman"/>
          <w:color w:val="000000" w:themeColor="text1"/>
          <w:sz w:val="24"/>
          <w:szCs w:val="24"/>
        </w:rPr>
        <w:t>авчально-виховного комплексу №</w:t>
      </w:r>
      <w:bookmarkStart w:id="0" w:name="_GoBack"/>
      <w:bookmarkEnd w:id="0"/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Хмельницького – за розробку посібників, що мають гриф Міністерства освіти і науки України: Навчальний посібник: Біологія. 9 клас : лабораторні дослідження, лабораторна робота, практичні роботи, проєкти / Л. А. Мирна, М. Ю. Бітюк, В. О. Віркун. – 2-ге вид., оновл. – Кам’янець-Подільський : Аксіома, 2022. – 24 с.; Робочий зошит з біології. 9-й кл. /  Л. А. Мирна, В. О. Віркун, М. Ю. Бітюк. – 2-ге вид., оновл. – Кам’янець-Подільський : Аксіома, 2022. – 136 с.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БОРОДІЙ Інна Борисівна,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українсько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ї мови та літератури гімназії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Хмельницького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 ІІ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Всеукраїнському відкритому марафоні з української мови в категорії учні 6-го класу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(ІІІ місце, 2021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БОЧКО Марія Іванівна,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географії спеціалізованої загальноо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світньої школи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І-ІІІ ступенів № 12 м. Хмельницького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(ІІІ місце, 2022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ВІРКУН Валерій Олексійович,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біології Хмельницького навчально-виховного комплексу № 4 – за розробку посібників, що мають гриф Міністерства освіти і науки України: Навчальний посібник: Біологія. 9 клас : лабораторні дослідження, лабораторна робота, практичні роботи, проєкти / Л. А. Мирна, М. Ю. Бітюк, В. О. Віркун. – 2-ге вид., оновл. – Кам’янець-Подільський : Аксіома, 2022. – 24 с.; Робочий зошит з біології. 9-й кл. / Л. А. Мирна, В. О. Віркун, М. Ю. Бітюк. – 2-ге вид., оновл. – Кам’янець-Подільський : Аксіома, 2022. – 136 с.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ВОЛЯНИК Марина Михайлівна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керівник гуртка конструювання та моделювання одягу «Ательє Модерн»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за підготовку вихованців-переможців у дитячо-юнацькому фестивалі мистецтв «Сурми звитяги» (І місце, 2021 р.); у Всеукраїнському конкурсі творчості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дітей та учнівської молоді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«За нашу свободу» (ІІІ місце, 2021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ГАЙДАШЕВСЬКА Леся Василівна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гуртка «Чарівний пензлик»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творчому фестивалі до Дня Європи «Єврофест 2021» (заочний/онлайн формат) (ІІІ місце, 2021 р.); у Всеукраїнському конкурсі творчості дітей та учнівської молоді «За нашу свободу» (ІІІ місце, 2021 р.).</w:t>
      </w:r>
    </w:p>
    <w:p w:rsidR="000621A6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ГОНЧАРУК Юлія Юріївна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вчитель інформатики навчально-виховного комплексу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№10 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Хмельницького – лауреат першого (обласного) туру Всеукраїнського конкурсу «Учитель року – 2022» у номінації «Інформатика» (диплом третього ступеня, 2022 р.).</w:t>
      </w:r>
    </w:p>
    <w:p w:rsidR="00940245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ГУМЕНЮК Лариса Миколаївна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Зразкового художнього колективу гуртка бісероплетіння «Перлинки»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Х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Міжнародному дитячому фестивалі «Світ талантів» (три І-х та ІІ премії, 2020 р.); у ХІ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конгресі «Зіркові канікули у «Світі талантів»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» (чотири І, ІІ та ІІІ премії, 2021 р.).</w:t>
      </w:r>
    </w:p>
    <w:p w:rsidR="000621A6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ГУРЕЄВ Іван Юрійович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гуртка Народного художнього колективу ансамблю танцю «Подолянчик»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за підготовку вихованців-переможців у Всеукраїнському фестивалі-конкурсі народної хореографії «Натхнення Хортиці» (дистанційний формат) (Гран-Прі, 2020 р.); у Міжнародному фестивалі-конкурсі дитячої та юнацької хореографії «Падіюн-Євро-Данс» (І та ІІ місця, 2020 р.); у Всеукраїнському відкритому літературно-музичному фестивалі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lastRenderedPageBreak/>
        <w:t>вшанування воїнів «Розстріляна молодість» (дистанційний/онлайн формат) (ІІ місце, 2021 р.);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 Всеукраїнському дитячо-юнацькому фестивалі-конкурсі мистецтв «Пісня над Бугом» (дистанційний/онлайн формат) (І та ІІ місця, 2021 р.); у Всеукраїнському творчому фестивалі до Дня Європи «Єврофест 2021» (заочний/онлайн формат) (Гран-Прі та І місце, 2021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ДЖУМИГА Ольга Володимирівна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гуртка «Музичний інструмент фортепіано»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дитячо-юнацькому фестивалі-конкурсі мистецтв «Пісня над Бугом» (дистанційний/онлайн формат) (два І місця, 2021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ДУБИНА Людмила Григорівна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учитель української мови в початкових класах Хмельницького навчально-виховного об’єднання № 28 - за підготовку учня-переможця</w:t>
      </w:r>
      <w:r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ІІІ етапу Всеукраїнського конкурсу-захисту науково-дослідницьких робіт учнів-членів Малої академії наук України (ІІІ місце, 2021 р., ІІ місце 2022 р.)</w:t>
      </w:r>
    </w:p>
    <w:p w:rsidR="000621A6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ДЯЧЕНКО Аліна Михайлівна,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історії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навчально-виховного комплексу № 10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Хмельницького – переможець у фіналі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XVIII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Міжнародного конкурсу «Уроки війни та Голокосту – уроки толерантності» (ІІ місце, 2021 р.).</w:t>
      </w:r>
    </w:p>
    <w:p w:rsidR="00940245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ЗАДЕРЕЙ Олена Сергіївна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учитель англійської мови Хмельницького колегіуму імені Володимира Козубняка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 (ІІІ місце, 2022 р.).</w:t>
      </w:r>
    </w:p>
    <w:p w:rsidR="000621A6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ІВАСЮК Тетяна Миколаївна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учитель українсько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ї мови та літератури гімназії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Хмельницького – за підготовку учня-переможця у ІІ Всеукраїнському відкритому марафоні з української мови в категорії учні 6-го класу (ІІ місце, 2021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ІВАЩЕНКО Лаура Дмитрівна,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української жестової мови Хмельницької спеціальної загальноосвітньої школи № 33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– за розробку посібників, що мають гриф Міністерства освіти і науки України: Модельна навчальна програма «Українська жестова мова» для 5-6 класів спеціальних закладів загальної середньої освіти для дітей зі зниженим слухом / О. А. Біланова, Л.Д. Іващенко – Київ, 2022.; Модельна навчальна програма «Українська жестова мова» для 5-6 класів спеціальних закладів загальної середньої освіти для глухих дітей / О. А. Біланова, Л.Д. Іващенко – Київ, 2022.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КОСТЕНКО Тетяна Михайлівна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Зразкового художнього колективу гуртка «Народна художня творчість»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Х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Міжнародному дитячому фестивалі «Світ талантів» (ІІ та ІІІ премії, 2020 р.); у дитячо-юнацькому фестивалі мистецтв «Сурми звитяги» (ІІІ місце, 2020 р.; два І та ІІІ місця, 2021 р.); у Всеукраїнському фестивалі дитячої та юнацької творчості, присвяченому Всесвітньому Дню Землі (заочний/онлайн формат)   (І місце, 2021 р.); у Всеукраїнській виставці-конкурсі декоративно-ужиткового і образотворчого мистецтва «Знай і люби с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вій край» (ІІ місце, 2021 р.);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конгресі «Зіркові канікули у «Світі талантів»» (І, ІІ та ІІІ премії, 2021 р.); у Всеукраїнському конкурсі творчості дітей та учнівської молоді «За нашу свободу» (І та ІІІ  місця, 2021 р.).</w:t>
      </w:r>
    </w:p>
    <w:p w:rsidR="000621A6" w:rsidRPr="00940245" w:rsidRDefault="00940245" w:rsidP="009402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ЛАВРО Світлана Володимирівна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учитель інформатики Хмельницької середньої загальноосвітньої школи І-ІІІ ступенів № 20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 (І місце, 2022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ЛИЧКО Наталія Анатоліївна,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керівник гуртка Народного художнього колективу ансамблю сучасних танців «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Step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dance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 Всеукраїнському дитячо-юнацькому фестивалі-конкурсі мистецтв «Пісня над Бугом» (дистанційний/онлайн формат) (два ІІ та ІІІ місця, 2021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МИЛЬНІКОВА Наталія Володимирівна,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керівник гуртка Народного художнього колективу ансамблю стилізованого бального танцю «Альборадо»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 Всеукраїнському дитячо-юнацькому фестивалі-конкурсі мистецтв «Пісня над Бугом» (дистанційний/онлайн формат) (два І та три ІІ місця, 2021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20.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НАЗАРУК Ірина Миколаївна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Зразкового художнього колективу гуртка образотворчого мистецтва «Юний художник»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Всеукраїнській виставці-конкурсі декоративно-ужиткового і образотворчого мистецтва «Знай і л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юби свій край» (ІІ місце,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2021 р.); у ХІ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конгресі «Зіркові канікули у «Світі талантів»» (дві ІІ та ІІІ премії, 2021 р.); у Всеукраїнському конкурсі творчості дітей та учнівської молоді «За нашу свободу» (ІІІ  місце, 2021 р.). 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21.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НОВЧЕНКОВА Катерина Дмитрівна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учитель хімії Хмельницького ліцею № 17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 (ІІ місце, 2021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22.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ПОТАПОВА Людмила Степанівна,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керівник гуртка бісероплетіння «Чарівні намистинки» та гуртка театрального мистецтва «Весельчата»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дитячо-юнацькому фестивалі-конкурсі мистецтв «Пісня над Бугом» (дистанційний/онлайн формат) (ІІІ місце, 2021 р.); у ХІ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конгресі «Зіркові канікули у «Світі талантів»» (дві І премії, 2021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23.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РУДЬ Наталія Миколаївна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Народного художнього колективу хору «Тоніка»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дитячо-юнацькому фестивалі-конкурсі мистецтв «Пісня над Бугом» (дистанційний/онлайн формат) (І, ІІ та ІІІ місця, 2021 р.); у Міжнародному фестивалі-конкурсі молодих виконавців естрадної пісні «Верніса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ж. ЕнергоФест» (два ІІІ місця,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2021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САВЧУК Олексій Євгенович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учитель інформатики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гімназії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2 м. Хмельницького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 (ІІ місце, 2022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25.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СОРОЧИНСЬКА Людмила Анатоліївна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учитель фізики Хмельницького ліцею № 17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 (ІІ місце, 2022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26.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СТЕПАНОВА Оксана Володимирівна,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керівник гуртка «Історичне краєзнавство» Хмельницького міського центру туризму, краєзнавства та екскурсій учнівської молоді – переможець Всеукраїнського конкурсу «Джерело творчості» з туристсько-краєзнавчого напряму позашкільної освіти (диплом ІІІ ступеня, 2021 р.). </w:t>
      </w:r>
    </w:p>
    <w:p w:rsidR="000621A6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27.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ТОВСТА Катерина Іванівна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гуртка Народного художнього колективу ансамблю танцю «Подолянчик»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відкритому літературно-музичному фестивалі вшанування воїнів «Розстріляна молодість»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(дистанційний/онлайн формат)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(ІІ місце, 2021 р.); у Всеукраїнському дитячо-юнацькому фестивалі-конкурсі мистецтв «Пісня над Бугом» (дистанційний/онлайн формат) (чотири І місця, 2021 р.).</w:t>
      </w:r>
    </w:p>
    <w:p w:rsidR="000621A6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28.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ФЕЛОНЮК Віктор Володимирович,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учитель інформатики Хмельницької гімназії № 1 імені Володимира Красицького – за підготовку учнів-переможців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ІІІ етапу Всеукраїнського конкурсу-захисту науково-дослідницьких робіт учнів-членів Малої академії наук України (І та ІІІ місця, 2022 р.). </w:t>
      </w:r>
    </w:p>
    <w:p w:rsidR="000621A6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29.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ФІЛІПЧУК Любов Іванівна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керівник гуртка культури мови та спілкування «Дивограй»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за підготовку вихованців-переможців у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XV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фестивалі «Світ талантів»» (І та дві ІІ премії, 2020 р.); у Всеукраїнському дитячо-юнацькому фестивалі-конкурсі мистецтв «Пісня над Бугом» (дистанційний/онлайн формат) (чотири І та два ІІ місця 2021 р.); у Всеукраїнському фестивалі дитячої та юнацької творчості, присвяченому Всесвітньому Дню Землі (заочний/онлайн формат) (ІІІ місце, 2021 р.); у Всеукраїнському творчому фестивалі до Дня Європи «Єврофест 2021» (заочний/онлайн формат) (два ІІ та ІІІ місця, 2021 р.); у ХІ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конгресі «Зіркові канікули у «Світі талантів»» (Гран-Прі,                        дві І та дві ІІ премії, 2021 р.); у Всеукраїнському фестивалі дитячої творчості «Єдина Родина» (п’ять І місць, 2021 р.).</w:t>
      </w:r>
    </w:p>
    <w:p w:rsidR="00940245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30.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ШУРКО Інна Василівна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учитель біології Хмельницького ліцею № 17 – за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lastRenderedPageBreak/>
        <w:t>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</w:t>
      </w:r>
      <w:r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 України (ІІІ місце, 2022 р.).</w:t>
      </w:r>
    </w:p>
    <w:p w:rsidR="00940245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0245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0245" w:rsidRPr="00940245" w:rsidRDefault="004D3479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В.ДІДЕНКО</w:t>
      </w:r>
    </w:p>
    <w:p w:rsidR="00940245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40245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30F4" w:rsidRPr="00940245" w:rsidRDefault="000621A6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</w:rPr>
        <w:t>В.о. д</w:t>
      </w:r>
      <w:r w:rsidR="001130F4" w:rsidRPr="00940245">
        <w:rPr>
          <w:rFonts w:ascii="Times New Roman" w:hAnsi="Times New Roman"/>
          <w:color w:val="000000" w:themeColor="text1"/>
          <w:sz w:val="24"/>
          <w:szCs w:val="24"/>
        </w:rPr>
        <w:t>иректор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Департаменту освіти та науки</w:t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  <w:t>О.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КШАНОВСЬКА</w:t>
      </w:r>
    </w:p>
    <w:sectPr w:rsidR="001130F4" w:rsidRPr="00940245" w:rsidSect="00940245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9F" w:rsidRDefault="0059219F" w:rsidP="001130F4">
      <w:pPr>
        <w:spacing w:after="0" w:line="240" w:lineRule="auto"/>
      </w:pPr>
      <w:r>
        <w:separator/>
      </w:r>
    </w:p>
  </w:endnote>
  <w:endnote w:type="continuationSeparator" w:id="0">
    <w:p w:rsidR="0059219F" w:rsidRDefault="0059219F" w:rsidP="001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9F" w:rsidRDefault="0059219F" w:rsidP="001130F4">
      <w:pPr>
        <w:spacing w:after="0" w:line="240" w:lineRule="auto"/>
      </w:pPr>
      <w:r>
        <w:separator/>
      </w:r>
    </w:p>
  </w:footnote>
  <w:footnote w:type="continuationSeparator" w:id="0">
    <w:p w:rsidR="0059219F" w:rsidRDefault="0059219F" w:rsidP="001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727E"/>
    <w:multiLevelType w:val="hybridMultilevel"/>
    <w:tmpl w:val="141E0F06"/>
    <w:lvl w:ilvl="0" w:tplc="D29A0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0621A6"/>
    <w:rsid w:val="000B6236"/>
    <w:rsid w:val="001130F4"/>
    <w:rsid w:val="001B5884"/>
    <w:rsid w:val="00243D21"/>
    <w:rsid w:val="003A411D"/>
    <w:rsid w:val="004223F8"/>
    <w:rsid w:val="00432480"/>
    <w:rsid w:val="004B2EB9"/>
    <w:rsid w:val="004D3479"/>
    <w:rsid w:val="00572A46"/>
    <w:rsid w:val="0059219F"/>
    <w:rsid w:val="005B64CA"/>
    <w:rsid w:val="006B4DC0"/>
    <w:rsid w:val="00711C86"/>
    <w:rsid w:val="00781FFD"/>
    <w:rsid w:val="00940245"/>
    <w:rsid w:val="009A238B"/>
    <w:rsid w:val="00A51355"/>
    <w:rsid w:val="00AD2D8A"/>
    <w:rsid w:val="00B14BB3"/>
    <w:rsid w:val="00BB246C"/>
    <w:rsid w:val="00BE5034"/>
    <w:rsid w:val="00D01EEE"/>
    <w:rsid w:val="00D2061D"/>
    <w:rsid w:val="00D52907"/>
    <w:rsid w:val="00D832AE"/>
    <w:rsid w:val="00DF20B3"/>
    <w:rsid w:val="00F9697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BE55-2CF4-4121-A582-6775DDD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о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99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8707</Words>
  <Characters>4964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 сокол</cp:lastModifiedBy>
  <cp:revision>3</cp:revision>
  <cp:lastPrinted>2022-08-12T10:12:00Z</cp:lastPrinted>
  <dcterms:created xsi:type="dcterms:W3CDTF">2022-08-12T10:13:00Z</dcterms:created>
  <dcterms:modified xsi:type="dcterms:W3CDTF">2022-08-12T13:21:00Z</dcterms:modified>
</cp:coreProperties>
</file>