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7B" w:rsidRPr="00AC76AB" w:rsidRDefault="00AA427B" w:rsidP="00AA427B">
      <w:pPr>
        <w:jc w:val="center"/>
        <w:rPr>
          <w:lang w:val="uk-UA"/>
        </w:rPr>
      </w:pPr>
      <w:r w:rsidRPr="00AC76AB">
        <w:rPr>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A427B" w:rsidRPr="00AC76AB" w:rsidRDefault="00AA427B" w:rsidP="00AA427B">
      <w:pPr>
        <w:jc w:val="center"/>
        <w:rPr>
          <w:sz w:val="16"/>
          <w:szCs w:val="16"/>
          <w:lang w:val="uk-UA"/>
        </w:rPr>
      </w:pPr>
    </w:p>
    <w:p w:rsidR="00AA427B" w:rsidRPr="00AC76AB" w:rsidRDefault="00AA427B" w:rsidP="00AA427B">
      <w:pPr>
        <w:jc w:val="center"/>
        <w:rPr>
          <w:sz w:val="30"/>
          <w:szCs w:val="30"/>
          <w:lang w:val="uk-UA"/>
        </w:rPr>
      </w:pPr>
      <w:r w:rsidRPr="00AC76AB">
        <w:rPr>
          <w:b/>
          <w:bCs/>
          <w:sz w:val="30"/>
          <w:szCs w:val="30"/>
          <w:lang w:val="uk-UA"/>
        </w:rPr>
        <w:t>ХМЕЛЬНИЦЬКА МІСЬКА РАДА</w:t>
      </w:r>
    </w:p>
    <w:p w:rsidR="00AA427B" w:rsidRPr="00AC76AB" w:rsidRDefault="00AA427B" w:rsidP="00AA427B">
      <w:pPr>
        <w:jc w:val="center"/>
        <w:rPr>
          <w:b/>
          <w:sz w:val="36"/>
          <w:szCs w:val="30"/>
          <w:lang w:val="uk-UA"/>
        </w:rPr>
      </w:pPr>
      <w:r w:rsidRPr="00AC76AB">
        <w:rPr>
          <w:lang w:val="uk-UA" w:eastAsia="uk-UA" w:bidi="ar-SA"/>
        </w:rPr>
        <mc:AlternateContent>
          <mc:Choice Requires="wps">
            <w:drawing>
              <wp:anchor distT="0" distB="0" distL="114300" distR="114300" simplePos="0" relativeHeight="25165670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27B" w:rsidRPr="00567140" w:rsidRDefault="00AA427B" w:rsidP="00AA427B">
                            <w:pPr>
                              <w:jc w:val="center"/>
                              <w:rPr>
                                <w:b/>
                                <w:lang w:val="uk-UA"/>
                              </w:rPr>
                            </w:pPr>
                            <w:r w:rsidRPr="00567140">
                              <w:rPr>
                                <w:b/>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Xv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LRhF79ECAAC9BQAADgAAAAAAAAAAAAAAAAAuAgAAZHJzL2Uy&#10;b0RvYy54bWxQSwECLQAUAAYACAAAACEAfJSNDuEAAAAJAQAADwAAAAAAAAAAAAAAAAArBQAAZHJz&#10;L2Rvd25yZXYueG1sUEsFBgAAAAAEAAQA8wAAADkGAAAAAA==&#10;" filled="f" stroked="f">
                <v:textbox>
                  <w:txbxContent>
                    <w:p w:rsidR="00AA427B" w:rsidRPr="00567140" w:rsidRDefault="00AA427B" w:rsidP="00AA427B">
                      <w:pPr>
                        <w:jc w:val="center"/>
                        <w:rPr>
                          <w:b/>
                          <w:lang w:val="uk-UA"/>
                        </w:rPr>
                      </w:pPr>
                      <w:r w:rsidRPr="00567140">
                        <w:rPr>
                          <w:b/>
                          <w:lang w:val="uk-UA"/>
                        </w:rPr>
                        <w:t>тринадцятої сесії</w:t>
                      </w:r>
                    </w:p>
                  </w:txbxContent>
                </v:textbox>
              </v:rect>
            </w:pict>
          </mc:Fallback>
        </mc:AlternateContent>
      </w:r>
      <w:r w:rsidRPr="00AC76AB">
        <w:rPr>
          <w:b/>
          <w:sz w:val="36"/>
          <w:szCs w:val="30"/>
          <w:lang w:val="uk-UA"/>
        </w:rPr>
        <w:t>РІШЕННЯ</w:t>
      </w:r>
    </w:p>
    <w:p w:rsidR="00AA427B" w:rsidRPr="00AC76AB" w:rsidRDefault="00AA427B" w:rsidP="00AA427B">
      <w:pPr>
        <w:jc w:val="center"/>
        <w:rPr>
          <w:b/>
          <w:bCs/>
          <w:sz w:val="36"/>
          <w:szCs w:val="30"/>
          <w:lang w:val="uk-UA"/>
        </w:rPr>
      </w:pPr>
      <w:r w:rsidRPr="00AC76AB">
        <w:rPr>
          <w:b/>
          <w:sz w:val="36"/>
          <w:szCs w:val="30"/>
          <w:lang w:val="uk-UA"/>
        </w:rPr>
        <w:t>______________________________</w:t>
      </w:r>
    </w:p>
    <w:p w:rsidR="00AA427B" w:rsidRPr="00AC76AB" w:rsidRDefault="00AA427B" w:rsidP="00AA427B">
      <w:pPr>
        <w:rPr>
          <w:lang w:val="uk-UA"/>
        </w:rPr>
      </w:pPr>
      <w:r w:rsidRPr="00AC76AB">
        <w:rPr>
          <w:lang w:val="uk-UA" w:eastAsia="uk-UA" w:bidi="ar-SA"/>
        </w:rPr>
        <mc:AlternateContent>
          <mc:Choice Requires="wps">
            <w:drawing>
              <wp:anchor distT="0" distB="0" distL="114300" distR="114300" simplePos="0" relativeHeight="251657728"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27B" w:rsidRPr="00AA427B" w:rsidRDefault="00AA427B" w:rsidP="00AA427B">
                            <w:pPr>
                              <w:rPr>
                                <w:lang w:val="en-US"/>
                              </w:rPr>
                            </w:pPr>
                            <w:r>
                              <w:t>3</w:t>
                            </w:r>
                            <w:r>
                              <w:rPr>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7" style="position:absolute;margin-left:196.2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9U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C3tn+/0gIAAMMFAAAOAAAAAAAAAAAAAAAAAC4CAABkcnMvZTJv&#10;RG9jLnhtbFBLAQItABQABgAIAAAAIQAgLaiR3wAAAAgBAAAPAAAAAAAAAAAAAAAAACwFAABkcnMv&#10;ZG93bnJldi54bWxQSwUGAAAAAAQABADzAAAAOAYAAAAA&#10;" filled="f" stroked="f">
                <v:textbox>
                  <w:txbxContent>
                    <w:p w:rsidR="00AA427B" w:rsidRPr="00AA427B" w:rsidRDefault="00AA427B" w:rsidP="00AA427B">
                      <w:pPr>
                        <w:rPr>
                          <w:lang w:val="en-US"/>
                        </w:rPr>
                      </w:pPr>
                      <w:r>
                        <w:t>3</w:t>
                      </w:r>
                      <w:r>
                        <w:rPr>
                          <w:lang w:val="en-US"/>
                        </w:rPr>
                        <w:t>8</w:t>
                      </w:r>
                    </w:p>
                  </w:txbxContent>
                </v:textbox>
              </v:rect>
            </w:pict>
          </mc:Fallback>
        </mc:AlternateContent>
      </w:r>
      <w:r w:rsidRPr="00AC76AB">
        <w:rPr>
          <w:lang w:val="uk-UA" w:eastAsia="uk-UA" w:bidi="ar-SA"/>
        </w:rPr>
        <mc:AlternateContent>
          <mc:Choice Requires="wps">
            <w:drawing>
              <wp:anchor distT="0" distB="0" distL="114300" distR="114300" simplePos="0" relativeHeight="251658752"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27B" w:rsidRPr="007E0B25" w:rsidRDefault="00AA427B" w:rsidP="00AA427B">
                            <w: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8" style="position:absolute;margin-left:19.1pt;margin-top:2.85pt;width:1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dz0w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W2mdz0wIAAMQFAAAOAAAAAAAAAAAAAAAAAC4CAABkcnMvZTJv&#10;RG9jLnhtbFBLAQItABQABgAIAAAAIQCy8mLz3gAAAAcBAAAPAAAAAAAAAAAAAAAAAC0FAABkcnMv&#10;ZG93bnJldi54bWxQSwUGAAAAAAQABADzAAAAOAYAAAAA&#10;" filled="f" stroked="f">
                <v:textbox>
                  <w:txbxContent>
                    <w:p w:rsidR="00AA427B" w:rsidRPr="007E0B25" w:rsidRDefault="00AA427B" w:rsidP="00AA427B">
                      <w:r>
                        <w:t>23.02.2022</w:t>
                      </w:r>
                    </w:p>
                  </w:txbxContent>
                </v:textbox>
              </v:rect>
            </w:pict>
          </mc:Fallback>
        </mc:AlternateContent>
      </w:r>
    </w:p>
    <w:p w:rsidR="00AA427B" w:rsidRPr="00AC76AB" w:rsidRDefault="00AA427B" w:rsidP="00AA427B">
      <w:pPr>
        <w:rPr>
          <w:lang w:val="uk-UA"/>
        </w:rPr>
      </w:pPr>
      <w:r w:rsidRPr="00AC76AB">
        <w:rPr>
          <w:lang w:val="uk-UA"/>
        </w:rPr>
        <w:t>від __________________________ № __________</w:t>
      </w:r>
      <w:r w:rsidRPr="00AC76AB">
        <w:rPr>
          <w:lang w:val="uk-UA"/>
        </w:rPr>
        <w:tab/>
      </w:r>
      <w:r w:rsidRPr="00AC76AB">
        <w:rPr>
          <w:lang w:val="uk-UA"/>
        </w:rPr>
        <w:tab/>
      </w:r>
      <w:r w:rsidRPr="00AC76AB">
        <w:rPr>
          <w:lang w:val="uk-UA"/>
        </w:rPr>
        <w:tab/>
      </w:r>
      <w:r w:rsidRPr="00AC76AB">
        <w:rPr>
          <w:lang w:val="uk-UA"/>
        </w:rPr>
        <w:tab/>
        <w:t>м.Хмельницький</w:t>
      </w:r>
    </w:p>
    <w:p w:rsidR="00AA427B" w:rsidRPr="00AC76AB" w:rsidRDefault="00AA427B" w:rsidP="00FC53C2">
      <w:pPr>
        <w:rPr>
          <w:lang w:val="uk-UA" w:eastAsia="uk-UA"/>
        </w:rPr>
      </w:pPr>
    </w:p>
    <w:p w:rsidR="00EB25BB" w:rsidRPr="00AC76AB" w:rsidRDefault="00151435" w:rsidP="00567140">
      <w:pPr>
        <w:pStyle w:val="Standard"/>
        <w:ind w:left="-15" w:right="5385"/>
        <w:jc w:val="both"/>
        <w:rPr>
          <w:kern w:val="0"/>
          <w:lang w:val="uk-UA"/>
        </w:rPr>
      </w:pPr>
      <w:r w:rsidRPr="00AC76AB">
        <w:rPr>
          <w:kern w:val="0"/>
          <w:lang w:val="uk-UA"/>
        </w:rPr>
        <w:t xml:space="preserve">Про зміну </w:t>
      </w:r>
      <w:r w:rsidR="00FC53C2" w:rsidRPr="00AC76AB">
        <w:rPr>
          <w:kern w:val="0"/>
          <w:lang w:val="uk-UA"/>
        </w:rPr>
        <w:t xml:space="preserve">розміру </w:t>
      </w:r>
      <w:r w:rsidRPr="00AC76AB">
        <w:rPr>
          <w:kern w:val="0"/>
          <w:lang w:val="uk-UA"/>
        </w:rPr>
        <w:t xml:space="preserve">статутного </w:t>
      </w:r>
      <w:r w:rsidR="00FC53C2" w:rsidRPr="00AC76AB">
        <w:rPr>
          <w:kern w:val="0"/>
          <w:lang w:val="uk-UA"/>
        </w:rPr>
        <w:t xml:space="preserve">капіталу </w:t>
      </w:r>
      <w:r w:rsidRPr="00AC76AB">
        <w:rPr>
          <w:kern w:val="0"/>
          <w:lang w:val="uk-UA"/>
        </w:rPr>
        <w:t>міського комунального</w:t>
      </w:r>
      <w:r w:rsidR="00FC53C2" w:rsidRPr="00AC76AB">
        <w:rPr>
          <w:kern w:val="0"/>
          <w:lang w:val="uk-UA"/>
        </w:rPr>
        <w:t xml:space="preserve"> </w:t>
      </w:r>
      <w:r w:rsidRPr="00AC76AB">
        <w:rPr>
          <w:kern w:val="0"/>
          <w:lang w:val="uk-UA"/>
        </w:rPr>
        <w:t>підприємства</w:t>
      </w:r>
      <w:r w:rsidR="00FC53C2" w:rsidRPr="00AC76AB">
        <w:rPr>
          <w:kern w:val="0"/>
          <w:lang w:val="uk-UA"/>
        </w:rPr>
        <w:t xml:space="preserve"> </w:t>
      </w:r>
      <w:r w:rsidRPr="00AC76AB">
        <w:rPr>
          <w:kern w:val="0"/>
          <w:lang w:val="uk-UA"/>
        </w:rPr>
        <w:t>«Хмельницькводоканал» та затвердження</w:t>
      </w:r>
      <w:r w:rsidR="00FC53C2" w:rsidRPr="00AC76AB">
        <w:rPr>
          <w:kern w:val="0"/>
          <w:lang w:val="uk-UA"/>
        </w:rPr>
        <w:t xml:space="preserve"> </w:t>
      </w:r>
      <w:r w:rsidRPr="00AC76AB">
        <w:rPr>
          <w:kern w:val="0"/>
          <w:lang w:val="uk-UA"/>
        </w:rPr>
        <w:t>нової редакції cтатуту міського комунального</w:t>
      </w:r>
      <w:r w:rsidR="00FC53C2" w:rsidRPr="00AC76AB">
        <w:rPr>
          <w:kern w:val="0"/>
          <w:lang w:val="uk-UA"/>
        </w:rPr>
        <w:t xml:space="preserve"> </w:t>
      </w:r>
      <w:r w:rsidRPr="00AC76AB">
        <w:rPr>
          <w:kern w:val="0"/>
          <w:lang w:val="uk-UA"/>
        </w:rPr>
        <w:t>підприємства «Хмельницькводоканал»</w:t>
      </w:r>
      <w:bookmarkStart w:id="0" w:name="_GoBack"/>
      <w:bookmarkEnd w:id="0"/>
    </w:p>
    <w:p w:rsidR="00EB25BB" w:rsidRPr="00AC76AB" w:rsidRDefault="00EB25BB">
      <w:pPr>
        <w:pStyle w:val="Standard"/>
        <w:rPr>
          <w:kern w:val="0"/>
          <w:lang w:val="uk-UA"/>
        </w:rPr>
      </w:pPr>
    </w:p>
    <w:p w:rsidR="00567140" w:rsidRPr="00AC76AB" w:rsidRDefault="00567140">
      <w:pPr>
        <w:pStyle w:val="Standard"/>
        <w:rPr>
          <w:kern w:val="0"/>
          <w:lang w:val="uk-UA"/>
        </w:rPr>
      </w:pPr>
    </w:p>
    <w:p w:rsidR="00EB25BB" w:rsidRPr="00AC76AB" w:rsidRDefault="00151435" w:rsidP="00FC53C2">
      <w:pPr>
        <w:pStyle w:val="Standard"/>
        <w:ind w:firstLine="567"/>
        <w:jc w:val="both"/>
        <w:rPr>
          <w:rFonts w:eastAsia="Times New Roman"/>
          <w:kern w:val="0"/>
          <w:lang w:val="uk-UA"/>
        </w:rPr>
      </w:pPr>
      <w:r w:rsidRPr="00AC76AB">
        <w:rPr>
          <w:rFonts w:eastAsia="Times New Roman"/>
          <w:kern w:val="0"/>
          <w:lang w:val="uk-UA"/>
        </w:rPr>
        <w:t>Розглянувши  пропозиції  виконавчого  комітету та враховуючи  рішення Хмельницько</w:t>
      </w:r>
      <w:r w:rsidR="00567140" w:rsidRPr="00AC76AB">
        <w:rPr>
          <w:rFonts w:eastAsia="Times New Roman"/>
          <w:kern w:val="0"/>
          <w:lang w:val="uk-UA"/>
        </w:rPr>
        <w:t>ї міської ради від 15.12.2021 №</w:t>
      </w:r>
      <w:r w:rsidRPr="00AC76AB">
        <w:rPr>
          <w:rFonts w:eastAsia="Times New Roman"/>
          <w:kern w:val="0"/>
          <w:lang w:val="uk-UA"/>
        </w:rPr>
        <w:t xml:space="preserve">7, рішення виконавчого </w:t>
      </w:r>
      <w:r w:rsidR="00B55C3F" w:rsidRPr="00AC76AB">
        <w:rPr>
          <w:rFonts w:eastAsia="Times New Roman"/>
          <w:kern w:val="0"/>
          <w:lang w:val="uk-UA"/>
        </w:rPr>
        <w:t>к</w:t>
      </w:r>
      <w:r w:rsidR="00567140" w:rsidRPr="00AC76AB">
        <w:rPr>
          <w:rFonts w:eastAsia="Times New Roman"/>
          <w:kern w:val="0"/>
          <w:lang w:val="uk-UA"/>
        </w:rPr>
        <w:t>омітету від 11.11.2021 №</w:t>
      </w:r>
      <w:r w:rsidR="00B55C3F" w:rsidRPr="00AC76AB">
        <w:rPr>
          <w:rFonts w:eastAsia="Times New Roman"/>
          <w:kern w:val="0"/>
          <w:lang w:val="uk-UA"/>
        </w:rPr>
        <w:t>1029</w:t>
      </w:r>
      <w:r w:rsidRPr="00AC76AB">
        <w:rPr>
          <w:rFonts w:eastAsia="Times New Roman"/>
          <w:kern w:val="0"/>
          <w:lang w:val="uk-UA"/>
        </w:rPr>
        <w:t>,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w:t>
      </w:r>
      <w:r w:rsidR="00567140" w:rsidRPr="00AC76AB">
        <w:rPr>
          <w:rFonts w:eastAsia="Times New Roman"/>
          <w:kern w:val="0"/>
          <w:lang w:val="uk-UA"/>
        </w:rPr>
        <w:t>м міської ради від 30.05.2007 №</w:t>
      </w:r>
      <w:r w:rsidRPr="00AC76AB">
        <w:rPr>
          <w:rFonts w:eastAsia="Times New Roman"/>
          <w:kern w:val="0"/>
          <w:lang w:val="uk-UA"/>
        </w:rPr>
        <w:t>1 та Законом України «Про місцеве самоврядування в Україні», міська рада</w:t>
      </w:r>
    </w:p>
    <w:p w:rsidR="00EB25BB" w:rsidRPr="00AC76AB" w:rsidRDefault="00EB25BB" w:rsidP="00567140">
      <w:pPr>
        <w:pStyle w:val="Standard"/>
        <w:jc w:val="both"/>
        <w:rPr>
          <w:rFonts w:eastAsia="Times New Roman"/>
          <w:kern w:val="0"/>
          <w:lang w:val="uk-UA"/>
        </w:rPr>
      </w:pPr>
    </w:p>
    <w:p w:rsidR="00EB25BB" w:rsidRPr="00AC76AB" w:rsidRDefault="00151435" w:rsidP="00FC53C2">
      <w:pPr>
        <w:pStyle w:val="Standard"/>
        <w:jc w:val="both"/>
        <w:rPr>
          <w:rFonts w:eastAsia="Times New Roman"/>
          <w:kern w:val="0"/>
          <w:lang w:val="uk-UA"/>
        </w:rPr>
      </w:pPr>
      <w:r w:rsidRPr="00AC76AB">
        <w:rPr>
          <w:rFonts w:eastAsia="Times New Roman"/>
          <w:kern w:val="0"/>
          <w:lang w:val="uk-UA"/>
        </w:rPr>
        <w:t>ВИРІШИЛА:</w:t>
      </w:r>
    </w:p>
    <w:p w:rsidR="00EB25BB" w:rsidRPr="00AC76AB" w:rsidRDefault="00EB25BB" w:rsidP="00567140">
      <w:pPr>
        <w:pStyle w:val="Standard"/>
        <w:jc w:val="both"/>
        <w:rPr>
          <w:rFonts w:eastAsia="Times New Roman"/>
          <w:kern w:val="0"/>
          <w:lang w:val="uk-UA"/>
        </w:rPr>
      </w:pPr>
    </w:p>
    <w:p w:rsidR="00EB25BB" w:rsidRPr="00AC76AB" w:rsidRDefault="00151435" w:rsidP="00FC53C2">
      <w:pPr>
        <w:pStyle w:val="Standard"/>
        <w:ind w:firstLine="567"/>
        <w:jc w:val="both"/>
        <w:rPr>
          <w:rFonts w:eastAsia="Times New Roman"/>
          <w:kern w:val="0"/>
          <w:lang w:val="uk-UA"/>
        </w:rPr>
      </w:pPr>
      <w:r w:rsidRPr="00AC76AB">
        <w:rPr>
          <w:rFonts w:eastAsia="Times New Roman"/>
          <w:kern w:val="0"/>
          <w:lang w:val="uk-UA"/>
        </w:rPr>
        <w:t>1. Зменшити розмір статутного капіталу міського комунального підприємства</w:t>
      </w:r>
      <w:r w:rsidR="00FC53C2" w:rsidRPr="00AC76AB">
        <w:rPr>
          <w:rFonts w:eastAsia="Times New Roman"/>
          <w:kern w:val="0"/>
          <w:lang w:val="uk-UA"/>
        </w:rPr>
        <w:t xml:space="preserve"> </w:t>
      </w:r>
      <w:r w:rsidRPr="00AC76AB">
        <w:rPr>
          <w:rFonts w:eastAsia="Times New Roman"/>
          <w:kern w:val="0"/>
          <w:lang w:val="uk-UA"/>
        </w:rPr>
        <w:t>«Хмельницькводоканал» на суму 52 936,14 грн (п'ятдесят дві тисячі дев'ятсот тридцять шість гривень 14 копійок).</w:t>
      </w:r>
    </w:p>
    <w:p w:rsidR="00EB25BB" w:rsidRPr="00AC76AB" w:rsidRDefault="00151435" w:rsidP="00FC53C2">
      <w:pPr>
        <w:pStyle w:val="Standard"/>
        <w:ind w:firstLine="567"/>
        <w:jc w:val="both"/>
        <w:rPr>
          <w:rFonts w:eastAsia="Times New Roman"/>
          <w:kern w:val="0"/>
          <w:lang w:val="uk-UA"/>
        </w:rPr>
      </w:pPr>
      <w:r w:rsidRPr="00AC76AB">
        <w:rPr>
          <w:rFonts w:eastAsia="Times New Roman"/>
          <w:kern w:val="0"/>
          <w:lang w:val="uk-UA"/>
        </w:rPr>
        <w:t>2. Збільшити розмір статутного капіталу міського комунального підприємства «Хмельницькводоканал» на суму 12 085 232, 00 грн (дванадцять мільйонів вісімдесят п'ять тисяч двісті тридцять дві  гривні).</w:t>
      </w:r>
    </w:p>
    <w:p w:rsidR="00EB25BB" w:rsidRPr="00AC76AB" w:rsidRDefault="00151435" w:rsidP="00FC53C2">
      <w:pPr>
        <w:pStyle w:val="Standard"/>
        <w:ind w:firstLine="567"/>
        <w:jc w:val="both"/>
        <w:rPr>
          <w:rFonts w:eastAsia="Times New Roman"/>
          <w:kern w:val="0"/>
          <w:lang w:val="uk-UA"/>
        </w:rPr>
      </w:pPr>
      <w:r w:rsidRPr="00AC76AB">
        <w:rPr>
          <w:rFonts w:eastAsia="Times New Roman"/>
          <w:kern w:val="0"/>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підприємства «Хмельницькводоканал» О. Новосаду (додається).</w:t>
      </w:r>
    </w:p>
    <w:p w:rsidR="00EB25BB" w:rsidRPr="00AC76AB" w:rsidRDefault="00151435" w:rsidP="00FC53C2">
      <w:pPr>
        <w:pStyle w:val="Standard"/>
        <w:ind w:left="14" w:firstLine="567"/>
        <w:jc w:val="both"/>
        <w:rPr>
          <w:rFonts w:eastAsia="Times New Roman"/>
          <w:kern w:val="0"/>
          <w:lang w:val="uk-UA"/>
        </w:rPr>
      </w:pPr>
      <w:r w:rsidRPr="00AC76AB">
        <w:rPr>
          <w:rFonts w:eastAsia="Times New Roman"/>
          <w:kern w:val="0"/>
          <w:lang w:val="uk-UA"/>
        </w:rPr>
        <w:t>4. 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rsidR="00EB25BB" w:rsidRPr="00AC76AB" w:rsidRDefault="00151435" w:rsidP="00FC53C2">
      <w:pPr>
        <w:pStyle w:val="Standard"/>
        <w:ind w:firstLine="567"/>
        <w:jc w:val="both"/>
        <w:rPr>
          <w:rFonts w:eastAsia="Times New Roman"/>
          <w:kern w:val="0"/>
          <w:lang w:val="uk-UA"/>
        </w:rPr>
      </w:pPr>
      <w:r w:rsidRPr="00AC76AB">
        <w:rPr>
          <w:rFonts w:eastAsia="Times New Roman"/>
          <w:kern w:val="0"/>
          <w:lang w:val="uk-UA"/>
        </w:rPr>
        <w:t>5. Контроль за виконанням рішення покласти на постійну к</w:t>
      </w:r>
      <w:r w:rsidR="00FC53C2" w:rsidRPr="00AC76AB">
        <w:rPr>
          <w:rFonts w:eastAsia="Times New Roman"/>
          <w:kern w:val="0"/>
          <w:lang w:val="uk-UA"/>
        </w:rPr>
        <w:t xml:space="preserve">омісію з питань роботи житлово </w:t>
      </w:r>
      <w:r w:rsidRPr="00AC76AB">
        <w:rPr>
          <w:rFonts w:eastAsia="Times New Roman"/>
          <w:kern w:val="0"/>
          <w:lang w:val="uk-UA"/>
        </w:rPr>
        <w:t>- комунального господарства, приватизації та використан</w:t>
      </w:r>
      <w:r w:rsidR="00B55C3F" w:rsidRPr="00AC76AB">
        <w:rPr>
          <w:rFonts w:eastAsia="Times New Roman"/>
          <w:kern w:val="0"/>
          <w:lang w:val="uk-UA"/>
        </w:rPr>
        <w:t>ня майна територіальної громади</w:t>
      </w:r>
      <w:r w:rsidRPr="00AC76AB">
        <w:rPr>
          <w:rFonts w:eastAsia="Times New Roman"/>
          <w:kern w:val="0"/>
          <w:lang w:val="uk-UA"/>
        </w:rPr>
        <w:t>.</w:t>
      </w:r>
    </w:p>
    <w:p w:rsidR="00EB25BB" w:rsidRPr="00AC76AB" w:rsidRDefault="00EB25BB">
      <w:pPr>
        <w:pStyle w:val="Standard"/>
        <w:jc w:val="both"/>
        <w:rPr>
          <w:rFonts w:eastAsia="Times New Roman"/>
          <w:kern w:val="0"/>
          <w:lang w:val="uk-UA"/>
        </w:rPr>
      </w:pPr>
    </w:p>
    <w:p w:rsidR="00EB25BB" w:rsidRPr="00AC76AB" w:rsidRDefault="00EB25BB">
      <w:pPr>
        <w:pStyle w:val="Standard"/>
        <w:jc w:val="both"/>
        <w:rPr>
          <w:rFonts w:eastAsia="Times New Roman"/>
          <w:kern w:val="0"/>
          <w:lang w:val="uk-UA"/>
        </w:rPr>
      </w:pPr>
    </w:p>
    <w:p w:rsidR="00567140" w:rsidRPr="00AC76AB" w:rsidRDefault="00FC53C2" w:rsidP="00FC53C2">
      <w:pPr>
        <w:pStyle w:val="Standard"/>
        <w:rPr>
          <w:rFonts w:eastAsia="Times New Roman"/>
          <w:kern w:val="0"/>
          <w:lang w:val="uk-UA"/>
        </w:rPr>
      </w:pPr>
      <w:r w:rsidRPr="00AC76AB">
        <w:rPr>
          <w:rFonts w:eastAsia="Times New Roman"/>
          <w:kern w:val="0"/>
          <w:lang w:val="uk-UA"/>
        </w:rPr>
        <w:t xml:space="preserve">Міський голова </w:t>
      </w:r>
      <w:r w:rsidR="00B55C3F" w:rsidRPr="00AC76AB">
        <w:rPr>
          <w:rFonts w:eastAsia="Times New Roman"/>
          <w:kern w:val="0"/>
          <w:lang w:val="uk-UA"/>
        </w:rPr>
        <w:tab/>
      </w:r>
      <w:r w:rsidR="00B55C3F" w:rsidRPr="00AC76AB">
        <w:rPr>
          <w:rFonts w:eastAsia="Times New Roman"/>
          <w:kern w:val="0"/>
          <w:lang w:val="uk-UA"/>
        </w:rPr>
        <w:tab/>
      </w:r>
      <w:r w:rsidR="00B55C3F" w:rsidRPr="00AC76AB">
        <w:rPr>
          <w:rFonts w:eastAsia="Times New Roman"/>
          <w:kern w:val="0"/>
          <w:lang w:val="uk-UA"/>
        </w:rPr>
        <w:tab/>
      </w:r>
      <w:r w:rsidR="00B55C3F" w:rsidRPr="00AC76AB">
        <w:rPr>
          <w:rFonts w:eastAsia="Times New Roman"/>
          <w:kern w:val="0"/>
          <w:lang w:val="uk-UA"/>
        </w:rPr>
        <w:tab/>
      </w:r>
      <w:r w:rsidR="00B55C3F" w:rsidRPr="00AC76AB">
        <w:rPr>
          <w:rFonts w:eastAsia="Times New Roman"/>
          <w:kern w:val="0"/>
          <w:lang w:val="uk-UA"/>
        </w:rPr>
        <w:tab/>
      </w:r>
      <w:r w:rsidR="00B55C3F" w:rsidRPr="00AC76AB">
        <w:rPr>
          <w:rFonts w:eastAsia="Times New Roman"/>
          <w:kern w:val="0"/>
          <w:lang w:val="uk-UA"/>
        </w:rPr>
        <w:tab/>
      </w:r>
      <w:r w:rsidR="00B55C3F" w:rsidRPr="00AC76AB">
        <w:rPr>
          <w:rFonts w:eastAsia="Times New Roman"/>
          <w:kern w:val="0"/>
          <w:lang w:val="uk-UA"/>
        </w:rPr>
        <w:tab/>
      </w:r>
      <w:r w:rsidR="00B55C3F" w:rsidRPr="00AC76AB">
        <w:rPr>
          <w:rFonts w:eastAsia="Times New Roman"/>
          <w:kern w:val="0"/>
          <w:lang w:val="uk-UA"/>
        </w:rPr>
        <w:tab/>
      </w:r>
      <w:r w:rsidR="00B55C3F" w:rsidRPr="00AC76AB">
        <w:rPr>
          <w:rFonts w:eastAsia="Times New Roman"/>
          <w:kern w:val="0"/>
          <w:lang w:val="uk-UA"/>
        </w:rPr>
        <w:tab/>
      </w:r>
      <w:r w:rsidR="00567140" w:rsidRPr="00AC76AB">
        <w:rPr>
          <w:rFonts w:eastAsia="Times New Roman"/>
          <w:kern w:val="0"/>
          <w:lang w:val="uk-UA"/>
        </w:rPr>
        <w:t>О.</w:t>
      </w:r>
      <w:r w:rsidR="00151435" w:rsidRPr="00AC76AB">
        <w:rPr>
          <w:rFonts w:eastAsia="Times New Roman"/>
          <w:kern w:val="0"/>
          <w:lang w:val="uk-UA"/>
        </w:rPr>
        <w:t>СИМЧИШИН</w:t>
      </w:r>
    </w:p>
    <w:p w:rsidR="00567140" w:rsidRPr="00AC76AB" w:rsidRDefault="00567140" w:rsidP="00FC53C2">
      <w:pPr>
        <w:pStyle w:val="Standard"/>
        <w:rPr>
          <w:rFonts w:eastAsia="Times New Roman"/>
          <w:kern w:val="0"/>
          <w:lang w:val="uk-UA"/>
        </w:rPr>
      </w:pPr>
    </w:p>
    <w:p w:rsidR="00567140" w:rsidRPr="00AC76AB" w:rsidRDefault="00567140" w:rsidP="00FC53C2">
      <w:pPr>
        <w:pStyle w:val="Standard"/>
        <w:rPr>
          <w:rFonts w:eastAsia="Times New Roman"/>
          <w:kern w:val="0"/>
          <w:lang w:val="uk-UA"/>
        </w:rPr>
        <w:sectPr w:rsidR="00567140" w:rsidRPr="00AC76AB">
          <w:pgSz w:w="11906" w:h="16838"/>
          <w:pgMar w:top="1134" w:right="567" w:bottom="1134" w:left="1701" w:header="720" w:footer="720" w:gutter="0"/>
          <w:cols w:space="720"/>
        </w:sectPr>
      </w:pPr>
    </w:p>
    <w:p w:rsidR="00567140" w:rsidRPr="00AC76AB" w:rsidRDefault="00567140" w:rsidP="00567140">
      <w:pPr>
        <w:tabs>
          <w:tab w:val="left" w:pos="7797"/>
        </w:tabs>
        <w:ind w:left="-142"/>
        <w:jc w:val="right"/>
        <w:rPr>
          <w:i/>
          <w:lang w:val="uk-UA" w:eastAsia="ar-SA"/>
        </w:rPr>
      </w:pPr>
      <w:r w:rsidRPr="00AC76AB">
        <w:rPr>
          <w:i/>
          <w:lang w:val="uk-UA" w:eastAsia="ar-SA"/>
        </w:rPr>
        <w:lastRenderedPageBreak/>
        <w:t>Додаток</w:t>
      </w:r>
    </w:p>
    <w:p w:rsidR="00567140" w:rsidRPr="00AC76AB" w:rsidRDefault="00567140" w:rsidP="00567140">
      <w:pPr>
        <w:jc w:val="right"/>
        <w:rPr>
          <w:i/>
          <w:lang w:val="uk-UA" w:eastAsia="ar-SA"/>
        </w:rPr>
      </w:pPr>
      <w:r w:rsidRPr="00AC76AB">
        <w:rPr>
          <w:i/>
          <w:lang w:val="uk-UA" w:eastAsia="ar-SA"/>
        </w:rPr>
        <w:t>до рішення міської ради</w:t>
      </w:r>
    </w:p>
    <w:p w:rsidR="00567140" w:rsidRPr="00AC76AB" w:rsidRDefault="00567140" w:rsidP="00567140">
      <w:pPr>
        <w:jc w:val="right"/>
        <w:rPr>
          <w:i/>
          <w:lang w:val="uk-UA" w:eastAsia="ar-SA"/>
        </w:rPr>
      </w:pPr>
      <w:r w:rsidRPr="00AC76AB">
        <w:rPr>
          <w:i/>
          <w:lang w:val="uk-UA" w:eastAsia="ar-SA"/>
        </w:rPr>
        <w:t>від 23.02.2022 р. №38</w:t>
      </w: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jc w:val="right"/>
        <w:rPr>
          <w:rFonts w:cs="Tahoma"/>
          <w:i/>
          <w:kern w:val="0"/>
          <w:lang w:val="uk-UA" w:eastAsia="ru-RU" w:bidi="ru-RU"/>
        </w:rPr>
      </w:pPr>
    </w:p>
    <w:p w:rsidR="00C60342" w:rsidRPr="00AC76AB" w:rsidRDefault="00C60342" w:rsidP="00C60342">
      <w:pPr>
        <w:pStyle w:val="Standard"/>
        <w:rPr>
          <w:rFonts w:cs="Tahoma"/>
          <w:kern w:val="0"/>
          <w:lang w:val="uk-UA" w:eastAsia="ru-RU" w:bidi="ru-RU"/>
        </w:rPr>
      </w:pPr>
    </w:p>
    <w:p w:rsidR="00C60342" w:rsidRPr="00AC76AB" w:rsidRDefault="00C60342" w:rsidP="00C60342">
      <w:pPr>
        <w:pStyle w:val="Standard"/>
        <w:jc w:val="center"/>
        <w:rPr>
          <w:rFonts w:cs="Tahoma"/>
          <w:b/>
          <w:bCs/>
          <w:kern w:val="0"/>
          <w:lang w:val="uk-UA" w:eastAsia="ru-RU" w:bidi="ru-RU"/>
        </w:rPr>
      </w:pPr>
      <w:r w:rsidRPr="00AC76AB">
        <w:rPr>
          <w:rFonts w:cs="Tahoma"/>
          <w:b/>
          <w:bCs/>
          <w:kern w:val="0"/>
          <w:lang w:val="uk-UA" w:eastAsia="ru-RU" w:bidi="ru-RU"/>
        </w:rPr>
        <w:t>СТАТУТ</w:t>
      </w:r>
    </w:p>
    <w:p w:rsidR="00C60342" w:rsidRPr="00AC76AB" w:rsidRDefault="00C60342" w:rsidP="00C60342">
      <w:pPr>
        <w:pStyle w:val="Standard"/>
        <w:jc w:val="center"/>
        <w:rPr>
          <w:kern w:val="0"/>
          <w:lang w:val="uk-UA"/>
        </w:rPr>
      </w:pPr>
      <w:r w:rsidRPr="00AC76AB">
        <w:rPr>
          <w:rFonts w:cs="Tahoma"/>
          <w:b/>
          <w:bCs/>
          <w:kern w:val="0"/>
          <w:lang w:val="uk-UA" w:eastAsia="ru-RU" w:bidi="ru-RU"/>
        </w:rPr>
        <w:t>МІСЬКОГО КОМУНАЛЬНОГО ПІДПРИЄМСТВА</w:t>
      </w:r>
    </w:p>
    <w:p w:rsidR="00C60342" w:rsidRPr="00AC76AB" w:rsidRDefault="00C60342" w:rsidP="00C60342">
      <w:pPr>
        <w:pStyle w:val="Standard"/>
        <w:jc w:val="center"/>
        <w:rPr>
          <w:rFonts w:cs="Tahoma"/>
          <w:b/>
          <w:bCs/>
          <w:kern w:val="0"/>
          <w:lang w:val="uk-UA" w:eastAsia="ru-RU" w:bidi="ru-RU"/>
        </w:rPr>
      </w:pPr>
      <w:r w:rsidRPr="00AC76AB">
        <w:rPr>
          <w:rFonts w:cs="Tahoma"/>
          <w:b/>
          <w:bCs/>
          <w:kern w:val="0"/>
          <w:lang w:val="uk-UA" w:eastAsia="ru-RU" w:bidi="ru-RU"/>
        </w:rPr>
        <w:t>«ХМЕЛЬНИЦЬКВОДОКАНАЛ»</w:t>
      </w:r>
    </w:p>
    <w:p w:rsidR="00C60342" w:rsidRPr="00AC76AB" w:rsidRDefault="00C60342" w:rsidP="00C60342">
      <w:pPr>
        <w:pStyle w:val="Standard"/>
        <w:jc w:val="center"/>
        <w:rPr>
          <w:rFonts w:cs="Tahoma"/>
          <w:b/>
          <w:bCs/>
          <w:kern w:val="0"/>
          <w:lang w:val="uk-UA" w:eastAsia="ru-RU" w:bidi="ru-RU"/>
        </w:rPr>
      </w:pPr>
      <w:r w:rsidRPr="00AC76AB">
        <w:rPr>
          <w:rFonts w:cs="Tahoma"/>
          <w:b/>
          <w:bCs/>
          <w:kern w:val="0"/>
          <w:lang w:val="uk-UA" w:eastAsia="ru-RU" w:bidi="ru-RU"/>
        </w:rPr>
        <w:t>(нова редакція)</w:t>
      </w:r>
    </w:p>
    <w:p w:rsidR="00C60342" w:rsidRPr="00AC76AB" w:rsidRDefault="00C60342" w:rsidP="00C60342">
      <w:pPr>
        <w:pStyle w:val="Standard"/>
        <w:jc w:val="center"/>
        <w:rPr>
          <w:rFonts w:cs="Tahoma"/>
          <w:b/>
          <w:bCs/>
          <w:kern w:val="0"/>
          <w:lang w:val="uk-UA" w:eastAsia="ru-RU" w:bidi="ru-RU"/>
        </w:rPr>
      </w:pPr>
      <w:r w:rsidRPr="00AC76AB">
        <w:rPr>
          <w:rFonts w:cs="Tahoma"/>
          <w:b/>
          <w:bCs/>
          <w:kern w:val="0"/>
          <w:lang w:val="uk-UA" w:eastAsia="ru-RU" w:bidi="ru-RU"/>
        </w:rPr>
        <w:t xml:space="preserve"> </w:t>
      </w: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C60342" w:rsidP="00C60342">
      <w:pPr>
        <w:pStyle w:val="Standard"/>
        <w:jc w:val="center"/>
        <w:rPr>
          <w:rFonts w:cs="Tahoma"/>
          <w:b/>
          <w:bCs/>
          <w:kern w:val="0"/>
          <w:lang w:val="uk-UA" w:eastAsia="ru-RU" w:bidi="ru-RU"/>
        </w:rPr>
      </w:pPr>
    </w:p>
    <w:p w:rsidR="00C60342" w:rsidRPr="00AC76AB" w:rsidRDefault="00567140" w:rsidP="00C60342">
      <w:pPr>
        <w:pStyle w:val="Standard"/>
        <w:jc w:val="center"/>
        <w:rPr>
          <w:rFonts w:cs="Tahoma"/>
          <w:b/>
          <w:bCs/>
          <w:kern w:val="0"/>
          <w:lang w:val="uk-UA" w:eastAsia="ru-RU" w:bidi="ru-RU"/>
        </w:rPr>
      </w:pPr>
      <w:r w:rsidRPr="00AC76AB">
        <w:rPr>
          <w:rFonts w:cs="Tahoma"/>
          <w:b/>
          <w:bCs/>
          <w:kern w:val="0"/>
          <w:lang w:val="uk-UA" w:eastAsia="ru-RU" w:bidi="ru-RU"/>
        </w:rPr>
        <w:t>м.</w:t>
      </w:r>
      <w:r w:rsidR="00C60342" w:rsidRPr="00AC76AB">
        <w:rPr>
          <w:rFonts w:cs="Tahoma"/>
          <w:b/>
          <w:bCs/>
          <w:kern w:val="0"/>
          <w:lang w:val="uk-UA" w:eastAsia="ru-RU" w:bidi="ru-RU"/>
        </w:rPr>
        <w:t>Хмельницький</w:t>
      </w:r>
    </w:p>
    <w:p w:rsidR="00567140" w:rsidRPr="00AC76AB" w:rsidRDefault="00C60342" w:rsidP="00C60342">
      <w:pPr>
        <w:pStyle w:val="Standard"/>
        <w:jc w:val="center"/>
        <w:rPr>
          <w:rFonts w:cs="Tahoma"/>
          <w:b/>
          <w:bCs/>
          <w:kern w:val="0"/>
          <w:lang w:val="uk-UA" w:eastAsia="ru-RU" w:bidi="ru-RU"/>
        </w:rPr>
      </w:pPr>
      <w:r w:rsidRPr="00AC76AB">
        <w:rPr>
          <w:rFonts w:cs="Tahoma"/>
          <w:b/>
          <w:bCs/>
          <w:kern w:val="0"/>
          <w:lang w:val="uk-UA" w:eastAsia="ru-RU" w:bidi="ru-RU"/>
        </w:rPr>
        <w:t>2022 р.</w:t>
      </w:r>
    </w:p>
    <w:p w:rsidR="00567140" w:rsidRPr="00AC76AB" w:rsidRDefault="00567140" w:rsidP="00567140">
      <w:pPr>
        <w:pStyle w:val="Standard"/>
        <w:rPr>
          <w:rFonts w:cs="Tahoma"/>
          <w:b/>
          <w:bCs/>
          <w:kern w:val="0"/>
          <w:lang w:val="uk-UA" w:eastAsia="ru-RU" w:bidi="ru-RU"/>
        </w:rPr>
      </w:pPr>
    </w:p>
    <w:p w:rsidR="00567140" w:rsidRPr="00AC76AB" w:rsidRDefault="00567140" w:rsidP="00C60342">
      <w:pPr>
        <w:pStyle w:val="Standard"/>
        <w:jc w:val="center"/>
        <w:rPr>
          <w:rFonts w:cs="Tahoma"/>
          <w:b/>
          <w:bCs/>
          <w:kern w:val="0"/>
          <w:lang w:val="uk-UA" w:eastAsia="ru-RU" w:bidi="ru-RU"/>
        </w:rPr>
        <w:sectPr w:rsidR="00567140" w:rsidRPr="00AC76AB">
          <w:pgSz w:w="11906" w:h="16838"/>
          <w:pgMar w:top="1134" w:right="567" w:bottom="1134" w:left="1701" w:header="720" w:footer="720" w:gutter="0"/>
          <w:cols w:space="720"/>
        </w:sectPr>
      </w:pPr>
    </w:p>
    <w:p w:rsidR="00C60342" w:rsidRPr="00AC76AB" w:rsidRDefault="00C60342" w:rsidP="00C60342">
      <w:pPr>
        <w:pStyle w:val="Standard"/>
        <w:ind w:firstLine="567"/>
        <w:jc w:val="center"/>
        <w:rPr>
          <w:rFonts w:cs="Tahoma"/>
          <w:b/>
          <w:bCs/>
          <w:kern w:val="0"/>
          <w:lang w:val="uk-UA" w:eastAsia="ru-RU" w:bidi="ru-RU"/>
        </w:rPr>
      </w:pPr>
      <w:r w:rsidRPr="00AC76AB">
        <w:rPr>
          <w:rFonts w:cs="Tahoma"/>
          <w:b/>
          <w:bCs/>
          <w:kern w:val="0"/>
          <w:lang w:val="uk-UA" w:eastAsia="ru-RU" w:bidi="ru-RU"/>
        </w:rPr>
        <w:lastRenderedPageBreak/>
        <w:t>1. Загальні положення.</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w:t>
      </w:r>
      <w:r w:rsidR="00567140" w:rsidRPr="00AC76AB">
        <w:rPr>
          <w:rFonts w:cs="Tahoma"/>
          <w:kern w:val="0"/>
          <w:lang w:val="uk-UA" w:eastAsia="ru-RU" w:bidi="ru-RU"/>
        </w:rPr>
        <w:t xml:space="preserve"> №</w:t>
      </w:r>
      <w:r w:rsidRPr="00AC76AB">
        <w:rPr>
          <w:rFonts w:cs="Tahoma"/>
          <w:kern w:val="0"/>
          <w:lang w:val="uk-UA" w:eastAsia="ru-RU" w:bidi="ru-RU"/>
        </w:rPr>
        <w:t>570 «Про розмежування державного майна області між власністю районів, міст обласного підпорядкування».</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1.2.Власником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1.5.Підприємство не має у своєму складі інших юридичних осіб.</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Найменування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українською мовою:</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МІСЬКЕ КОМУНАЛЬНЕ ПІДПРИЄМСТВО «ХМЕЛЬНИЦЬКВОДОКАНАЛ»</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(МКП «ХМЕЛЬНИЦЬКВОДОКАНАЛ»)</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1.6.Місце знаходження Підприємства: Україна, 29000, Хмельницька обл., м.Хмельницький, вул.Водопровідна, буд.75.</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1.7.Підприємство не несе відповідальності за зобов'язання Власника та виконавчого комітету Хмельницької міської ради.</w:t>
      </w:r>
    </w:p>
    <w:p w:rsidR="00C60342" w:rsidRPr="00AC76AB" w:rsidRDefault="00C60342" w:rsidP="00151435">
      <w:pPr>
        <w:pStyle w:val="Standard"/>
        <w:ind w:firstLine="567"/>
        <w:jc w:val="both"/>
        <w:rPr>
          <w:kern w:val="0"/>
          <w:lang w:val="uk-UA"/>
        </w:rPr>
      </w:pPr>
    </w:p>
    <w:p w:rsidR="00C60342" w:rsidRPr="00AC76AB" w:rsidRDefault="00C60342" w:rsidP="00151435">
      <w:pPr>
        <w:pStyle w:val="Standard"/>
        <w:ind w:firstLine="567"/>
        <w:jc w:val="center"/>
        <w:rPr>
          <w:kern w:val="0"/>
          <w:lang w:val="uk-UA"/>
        </w:rPr>
      </w:pPr>
      <w:r w:rsidRPr="00AC76AB">
        <w:rPr>
          <w:rFonts w:cs="Tahoma"/>
          <w:b/>
          <w:bCs/>
          <w:kern w:val="0"/>
          <w:lang w:val="uk-UA" w:eastAsia="ru-RU" w:bidi="ru-RU"/>
        </w:rPr>
        <w:t>2. Мета та предмет діяльності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Метою створення і діяльності Підприємства є:</w:t>
      </w:r>
    </w:p>
    <w:p w:rsidR="00C60342" w:rsidRPr="00AC76AB" w:rsidRDefault="00151435" w:rsidP="00151435">
      <w:pPr>
        <w:pStyle w:val="Standard"/>
        <w:ind w:firstLine="567"/>
        <w:jc w:val="both"/>
        <w:rPr>
          <w:kern w:val="0"/>
          <w:lang w:val="uk-UA"/>
        </w:rPr>
      </w:pPr>
      <w:r w:rsidRPr="00AC76AB">
        <w:rPr>
          <w:rFonts w:cs="Tahoma"/>
          <w:kern w:val="0"/>
          <w:lang w:val="uk-UA" w:eastAsia="ru-RU" w:bidi="ru-RU"/>
        </w:rPr>
        <w:t xml:space="preserve">- </w:t>
      </w:r>
      <w:r w:rsidR="00C60342" w:rsidRPr="00AC76AB">
        <w:rPr>
          <w:rFonts w:cs="Tahoma"/>
          <w:kern w:val="0"/>
          <w:lang w:val="uk-UA" w:eastAsia="ru-RU" w:bidi="ru-RU"/>
        </w:rPr>
        <w:t>господарська діяльність для досягнення економічних і соціальних результатів з метою отримання прибутку:</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забезпечення споживачів якісною питною водою в обсягах, необхідних для забезпечення їх фізіологічних потреб;</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здійснення контролю за раціональним водоспоживанням.</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2.1.Предметом господарської діяльності  Підприємства для реалізації зазначеної мети є:</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добування та очищення холодної води, її транспортування до межі розподілу мереж між підприємством та споживачами;</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забір води з джерел питного водопостачання та доведення її якості до вимог про питну воду;</w:t>
      </w:r>
    </w:p>
    <w:p w:rsidR="00C60342" w:rsidRPr="00AC76AB" w:rsidRDefault="00151435" w:rsidP="00151435">
      <w:pPr>
        <w:pStyle w:val="Standard"/>
        <w:ind w:firstLine="567"/>
        <w:jc w:val="both"/>
        <w:rPr>
          <w:kern w:val="0"/>
          <w:lang w:val="uk-UA"/>
        </w:rPr>
      </w:pPr>
      <w:r w:rsidRPr="00AC76AB">
        <w:rPr>
          <w:rFonts w:cs="Tahoma"/>
          <w:kern w:val="0"/>
          <w:lang w:val="uk-UA" w:eastAsia="ru-RU" w:bidi="ru-RU"/>
        </w:rPr>
        <w:t xml:space="preserve">- </w:t>
      </w:r>
      <w:r w:rsidR="00C60342" w:rsidRPr="00AC76AB">
        <w:rPr>
          <w:rFonts w:cs="Tahoma"/>
          <w:kern w:val="0"/>
          <w:lang w:val="uk-UA" w:eastAsia="ru-RU" w:bidi="ru-RU"/>
        </w:rPr>
        <w:t>експлуатація об'єктів комунального централізованого питного водопостачання;</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експлуатація родовищ підземних вод;</w:t>
      </w:r>
    </w:p>
    <w:p w:rsidR="00C60342" w:rsidRPr="00AC76AB" w:rsidRDefault="00151435" w:rsidP="00151435">
      <w:pPr>
        <w:pStyle w:val="Standard"/>
        <w:ind w:firstLine="567"/>
        <w:jc w:val="both"/>
        <w:rPr>
          <w:kern w:val="0"/>
          <w:lang w:val="uk-UA"/>
        </w:rPr>
      </w:pPr>
      <w:r w:rsidRPr="00AC76AB">
        <w:rPr>
          <w:rFonts w:cs="Tahoma"/>
          <w:kern w:val="0"/>
          <w:lang w:val="uk-UA" w:eastAsia="ru-RU" w:bidi="ru-RU"/>
        </w:rPr>
        <w:t xml:space="preserve">- </w:t>
      </w:r>
      <w:r w:rsidR="00C60342" w:rsidRPr="00AC76AB">
        <w:rPr>
          <w:rFonts w:cs="Tahoma"/>
          <w:kern w:val="0"/>
          <w:lang w:val="uk-UA" w:eastAsia="ru-RU" w:bidi="ru-RU"/>
        </w:rPr>
        <w:t xml:space="preserve">виконання будівельно-монтажних,  проектних, пусконалагоджувальних та ремонтних </w:t>
      </w:r>
      <w:r w:rsidR="00C60342" w:rsidRPr="00AC76AB">
        <w:rPr>
          <w:rFonts w:cs="Tahoma"/>
          <w:kern w:val="0"/>
          <w:lang w:val="uk-UA" w:eastAsia="ru-RU" w:bidi="ru-RU"/>
        </w:rPr>
        <w:lastRenderedPageBreak/>
        <w:t>робіт, в т.ч. на об'єктах водопостачання та водовідведення;</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ремонт, повірка, встановлення та обслуговування засобів обліку холодної води;</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надання платних послуг по виконанню досліджень якості питної води та стічних вод для населення та інших замовників;</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надання платних послуг з питань водокористування;</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перекачка і очистка  господарсько-побутових, виробничих та поверхневих стічних вод;</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утримання в належному стані систем водопостачання і водовідведення, забезпечення їх розвитку та вдосконалення;</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здійснення внутрішніх і міжнародних перевезень вантажів автомобільним транспортом;</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здійснення реалізації та придбання матеріальних цінностей на основі прямих угод;</w:t>
      </w:r>
    </w:p>
    <w:p w:rsidR="00C60342" w:rsidRPr="00AC76AB" w:rsidRDefault="00151435" w:rsidP="00151435">
      <w:pPr>
        <w:pStyle w:val="Standard"/>
        <w:tabs>
          <w:tab w:val="left" w:pos="360"/>
        </w:tabs>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експлуатація об'єктів водопроводу і каналізації, які належать іншим власникам на договірних умовах; торговельна діяльність;</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провадження господарської діяльності з обігу прекурсорів;</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інші види діяльності, що не заборонені чинним законодавством України.</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151435" w:rsidRPr="00AC76AB" w:rsidRDefault="00151435" w:rsidP="00151435">
      <w:pPr>
        <w:pStyle w:val="Standard"/>
        <w:ind w:firstLine="567"/>
        <w:jc w:val="both"/>
        <w:rPr>
          <w:rFonts w:cs="Tahoma"/>
          <w:kern w:val="0"/>
          <w:lang w:val="uk-UA" w:eastAsia="ru-RU" w:bidi="ru-RU"/>
        </w:rPr>
      </w:pPr>
    </w:p>
    <w:p w:rsidR="00C60342" w:rsidRPr="00AC76AB" w:rsidRDefault="00C60342" w:rsidP="00151435">
      <w:pPr>
        <w:pStyle w:val="Standard"/>
        <w:ind w:firstLine="567"/>
        <w:jc w:val="center"/>
        <w:rPr>
          <w:rFonts w:cs="Tahoma"/>
          <w:b/>
          <w:bCs/>
          <w:kern w:val="0"/>
          <w:lang w:val="uk-UA" w:eastAsia="ru-RU" w:bidi="ru-RU"/>
        </w:rPr>
      </w:pPr>
      <w:r w:rsidRPr="00AC76AB">
        <w:rPr>
          <w:rFonts w:cs="Tahoma"/>
          <w:b/>
          <w:bCs/>
          <w:kern w:val="0"/>
          <w:lang w:val="uk-UA" w:eastAsia="ru-RU" w:bidi="ru-RU"/>
        </w:rPr>
        <w:t>3. Майно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3.6.Джерелами формування майна підприємства є:</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майно, передане Підприємству Власником;</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доходи, одержані від господарської діяльності;</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кредити банків та інших кредиторів;</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придбане, згідно з чинним законодавством України, майно інших підприємств, організацій;</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амортизаційні відрахування;</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прибуток від позареалізаційних операцій;</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 xml:space="preserve">кошти, одержані з бюджету Хмельницької міської територіальної громади на </w:t>
      </w:r>
      <w:r w:rsidR="00C60342" w:rsidRPr="00AC76AB">
        <w:rPr>
          <w:rFonts w:cs="Tahoma"/>
          <w:kern w:val="0"/>
          <w:lang w:val="uk-UA" w:eastAsia="ru-RU" w:bidi="ru-RU"/>
        </w:rPr>
        <w:lastRenderedPageBreak/>
        <w:t>використання державних або комунальних програм, затверджених міською радою;</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інші джерела, не заборонені чинним законодавством України.</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3.7.Статутний капітал Підприємства утворюється Власником, та становить  435 635 340, 82 грн (Чотириста тридцять п'ять мільйонів шістсот тридцять п'ять тисяч триста сорок  гривень 82 копійки).</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3.9.Підприємство має право здавати в оренду основні засоби підприємствам, організаціям, установам, відповідно до чинного законодавства.</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3.12.Розподіл прибутку Підприємства здійснюється за рішенням органу управління.</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151435" w:rsidRPr="00AC76AB" w:rsidRDefault="00151435" w:rsidP="00151435">
      <w:pPr>
        <w:pStyle w:val="Standard"/>
        <w:ind w:firstLine="567"/>
        <w:jc w:val="both"/>
        <w:rPr>
          <w:rFonts w:cs="Tahoma"/>
          <w:kern w:val="0"/>
          <w:lang w:val="uk-UA" w:eastAsia="ru-RU" w:bidi="ru-RU"/>
        </w:rPr>
      </w:pPr>
    </w:p>
    <w:p w:rsidR="00C60342" w:rsidRPr="00AC76AB" w:rsidRDefault="00C60342" w:rsidP="00151435">
      <w:pPr>
        <w:pStyle w:val="Standard"/>
        <w:ind w:firstLine="567"/>
        <w:jc w:val="center"/>
        <w:rPr>
          <w:kern w:val="0"/>
          <w:lang w:val="uk-UA"/>
        </w:rPr>
      </w:pPr>
      <w:r w:rsidRPr="00AC76AB">
        <w:rPr>
          <w:rFonts w:cs="Tahoma"/>
          <w:b/>
          <w:bCs/>
          <w:kern w:val="0"/>
          <w:lang w:val="uk-UA" w:eastAsia="ru-RU" w:bidi="ru-RU"/>
        </w:rPr>
        <w:t>4. Управління  Підприємством.</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4.3.Функції,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4.4.Директор може бути звільнений з посади достроково з підстав, передбачених трудовим контрактом відповідно до законодавства.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4.7.Взаємовідносини директора з трудовим колективом, у т.ч.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4.9.До виняткової компетенції Власника належить:</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lastRenderedPageBreak/>
        <w:t xml:space="preserve">- </w:t>
      </w:r>
      <w:r w:rsidR="00C60342" w:rsidRPr="00AC76AB">
        <w:rPr>
          <w:rFonts w:cs="Tahoma"/>
          <w:kern w:val="0"/>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прийняття рішення про ліквідацію Підприємства, затвердження складу ліквідаційної комісії та ліквідаційного балансу;</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прийняття рішення про реорганізацію Підприємства та  затвердження передавального або розподільчого балансу (акту);</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прийняття рішення про перепрофілювання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4.10.До компетенції директора Підприємства належить:</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затверджує штатний розклад і визначає кількість працівників Підприємства, його структуру;</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приймає на роботу, звільняє, заохочує  працівників Підприємства і накладає стягнення;</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укладає угоди, видає доручення, відкриває в установах банків поточні та інші рахунки Підприємства;</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у межах своєї компетенції видає накази, що стосуються діяльності Підприємства;</w:t>
      </w:r>
    </w:p>
    <w:p w:rsidR="00C60342" w:rsidRPr="00AC76AB" w:rsidRDefault="00151435" w:rsidP="00151435">
      <w:pPr>
        <w:pStyle w:val="Standard"/>
        <w:ind w:firstLine="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залучає спеціалістів для роботи за сумісництвом, на умовах підряду, визначає порядок та розміри оплати їх праці.</w:t>
      </w:r>
    </w:p>
    <w:p w:rsidR="00151435" w:rsidRPr="00AC76AB" w:rsidRDefault="00151435" w:rsidP="00151435">
      <w:pPr>
        <w:pStyle w:val="Standard"/>
        <w:tabs>
          <w:tab w:val="left" w:pos="0"/>
        </w:tabs>
        <w:ind w:left="567"/>
        <w:jc w:val="both"/>
        <w:rPr>
          <w:rFonts w:cs="Tahoma"/>
          <w:kern w:val="0"/>
          <w:lang w:val="uk-UA" w:eastAsia="ru-RU" w:bidi="ru-RU"/>
        </w:rPr>
      </w:pPr>
    </w:p>
    <w:p w:rsidR="00C60342" w:rsidRPr="00AC76AB" w:rsidRDefault="00C60342" w:rsidP="00151435">
      <w:pPr>
        <w:pStyle w:val="Standard"/>
        <w:ind w:firstLine="567"/>
        <w:jc w:val="center"/>
        <w:rPr>
          <w:rFonts w:cs="Tahoma"/>
          <w:b/>
          <w:bCs/>
          <w:kern w:val="0"/>
          <w:lang w:val="uk-UA" w:eastAsia="ru-RU" w:bidi="ru-RU"/>
        </w:rPr>
      </w:pPr>
      <w:r w:rsidRPr="00AC76AB">
        <w:rPr>
          <w:rFonts w:cs="Tahoma"/>
          <w:b/>
          <w:bCs/>
          <w:kern w:val="0"/>
          <w:lang w:val="uk-UA" w:eastAsia="ru-RU" w:bidi="ru-RU"/>
        </w:rPr>
        <w:t>5. Господарська діяльність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5.1.Основним узагальнюючим показником фінансових результатів господарської діяльності Підприємства є прибуток.</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5.2.Розподіл прибутку проводиться після відрахування відповідних податків та обов'язкових платежів до бюджету.</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5.9.Порядок використання виручки Підприємства в іноземній валюті визначається чинним законодавством України.</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151435" w:rsidRPr="00AC76AB" w:rsidRDefault="00151435" w:rsidP="00151435">
      <w:pPr>
        <w:pStyle w:val="Standard"/>
        <w:ind w:firstLine="567"/>
        <w:jc w:val="both"/>
        <w:rPr>
          <w:kern w:val="0"/>
          <w:lang w:val="uk-UA"/>
        </w:rPr>
      </w:pPr>
    </w:p>
    <w:p w:rsidR="00C60342" w:rsidRPr="00AC76AB" w:rsidRDefault="00C60342" w:rsidP="00151435">
      <w:pPr>
        <w:pStyle w:val="Standard"/>
        <w:ind w:firstLine="567"/>
        <w:jc w:val="center"/>
        <w:rPr>
          <w:rFonts w:cs="Tahoma"/>
          <w:b/>
          <w:bCs/>
          <w:kern w:val="0"/>
          <w:lang w:val="uk-UA" w:eastAsia="ru-RU" w:bidi="ru-RU"/>
        </w:rPr>
      </w:pPr>
      <w:r w:rsidRPr="00AC76AB">
        <w:rPr>
          <w:rFonts w:cs="Tahoma"/>
          <w:b/>
          <w:bCs/>
          <w:kern w:val="0"/>
          <w:lang w:val="uk-UA" w:eastAsia="ru-RU" w:bidi="ru-RU"/>
        </w:rPr>
        <w:t>6. Зовнішньоекономічна діяльність підприємства.</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lastRenderedPageBreak/>
        <w:t>6.2.Підприємство має право самостійно укладати договори (контракти) із іноземними юридичними та фізичними особами.</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6.3.Валютні надходження використовуються Підприємством відповідно до чинного законодавства України.</w:t>
      </w:r>
    </w:p>
    <w:p w:rsidR="00151435" w:rsidRPr="00AC76AB" w:rsidRDefault="00151435" w:rsidP="00151435">
      <w:pPr>
        <w:pStyle w:val="Standard"/>
        <w:ind w:firstLine="567"/>
        <w:jc w:val="both"/>
        <w:rPr>
          <w:rFonts w:cs="Tahoma"/>
          <w:kern w:val="0"/>
          <w:lang w:val="uk-UA" w:eastAsia="ru-RU" w:bidi="ru-RU"/>
        </w:rPr>
      </w:pPr>
    </w:p>
    <w:p w:rsidR="00C60342" w:rsidRPr="00AC76AB" w:rsidRDefault="00C60342" w:rsidP="00151435">
      <w:pPr>
        <w:pStyle w:val="Standard"/>
        <w:ind w:firstLine="567"/>
        <w:jc w:val="center"/>
        <w:rPr>
          <w:kern w:val="0"/>
          <w:lang w:val="uk-UA"/>
        </w:rPr>
      </w:pPr>
      <w:r w:rsidRPr="00AC76AB">
        <w:rPr>
          <w:rFonts w:cs="Tahoma"/>
          <w:b/>
          <w:bCs/>
          <w:kern w:val="0"/>
          <w:lang w:val="uk-UA" w:eastAsia="ru-RU" w:bidi="ru-RU"/>
        </w:rPr>
        <w:t>7. Трудовий колектив та його самоврядування.</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151435" w:rsidRPr="00AC76AB" w:rsidRDefault="00151435" w:rsidP="00151435">
      <w:pPr>
        <w:pStyle w:val="Standard"/>
        <w:ind w:firstLine="567"/>
        <w:jc w:val="both"/>
        <w:rPr>
          <w:rFonts w:cs="Tahoma"/>
          <w:kern w:val="0"/>
          <w:lang w:val="uk-UA" w:eastAsia="ru-RU" w:bidi="ru-RU"/>
        </w:rPr>
      </w:pPr>
    </w:p>
    <w:p w:rsidR="00C60342" w:rsidRPr="00AC76AB" w:rsidRDefault="00C60342" w:rsidP="00151435">
      <w:pPr>
        <w:pStyle w:val="Standard"/>
        <w:ind w:firstLine="567"/>
        <w:jc w:val="center"/>
        <w:rPr>
          <w:kern w:val="0"/>
          <w:lang w:val="uk-UA"/>
        </w:rPr>
      </w:pPr>
      <w:r w:rsidRPr="00AC76AB">
        <w:rPr>
          <w:rFonts w:cs="Tahoma"/>
          <w:b/>
          <w:bCs/>
          <w:kern w:val="0"/>
          <w:lang w:val="uk-UA" w:eastAsia="ru-RU" w:bidi="ru-RU"/>
        </w:rPr>
        <w:t>8. Облік і звітність.</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8.3.Питання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8.4.Для забезпечення ведення бухгалтерського обліку Підприємство самостійно обирає форми його організації.</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8.6.Підприємство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rsidR="00151435" w:rsidRPr="00AC76AB" w:rsidRDefault="00151435" w:rsidP="00151435">
      <w:pPr>
        <w:pStyle w:val="Standard"/>
        <w:ind w:firstLine="567"/>
        <w:jc w:val="both"/>
        <w:rPr>
          <w:kern w:val="0"/>
          <w:lang w:val="uk-UA"/>
        </w:rPr>
      </w:pPr>
    </w:p>
    <w:p w:rsidR="00C60342" w:rsidRPr="00AC76AB" w:rsidRDefault="00C60342" w:rsidP="00151435">
      <w:pPr>
        <w:pStyle w:val="Standard"/>
        <w:ind w:firstLine="567"/>
        <w:jc w:val="center"/>
        <w:rPr>
          <w:kern w:val="0"/>
          <w:lang w:val="uk-UA"/>
        </w:rPr>
      </w:pPr>
      <w:r w:rsidRPr="00AC76AB">
        <w:rPr>
          <w:rFonts w:cs="Tahoma"/>
          <w:b/>
          <w:bCs/>
          <w:kern w:val="0"/>
          <w:lang w:val="uk-UA" w:eastAsia="ru-RU" w:bidi="ru-RU"/>
        </w:rPr>
        <w:t>9. Порядок внесення змін та доповнень до Статуту.</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9.2.Зміни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151435" w:rsidRPr="00AC76AB" w:rsidRDefault="00151435" w:rsidP="00151435">
      <w:pPr>
        <w:pStyle w:val="Standard"/>
        <w:ind w:firstLine="567"/>
        <w:jc w:val="both"/>
        <w:rPr>
          <w:rFonts w:cs="Tahoma"/>
          <w:kern w:val="0"/>
          <w:lang w:val="uk-UA" w:eastAsia="ru-RU" w:bidi="ru-RU"/>
        </w:rPr>
      </w:pPr>
    </w:p>
    <w:p w:rsidR="00C60342" w:rsidRPr="00AC76AB" w:rsidRDefault="00C60342" w:rsidP="00151435">
      <w:pPr>
        <w:pStyle w:val="Standard"/>
        <w:ind w:firstLine="567"/>
        <w:jc w:val="center"/>
        <w:rPr>
          <w:kern w:val="0"/>
          <w:lang w:val="uk-UA"/>
        </w:rPr>
      </w:pPr>
      <w:r w:rsidRPr="00AC76AB">
        <w:rPr>
          <w:rFonts w:cs="Tahoma"/>
          <w:b/>
          <w:bCs/>
          <w:kern w:val="0"/>
          <w:lang w:val="uk-UA" w:eastAsia="ru-RU" w:bidi="ru-RU"/>
        </w:rPr>
        <w:t>10. Припинення діяльності Підприємства.</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 xml:space="preserve">10.5.При виділені одного або декількох нових суб'єктів господарювання з Підприємства, </w:t>
      </w:r>
      <w:r w:rsidRPr="00AC76AB">
        <w:rPr>
          <w:rFonts w:cs="Tahoma"/>
          <w:kern w:val="0"/>
          <w:lang w:val="uk-UA" w:eastAsia="ru-RU" w:bidi="ru-RU"/>
        </w:rPr>
        <w:lastRenderedPageBreak/>
        <w:t>до кожного з них переходять за розподільчим балансом у відповідних частках майнові права та обов'язки реорганізованого Підприємства.</w:t>
      </w:r>
    </w:p>
    <w:p w:rsidR="00C60342" w:rsidRPr="00AC76AB" w:rsidRDefault="00C60342" w:rsidP="00151435">
      <w:pPr>
        <w:pStyle w:val="Standard"/>
        <w:ind w:firstLine="567"/>
        <w:jc w:val="both"/>
        <w:rPr>
          <w:kern w:val="0"/>
          <w:lang w:val="uk-UA"/>
        </w:rPr>
      </w:pPr>
      <w:r w:rsidRPr="00AC76AB">
        <w:rPr>
          <w:rFonts w:cs="Tahoma"/>
          <w:kern w:val="0"/>
          <w:lang w:val="uk-UA" w:eastAsia="ru-RU" w:bidi="ru-RU"/>
        </w:rPr>
        <w:t>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10.7.Підприємство ліквідується за рішенням Власника у випадках:</w:t>
      </w:r>
    </w:p>
    <w:p w:rsidR="00C60342" w:rsidRPr="00AC76AB" w:rsidRDefault="00151435" w:rsidP="00151435">
      <w:pPr>
        <w:pStyle w:val="Standard"/>
        <w:tabs>
          <w:tab w:val="left" w:pos="0"/>
        </w:tabs>
        <w:ind w:left="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при визнанні Підприємства банкрутом, крім випадків, встановлених законом;</w:t>
      </w:r>
    </w:p>
    <w:p w:rsidR="00C60342" w:rsidRPr="00AC76AB" w:rsidRDefault="00151435" w:rsidP="00151435">
      <w:pPr>
        <w:pStyle w:val="Standard"/>
        <w:tabs>
          <w:tab w:val="left" w:pos="0"/>
        </w:tabs>
        <w:ind w:left="567"/>
        <w:jc w:val="both"/>
        <w:rPr>
          <w:rFonts w:cs="Tahoma"/>
          <w:kern w:val="0"/>
          <w:lang w:val="uk-UA" w:eastAsia="ru-RU" w:bidi="ru-RU"/>
        </w:rPr>
      </w:pPr>
      <w:r w:rsidRPr="00AC76AB">
        <w:rPr>
          <w:rFonts w:cs="Tahoma"/>
          <w:kern w:val="0"/>
          <w:lang w:val="uk-UA" w:eastAsia="ru-RU" w:bidi="ru-RU"/>
        </w:rPr>
        <w:t xml:space="preserve">- </w:t>
      </w:r>
      <w:r w:rsidR="00C60342" w:rsidRPr="00AC76AB">
        <w:rPr>
          <w:rFonts w:cs="Tahoma"/>
          <w:kern w:val="0"/>
          <w:lang w:val="uk-UA" w:eastAsia="ru-RU" w:bidi="ru-RU"/>
        </w:rPr>
        <w:t>в інших випадках, встановлених чинним законодавством.</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10.9.Ліквідація Підприємства здійснюється ліквідаційною комісією, яка створюється Власником або ліквідатором за рішенням суду.</w:t>
      </w:r>
    </w:p>
    <w:p w:rsidR="00C60342" w:rsidRPr="00AC76AB" w:rsidRDefault="00C60342" w:rsidP="00151435">
      <w:pPr>
        <w:pStyle w:val="Standard"/>
        <w:ind w:firstLine="567"/>
        <w:jc w:val="both"/>
        <w:rPr>
          <w:rFonts w:cs="Tahoma"/>
          <w:kern w:val="0"/>
          <w:lang w:val="uk-UA" w:eastAsia="ru-RU" w:bidi="ru-RU"/>
        </w:rPr>
      </w:pPr>
      <w:r w:rsidRPr="00AC76AB">
        <w:rPr>
          <w:rFonts w:cs="Tahoma"/>
          <w:kern w:val="0"/>
          <w:lang w:val="uk-UA" w:eastAsia="ru-RU" w:bidi="ru-RU"/>
        </w:rPr>
        <w:t>10.10.Претензії кредиторів до Підприємства, що ліквідується, задовольняються згідно з чинним законодавством України.</w:t>
      </w:r>
    </w:p>
    <w:p w:rsidR="00C60342" w:rsidRPr="00AC76AB" w:rsidRDefault="00C60342" w:rsidP="007C2B8D">
      <w:pPr>
        <w:pStyle w:val="Standard"/>
        <w:ind w:firstLine="567"/>
        <w:jc w:val="both"/>
        <w:rPr>
          <w:rFonts w:cs="Tahoma"/>
          <w:kern w:val="0"/>
          <w:lang w:val="uk-UA" w:eastAsia="ru-RU" w:bidi="ru-RU"/>
        </w:rPr>
      </w:pPr>
      <w:r w:rsidRPr="00AC76AB">
        <w:rPr>
          <w:rFonts w:cs="Tahoma"/>
          <w:kern w:val="0"/>
          <w:lang w:val="uk-UA" w:eastAsia="ru-RU" w:bidi="ru-RU"/>
        </w:rPr>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7C2B8D" w:rsidRPr="00AC76AB" w:rsidRDefault="007C2B8D" w:rsidP="007C2B8D">
      <w:pPr>
        <w:pStyle w:val="Standard"/>
        <w:jc w:val="both"/>
        <w:rPr>
          <w:rFonts w:cs="Tahoma"/>
          <w:kern w:val="0"/>
          <w:lang w:val="uk-UA" w:eastAsia="ru-RU" w:bidi="ru-RU"/>
        </w:rPr>
      </w:pPr>
    </w:p>
    <w:p w:rsidR="007C2B8D" w:rsidRPr="00AC76AB" w:rsidRDefault="007C2B8D" w:rsidP="007C2B8D">
      <w:pPr>
        <w:pStyle w:val="Standard"/>
        <w:jc w:val="both"/>
        <w:rPr>
          <w:rFonts w:cs="Tahoma"/>
          <w:kern w:val="0"/>
          <w:lang w:val="uk-UA" w:eastAsia="ru-RU" w:bidi="ru-RU"/>
        </w:rPr>
      </w:pPr>
    </w:p>
    <w:p w:rsidR="007C2B8D" w:rsidRPr="00AC76AB" w:rsidRDefault="00C60342" w:rsidP="007C2B8D">
      <w:pPr>
        <w:pStyle w:val="Standard"/>
        <w:jc w:val="both"/>
        <w:rPr>
          <w:rFonts w:cs="Tahoma"/>
          <w:kern w:val="0"/>
          <w:lang w:val="uk-UA" w:eastAsia="ru-RU" w:bidi="ru-RU"/>
        </w:rPr>
      </w:pPr>
      <w:r w:rsidRPr="00AC76AB">
        <w:rPr>
          <w:rFonts w:cs="Tahoma"/>
          <w:kern w:val="0"/>
          <w:lang w:val="uk-UA" w:eastAsia="ru-RU" w:bidi="ru-RU"/>
        </w:rPr>
        <w:t>Секретар міської ради</w:t>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007C2B8D" w:rsidRPr="00AC76AB">
        <w:rPr>
          <w:rFonts w:cs="Tahoma"/>
          <w:kern w:val="0"/>
          <w:lang w:val="uk-UA" w:eastAsia="ru-RU" w:bidi="ru-RU"/>
        </w:rPr>
        <w:t>В.</w:t>
      </w:r>
      <w:r w:rsidRPr="00AC76AB">
        <w:rPr>
          <w:rFonts w:cs="Tahoma"/>
          <w:kern w:val="0"/>
          <w:lang w:val="uk-UA" w:eastAsia="ru-RU" w:bidi="ru-RU"/>
        </w:rPr>
        <w:t>ДІДЕНКО</w:t>
      </w:r>
    </w:p>
    <w:p w:rsidR="007C2B8D" w:rsidRPr="00AC76AB" w:rsidRDefault="007C2B8D" w:rsidP="007C2B8D">
      <w:pPr>
        <w:pStyle w:val="Standard"/>
        <w:jc w:val="both"/>
        <w:rPr>
          <w:rFonts w:cs="Tahoma"/>
          <w:kern w:val="0"/>
          <w:lang w:val="uk-UA" w:eastAsia="ru-RU" w:bidi="ru-RU"/>
        </w:rPr>
      </w:pPr>
    </w:p>
    <w:p w:rsidR="007C2B8D" w:rsidRPr="00AC76AB" w:rsidRDefault="007C2B8D" w:rsidP="007C2B8D">
      <w:pPr>
        <w:pStyle w:val="Standard"/>
        <w:jc w:val="both"/>
        <w:rPr>
          <w:rFonts w:cs="Tahoma"/>
          <w:kern w:val="0"/>
          <w:lang w:val="uk-UA" w:eastAsia="ru-RU" w:bidi="ru-RU"/>
        </w:rPr>
      </w:pPr>
    </w:p>
    <w:p w:rsidR="00C60342" w:rsidRPr="00AC76AB" w:rsidRDefault="007C2B8D" w:rsidP="007C2B8D">
      <w:pPr>
        <w:pStyle w:val="Standard"/>
        <w:jc w:val="both"/>
        <w:rPr>
          <w:rFonts w:cs="Tahoma"/>
          <w:kern w:val="0"/>
          <w:lang w:val="uk-UA" w:eastAsia="ru-RU" w:bidi="ru-RU"/>
        </w:rPr>
      </w:pPr>
      <w:r w:rsidRPr="00AC76AB">
        <w:rPr>
          <w:rFonts w:cs="Tahoma"/>
          <w:kern w:val="0"/>
          <w:lang w:val="uk-UA" w:eastAsia="ru-RU" w:bidi="ru-RU"/>
        </w:rPr>
        <w:t xml:space="preserve">В.о. директора </w:t>
      </w:r>
      <w:r w:rsidR="00C60342" w:rsidRPr="00AC76AB">
        <w:rPr>
          <w:rFonts w:cs="Tahoma"/>
          <w:kern w:val="0"/>
          <w:lang w:val="uk-UA" w:eastAsia="ru-RU" w:bidi="ru-RU"/>
        </w:rPr>
        <w:t>МКП «Хмельницькводоканал»</w:t>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00151435" w:rsidRPr="00AC76AB">
        <w:rPr>
          <w:rFonts w:cs="Tahoma"/>
          <w:kern w:val="0"/>
          <w:lang w:val="uk-UA" w:eastAsia="ru-RU" w:bidi="ru-RU"/>
        </w:rPr>
        <w:tab/>
      </w:r>
      <w:r w:rsidRPr="00AC76AB">
        <w:rPr>
          <w:rFonts w:cs="Tahoma"/>
          <w:kern w:val="0"/>
          <w:lang w:val="uk-UA" w:eastAsia="ru-RU" w:bidi="ru-RU"/>
        </w:rPr>
        <w:t>О.</w:t>
      </w:r>
      <w:r w:rsidR="00C60342" w:rsidRPr="00AC76AB">
        <w:rPr>
          <w:rFonts w:cs="Tahoma"/>
          <w:kern w:val="0"/>
          <w:lang w:val="uk-UA" w:eastAsia="ru-RU" w:bidi="ru-RU"/>
        </w:rPr>
        <w:t>НОВОСАД</w:t>
      </w:r>
    </w:p>
    <w:sectPr w:rsidR="00C60342" w:rsidRPr="00AC76AB" w:rsidSect="00567140">
      <w:pgSz w:w="11906" w:h="16838"/>
      <w:pgMar w:top="1134" w:right="849"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5C" w:rsidRDefault="0036595C">
      <w:r>
        <w:separator/>
      </w:r>
    </w:p>
  </w:endnote>
  <w:endnote w:type="continuationSeparator" w:id="0">
    <w:p w:rsidR="0036595C" w:rsidRDefault="003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5C" w:rsidRDefault="0036595C">
      <w:r>
        <w:rPr>
          <w:color w:val="000000"/>
        </w:rPr>
        <w:separator/>
      </w:r>
    </w:p>
  </w:footnote>
  <w:footnote w:type="continuationSeparator" w:id="0">
    <w:p w:rsidR="0036595C" w:rsidRDefault="0036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50D7"/>
    <w:multiLevelType w:val="multilevel"/>
    <w:tmpl w:val="3058FDFC"/>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13EA2F49"/>
    <w:multiLevelType w:val="multilevel"/>
    <w:tmpl w:val="A244ADCC"/>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1CBA3221"/>
    <w:multiLevelType w:val="multilevel"/>
    <w:tmpl w:val="B5E458CA"/>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3" w15:restartNumberingAfterBreak="0">
    <w:nsid w:val="1E6D7C53"/>
    <w:multiLevelType w:val="multilevel"/>
    <w:tmpl w:val="BFD6007E"/>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25EE4607"/>
    <w:multiLevelType w:val="multilevel"/>
    <w:tmpl w:val="90D25862"/>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2ECD1B14"/>
    <w:multiLevelType w:val="multilevel"/>
    <w:tmpl w:val="F45E662C"/>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4E10102B"/>
    <w:multiLevelType w:val="hybridMultilevel"/>
    <w:tmpl w:val="EF66C8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6092607"/>
    <w:multiLevelType w:val="multilevel"/>
    <w:tmpl w:val="2A2086C2"/>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8" w15:restartNumberingAfterBreak="0">
    <w:nsid w:val="668F43CB"/>
    <w:multiLevelType w:val="hybridMultilevel"/>
    <w:tmpl w:val="F3605C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7"/>
  </w:num>
  <w:num w:numId="4">
    <w:abstractNumId w:val="4"/>
  </w:num>
  <w:num w:numId="5">
    <w:abstractNumId w:val="3"/>
  </w:num>
  <w:num w:numId="6">
    <w:abstractNumId w:val="5"/>
  </w:num>
  <w:num w:numId="7">
    <w:abstractNumId w:val="1"/>
  </w:num>
  <w:num w:numId="8">
    <w:abstractNumId w:val="0"/>
  </w:num>
  <w:num w:numId="9">
    <w:abstractNumId w:val="2"/>
  </w:num>
  <w:num w:numId="10">
    <w:abstractNumId w:val="7"/>
  </w:num>
  <w:num w:numId="11">
    <w:abstractNumId w:val="4"/>
  </w:num>
  <w:num w:numId="12">
    <w:abstractNumId w:val="3"/>
  </w:num>
  <w:num w:numId="13">
    <w:abstractNumId w:val="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BB"/>
    <w:rsid w:val="000F0650"/>
    <w:rsid w:val="00151435"/>
    <w:rsid w:val="0036595C"/>
    <w:rsid w:val="004873D7"/>
    <w:rsid w:val="00567140"/>
    <w:rsid w:val="007C2B8D"/>
    <w:rsid w:val="008447C0"/>
    <w:rsid w:val="009E6A3B"/>
    <w:rsid w:val="00AA427B"/>
    <w:rsid w:val="00AC76AB"/>
    <w:rsid w:val="00B02165"/>
    <w:rsid w:val="00B55C3F"/>
    <w:rsid w:val="00C60342"/>
    <w:rsid w:val="00D30FF3"/>
    <w:rsid w:val="00DA4EB2"/>
    <w:rsid w:val="00EB25BB"/>
    <w:rsid w:val="00FC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9CA26-B3E3-49BF-BEC0-D86A1CDC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rsid w:val="00C60342"/>
    <w:pPr>
      <w:numPr>
        <w:numId w:val="1"/>
      </w:numPr>
    </w:pPr>
  </w:style>
  <w:style w:type="numbering" w:customStyle="1" w:styleId="WW8Num2">
    <w:name w:val="WW8Num2"/>
    <w:basedOn w:val="a2"/>
    <w:rsid w:val="00C60342"/>
    <w:pPr>
      <w:numPr>
        <w:numId w:val="2"/>
      </w:numPr>
    </w:pPr>
  </w:style>
  <w:style w:type="numbering" w:customStyle="1" w:styleId="WW8Num3">
    <w:name w:val="WW8Num3"/>
    <w:basedOn w:val="a2"/>
    <w:rsid w:val="00C60342"/>
    <w:pPr>
      <w:numPr>
        <w:numId w:val="3"/>
      </w:numPr>
    </w:pPr>
  </w:style>
  <w:style w:type="numbering" w:customStyle="1" w:styleId="WW8Num4">
    <w:name w:val="WW8Num4"/>
    <w:basedOn w:val="a2"/>
    <w:rsid w:val="00C60342"/>
    <w:pPr>
      <w:numPr>
        <w:numId w:val="4"/>
      </w:numPr>
    </w:pPr>
  </w:style>
  <w:style w:type="numbering" w:customStyle="1" w:styleId="WW8Num8">
    <w:name w:val="WW8Num8"/>
    <w:basedOn w:val="a2"/>
    <w:rsid w:val="00C60342"/>
    <w:pPr>
      <w:numPr>
        <w:numId w:val="5"/>
      </w:numPr>
    </w:pPr>
  </w:style>
  <w:style w:type="numbering" w:customStyle="1" w:styleId="WW8Num5">
    <w:name w:val="WW8Num5"/>
    <w:basedOn w:val="a2"/>
    <w:rsid w:val="00C60342"/>
    <w:pPr>
      <w:numPr>
        <w:numId w:val="6"/>
      </w:numPr>
    </w:pPr>
  </w:style>
  <w:style w:type="numbering" w:customStyle="1" w:styleId="WW8Num6">
    <w:name w:val="WW8Num6"/>
    <w:basedOn w:val="a2"/>
    <w:rsid w:val="00C6034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12763</Words>
  <Characters>7275</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Бульба Вікторія Миколаївна</dc:creator>
  <cp:lastModifiedBy>саня сокол</cp:lastModifiedBy>
  <cp:revision>10</cp:revision>
  <cp:lastPrinted>2022-02-07T13:35:00Z</cp:lastPrinted>
  <dcterms:created xsi:type="dcterms:W3CDTF">2022-02-21T14:31:00Z</dcterms:created>
  <dcterms:modified xsi:type="dcterms:W3CDTF">2022-03-07T11:58:00Z</dcterms:modified>
</cp:coreProperties>
</file>