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97" w:rsidRPr="00471391" w:rsidRDefault="00362497" w:rsidP="005E3A1F">
      <w:pPr>
        <w:suppressAutoHyphens/>
        <w:jc w:val="center"/>
        <w:rPr>
          <w:noProof/>
        </w:rPr>
      </w:pPr>
      <w:r w:rsidRPr="00471391">
        <w:rPr>
          <w:noProof/>
        </w:rPr>
        <w:drawing>
          <wp:inline distT="0" distB="0" distL="0" distR="0">
            <wp:extent cx="485775" cy="65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62497" w:rsidRPr="00471391" w:rsidRDefault="00362497" w:rsidP="005E3A1F">
      <w:pPr>
        <w:suppressAutoHyphens/>
        <w:jc w:val="center"/>
        <w:rPr>
          <w:noProof/>
          <w:sz w:val="16"/>
          <w:szCs w:val="16"/>
        </w:rPr>
      </w:pPr>
    </w:p>
    <w:p w:rsidR="00362497" w:rsidRPr="00471391" w:rsidRDefault="00362497" w:rsidP="005E3A1F">
      <w:pPr>
        <w:suppressAutoHyphens/>
        <w:jc w:val="center"/>
        <w:rPr>
          <w:noProof/>
          <w:sz w:val="30"/>
          <w:szCs w:val="30"/>
        </w:rPr>
      </w:pPr>
      <w:r w:rsidRPr="00471391">
        <w:rPr>
          <w:b/>
          <w:bCs/>
          <w:noProof/>
          <w:sz w:val="30"/>
          <w:szCs w:val="30"/>
        </w:rPr>
        <w:t>ХМЕЛЬНИЦЬКА МІСЬКА РАДА</w:t>
      </w:r>
    </w:p>
    <w:p w:rsidR="00362497" w:rsidRPr="00471391" w:rsidRDefault="00362497" w:rsidP="005E3A1F">
      <w:pPr>
        <w:suppressAutoHyphens/>
        <w:jc w:val="center"/>
        <w:rPr>
          <w:b/>
          <w:noProof/>
          <w:sz w:val="36"/>
          <w:szCs w:val="30"/>
        </w:rPr>
      </w:pPr>
      <w:r w:rsidRPr="00471391">
        <w:rPr>
          <w:noProof/>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97" w:rsidRPr="00471391" w:rsidRDefault="00362497" w:rsidP="00362497">
                            <w:pPr>
                              <w:jc w:val="center"/>
                              <w:rPr>
                                <w:b/>
                              </w:rPr>
                            </w:pPr>
                            <w:r w:rsidRPr="00471391">
                              <w:rPr>
                                <w:b/>
                              </w:rPr>
                              <w:t>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362497" w:rsidRPr="00471391" w:rsidRDefault="00362497" w:rsidP="00362497">
                      <w:pPr>
                        <w:jc w:val="center"/>
                        <w:rPr>
                          <w:b/>
                        </w:rPr>
                      </w:pPr>
                      <w:r w:rsidRPr="00471391">
                        <w:rPr>
                          <w:b/>
                        </w:rPr>
                        <w:t>двадцять другої сесії</w:t>
                      </w:r>
                    </w:p>
                  </w:txbxContent>
                </v:textbox>
              </v:rect>
            </w:pict>
          </mc:Fallback>
        </mc:AlternateContent>
      </w:r>
      <w:r w:rsidRPr="00471391">
        <w:rPr>
          <w:b/>
          <w:noProof/>
          <w:sz w:val="36"/>
          <w:szCs w:val="30"/>
        </w:rPr>
        <w:t>РІШЕННЯ</w:t>
      </w:r>
    </w:p>
    <w:p w:rsidR="00362497" w:rsidRPr="00471391" w:rsidRDefault="00362497" w:rsidP="005E3A1F">
      <w:pPr>
        <w:suppressAutoHyphens/>
        <w:jc w:val="center"/>
        <w:rPr>
          <w:b/>
          <w:bCs/>
          <w:noProof/>
          <w:sz w:val="36"/>
          <w:szCs w:val="30"/>
        </w:rPr>
      </w:pPr>
      <w:r w:rsidRPr="00471391">
        <w:rPr>
          <w:b/>
          <w:noProof/>
          <w:sz w:val="36"/>
          <w:szCs w:val="30"/>
        </w:rPr>
        <w:t>______________________________</w:t>
      </w:r>
    </w:p>
    <w:p w:rsidR="00362497" w:rsidRPr="00471391" w:rsidRDefault="00362497" w:rsidP="005E3A1F">
      <w:pPr>
        <w:suppressAutoHyphens/>
        <w:rPr>
          <w:noProof/>
        </w:rPr>
      </w:pPr>
      <w:r w:rsidRPr="00471391">
        <w:rPr>
          <w:noProof/>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97" w:rsidRPr="00471391" w:rsidRDefault="00362497" w:rsidP="00362497">
                            <w:r w:rsidRPr="00471391">
                              <w:rPr>
                                <w:lang w:val="en-US"/>
                              </w:rPr>
                              <w:t>04</w:t>
                            </w:r>
                            <w:r w:rsidRPr="00471391">
                              <w:t>.0</w:t>
                            </w:r>
                            <w:r w:rsidRPr="00471391">
                              <w:rPr>
                                <w:lang w:val="en-US"/>
                              </w:rPr>
                              <w:t>7</w:t>
                            </w:r>
                            <w:r w:rsidRPr="00471391">
                              <w:t>.2018</w:t>
                            </w:r>
                          </w:p>
                          <w:p w:rsidR="00362497" w:rsidRPr="007E0B25" w:rsidRDefault="00362497" w:rsidP="003624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362497" w:rsidRPr="00471391" w:rsidRDefault="00362497" w:rsidP="00362497">
                      <w:r w:rsidRPr="00471391">
                        <w:rPr>
                          <w:lang w:val="en-US"/>
                        </w:rPr>
                        <w:t>04</w:t>
                      </w:r>
                      <w:r w:rsidRPr="00471391">
                        <w:t>.0</w:t>
                      </w:r>
                      <w:r w:rsidRPr="00471391">
                        <w:rPr>
                          <w:lang w:val="en-US"/>
                        </w:rPr>
                        <w:t>7</w:t>
                      </w:r>
                      <w:r w:rsidRPr="00471391">
                        <w:t>.2018</w:t>
                      </w:r>
                    </w:p>
                    <w:p w:rsidR="00362497" w:rsidRPr="007E0B25" w:rsidRDefault="00362497" w:rsidP="00362497"/>
                  </w:txbxContent>
                </v:textbox>
              </v:rect>
            </w:pict>
          </mc:Fallback>
        </mc:AlternateContent>
      </w:r>
      <w:r w:rsidRPr="00471391">
        <w:rPr>
          <w:noProof/>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97" w:rsidRPr="00471391" w:rsidRDefault="00362497" w:rsidP="00362497">
                            <w:r w:rsidRPr="00471391">
                              <w:t>4</w:t>
                            </w:r>
                          </w:p>
                          <w:p w:rsidR="00362497" w:rsidRPr="007E0B25" w:rsidRDefault="00362497" w:rsidP="0036249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YDuSzgAAAACAEAAA8AAABkcnMvZG93bnJldi54&#10;bWxMj0FLw0AUhO+C/2F5ghdpN7am1ZhNkYJYilBMtedt9pkEs2/T7DaJ/97nSY/DDDPfpKvRNqLH&#10;zteOFNxOIxBIhTM1lQre98+TexA+aDK6cYQKvtHDKru8SHVi3EBv2OehFFxCPtEKqhDaREpfVGi1&#10;n7oWib1P11kdWHalNJ0euNw2chZFC2l1TbxQ6RbXFRZf+dkqGIpdf9i/vsjdzWHj6LQ5rfOPrVLX&#10;V+PTI4iAY/gLwy8+o0PGTEd3JuNFo2C+nD1wVMEiBsH+XTxnfVQQRxHILJX/D2Q/AAAA//8DAFBL&#10;AQItABQABgAIAAAAIQC2gziS/gAAAOEBAAATAAAAAAAAAAAAAAAAAAAAAABbQ29udGVudF9UeXBl&#10;c10ueG1sUEsBAi0AFAAGAAgAAAAhADj9If/WAAAAlAEAAAsAAAAAAAAAAAAAAAAALwEAAF9yZWxz&#10;Ly5yZWxzUEsBAi0AFAAGAAgAAAAhAB34xwrTAgAAxQUAAA4AAAAAAAAAAAAAAAAALgIAAGRycy9l&#10;Mm9Eb2MueG1sUEsBAi0AFAAGAAgAAAAhACYDuSzgAAAACAEAAA8AAAAAAAAAAAAAAAAALQUAAGRy&#10;cy9kb3ducmV2LnhtbFBLBQYAAAAABAAEAPMAAAA6BgAAAAA=&#10;" filled="f" stroked="f">
                <v:textbox>
                  <w:txbxContent>
                    <w:p w:rsidR="00362497" w:rsidRPr="00471391" w:rsidRDefault="00362497" w:rsidP="00362497">
                      <w:r w:rsidRPr="00471391">
                        <w:t>4</w:t>
                      </w:r>
                    </w:p>
                    <w:p w:rsidR="00362497" w:rsidRPr="007E0B25" w:rsidRDefault="00362497" w:rsidP="00362497">
                      <w:pPr>
                        <w:rPr>
                          <w:lang w:val="en-US"/>
                        </w:rPr>
                      </w:pPr>
                    </w:p>
                  </w:txbxContent>
                </v:textbox>
              </v:rect>
            </w:pict>
          </mc:Fallback>
        </mc:AlternateContent>
      </w:r>
    </w:p>
    <w:p w:rsidR="00362497" w:rsidRPr="00471391" w:rsidRDefault="00362497" w:rsidP="005E3A1F">
      <w:pPr>
        <w:suppressAutoHyphens/>
        <w:rPr>
          <w:noProof/>
        </w:rPr>
      </w:pPr>
      <w:r w:rsidRPr="00471391">
        <w:rPr>
          <w:noProof/>
        </w:rPr>
        <w:t>від __________________________ № __________</w:t>
      </w:r>
      <w:r w:rsidRPr="00471391">
        <w:rPr>
          <w:noProof/>
        </w:rPr>
        <w:tab/>
      </w:r>
      <w:r w:rsidRPr="00471391">
        <w:rPr>
          <w:noProof/>
        </w:rPr>
        <w:tab/>
      </w:r>
      <w:r w:rsidRPr="00471391">
        <w:rPr>
          <w:noProof/>
        </w:rPr>
        <w:tab/>
      </w:r>
      <w:r w:rsidRPr="00471391">
        <w:rPr>
          <w:noProof/>
        </w:rPr>
        <w:tab/>
        <w:t>м.Хмельницький</w:t>
      </w:r>
    </w:p>
    <w:p w:rsidR="00362497" w:rsidRPr="00471391" w:rsidRDefault="00362497" w:rsidP="00362497">
      <w:pPr>
        <w:ind w:right="5385"/>
        <w:jc w:val="both"/>
      </w:pPr>
    </w:p>
    <w:p w:rsidR="00362497" w:rsidRPr="00471391" w:rsidRDefault="00362497" w:rsidP="00362497">
      <w:pPr>
        <w:shd w:val="clear" w:color="auto" w:fill="FDFDFD"/>
        <w:jc w:val="right"/>
        <w:rPr>
          <w:color w:val="252B33"/>
        </w:rPr>
      </w:pPr>
      <w:r w:rsidRPr="00471391">
        <w:rPr>
          <w:i/>
          <w:iCs/>
          <w:color w:val="252B33"/>
        </w:rPr>
        <w:t>Внесені зміни:</w:t>
      </w:r>
    </w:p>
    <w:p w:rsidR="00362497" w:rsidRPr="006560D4" w:rsidRDefault="00265FE0" w:rsidP="00362497">
      <w:pPr>
        <w:ind w:right="-1"/>
        <w:jc w:val="right"/>
        <w:rPr>
          <w:i/>
          <w:iCs/>
          <w:color w:val="000000"/>
        </w:rPr>
      </w:pPr>
      <w:hyperlink r:id="rId6" w:history="1">
        <w:r w:rsidR="006560D4" w:rsidRPr="006560D4">
          <w:rPr>
            <w:rStyle w:val="a4"/>
            <w:i/>
            <w:iCs/>
            <w:u w:val="none"/>
          </w:rPr>
          <w:t>рішенням 27-ї сесії міської ради від 14.12.2018</w:t>
        </w:r>
        <w:r w:rsidR="00362497" w:rsidRPr="006560D4">
          <w:rPr>
            <w:rStyle w:val="a4"/>
            <w:i/>
            <w:iCs/>
            <w:u w:val="none"/>
          </w:rPr>
          <w:t xml:space="preserve"> №1</w:t>
        </w:r>
        <w:r w:rsidR="006560D4" w:rsidRPr="006560D4">
          <w:rPr>
            <w:rStyle w:val="a4"/>
            <w:i/>
            <w:iCs/>
            <w:u w:val="none"/>
          </w:rPr>
          <w:t>6</w:t>
        </w:r>
      </w:hyperlink>
    </w:p>
    <w:p w:rsidR="00362497" w:rsidRPr="006560D4" w:rsidRDefault="00265FE0" w:rsidP="00362497">
      <w:pPr>
        <w:ind w:right="-1"/>
        <w:jc w:val="right"/>
        <w:rPr>
          <w:i/>
          <w:iCs/>
          <w:color w:val="000000"/>
        </w:rPr>
      </w:pPr>
      <w:hyperlink r:id="rId7" w:history="1">
        <w:r w:rsidR="006560D4" w:rsidRPr="006560D4">
          <w:rPr>
            <w:rStyle w:val="a4"/>
            <w:i/>
            <w:iCs/>
            <w:u w:val="none"/>
          </w:rPr>
          <w:t>рішенням 42</w:t>
        </w:r>
        <w:r w:rsidR="00362497" w:rsidRPr="006560D4">
          <w:rPr>
            <w:rStyle w:val="a4"/>
            <w:i/>
            <w:iCs/>
            <w:u w:val="none"/>
          </w:rPr>
          <w:t>-ї сесії міської ради від 1</w:t>
        </w:r>
        <w:r w:rsidR="006560D4" w:rsidRPr="006560D4">
          <w:rPr>
            <w:rStyle w:val="a4"/>
            <w:i/>
            <w:iCs/>
            <w:u w:val="none"/>
          </w:rPr>
          <w:t>7.06.2020 №17</w:t>
        </w:r>
      </w:hyperlink>
    </w:p>
    <w:p w:rsidR="00362497" w:rsidRPr="00471391" w:rsidRDefault="00265FE0" w:rsidP="00362497">
      <w:pPr>
        <w:ind w:right="-1"/>
        <w:jc w:val="right"/>
        <w:rPr>
          <w:iCs/>
          <w:color w:val="000000"/>
        </w:rPr>
      </w:pPr>
      <w:hyperlink r:id="rId8" w:history="1">
        <w:r w:rsidR="00362497" w:rsidRPr="00471391">
          <w:rPr>
            <w:i/>
            <w:color w:val="0563C1"/>
          </w:rPr>
          <w:t>рішенням 4-ї сесії міської ради від 17.02.2021 №15</w:t>
        </w:r>
      </w:hyperlink>
    </w:p>
    <w:p w:rsidR="00362497" w:rsidRPr="006560D4" w:rsidRDefault="00265FE0" w:rsidP="00362497">
      <w:pPr>
        <w:ind w:right="-1"/>
        <w:jc w:val="right"/>
        <w:rPr>
          <w:i/>
          <w:iCs/>
          <w:color w:val="000000"/>
        </w:rPr>
      </w:pPr>
      <w:hyperlink r:id="rId9" w:history="1">
        <w:r w:rsidR="00362497" w:rsidRPr="006560D4">
          <w:rPr>
            <w:rStyle w:val="a4"/>
            <w:i/>
            <w:iCs/>
            <w:u w:val="none"/>
          </w:rPr>
          <w:t>рішенням 10-ї сесії міської ради від 15.12.2021 №9</w:t>
        </w:r>
      </w:hyperlink>
    </w:p>
    <w:p w:rsidR="006560D4" w:rsidRPr="00471391" w:rsidRDefault="006560D4" w:rsidP="00362497">
      <w:pPr>
        <w:ind w:right="-1"/>
        <w:jc w:val="right"/>
      </w:pPr>
    </w:p>
    <w:p w:rsidR="00362497" w:rsidRPr="00471391" w:rsidRDefault="00362497" w:rsidP="00362497">
      <w:pPr>
        <w:ind w:right="5527"/>
        <w:jc w:val="both"/>
        <w:divId w:val="1304846418"/>
      </w:pPr>
      <w:r w:rsidRPr="00471391">
        <w:t>Про</w:t>
      </w:r>
      <w:r w:rsidRPr="00471391">
        <w:rPr>
          <w:szCs w:val="28"/>
        </w:rPr>
        <w:t xml:space="preserve"> затвердження </w:t>
      </w:r>
      <w:r w:rsidRPr="00471391">
        <w:t xml:space="preserve">Порядку часткового відшкодування з </w:t>
      </w:r>
      <w:r w:rsidRPr="00443AE5">
        <w:rPr>
          <w:color w:val="0070C0"/>
        </w:rPr>
        <w:t>бюджету Хмельницької міської територіальної громади</w:t>
      </w:r>
      <w:r w:rsidRPr="00443AE5">
        <w:rPr>
          <w:sz w:val="28"/>
        </w:rPr>
        <w:t xml:space="preserve"> </w:t>
      </w:r>
      <w:r w:rsidRPr="00471391">
        <w:t>відсоткових ставок за кредитами, залученими суб’єктами підприємництва для реалізації інвестиційних проектів</w:t>
      </w:r>
    </w:p>
    <w:p w:rsidR="00DD61CE" w:rsidRDefault="00DD61CE" w:rsidP="00362497">
      <w:pPr>
        <w:pStyle w:val="a3"/>
        <w:spacing w:before="0" w:beforeAutospacing="0" w:after="0" w:afterAutospacing="0"/>
        <w:divId w:val="1304846418"/>
      </w:pPr>
    </w:p>
    <w:p w:rsidR="00362497" w:rsidRDefault="00362497" w:rsidP="00362497">
      <w:pPr>
        <w:pStyle w:val="a3"/>
        <w:spacing w:before="0" w:beforeAutospacing="0" w:after="0" w:afterAutospacing="0"/>
        <w:divId w:val="1304846418"/>
      </w:pPr>
    </w:p>
    <w:p w:rsidR="00362497" w:rsidRDefault="00EC5654" w:rsidP="00362497">
      <w:pPr>
        <w:pStyle w:val="a3"/>
        <w:spacing w:before="0" w:beforeAutospacing="0" w:after="0" w:afterAutospacing="0"/>
        <w:ind w:firstLine="567"/>
        <w:jc w:val="both"/>
        <w:divId w:val="1304846418"/>
      </w:pPr>
      <w:r>
        <w:t xml:space="preserve">З метою здешевлення кредитних ресурсів шляхом запровадження ефективного, на засадах відкритості та прозорості, механізму фінансової підтримки розвитку суб'єктів підприємництва за рахунок коштів </w:t>
      </w:r>
      <w:r w:rsidRPr="00415B30">
        <w:rPr>
          <w:color w:val="0070C0"/>
        </w:rPr>
        <w:t>бюджету Хмельницької міської територіальної громади</w:t>
      </w:r>
      <w:r>
        <w:t xml:space="preserve">, сприяння збільшенню залучення кредитних ресурсів на реалізацію інвестиційних проектів, розглянувши пропозицію виконавчого комітету міської ради, відповідно до </w:t>
      </w:r>
      <w:r w:rsidRPr="00415B30">
        <w:rPr>
          <w:color w:val="000000" w:themeColor="text1"/>
        </w:rPr>
        <w:t xml:space="preserve">Закону України "Про місцеве самоврядування в Україні", Закону України "Про розвиток та державну підтримку малого і середнього підприємництва в Україні", </w:t>
      </w:r>
      <w:r>
        <w:t>міська р</w:t>
      </w:r>
      <w:r w:rsidR="00362497">
        <w:t>ада</w:t>
      </w:r>
    </w:p>
    <w:p w:rsidR="00362497" w:rsidRDefault="00362497" w:rsidP="00362497">
      <w:pPr>
        <w:pStyle w:val="a3"/>
        <w:spacing w:before="0" w:beforeAutospacing="0" w:after="0" w:afterAutospacing="0"/>
        <w:jc w:val="both"/>
        <w:divId w:val="1304846418"/>
      </w:pPr>
    </w:p>
    <w:p w:rsidR="00DD61CE" w:rsidRPr="00362497" w:rsidRDefault="00362497" w:rsidP="00362497">
      <w:pPr>
        <w:pStyle w:val="a3"/>
        <w:spacing w:before="0" w:beforeAutospacing="0" w:after="0" w:afterAutospacing="0"/>
        <w:jc w:val="both"/>
        <w:divId w:val="1304846418"/>
      </w:pPr>
      <w:r w:rsidRPr="00362497">
        <w:rPr>
          <w:bCs/>
        </w:rPr>
        <w:t>ВИРІШИЛА</w:t>
      </w:r>
      <w:r w:rsidRPr="00362497">
        <w:t>:</w:t>
      </w:r>
    </w:p>
    <w:p w:rsidR="00362497" w:rsidRDefault="00362497" w:rsidP="00362497">
      <w:pPr>
        <w:pStyle w:val="a3"/>
        <w:spacing w:before="0" w:beforeAutospacing="0" w:after="0" w:afterAutospacing="0"/>
        <w:jc w:val="both"/>
        <w:divId w:val="1304846418"/>
      </w:pPr>
    </w:p>
    <w:p w:rsidR="00DD61CE" w:rsidRDefault="00EC5654" w:rsidP="00362497">
      <w:pPr>
        <w:pStyle w:val="a3"/>
        <w:spacing w:before="0" w:beforeAutospacing="0" w:after="0" w:afterAutospacing="0"/>
        <w:ind w:firstLine="567"/>
        <w:jc w:val="both"/>
        <w:divId w:val="1304846418"/>
      </w:pPr>
      <w:r>
        <w:t xml:space="preserve">1. Затвердити Порядок часткового відшкодування з </w:t>
      </w:r>
      <w:r w:rsidRPr="00415B30">
        <w:rPr>
          <w:color w:val="0070C0"/>
        </w:rPr>
        <w:t>бюджету Хмельницької міської територіальної громади</w:t>
      </w:r>
      <w:r>
        <w:t xml:space="preserve"> відсоткових ставок за кредитами, залученими суб'єктами підприємництва для реалізації інвестиційних проектів (додається).</w:t>
      </w:r>
    </w:p>
    <w:p w:rsidR="00DD61CE" w:rsidRDefault="00EC5654" w:rsidP="00362497">
      <w:pPr>
        <w:pStyle w:val="a3"/>
        <w:spacing w:before="0" w:beforeAutospacing="0" w:after="0" w:afterAutospacing="0"/>
        <w:ind w:firstLine="567"/>
        <w:jc w:val="both"/>
        <w:divId w:val="1304846418"/>
      </w:pPr>
      <w:r>
        <w:t xml:space="preserve">2. Визнати таким, що втратило чинність, </w:t>
      </w:r>
      <w:r w:rsidRPr="00415B30">
        <w:rPr>
          <w:color w:val="000000" w:themeColor="text1"/>
        </w:rPr>
        <w:t>рішення сесії м</w:t>
      </w:r>
      <w:r w:rsidR="00362497">
        <w:rPr>
          <w:color w:val="000000" w:themeColor="text1"/>
        </w:rPr>
        <w:t>іської ради від 31.05.2017 р. №</w:t>
      </w:r>
      <w:r w:rsidRPr="00415B30">
        <w:rPr>
          <w:color w:val="000000" w:themeColor="text1"/>
        </w:rPr>
        <w:t>4 "Про затвердження Порядку відшкодування з міського бюджету відсоткових ставок за кредитами, залученими суб'єктами підприємництва для реалізації інвестиційних проектів".</w:t>
      </w:r>
    </w:p>
    <w:p w:rsidR="00DD61CE" w:rsidRDefault="00EC5654" w:rsidP="00362497">
      <w:pPr>
        <w:pStyle w:val="a3"/>
        <w:spacing w:before="0" w:beforeAutospacing="0" w:after="0" w:afterAutospacing="0"/>
        <w:ind w:firstLine="567"/>
        <w:jc w:val="both"/>
        <w:divId w:val="1304846418"/>
      </w:pPr>
      <w:r>
        <w:t>3. Контроль за виконанням рішення покласти н</w:t>
      </w:r>
      <w:r w:rsidR="00362497">
        <w:t xml:space="preserve">а заступника міського голови </w:t>
      </w:r>
      <w:proofErr w:type="spellStart"/>
      <w:r w:rsidR="00362497">
        <w:t>В.</w:t>
      </w:r>
      <w:r>
        <w:t>Гончарука</w:t>
      </w:r>
      <w:proofErr w:type="spellEnd"/>
      <w:r>
        <w:t>.</w:t>
      </w:r>
    </w:p>
    <w:p w:rsidR="00362497" w:rsidRDefault="00362497" w:rsidP="00362497">
      <w:pPr>
        <w:pStyle w:val="a3"/>
        <w:spacing w:before="0" w:beforeAutospacing="0" w:after="0" w:afterAutospacing="0"/>
        <w:jc w:val="both"/>
        <w:divId w:val="1304846418"/>
      </w:pPr>
    </w:p>
    <w:p w:rsidR="00362497" w:rsidRPr="00362497" w:rsidRDefault="00362497" w:rsidP="00362497">
      <w:pPr>
        <w:pStyle w:val="a3"/>
        <w:spacing w:before="0" w:beforeAutospacing="0" w:after="0" w:afterAutospacing="0"/>
        <w:jc w:val="both"/>
        <w:divId w:val="1304846418"/>
        <w:rPr>
          <w:bCs/>
        </w:rPr>
      </w:pPr>
    </w:p>
    <w:p w:rsidR="00362497" w:rsidRPr="00362497" w:rsidRDefault="00362497" w:rsidP="00362497">
      <w:pPr>
        <w:pStyle w:val="a3"/>
        <w:spacing w:before="0" w:beforeAutospacing="0" w:after="0" w:afterAutospacing="0"/>
        <w:jc w:val="both"/>
        <w:divId w:val="1304846418"/>
      </w:pPr>
      <w:r w:rsidRPr="00362497">
        <w:rPr>
          <w:bCs/>
        </w:rPr>
        <w:t>Міський голова</w:t>
      </w:r>
      <w:r w:rsidRPr="00362497">
        <w:rPr>
          <w:bCs/>
        </w:rPr>
        <w:tab/>
      </w:r>
      <w:r>
        <w:rPr>
          <w:bCs/>
        </w:rPr>
        <w:tab/>
      </w:r>
      <w:r>
        <w:rPr>
          <w:bCs/>
        </w:rPr>
        <w:tab/>
      </w:r>
      <w:r>
        <w:rPr>
          <w:bCs/>
        </w:rPr>
        <w:tab/>
      </w:r>
      <w:r>
        <w:rPr>
          <w:bCs/>
        </w:rPr>
        <w:tab/>
      </w:r>
      <w:r>
        <w:rPr>
          <w:bCs/>
        </w:rPr>
        <w:tab/>
      </w:r>
      <w:r>
        <w:rPr>
          <w:bCs/>
        </w:rPr>
        <w:tab/>
      </w:r>
      <w:r>
        <w:rPr>
          <w:bCs/>
        </w:rPr>
        <w:tab/>
      </w:r>
      <w:r>
        <w:rPr>
          <w:bCs/>
        </w:rPr>
        <w:tab/>
        <w:t>О.</w:t>
      </w:r>
      <w:r w:rsidRPr="00362497">
        <w:rPr>
          <w:bCs/>
        </w:rPr>
        <w:t>СИМЧИШИН</w:t>
      </w:r>
    </w:p>
    <w:p w:rsidR="00362497" w:rsidRDefault="00362497" w:rsidP="00362497">
      <w:pPr>
        <w:pStyle w:val="a3"/>
        <w:spacing w:before="0" w:beforeAutospacing="0" w:after="0" w:afterAutospacing="0"/>
        <w:jc w:val="both"/>
        <w:divId w:val="1304846418"/>
      </w:pPr>
    </w:p>
    <w:p w:rsidR="00362497" w:rsidRDefault="00362497" w:rsidP="00362497">
      <w:pPr>
        <w:pStyle w:val="a3"/>
        <w:spacing w:before="0" w:beforeAutospacing="0" w:after="0" w:afterAutospacing="0"/>
        <w:jc w:val="both"/>
        <w:divId w:val="1304846418"/>
      </w:pPr>
    </w:p>
    <w:p w:rsidR="00AE2DF2" w:rsidRPr="00AE2DF2" w:rsidRDefault="00AE2DF2" w:rsidP="00AE2DF2">
      <w:pPr>
        <w:pStyle w:val="a3"/>
        <w:spacing w:before="0" w:beforeAutospacing="0" w:after="0" w:afterAutospacing="0"/>
        <w:jc w:val="right"/>
        <w:divId w:val="1304846418"/>
        <w:rPr>
          <w:i/>
          <w:color w:val="000000" w:themeColor="text1"/>
        </w:rPr>
      </w:pPr>
      <w:r>
        <w:rPr>
          <w:i/>
          <w:color w:val="000000" w:themeColor="text1"/>
        </w:rPr>
        <w:t xml:space="preserve">(У назві, </w:t>
      </w:r>
      <w:r w:rsidR="00362497" w:rsidRPr="00AE2DF2">
        <w:rPr>
          <w:i/>
          <w:color w:val="000000" w:themeColor="text1"/>
        </w:rPr>
        <w:t xml:space="preserve">тексті рішення </w:t>
      </w:r>
      <w:r>
        <w:rPr>
          <w:i/>
          <w:color w:val="000000" w:themeColor="text1"/>
        </w:rPr>
        <w:t xml:space="preserve">та додатку </w:t>
      </w:r>
      <w:r w:rsidR="00362497" w:rsidRPr="00AE2DF2">
        <w:rPr>
          <w:i/>
          <w:color w:val="000000" w:themeColor="text1"/>
        </w:rPr>
        <w:t>слова "міс</w:t>
      </w:r>
      <w:r w:rsidRPr="00AE2DF2">
        <w:rPr>
          <w:i/>
          <w:color w:val="000000" w:themeColor="text1"/>
        </w:rPr>
        <w:t>ький бюджет"</w:t>
      </w:r>
    </w:p>
    <w:p w:rsidR="00AE2DF2" w:rsidRPr="00AE2DF2" w:rsidRDefault="00362497" w:rsidP="00AE2DF2">
      <w:pPr>
        <w:pStyle w:val="a3"/>
        <w:spacing w:before="0" w:beforeAutospacing="0" w:after="0" w:afterAutospacing="0"/>
        <w:jc w:val="right"/>
        <w:divId w:val="1304846418"/>
        <w:rPr>
          <w:i/>
          <w:color w:val="000000" w:themeColor="text1"/>
        </w:rPr>
      </w:pPr>
      <w:r w:rsidRPr="00AE2DF2">
        <w:rPr>
          <w:i/>
          <w:color w:val="000000" w:themeColor="text1"/>
        </w:rPr>
        <w:t xml:space="preserve">у </w:t>
      </w:r>
      <w:r w:rsidR="00AE2DF2" w:rsidRPr="00AE2DF2">
        <w:rPr>
          <w:i/>
          <w:color w:val="000000" w:themeColor="text1"/>
        </w:rPr>
        <w:t>всіх відмінках замінено словами</w:t>
      </w:r>
    </w:p>
    <w:p w:rsidR="00AE2DF2" w:rsidRPr="00AE2DF2" w:rsidRDefault="00362497" w:rsidP="00AE2DF2">
      <w:pPr>
        <w:pStyle w:val="a3"/>
        <w:spacing w:before="0" w:beforeAutospacing="0" w:after="0" w:afterAutospacing="0"/>
        <w:jc w:val="right"/>
        <w:divId w:val="1304846418"/>
        <w:rPr>
          <w:i/>
          <w:color w:val="000000" w:themeColor="text1"/>
        </w:rPr>
      </w:pPr>
      <w:r w:rsidRPr="00AE2DF2">
        <w:rPr>
          <w:i/>
          <w:color w:val="000000" w:themeColor="text1"/>
        </w:rPr>
        <w:t>"бюджет Хмельницької міської територіальної гр</w:t>
      </w:r>
      <w:r w:rsidR="00AE2DF2" w:rsidRPr="00AE2DF2">
        <w:rPr>
          <w:i/>
          <w:color w:val="000000" w:themeColor="text1"/>
        </w:rPr>
        <w:t>омади"</w:t>
      </w:r>
    </w:p>
    <w:p w:rsidR="00A55B48" w:rsidRPr="00AE2DF2" w:rsidRDefault="00A55B48" w:rsidP="00AE2DF2">
      <w:pPr>
        <w:pStyle w:val="a3"/>
        <w:spacing w:before="0" w:beforeAutospacing="0" w:after="0" w:afterAutospacing="0"/>
        <w:jc w:val="right"/>
        <w:divId w:val="1304846418"/>
        <w:rPr>
          <w:i/>
          <w:color w:val="000000" w:themeColor="text1"/>
        </w:rPr>
      </w:pPr>
      <w:r w:rsidRPr="00AE2DF2">
        <w:rPr>
          <w:i/>
          <w:color w:val="000000" w:themeColor="text1"/>
        </w:rPr>
        <w:t>у відповідному відмінку згідно з</w:t>
      </w:r>
    </w:p>
    <w:p w:rsidR="00362497" w:rsidRDefault="00265FE0" w:rsidP="00AE2DF2">
      <w:pPr>
        <w:pStyle w:val="a3"/>
        <w:spacing w:before="0" w:beforeAutospacing="0" w:after="0" w:afterAutospacing="0"/>
        <w:jc w:val="right"/>
        <w:divId w:val="1304846418"/>
        <w:rPr>
          <w:color w:val="0070C0"/>
        </w:rPr>
      </w:pPr>
      <w:hyperlink r:id="rId10" w:history="1">
        <w:r w:rsidR="00A55B48" w:rsidRPr="00471391">
          <w:rPr>
            <w:i/>
            <w:color w:val="0563C1"/>
          </w:rPr>
          <w:t>рішенням 4-ї сесії міської ради від 17.02.2021 №15</w:t>
        </w:r>
      </w:hyperlink>
      <w:r w:rsidR="00362497" w:rsidRPr="00415B30">
        <w:rPr>
          <w:color w:val="0070C0"/>
        </w:rPr>
        <w:t>)</w:t>
      </w:r>
    </w:p>
    <w:p w:rsidR="005F5F3C" w:rsidRDefault="005F5F3C" w:rsidP="005F5F3C">
      <w:pPr>
        <w:pStyle w:val="a3"/>
        <w:spacing w:before="0" w:beforeAutospacing="0" w:after="0" w:afterAutospacing="0"/>
        <w:jc w:val="right"/>
        <w:divId w:val="1304846418"/>
        <w:rPr>
          <w:i/>
        </w:rPr>
      </w:pPr>
      <w:r>
        <w:rPr>
          <w:i/>
          <w:color w:val="000000" w:themeColor="text1"/>
        </w:rPr>
        <w:lastRenderedPageBreak/>
        <w:t xml:space="preserve">(У додатку </w:t>
      </w:r>
      <w:r>
        <w:t>слова «</w:t>
      </w:r>
      <w:r w:rsidRPr="005F5F3C">
        <w:rPr>
          <w:i/>
        </w:rPr>
        <w:t>П</w:t>
      </w:r>
      <w:r>
        <w:rPr>
          <w:i/>
        </w:rPr>
        <w:t>рограма розвитку підприємництва</w:t>
      </w:r>
    </w:p>
    <w:p w:rsidR="005F5F3C" w:rsidRDefault="005F5F3C" w:rsidP="005F5F3C">
      <w:pPr>
        <w:pStyle w:val="a3"/>
        <w:spacing w:before="0" w:beforeAutospacing="0" w:after="0" w:afterAutospacing="0"/>
        <w:jc w:val="right"/>
        <w:divId w:val="1304846418"/>
        <w:rPr>
          <w:i/>
        </w:rPr>
      </w:pPr>
      <w:r w:rsidRPr="005F5F3C">
        <w:rPr>
          <w:i/>
        </w:rPr>
        <w:t>Хмельницької мі</w:t>
      </w:r>
      <w:r>
        <w:rPr>
          <w:i/>
        </w:rPr>
        <w:t>ської територіальної громади на</w:t>
      </w:r>
    </w:p>
    <w:p w:rsidR="005F5F3C" w:rsidRPr="00AE2DF2" w:rsidRDefault="005F5F3C" w:rsidP="005F5F3C">
      <w:pPr>
        <w:pStyle w:val="a3"/>
        <w:spacing w:before="0" w:beforeAutospacing="0" w:after="0" w:afterAutospacing="0"/>
        <w:jc w:val="right"/>
        <w:divId w:val="1304846418"/>
        <w:rPr>
          <w:i/>
          <w:color w:val="000000" w:themeColor="text1"/>
        </w:rPr>
      </w:pPr>
      <w:r w:rsidRPr="005F5F3C">
        <w:rPr>
          <w:i/>
        </w:rPr>
        <w:t xml:space="preserve">2019-2021 роки» </w:t>
      </w:r>
      <w:r w:rsidRPr="00AE2DF2">
        <w:rPr>
          <w:i/>
          <w:color w:val="000000" w:themeColor="text1"/>
        </w:rPr>
        <w:t>у всіх відмінках замінено словами</w:t>
      </w:r>
    </w:p>
    <w:p w:rsidR="005F5F3C" w:rsidRDefault="005F5F3C" w:rsidP="005F5F3C">
      <w:pPr>
        <w:pStyle w:val="a3"/>
        <w:spacing w:before="0" w:beforeAutospacing="0" w:after="0" w:afterAutospacing="0"/>
        <w:jc w:val="right"/>
        <w:divId w:val="1304846418"/>
        <w:rPr>
          <w:i/>
        </w:rPr>
      </w:pPr>
      <w:r w:rsidRPr="005F5F3C">
        <w:rPr>
          <w:i/>
        </w:rPr>
        <w:t>«Програма розви</w:t>
      </w:r>
      <w:r>
        <w:rPr>
          <w:i/>
        </w:rPr>
        <w:t>тку підприємництва Хмельницької</w:t>
      </w:r>
    </w:p>
    <w:p w:rsidR="005F5F3C" w:rsidRDefault="005F5F3C" w:rsidP="005F5F3C">
      <w:pPr>
        <w:pStyle w:val="a3"/>
        <w:spacing w:before="0" w:beforeAutospacing="0" w:after="0" w:afterAutospacing="0"/>
        <w:jc w:val="right"/>
        <w:divId w:val="1304846418"/>
        <w:rPr>
          <w:i/>
        </w:rPr>
      </w:pPr>
      <w:r w:rsidRPr="005F5F3C">
        <w:rPr>
          <w:i/>
        </w:rPr>
        <w:t>міської територіальної грома</w:t>
      </w:r>
      <w:r>
        <w:rPr>
          <w:i/>
        </w:rPr>
        <w:t>ди на відповідний</w:t>
      </w:r>
    </w:p>
    <w:p w:rsidR="005F5F3C" w:rsidRDefault="005F5F3C" w:rsidP="005F5F3C">
      <w:pPr>
        <w:pStyle w:val="a3"/>
        <w:spacing w:before="0" w:beforeAutospacing="0" w:after="0" w:afterAutospacing="0"/>
        <w:jc w:val="right"/>
        <w:divId w:val="1304846418"/>
        <w:rPr>
          <w:i/>
          <w:color w:val="000000" w:themeColor="text1"/>
        </w:rPr>
      </w:pPr>
      <w:r w:rsidRPr="005F5F3C">
        <w:rPr>
          <w:i/>
        </w:rPr>
        <w:t>період» у відповідних відмінках</w:t>
      </w:r>
      <w:r>
        <w:rPr>
          <w:i/>
        </w:rPr>
        <w:t xml:space="preserve"> </w:t>
      </w:r>
      <w:r w:rsidRPr="00AE2DF2">
        <w:rPr>
          <w:i/>
          <w:color w:val="000000" w:themeColor="text1"/>
        </w:rPr>
        <w:t>згідно з</w:t>
      </w:r>
    </w:p>
    <w:p w:rsidR="005F5F3C" w:rsidRDefault="00265FE0" w:rsidP="005F5F3C">
      <w:pPr>
        <w:pStyle w:val="a3"/>
        <w:spacing w:before="0" w:beforeAutospacing="0" w:after="0" w:afterAutospacing="0"/>
        <w:jc w:val="right"/>
        <w:divId w:val="1304846418"/>
        <w:rPr>
          <w:i/>
          <w:color w:val="000000" w:themeColor="text1"/>
        </w:rPr>
      </w:pPr>
      <w:hyperlink r:id="rId11" w:history="1">
        <w:r w:rsidR="005F5F3C" w:rsidRPr="006560D4">
          <w:rPr>
            <w:rStyle w:val="a4"/>
            <w:i/>
            <w:iCs/>
            <w:u w:val="none"/>
          </w:rPr>
          <w:t>рішенням 10-ї сесії міської ради від 15.12.2021 №9</w:t>
        </w:r>
      </w:hyperlink>
      <w:r w:rsidR="005F5F3C">
        <w:rPr>
          <w:i/>
          <w:color w:val="000000" w:themeColor="text1"/>
        </w:rPr>
        <w:t>)</w:t>
      </w:r>
    </w:p>
    <w:p w:rsidR="00AE2DF2" w:rsidRPr="00AE2DF2" w:rsidRDefault="00AE2DF2" w:rsidP="00AE2DF2">
      <w:pPr>
        <w:pStyle w:val="a3"/>
        <w:spacing w:before="0" w:beforeAutospacing="0" w:after="0" w:afterAutospacing="0"/>
        <w:jc w:val="right"/>
        <w:divId w:val="1304846418"/>
        <w:rPr>
          <w:i/>
          <w:color w:val="000000" w:themeColor="text1"/>
        </w:rPr>
      </w:pPr>
      <w:r w:rsidRPr="00AE2DF2">
        <w:rPr>
          <w:i/>
          <w:color w:val="000000" w:themeColor="text1"/>
        </w:rPr>
        <w:t xml:space="preserve">(Внесені зміни в </w:t>
      </w:r>
      <w:r w:rsidR="00D05E6F">
        <w:rPr>
          <w:i/>
          <w:color w:val="000000" w:themeColor="text1"/>
        </w:rPr>
        <w:t>підпункт 1.1 додатку</w:t>
      </w:r>
      <w:r w:rsidRPr="00AE2DF2">
        <w:rPr>
          <w:i/>
          <w:color w:val="000000" w:themeColor="text1"/>
        </w:rPr>
        <w:t xml:space="preserve"> відповідно до</w:t>
      </w:r>
    </w:p>
    <w:p w:rsidR="00AE2DF2" w:rsidRDefault="00265FE0" w:rsidP="00AE2DF2">
      <w:pPr>
        <w:pStyle w:val="a3"/>
        <w:spacing w:before="0" w:beforeAutospacing="0" w:after="0" w:afterAutospacing="0"/>
        <w:jc w:val="right"/>
        <w:divId w:val="1304846418"/>
        <w:rPr>
          <w:color w:val="0070C0"/>
        </w:rPr>
      </w:pPr>
      <w:hyperlink r:id="rId12" w:history="1">
        <w:r w:rsidR="00AE2DF2" w:rsidRPr="006560D4">
          <w:rPr>
            <w:rStyle w:val="a4"/>
            <w:i/>
            <w:iCs/>
            <w:u w:val="none"/>
          </w:rPr>
          <w:t>рішення 27-ї сесії міської ради від 14.12.2018 №16</w:t>
        </w:r>
      </w:hyperlink>
      <w:r w:rsidR="00AE2DF2" w:rsidRPr="00415B30">
        <w:rPr>
          <w:color w:val="0070C0"/>
        </w:rPr>
        <w:t>)</w:t>
      </w:r>
    </w:p>
    <w:p w:rsidR="00472B0E" w:rsidRDefault="00472B0E" w:rsidP="00472B0E">
      <w:pPr>
        <w:pStyle w:val="a3"/>
        <w:spacing w:before="0" w:beforeAutospacing="0" w:after="0" w:afterAutospacing="0"/>
        <w:jc w:val="right"/>
        <w:divId w:val="1304846418"/>
        <w:rPr>
          <w:i/>
          <w:color w:val="000000" w:themeColor="text1"/>
        </w:rPr>
      </w:pPr>
      <w:r w:rsidRPr="00472B0E">
        <w:rPr>
          <w:i/>
          <w:color w:val="000000" w:themeColor="text1"/>
        </w:rPr>
        <w:t>(</w:t>
      </w:r>
      <w:r w:rsidRPr="00AE2DF2">
        <w:rPr>
          <w:i/>
          <w:color w:val="000000" w:themeColor="text1"/>
        </w:rPr>
        <w:t xml:space="preserve">Внесені зміни в </w:t>
      </w:r>
      <w:r w:rsidR="00C90266">
        <w:rPr>
          <w:i/>
          <w:color w:val="000000" w:themeColor="text1"/>
        </w:rPr>
        <w:t>підпункт 1.3</w:t>
      </w:r>
      <w:r w:rsidR="00D05E6F">
        <w:rPr>
          <w:i/>
          <w:color w:val="000000" w:themeColor="text1"/>
        </w:rPr>
        <w:t xml:space="preserve"> додатку</w:t>
      </w:r>
      <w:r w:rsidRPr="00AE2DF2">
        <w:rPr>
          <w:i/>
          <w:color w:val="000000" w:themeColor="text1"/>
        </w:rPr>
        <w:t xml:space="preserve"> відповідно до</w:t>
      </w:r>
    </w:p>
    <w:p w:rsidR="00472B0E" w:rsidRPr="00415B30" w:rsidRDefault="00265FE0" w:rsidP="00472B0E">
      <w:pPr>
        <w:pStyle w:val="a3"/>
        <w:spacing w:before="0" w:beforeAutospacing="0" w:after="0" w:afterAutospacing="0"/>
        <w:jc w:val="right"/>
        <w:divId w:val="1304846418"/>
        <w:rPr>
          <w:color w:val="0070C0"/>
        </w:rPr>
      </w:pPr>
      <w:hyperlink r:id="rId13" w:history="1">
        <w:r w:rsidR="00472B0E" w:rsidRPr="006560D4">
          <w:rPr>
            <w:rStyle w:val="a4"/>
            <w:i/>
            <w:iCs/>
            <w:u w:val="none"/>
          </w:rPr>
          <w:t>рішення 42-ї сесії міської ради від 17.06.2020 №17</w:t>
        </w:r>
      </w:hyperlink>
      <w:r w:rsidR="00472B0E" w:rsidRPr="00415B30">
        <w:rPr>
          <w:color w:val="0070C0"/>
        </w:rPr>
        <w:t>)</w:t>
      </w:r>
    </w:p>
    <w:p w:rsidR="00C90266" w:rsidRDefault="00C90266" w:rsidP="00C90266">
      <w:pPr>
        <w:pStyle w:val="a3"/>
        <w:spacing w:before="0" w:beforeAutospacing="0" w:after="0" w:afterAutospacing="0"/>
        <w:jc w:val="right"/>
        <w:divId w:val="1304846418"/>
        <w:rPr>
          <w:i/>
          <w:color w:val="000000" w:themeColor="text1"/>
        </w:rPr>
      </w:pPr>
      <w:r w:rsidRPr="00472B0E">
        <w:rPr>
          <w:i/>
          <w:color w:val="000000" w:themeColor="text1"/>
        </w:rPr>
        <w:t>(</w:t>
      </w:r>
      <w:r>
        <w:rPr>
          <w:i/>
          <w:color w:val="000000" w:themeColor="text1"/>
        </w:rPr>
        <w:t>Викладено у новій редакції</w:t>
      </w:r>
      <w:r w:rsidRPr="00AE2DF2">
        <w:rPr>
          <w:i/>
          <w:color w:val="000000" w:themeColor="text1"/>
        </w:rPr>
        <w:t xml:space="preserve"> </w:t>
      </w:r>
      <w:r>
        <w:rPr>
          <w:i/>
          <w:color w:val="000000" w:themeColor="text1"/>
        </w:rPr>
        <w:t>підпункт 2.1</w:t>
      </w:r>
      <w:r w:rsidR="00D05E6F">
        <w:rPr>
          <w:i/>
          <w:color w:val="000000" w:themeColor="text1"/>
        </w:rPr>
        <w:t xml:space="preserve"> додатку</w:t>
      </w:r>
      <w:r w:rsidRPr="00AE2DF2">
        <w:rPr>
          <w:i/>
          <w:color w:val="000000" w:themeColor="text1"/>
        </w:rPr>
        <w:t xml:space="preserve"> відповідно до</w:t>
      </w:r>
    </w:p>
    <w:p w:rsidR="00C90266" w:rsidRDefault="00265FE0" w:rsidP="00C90266">
      <w:pPr>
        <w:pStyle w:val="a3"/>
        <w:spacing w:before="0" w:beforeAutospacing="0" w:after="0" w:afterAutospacing="0"/>
        <w:jc w:val="right"/>
        <w:divId w:val="1304846418"/>
        <w:rPr>
          <w:iCs/>
          <w:color w:val="000000"/>
        </w:rPr>
      </w:pPr>
      <w:hyperlink r:id="rId14" w:history="1">
        <w:r w:rsidR="00C90266" w:rsidRPr="00471391">
          <w:rPr>
            <w:i/>
            <w:color w:val="0563C1"/>
          </w:rPr>
          <w:t>рішення 4-ї сесії міської ради від 17.02.2021 №15</w:t>
        </w:r>
      </w:hyperlink>
      <w:r w:rsidR="00C90266">
        <w:rPr>
          <w:iCs/>
          <w:color w:val="000000"/>
        </w:rPr>
        <w:t>)</w:t>
      </w:r>
    </w:p>
    <w:p w:rsidR="00D96665" w:rsidRDefault="00D96665" w:rsidP="00D96665">
      <w:pPr>
        <w:pStyle w:val="a3"/>
        <w:spacing w:before="0" w:beforeAutospacing="0" w:after="0" w:afterAutospacing="0"/>
        <w:jc w:val="right"/>
        <w:divId w:val="1304846418"/>
        <w:rPr>
          <w:i/>
          <w:color w:val="000000" w:themeColor="text1"/>
        </w:rPr>
      </w:pPr>
      <w:r w:rsidRPr="00472B0E">
        <w:rPr>
          <w:i/>
          <w:color w:val="000000" w:themeColor="text1"/>
        </w:rPr>
        <w:t>(</w:t>
      </w:r>
      <w:r>
        <w:rPr>
          <w:i/>
          <w:color w:val="000000" w:themeColor="text1"/>
        </w:rPr>
        <w:t>Викладено у новій редакції</w:t>
      </w:r>
      <w:r w:rsidRPr="00AE2DF2">
        <w:rPr>
          <w:i/>
          <w:color w:val="000000" w:themeColor="text1"/>
        </w:rPr>
        <w:t xml:space="preserve"> </w:t>
      </w:r>
      <w:r>
        <w:rPr>
          <w:i/>
          <w:color w:val="000000" w:themeColor="text1"/>
        </w:rPr>
        <w:t>підпункт 4.4</w:t>
      </w:r>
      <w:r w:rsidR="00D05E6F">
        <w:rPr>
          <w:i/>
          <w:color w:val="000000" w:themeColor="text1"/>
        </w:rPr>
        <w:t xml:space="preserve"> додатку</w:t>
      </w:r>
      <w:r w:rsidRPr="00AE2DF2">
        <w:rPr>
          <w:i/>
          <w:color w:val="000000" w:themeColor="text1"/>
        </w:rPr>
        <w:t xml:space="preserve"> відповідно до</w:t>
      </w:r>
    </w:p>
    <w:p w:rsidR="00D96665" w:rsidRDefault="00265FE0" w:rsidP="00C90266">
      <w:pPr>
        <w:pStyle w:val="a3"/>
        <w:spacing w:before="0" w:beforeAutospacing="0" w:after="0" w:afterAutospacing="0"/>
        <w:jc w:val="right"/>
        <w:divId w:val="1304846418"/>
        <w:rPr>
          <w:iCs/>
          <w:color w:val="000000"/>
        </w:rPr>
      </w:pPr>
      <w:hyperlink r:id="rId15" w:history="1">
        <w:r w:rsidR="00D96665" w:rsidRPr="006560D4">
          <w:rPr>
            <w:rStyle w:val="a4"/>
            <w:i/>
            <w:iCs/>
            <w:u w:val="none"/>
          </w:rPr>
          <w:t>рішення 42-ї сесії міської ради від 17.06.2020 №17</w:t>
        </w:r>
      </w:hyperlink>
    </w:p>
    <w:p w:rsidR="00D96665" w:rsidRDefault="00D96665" w:rsidP="00D96665">
      <w:pPr>
        <w:pStyle w:val="a3"/>
        <w:spacing w:before="0" w:beforeAutospacing="0" w:after="0" w:afterAutospacing="0"/>
        <w:jc w:val="right"/>
        <w:divId w:val="1304846418"/>
        <w:rPr>
          <w:i/>
          <w:color w:val="000000" w:themeColor="text1"/>
        </w:rPr>
      </w:pPr>
      <w:r w:rsidRPr="00D96665">
        <w:rPr>
          <w:i/>
          <w:color w:val="000000" w:themeColor="text1"/>
        </w:rPr>
        <w:t>(Додаток доповнено пунктом 5</w:t>
      </w:r>
      <w:r w:rsidRPr="00D96665">
        <w:rPr>
          <w:color w:val="000000" w:themeColor="text1"/>
        </w:rPr>
        <w:t xml:space="preserve"> </w:t>
      </w:r>
      <w:r w:rsidRPr="00AE2DF2">
        <w:rPr>
          <w:i/>
          <w:color w:val="000000" w:themeColor="text1"/>
        </w:rPr>
        <w:t>відповідно до</w:t>
      </w:r>
    </w:p>
    <w:p w:rsidR="00CC27B8" w:rsidRDefault="00265FE0" w:rsidP="00D96665">
      <w:pPr>
        <w:pStyle w:val="a3"/>
        <w:spacing w:before="0" w:beforeAutospacing="0" w:after="0" w:afterAutospacing="0"/>
        <w:jc w:val="right"/>
        <w:divId w:val="1304846418"/>
        <w:rPr>
          <w:color w:val="0070C0"/>
        </w:rPr>
      </w:pPr>
      <w:hyperlink r:id="rId16" w:history="1">
        <w:r w:rsidR="00CC27B8" w:rsidRPr="00471391">
          <w:rPr>
            <w:i/>
            <w:color w:val="0563C1"/>
          </w:rPr>
          <w:t>рішення 4-ї сесії міської ради від 17.02.2021 №15</w:t>
        </w:r>
      </w:hyperlink>
      <w:r w:rsidR="00D96665" w:rsidRPr="00415B30">
        <w:rPr>
          <w:color w:val="0070C0"/>
        </w:rPr>
        <w:t>,</w:t>
      </w:r>
    </w:p>
    <w:p w:rsidR="00D96665" w:rsidRPr="00CC27B8" w:rsidRDefault="00CC27B8" w:rsidP="00D96665">
      <w:pPr>
        <w:pStyle w:val="a3"/>
        <w:spacing w:before="0" w:beforeAutospacing="0" w:after="0" w:afterAutospacing="0"/>
        <w:jc w:val="right"/>
        <w:divId w:val="1304846418"/>
        <w:rPr>
          <w:i/>
          <w:color w:val="000000" w:themeColor="text1"/>
        </w:rPr>
      </w:pPr>
      <w:r w:rsidRPr="00CC27B8">
        <w:rPr>
          <w:i/>
          <w:color w:val="000000" w:themeColor="text1"/>
        </w:rPr>
        <w:t>Відповідно</w:t>
      </w:r>
      <w:r w:rsidR="00D96665" w:rsidRPr="00CC27B8">
        <w:rPr>
          <w:i/>
          <w:color w:val="000000" w:themeColor="text1"/>
        </w:rPr>
        <w:t xml:space="preserve"> пункти 5 та 6 додатку</w:t>
      </w:r>
      <w:r w:rsidRPr="00CC27B8">
        <w:rPr>
          <w:i/>
          <w:color w:val="000000" w:themeColor="text1"/>
        </w:rPr>
        <w:t xml:space="preserve"> </w:t>
      </w:r>
      <w:r w:rsidR="00D96665" w:rsidRPr="00CC27B8">
        <w:rPr>
          <w:i/>
          <w:color w:val="000000" w:themeColor="text1"/>
        </w:rPr>
        <w:t>вважати пунктами 6 та 7)</w:t>
      </w:r>
    </w:p>
    <w:p w:rsidR="00D05E6F" w:rsidRPr="00AE2DF2" w:rsidRDefault="00D05E6F" w:rsidP="00D05E6F">
      <w:pPr>
        <w:pStyle w:val="a3"/>
        <w:spacing w:before="0" w:beforeAutospacing="0" w:after="0" w:afterAutospacing="0"/>
        <w:jc w:val="right"/>
        <w:divId w:val="1304846418"/>
        <w:rPr>
          <w:i/>
          <w:color w:val="000000" w:themeColor="text1"/>
        </w:rPr>
      </w:pPr>
      <w:r w:rsidRPr="00AE2DF2">
        <w:rPr>
          <w:i/>
          <w:color w:val="000000" w:themeColor="text1"/>
        </w:rPr>
        <w:t xml:space="preserve">(Внесені зміни в </w:t>
      </w:r>
      <w:r>
        <w:rPr>
          <w:i/>
          <w:color w:val="000000" w:themeColor="text1"/>
        </w:rPr>
        <w:t>підпункт 1.1 додатку</w:t>
      </w:r>
      <w:r w:rsidRPr="00AE2DF2">
        <w:rPr>
          <w:i/>
          <w:color w:val="000000" w:themeColor="text1"/>
        </w:rPr>
        <w:t xml:space="preserve"> </w:t>
      </w:r>
      <w:r>
        <w:rPr>
          <w:i/>
          <w:color w:val="000000" w:themeColor="text1"/>
        </w:rPr>
        <w:t xml:space="preserve">до Порядку </w:t>
      </w:r>
      <w:r w:rsidRPr="00AE2DF2">
        <w:rPr>
          <w:i/>
          <w:color w:val="000000" w:themeColor="text1"/>
        </w:rPr>
        <w:t>відповідно до</w:t>
      </w:r>
    </w:p>
    <w:p w:rsidR="00D05E6F" w:rsidRDefault="00265FE0" w:rsidP="00D05E6F">
      <w:pPr>
        <w:pStyle w:val="a3"/>
        <w:spacing w:before="0" w:beforeAutospacing="0" w:after="0" w:afterAutospacing="0"/>
        <w:jc w:val="right"/>
        <w:divId w:val="1304846418"/>
        <w:rPr>
          <w:color w:val="0070C0"/>
        </w:rPr>
      </w:pPr>
      <w:hyperlink r:id="rId17" w:history="1">
        <w:r w:rsidR="00D05E6F" w:rsidRPr="006560D4">
          <w:rPr>
            <w:rStyle w:val="a4"/>
            <w:i/>
            <w:iCs/>
            <w:u w:val="none"/>
          </w:rPr>
          <w:t>рішення 27-ї сесії міської ради від 14.12.2018 №16</w:t>
        </w:r>
      </w:hyperlink>
      <w:r w:rsidR="00D05E6F" w:rsidRPr="00415B30">
        <w:rPr>
          <w:color w:val="0070C0"/>
        </w:rPr>
        <w:t>)</w:t>
      </w:r>
    </w:p>
    <w:p w:rsidR="00EC5654" w:rsidRPr="00AE2DF2" w:rsidRDefault="00EC5654" w:rsidP="00EC5654">
      <w:pPr>
        <w:pStyle w:val="a3"/>
        <w:spacing w:before="0" w:beforeAutospacing="0" w:after="0" w:afterAutospacing="0"/>
        <w:jc w:val="right"/>
        <w:divId w:val="1304846418"/>
        <w:rPr>
          <w:i/>
          <w:color w:val="000000" w:themeColor="text1"/>
        </w:rPr>
      </w:pPr>
      <w:r>
        <w:rPr>
          <w:i/>
          <w:color w:val="000000" w:themeColor="text1"/>
        </w:rPr>
        <w:t>Викладено у новій редакції</w:t>
      </w:r>
      <w:r w:rsidRPr="00AE2DF2">
        <w:rPr>
          <w:i/>
          <w:color w:val="000000" w:themeColor="text1"/>
        </w:rPr>
        <w:t xml:space="preserve"> </w:t>
      </w:r>
      <w:r>
        <w:rPr>
          <w:i/>
          <w:color w:val="000000" w:themeColor="text1"/>
        </w:rPr>
        <w:t>додаток 1</w:t>
      </w:r>
      <w:r w:rsidRPr="00AE2DF2">
        <w:rPr>
          <w:i/>
          <w:color w:val="000000" w:themeColor="text1"/>
        </w:rPr>
        <w:t xml:space="preserve"> </w:t>
      </w:r>
      <w:r>
        <w:rPr>
          <w:i/>
          <w:color w:val="000000" w:themeColor="text1"/>
        </w:rPr>
        <w:t xml:space="preserve">до Порядку </w:t>
      </w:r>
      <w:r w:rsidRPr="00AE2DF2">
        <w:rPr>
          <w:i/>
          <w:color w:val="000000" w:themeColor="text1"/>
        </w:rPr>
        <w:t>відповідно до</w:t>
      </w:r>
    </w:p>
    <w:p w:rsidR="00EC5654" w:rsidRDefault="00265FE0" w:rsidP="00EC5654">
      <w:pPr>
        <w:pStyle w:val="a3"/>
        <w:spacing w:before="0" w:beforeAutospacing="0" w:after="0" w:afterAutospacing="0"/>
        <w:jc w:val="right"/>
        <w:divId w:val="1304846418"/>
        <w:rPr>
          <w:color w:val="0070C0"/>
        </w:rPr>
      </w:pPr>
      <w:hyperlink r:id="rId18" w:history="1">
        <w:r w:rsidR="00EC5654" w:rsidRPr="006560D4">
          <w:rPr>
            <w:rStyle w:val="a4"/>
            <w:i/>
            <w:iCs/>
            <w:u w:val="none"/>
          </w:rPr>
          <w:t>рішення 27-ї сесії міської ради від 14.12.2018 №16</w:t>
        </w:r>
      </w:hyperlink>
      <w:r w:rsidR="00EC5654" w:rsidRPr="00415B30">
        <w:rPr>
          <w:color w:val="0070C0"/>
        </w:rPr>
        <w:t>)</w:t>
      </w:r>
    </w:p>
    <w:p w:rsidR="00362497" w:rsidRDefault="00362497" w:rsidP="00362497">
      <w:pPr>
        <w:pStyle w:val="a3"/>
        <w:spacing w:before="0" w:beforeAutospacing="0" w:after="0" w:afterAutospacing="0"/>
        <w:jc w:val="both"/>
        <w:divId w:val="1304846418"/>
      </w:pPr>
    </w:p>
    <w:p w:rsidR="00362497" w:rsidRDefault="00362497" w:rsidP="00362497">
      <w:pPr>
        <w:pStyle w:val="a3"/>
        <w:spacing w:before="0" w:beforeAutospacing="0" w:after="0" w:afterAutospacing="0"/>
        <w:jc w:val="both"/>
        <w:divId w:val="1304846418"/>
        <w:sectPr w:rsidR="00362497">
          <w:pgSz w:w="11906" w:h="16838"/>
          <w:pgMar w:top="850" w:right="850" w:bottom="850" w:left="1417" w:header="708" w:footer="708" w:gutter="0"/>
          <w:cols w:space="708"/>
          <w:docGrid w:linePitch="360"/>
        </w:sectPr>
      </w:pPr>
    </w:p>
    <w:p w:rsidR="00A55B48" w:rsidRPr="00180499" w:rsidRDefault="00A55B48" w:rsidP="00A55B48">
      <w:pPr>
        <w:tabs>
          <w:tab w:val="left" w:pos="7797"/>
        </w:tabs>
        <w:suppressAutoHyphens/>
        <w:jc w:val="right"/>
        <w:divId w:val="1304846418"/>
        <w:rPr>
          <w:i/>
          <w:lang w:eastAsia="ar-SA"/>
        </w:rPr>
      </w:pPr>
      <w:r>
        <w:rPr>
          <w:i/>
          <w:lang w:eastAsia="ar-SA"/>
        </w:rPr>
        <w:lastRenderedPageBreak/>
        <w:t>Додаток</w:t>
      </w:r>
    </w:p>
    <w:p w:rsidR="00A55B48" w:rsidRPr="00180499" w:rsidRDefault="00A55B48" w:rsidP="00A55B48">
      <w:pPr>
        <w:suppressAutoHyphens/>
        <w:jc w:val="right"/>
        <w:divId w:val="1304846418"/>
        <w:rPr>
          <w:i/>
          <w:lang w:eastAsia="ar-SA"/>
        </w:rPr>
      </w:pPr>
      <w:r w:rsidRPr="00180499">
        <w:rPr>
          <w:i/>
          <w:lang w:eastAsia="ar-SA"/>
        </w:rPr>
        <w:t>до рішення сесії міської ради</w:t>
      </w:r>
    </w:p>
    <w:p w:rsidR="00AE2DF2" w:rsidRPr="000679B2" w:rsidRDefault="00AE2DF2" w:rsidP="00AE2DF2">
      <w:pPr>
        <w:jc w:val="right"/>
        <w:divId w:val="1304846418"/>
        <w:rPr>
          <w:i/>
        </w:rPr>
      </w:pPr>
      <w:r w:rsidRPr="000679B2">
        <w:rPr>
          <w:i/>
        </w:rPr>
        <w:t>від 04.07.2018р. №4</w:t>
      </w:r>
    </w:p>
    <w:p w:rsidR="00A55B48" w:rsidRPr="00A55B48" w:rsidRDefault="00A55B48" w:rsidP="00A55B48">
      <w:pPr>
        <w:pStyle w:val="3"/>
        <w:spacing w:before="0" w:beforeAutospacing="0" w:after="0" w:afterAutospacing="0"/>
        <w:jc w:val="center"/>
        <w:divId w:val="1304846418"/>
        <w:rPr>
          <w:b w:val="0"/>
          <w:bCs w:val="0"/>
          <w:sz w:val="22"/>
          <w:szCs w:val="24"/>
        </w:rPr>
      </w:pPr>
    </w:p>
    <w:p w:rsidR="00A55B48" w:rsidRDefault="00A55B48" w:rsidP="00A55B48">
      <w:pPr>
        <w:pStyle w:val="3"/>
        <w:spacing w:before="0" w:beforeAutospacing="0" w:after="0" w:afterAutospacing="0"/>
        <w:jc w:val="center"/>
        <w:divId w:val="1304846418"/>
        <w:rPr>
          <w:rFonts w:eastAsia="Times New Roman"/>
          <w:sz w:val="24"/>
        </w:rPr>
      </w:pPr>
      <w:r>
        <w:rPr>
          <w:rFonts w:eastAsia="Times New Roman"/>
          <w:sz w:val="24"/>
        </w:rPr>
        <w:t>Порядок</w:t>
      </w:r>
    </w:p>
    <w:p w:rsidR="00DD61CE" w:rsidRPr="00A55B48" w:rsidRDefault="00EC5654" w:rsidP="00A55B48">
      <w:pPr>
        <w:pStyle w:val="3"/>
        <w:spacing w:before="0" w:beforeAutospacing="0" w:after="0" w:afterAutospacing="0"/>
        <w:jc w:val="center"/>
        <w:divId w:val="1304846418"/>
        <w:rPr>
          <w:rFonts w:eastAsia="Times New Roman"/>
          <w:sz w:val="24"/>
        </w:rPr>
      </w:pPr>
      <w:r w:rsidRPr="00A55B48">
        <w:rPr>
          <w:rFonts w:eastAsia="Times New Roman"/>
          <w:sz w:val="24"/>
        </w:rPr>
        <w:t xml:space="preserve">часткового відшкодування з </w:t>
      </w:r>
      <w:r w:rsidRPr="00A55B48">
        <w:rPr>
          <w:rFonts w:eastAsia="Times New Roman"/>
          <w:color w:val="0070C0"/>
          <w:sz w:val="24"/>
        </w:rPr>
        <w:t xml:space="preserve">бюджету Хмельницької міської територіальної громади </w:t>
      </w:r>
      <w:r w:rsidRPr="00A55B48">
        <w:rPr>
          <w:rFonts w:eastAsia="Times New Roman"/>
          <w:sz w:val="24"/>
        </w:rPr>
        <w:t>відсоткових ставок за кредитами, залученими суб'єктами підприємництва для реалізації інвестиційних проектів</w:t>
      </w:r>
    </w:p>
    <w:p w:rsidR="00A55B48" w:rsidRDefault="00A55B48" w:rsidP="006560D4">
      <w:pPr>
        <w:pStyle w:val="a3"/>
        <w:spacing w:before="0" w:beforeAutospacing="0" w:after="0" w:afterAutospacing="0"/>
        <w:jc w:val="both"/>
        <w:divId w:val="1304846418"/>
      </w:pPr>
    </w:p>
    <w:p w:rsidR="00DD61CE" w:rsidRDefault="00EC5654" w:rsidP="00A55B48">
      <w:pPr>
        <w:pStyle w:val="a3"/>
        <w:spacing w:before="0" w:beforeAutospacing="0" w:after="0" w:afterAutospacing="0"/>
        <w:ind w:firstLine="567"/>
        <w:jc w:val="both"/>
        <w:divId w:val="1304846418"/>
      </w:pPr>
      <w:r>
        <w:t>1. Загальні положення.</w:t>
      </w:r>
    </w:p>
    <w:p w:rsidR="00DD61CE" w:rsidRDefault="00EC5654" w:rsidP="00A55B48">
      <w:pPr>
        <w:pStyle w:val="a3"/>
        <w:spacing w:before="0" w:beforeAutospacing="0" w:after="0" w:afterAutospacing="0"/>
        <w:ind w:firstLine="567"/>
        <w:jc w:val="both"/>
        <w:divId w:val="1304846418"/>
      </w:pPr>
      <w:r>
        <w:t xml:space="preserve">1.1. Цей Порядок часткового відшкодування з </w:t>
      </w:r>
      <w:r w:rsidRPr="00415B30">
        <w:rPr>
          <w:color w:val="0070C0"/>
        </w:rPr>
        <w:t>бюджету Хмельницької міської територіальної громади</w:t>
      </w:r>
      <w:r>
        <w:t xml:space="preserve"> відсоткових ставок за кредитами, залученими суб'єктами підприємництва для реалізації інвестиційних проектів (далі - Порядок), визначає умови та механізм надання фінансової підтримки суб'єктам підприємництва </w:t>
      </w:r>
      <w:r w:rsidRPr="00415B30">
        <w:rPr>
          <w:color w:val="0070C0"/>
        </w:rPr>
        <w:t xml:space="preserve">в рамках </w:t>
      </w:r>
      <w:r w:rsidR="005F5F3C" w:rsidRPr="00F42EF6">
        <w:rPr>
          <w:color w:val="0070C0"/>
        </w:rPr>
        <w:t>Програма розвитку підприємництва Хмельницької міської територіальної громади на відповідний період</w:t>
      </w:r>
      <w:r w:rsidR="005F5F3C" w:rsidRPr="005F5F3C">
        <w:rPr>
          <w:color w:val="FF0000"/>
        </w:rPr>
        <w:t xml:space="preserve"> </w:t>
      </w:r>
      <w:r>
        <w:t xml:space="preserve">(надалі - Програма) шляхом часткового відшкодування з </w:t>
      </w:r>
      <w:r w:rsidRPr="00415B30">
        <w:rPr>
          <w:color w:val="0070C0"/>
        </w:rPr>
        <w:t xml:space="preserve">бюджету Хмельницької міської територіальної громади </w:t>
      </w:r>
      <w:r>
        <w:t>відсоткових ставок за кредитами, що надаються кредитно-фінансовими установами на реалізацію інвестиційних проектів суб'єктів підприємництва (далі - Компенсація).</w:t>
      </w:r>
    </w:p>
    <w:p w:rsidR="00DD61CE" w:rsidRDefault="00EC5654" w:rsidP="00AE2DF2">
      <w:pPr>
        <w:pStyle w:val="a3"/>
        <w:spacing w:before="0" w:beforeAutospacing="0" w:after="0" w:afterAutospacing="0"/>
        <w:ind w:firstLine="567"/>
        <w:jc w:val="both"/>
        <w:divId w:val="1304846418"/>
      </w:pPr>
      <w:r>
        <w:t>1.2. Компенсація надається суб'єктам підприємництва, які залучили кредити для реалізації інвестиційних проектів (придбання основних засобів, створення додаткових робочих місць, поповнення обігових коштів тощо).</w:t>
      </w:r>
    </w:p>
    <w:p w:rsidR="00AE2DF2" w:rsidRDefault="00EC5654" w:rsidP="00AE2DF2">
      <w:pPr>
        <w:pStyle w:val="a3"/>
        <w:spacing w:before="0" w:beforeAutospacing="0" w:after="0" w:afterAutospacing="0"/>
        <w:ind w:firstLine="567"/>
        <w:jc w:val="both"/>
        <w:divId w:val="1304846418"/>
      </w:pPr>
      <w:r>
        <w:t xml:space="preserve">1.3. Компенсація за кредитами надається в розмірі, що не перевищує облікової ставки Національного банку України, яка діяла на дату підписання кредитного договору між кредитно-фінансовою установою та суб'єктом підприємництва, але </w:t>
      </w:r>
      <w:r w:rsidRPr="00415B30">
        <w:rPr>
          <w:color w:val="0070C0"/>
        </w:rPr>
        <w:t>не більше 500 тис. грн. на одного позичальника за бюджетний рік.</w:t>
      </w:r>
    </w:p>
    <w:p w:rsidR="00DD61CE" w:rsidRDefault="00EC5654" w:rsidP="00AE2DF2">
      <w:pPr>
        <w:pStyle w:val="a3"/>
        <w:spacing w:before="0" w:beforeAutospacing="0" w:after="0" w:afterAutospacing="0"/>
        <w:ind w:firstLine="567"/>
        <w:jc w:val="both"/>
        <w:divId w:val="1304846418"/>
      </w:pPr>
      <w:r>
        <w:t>Компенсацію не може бути спрямовано на погашення будь-яких штрафних санкцій та/або пені за користування кредитами банків, інших штрафних санкцій.</w:t>
      </w:r>
    </w:p>
    <w:p w:rsidR="00DD61CE" w:rsidRDefault="00EC5654" w:rsidP="00C90266">
      <w:pPr>
        <w:pStyle w:val="a3"/>
        <w:spacing w:before="0" w:beforeAutospacing="0" w:after="0" w:afterAutospacing="0"/>
        <w:ind w:firstLine="567"/>
        <w:jc w:val="both"/>
        <w:divId w:val="1304846418"/>
      </w:pPr>
      <w:r>
        <w:t xml:space="preserve">1.4. Головним розпорядником коштів </w:t>
      </w:r>
      <w:r w:rsidRPr="00415B30">
        <w:rPr>
          <w:color w:val="0070C0"/>
        </w:rPr>
        <w:t xml:space="preserve">бюджету Хмельницької міської територіальної громади </w:t>
      </w:r>
      <w:r>
        <w:t xml:space="preserve">на фінансову підтримку суб'єктів підприємництва в рамках </w:t>
      </w:r>
      <w:r w:rsidRPr="00415B30">
        <w:rPr>
          <w:color w:val="000000" w:themeColor="text1"/>
        </w:rPr>
        <w:t xml:space="preserve">Програми </w:t>
      </w:r>
      <w:r>
        <w:t>є управління економіки міської ради (надалі - Головний розпорядник коштів).</w:t>
      </w:r>
    </w:p>
    <w:p w:rsidR="00DD61CE" w:rsidRDefault="00EC5654" w:rsidP="00C90266">
      <w:pPr>
        <w:pStyle w:val="a3"/>
        <w:spacing w:before="0" w:beforeAutospacing="0" w:after="0" w:afterAutospacing="0"/>
        <w:ind w:firstLine="567"/>
        <w:jc w:val="both"/>
        <w:divId w:val="1304846418"/>
      </w:pPr>
      <w:r>
        <w:t>2. Право на одержання Компенсації мають суб'єкти підприємництва, які:</w:t>
      </w:r>
    </w:p>
    <w:p w:rsidR="00DD61CE" w:rsidRPr="00415B30" w:rsidRDefault="00EC5654" w:rsidP="00C90266">
      <w:pPr>
        <w:pStyle w:val="a3"/>
        <w:spacing w:before="0" w:beforeAutospacing="0" w:after="0" w:afterAutospacing="0"/>
        <w:ind w:firstLine="567"/>
        <w:jc w:val="both"/>
        <w:divId w:val="1304846418"/>
        <w:rPr>
          <w:color w:val="0070C0"/>
        </w:rPr>
      </w:pPr>
      <w:r w:rsidRPr="00415B30">
        <w:rPr>
          <w:color w:val="0070C0"/>
        </w:rPr>
        <w:t>2.1. Зареєстровані на території Хмельницької міської територіальної громади;</w:t>
      </w:r>
    </w:p>
    <w:p w:rsidR="00DD61CE" w:rsidRDefault="00EC5654" w:rsidP="00C90266">
      <w:pPr>
        <w:pStyle w:val="a3"/>
        <w:spacing w:before="0" w:beforeAutospacing="0" w:after="0" w:afterAutospacing="0"/>
        <w:ind w:firstLine="567"/>
        <w:jc w:val="both"/>
        <w:divId w:val="1304846418"/>
      </w:pPr>
      <w:r>
        <w:t>2.2. Проводять господарську діяльність не менше одного року;</w:t>
      </w:r>
    </w:p>
    <w:p w:rsidR="00DD61CE" w:rsidRDefault="00EC5654" w:rsidP="00C90266">
      <w:pPr>
        <w:pStyle w:val="a3"/>
        <w:spacing w:before="0" w:beforeAutospacing="0" w:after="0" w:afterAutospacing="0"/>
        <w:ind w:firstLine="567"/>
        <w:jc w:val="both"/>
        <w:divId w:val="1304846418"/>
      </w:pPr>
      <w:r>
        <w:t>2.3. Не мають простроченої заборгованості з виплати заробітної плати, а також заборгованості перед державним і місцевими бюджетами по сплаті єдиного внеску на загальнообов'язкове державне соціальне страхування до Пенсійного фонду України;</w:t>
      </w:r>
    </w:p>
    <w:p w:rsidR="00DD61CE" w:rsidRDefault="00EC5654" w:rsidP="00C90266">
      <w:pPr>
        <w:pStyle w:val="a3"/>
        <w:spacing w:before="0" w:beforeAutospacing="0" w:after="0" w:afterAutospacing="0"/>
        <w:ind w:firstLine="567"/>
        <w:jc w:val="both"/>
        <w:divId w:val="1304846418"/>
      </w:pPr>
      <w:r>
        <w:t>2.4. Розробили та реалізують інвестиційні проекти за наступними пріоритетними напрямами:</w:t>
      </w:r>
    </w:p>
    <w:p w:rsidR="00DD61CE" w:rsidRDefault="00EC5654" w:rsidP="00C90266">
      <w:pPr>
        <w:pStyle w:val="a3"/>
        <w:spacing w:before="0" w:beforeAutospacing="0" w:after="0" w:afterAutospacing="0"/>
        <w:ind w:firstLine="567"/>
        <w:jc w:val="both"/>
        <w:divId w:val="1304846418"/>
      </w:pPr>
      <w:r>
        <w:t>виробництво харчових продуктів та напоїв (за виключенням видів діяльності, визначених у пункті 3.1 цього Порядку);</w:t>
      </w:r>
    </w:p>
    <w:p w:rsidR="00DD61CE" w:rsidRDefault="00EC5654" w:rsidP="00C90266">
      <w:pPr>
        <w:pStyle w:val="a3"/>
        <w:spacing w:before="0" w:beforeAutospacing="0" w:after="0" w:afterAutospacing="0"/>
        <w:ind w:firstLine="567"/>
        <w:jc w:val="both"/>
        <w:divId w:val="1304846418"/>
      </w:pPr>
      <w:r>
        <w:t>текстильне виробництво та виробництво одягу, шкіри, виробів зі шкіри та інших матеріалів;</w:t>
      </w:r>
    </w:p>
    <w:p w:rsidR="00DD61CE" w:rsidRDefault="00EC5654" w:rsidP="00C90266">
      <w:pPr>
        <w:pStyle w:val="a3"/>
        <w:spacing w:before="0" w:beforeAutospacing="0" w:after="0" w:afterAutospacing="0"/>
        <w:ind w:firstLine="567"/>
        <w:jc w:val="both"/>
        <w:divId w:val="1304846418"/>
      </w:pPr>
      <w:r>
        <w:t>деревообробне виробництво;</w:t>
      </w:r>
    </w:p>
    <w:p w:rsidR="00DD61CE" w:rsidRDefault="00EC5654" w:rsidP="00C90266">
      <w:pPr>
        <w:pStyle w:val="a3"/>
        <w:spacing w:before="0" w:beforeAutospacing="0" w:after="0" w:afterAutospacing="0"/>
        <w:ind w:firstLine="567"/>
        <w:jc w:val="both"/>
        <w:divId w:val="1304846418"/>
      </w:pPr>
      <w:r>
        <w:t>виробництво хімічних речовин і хімічної продукції;</w:t>
      </w:r>
    </w:p>
    <w:p w:rsidR="00DD61CE" w:rsidRDefault="00EC5654" w:rsidP="00C90266">
      <w:pPr>
        <w:pStyle w:val="a3"/>
        <w:spacing w:before="0" w:beforeAutospacing="0" w:after="0" w:afterAutospacing="0"/>
        <w:ind w:firstLine="567"/>
        <w:jc w:val="both"/>
        <w:divId w:val="1304846418"/>
      </w:pPr>
      <w:r>
        <w:t>виробництво ґумових і пластмасових виробів;</w:t>
      </w:r>
    </w:p>
    <w:p w:rsidR="00DD61CE" w:rsidRDefault="00EC5654" w:rsidP="00C90266">
      <w:pPr>
        <w:pStyle w:val="a3"/>
        <w:spacing w:before="0" w:beforeAutospacing="0" w:after="0" w:afterAutospacing="0"/>
        <w:ind w:firstLine="567"/>
        <w:jc w:val="both"/>
        <w:divId w:val="1304846418"/>
      </w:pPr>
      <w:r>
        <w:t>металургійне виробництво;</w:t>
      </w:r>
    </w:p>
    <w:p w:rsidR="00DD61CE" w:rsidRDefault="00EC5654" w:rsidP="00C90266">
      <w:pPr>
        <w:pStyle w:val="a3"/>
        <w:spacing w:before="0" w:beforeAutospacing="0" w:after="0" w:afterAutospacing="0"/>
        <w:ind w:firstLine="567"/>
        <w:jc w:val="both"/>
        <w:divId w:val="1304846418"/>
      </w:pPr>
      <w:r>
        <w:t>машинобудування, виробництво машин, устаткування та готових металевих виробів (за виключенням видів діяльності, визначених у пункті 3.1 цього Порядку);</w:t>
      </w:r>
    </w:p>
    <w:p w:rsidR="00DD61CE" w:rsidRDefault="00EC5654" w:rsidP="00C90266">
      <w:pPr>
        <w:pStyle w:val="a3"/>
        <w:spacing w:before="0" w:beforeAutospacing="0" w:after="0" w:afterAutospacing="0"/>
        <w:ind w:firstLine="567"/>
        <w:jc w:val="both"/>
        <w:divId w:val="1304846418"/>
      </w:pPr>
      <w:r>
        <w:t>оптова та роздрібна торгівля;</w:t>
      </w:r>
    </w:p>
    <w:p w:rsidR="00DD61CE" w:rsidRDefault="00EC5654" w:rsidP="00C90266">
      <w:pPr>
        <w:pStyle w:val="a3"/>
        <w:spacing w:before="0" w:beforeAutospacing="0" w:after="0" w:afterAutospacing="0"/>
        <w:ind w:firstLine="567"/>
        <w:jc w:val="both"/>
        <w:divId w:val="1304846418"/>
      </w:pPr>
      <w:r>
        <w:t>транспорт, доставка;</w:t>
      </w:r>
    </w:p>
    <w:p w:rsidR="00DD61CE" w:rsidRDefault="00EC5654" w:rsidP="00C90266">
      <w:pPr>
        <w:pStyle w:val="a3"/>
        <w:spacing w:before="0" w:beforeAutospacing="0" w:after="0" w:afterAutospacing="0"/>
        <w:ind w:firstLine="567"/>
        <w:jc w:val="both"/>
        <w:divId w:val="1304846418"/>
      </w:pPr>
      <w:r>
        <w:t>тимчасове розміщування та організація харчування;</w:t>
      </w:r>
    </w:p>
    <w:p w:rsidR="00DD61CE" w:rsidRDefault="00EC5654" w:rsidP="00C90266">
      <w:pPr>
        <w:pStyle w:val="a3"/>
        <w:spacing w:before="0" w:beforeAutospacing="0" w:after="0" w:afterAutospacing="0"/>
        <w:ind w:firstLine="567"/>
        <w:jc w:val="both"/>
        <w:divId w:val="1304846418"/>
      </w:pPr>
      <w:r>
        <w:t>професійна, наукова та технічна діяльність;</w:t>
      </w:r>
    </w:p>
    <w:p w:rsidR="00DD61CE" w:rsidRDefault="00EC5654" w:rsidP="00C90266">
      <w:pPr>
        <w:pStyle w:val="a3"/>
        <w:spacing w:before="0" w:beforeAutospacing="0" w:after="0" w:afterAutospacing="0"/>
        <w:ind w:firstLine="567"/>
        <w:jc w:val="both"/>
        <w:divId w:val="1304846418"/>
      </w:pPr>
      <w:r>
        <w:t>освіта та охорона здоров'я;</w:t>
      </w:r>
    </w:p>
    <w:p w:rsidR="00DD61CE" w:rsidRDefault="00EC5654" w:rsidP="00C90266">
      <w:pPr>
        <w:pStyle w:val="a3"/>
        <w:spacing w:before="0" w:beforeAutospacing="0" w:after="0" w:afterAutospacing="0"/>
        <w:ind w:firstLine="567"/>
        <w:jc w:val="both"/>
        <w:divId w:val="1304846418"/>
      </w:pPr>
      <w:r>
        <w:lastRenderedPageBreak/>
        <w:t>надання інших видів послуг.</w:t>
      </w:r>
    </w:p>
    <w:p w:rsidR="00DD61CE" w:rsidRDefault="00EC5654" w:rsidP="00C90266">
      <w:pPr>
        <w:pStyle w:val="a3"/>
        <w:spacing w:before="0" w:beforeAutospacing="0" w:after="0" w:afterAutospacing="0"/>
        <w:ind w:firstLine="567"/>
        <w:jc w:val="both"/>
        <w:divId w:val="1304846418"/>
      </w:pPr>
      <w:r>
        <w:t>3. На одержання Компенсації не мають права суб'єкти підприємництва, які:</w:t>
      </w:r>
    </w:p>
    <w:p w:rsidR="00DD61CE" w:rsidRDefault="00EC5654" w:rsidP="00D96665">
      <w:pPr>
        <w:pStyle w:val="a3"/>
        <w:spacing w:before="0" w:beforeAutospacing="0" w:after="0" w:afterAutospacing="0"/>
        <w:ind w:firstLine="567"/>
        <w:jc w:val="both"/>
        <w:divId w:val="1304846418"/>
      </w:pPr>
      <w:r>
        <w:t>3.1. Здійснюють виробництво зброї, алкогольних напоїв та тютюнових виробів, організацію та проведення азартних ігор, обмін валюти, надають в оренду нерухоме майно;</w:t>
      </w:r>
    </w:p>
    <w:p w:rsidR="00DD61CE" w:rsidRDefault="00EC5654" w:rsidP="00D96665">
      <w:pPr>
        <w:pStyle w:val="a3"/>
        <w:spacing w:before="0" w:beforeAutospacing="0" w:after="0" w:afterAutospacing="0"/>
        <w:ind w:firstLine="567"/>
        <w:jc w:val="both"/>
        <w:divId w:val="1304846418"/>
      </w:pPr>
      <w:r>
        <w:t>3.2. Є кредитними або страховими організаціями, інвестиційними та недержавними пенсійними фондами, професійними учасниками ринку цінних паперів, ломбардами;</w:t>
      </w:r>
    </w:p>
    <w:p w:rsidR="00DD61CE" w:rsidRDefault="00EC5654" w:rsidP="00D96665">
      <w:pPr>
        <w:pStyle w:val="a3"/>
        <w:spacing w:before="0" w:beforeAutospacing="0" w:after="0" w:afterAutospacing="0"/>
        <w:ind w:firstLine="567"/>
        <w:jc w:val="both"/>
        <w:divId w:val="1304846418"/>
      </w:pPr>
      <w:r>
        <w:t>3.3. Визнані банкрутами або стосовно яких порушено справу про банкрутство, перебувають у стадії припинення юридичної особи або припинення підприємницької діяльності фізичної особи - підприємця;</w:t>
      </w:r>
    </w:p>
    <w:p w:rsidR="00DD61CE" w:rsidRDefault="00EC5654" w:rsidP="00D96665">
      <w:pPr>
        <w:pStyle w:val="a3"/>
        <w:spacing w:before="0" w:beforeAutospacing="0" w:after="0" w:afterAutospacing="0"/>
        <w:ind w:firstLine="567"/>
        <w:jc w:val="both"/>
        <w:divId w:val="1304846418"/>
      </w:pPr>
      <w:r>
        <w:t>3.4. Подали недостовірну інформацію щодо свого фінансового стану та кількості існуючих робочих місць.</w:t>
      </w:r>
    </w:p>
    <w:p w:rsidR="00DD61CE" w:rsidRDefault="00EC5654" w:rsidP="00D96665">
      <w:pPr>
        <w:pStyle w:val="a3"/>
        <w:spacing w:before="0" w:beforeAutospacing="0" w:after="0" w:afterAutospacing="0"/>
        <w:ind w:firstLine="567"/>
        <w:jc w:val="both"/>
        <w:divId w:val="1304846418"/>
      </w:pPr>
      <w:r>
        <w:t xml:space="preserve">4. Основними критеріями під час визначення суб'єктів підприємництва, яким за рахунок коштів </w:t>
      </w:r>
      <w:r w:rsidRPr="00415B30">
        <w:rPr>
          <w:color w:val="0070C0"/>
        </w:rPr>
        <w:t xml:space="preserve">бюджету Хмельницької міської територіальної громади </w:t>
      </w:r>
      <w:r>
        <w:t>буде надано Компенсацію, є:</w:t>
      </w:r>
    </w:p>
    <w:p w:rsidR="00DD61CE" w:rsidRDefault="00EC5654" w:rsidP="00D96665">
      <w:pPr>
        <w:pStyle w:val="a3"/>
        <w:spacing w:before="0" w:beforeAutospacing="0" w:after="0" w:afterAutospacing="0"/>
        <w:ind w:firstLine="567"/>
        <w:jc w:val="both"/>
        <w:divId w:val="1304846418"/>
      </w:pPr>
      <w:r>
        <w:t>4.1. Відповідність проекту пріоритетам, визначеним у пункті 2.4 цього Порядку;</w:t>
      </w:r>
    </w:p>
    <w:p w:rsidR="00DD61CE" w:rsidRDefault="00EC5654" w:rsidP="00D96665">
      <w:pPr>
        <w:pStyle w:val="a3"/>
        <w:spacing w:before="0" w:beforeAutospacing="0" w:after="0" w:afterAutospacing="0"/>
        <w:ind w:firstLine="567"/>
        <w:jc w:val="both"/>
        <w:divId w:val="1304846418"/>
      </w:pPr>
      <w:r>
        <w:t>4.2. Модернізація, оновлення та придбання основних фондів для розширення та збільшення обсягів виробництва продукції (послуг);</w:t>
      </w:r>
    </w:p>
    <w:p w:rsidR="00DD61CE" w:rsidRDefault="00EC5654" w:rsidP="00D96665">
      <w:pPr>
        <w:pStyle w:val="a3"/>
        <w:spacing w:before="0" w:beforeAutospacing="0" w:after="0" w:afterAutospacing="0"/>
        <w:ind w:firstLine="567"/>
        <w:jc w:val="both"/>
        <w:divId w:val="1304846418"/>
      </w:pPr>
      <w:r>
        <w:t>4.3. Кількість додаткових робочих місць, які планується створити;</w:t>
      </w:r>
    </w:p>
    <w:p w:rsidR="00DD61CE" w:rsidRPr="00415B30" w:rsidRDefault="00EC5654" w:rsidP="00D96665">
      <w:pPr>
        <w:pStyle w:val="a3"/>
        <w:spacing w:before="0" w:beforeAutospacing="0" w:after="0" w:afterAutospacing="0"/>
        <w:ind w:firstLine="567"/>
        <w:jc w:val="both"/>
        <w:divId w:val="1304846418"/>
        <w:rPr>
          <w:color w:val="0070C0"/>
        </w:rPr>
      </w:pPr>
      <w:r w:rsidRPr="00415B30">
        <w:rPr>
          <w:color w:val="0070C0"/>
        </w:rPr>
        <w:t>4.4. Відповідність рівня середньої заробітної плати працівників за останній звітний місяць законодавчо встановленому розміру мінімальної заробітної плати на відповідний рік з коефіцієнтом 1,5;</w:t>
      </w:r>
    </w:p>
    <w:p w:rsidR="00DD61CE" w:rsidRDefault="00EC5654" w:rsidP="006560D4">
      <w:pPr>
        <w:pStyle w:val="a3"/>
        <w:spacing w:before="0" w:beforeAutospacing="0" w:after="0" w:afterAutospacing="0"/>
        <w:ind w:firstLine="567"/>
        <w:jc w:val="both"/>
        <w:divId w:val="1304846418"/>
      </w:pPr>
      <w:r>
        <w:t>4.5. Виробництво продукції на експорт та у рамках імпортозаміщення;</w:t>
      </w:r>
    </w:p>
    <w:p w:rsidR="00DD61CE" w:rsidRDefault="00EC5654" w:rsidP="006560D4">
      <w:pPr>
        <w:pStyle w:val="a3"/>
        <w:spacing w:before="0" w:beforeAutospacing="0" w:after="0" w:afterAutospacing="0"/>
        <w:ind w:firstLine="567"/>
        <w:jc w:val="both"/>
        <w:divId w:val="1304846418"/>
      </w:pPr>
      <w:r>
        <w:t>4.6. Збільшення обсягу надходжень до місцевого бюджету від сплати податків, зборів (обов'язкових платежів) за останній звітний період;</w:t>
      </w:r>
    </w:p>
    <w:p w:rsidR="00DD61CE" w:rsidRDefault="00EC5654" w:rsidP="006560D4">
      <w:pPr>
        <w:pStyle w:val="a3"/>
        <w:spacing w:before="0" w:beforeAutospacing="0" w:after="0" w:afterAutospacing="0"/>
        <w:ind w:firstLine="567"/>
        <w:jc w:val="both"/>
        <w:divId w:val="1304846418"/>
      </w:pPr>
      <w:r>
        <w:t>4.7. Впровадження енергозберігаючих та екологічних технологій;</w:t>
      </w:r>
    </w:p>
    <w:p w:rsidR="00D96665" w:rsidRDefault="00EC5654" w:rsidP="00D96665">
      <w:pPr>
        <w:pStyle w:val="a3"/>
        <w:spacing w:before="0" w:beforeAutospacing="0" w:after="0" w:afterAutospacing="0"/>
        <w:ind w:firstLine="567"/>
        <w:jc w:val="both"/>
        <w:divId w:val="1304846418"/>
      </w:pPr>
      <w:r>
        <w:t>4.8. Впровадження інновацій та нових технологічних процесів.</w:t>
      </w:r>
    </w:p>
    <w:p w:rsidR="00DD61CE" w:rsidRPr="00D96665" w:rsidRDefault="00EC5654" w:rsidP="00D96665">
      <w:pPr>
        <w:pStyle w:val="a3"/>
        <w:spacing w:before="0" w:beforeAutospacing="0" w:after="0" w:afterAutospacing="0"/>
        <w:ind w:firstLine="567"/>
        <w:jc w:val="both"/>
        <w:divId w:val="1304846418"/>
      </w:pPr>
      <w:r w:rsidRPr="00415B30">
        <w:rPr>
          <w:color w:val="0070C0"/>
        </w:rPr>
        <w:t xml:space="preserve">5. Пункти 1.3 та 4.4 застосовувати для нових інвестиційних </w:t>
      </w:r>
      <w:proofErr w:type="spellStart"/>
      <w:r w:rsidRPr="00415B30">
        <w:rPr>
          <w:color w:val="0070C0"/>
        </w:rPr>
        <w:t>проєктів</w:t>
      </w:r>
      <w:proofErr w:type="spellEnd"/>
      <w:r w:rsidRPr="00415B30">
        <w:rPr>
          <w:color w:val="0070C0"/>
        </w:rPr>
        <w:t xml:space="preserve"> позичальників, починаючи з 01 січня 2021 року. Для інвестиційних </w:t>
      </w:r>
      <w:proofErr w:type="spellStart"/>
      <w:r w:rsidRPr="00415B30">
        <w:rPr>
          <w:color w:val="0070C0"/>
        </w:rPr>
        <w:t>проєктів</w:t>
      </w:r>
      <w:proofErr w:type="spellEnd"/>
      <w:r w:rsidRPr="00415B30">
        <w:rPr>
          <w:color w:val="0070C0"/>
        </w:rPr>
        <w:t>, що отримали фінансову підтримку в рамках Порядку до 01 січня 2021 року та продовжують реалізуватися, підпункт 1.3 та 4.4 не застосовувати.</w:t>
      </w:r>
    </w:p>
    <w:p w:rsidR="00DD61CE" w:rsidRDefault="00EC5654" w:rsidP="00D96665">
      <w:pPr>
        <w:pStyle w:val="a3"/>
        <w:spacing w:before="0" w:beforeAutospacing="0" w:after="0" w:afterAutospacing="0"/>
        <w:ind w:firstLine="567"/>
        <w:jc w:val="both"/>
        <w:divId w:val="1304846418"/>
      </w:pPr>
      <w:r w:rsidRPr="00D96665">
        <w:rPr>
          <w:color w:val="0070C0"/>
        </w:rPr>
        <w:t>6</w:t>
      </w:r>
      <w:r>
        <w:t>. Механізм надання Компенсації.</w:t>
      </w:r>
    </w:p>
    <w:p w:rsidR="00DD61CE" w:rsidRDefault="00EC5654" w:rsidP="00D96665">
      <w:pPr>
        <w:pStyle w:val="a3"/>
        <w:spacing w:before="0" w:beforeAutospacing="0" w:after="0" w:afterAutospacing="0"/>
        <w:ind w:firstLine="567"/>
        <w:jc w:val="both"/>
        <w:divId w:val="1304846418"/>
      </w:pPr>
      <w:r w:rsidRPr="00D96665">
        <w:rPr>
          <w:color w:val="0070C0"/>
        </w:rPr>
        <w:t xml:space="preserve">6.1. </w:t>
      </w:r>
      <w:r>
        <w:t>Компенсація здійснюється на підставі Договору про взаємодію між Головним розпорядником коштів та кредитно-фінансовою установою (надалі - Договір про взаємодію) (додаток 1).</w:t>
      </w:r>
    </w:p>
    <w:p w:rsidR="00DD61CE" w:rsidRDefault="00EC5654" w:rsidP="00D96665">
      <w:pPr>
        <w:pStyle w:val="a3"/>
        <w:spacing w:before="0" w:beforeAutospacing="0" w:after="0" w:afterAutospacing="0"/>
        <w:ind w:firstLine="567"/>
        <w:jc w:val="both"/>
        <w:divId w:val="1304846418"/>
      </w:pPr>
      <w:r w:rsidRPr="00D96665">
        <w:rPr>
          <w:color w:val="0070C0"/>
        </w:rPr>
        <w:t xml:space="preserve">6.2. </w:t>
      </w:r>
      <w:r>
        <w:t>Суб'єкти підприємництва, які бажають отримати Компенсацію, укладають кредитний договір з кредитно-фінансовою установою відповідно до внутрішніх нормативних документів кредитно-фінансової установи та подають до кредитно-фінансової установи повний пакет документів, перелік яких наведений у додатку 2 до Договору про взаємодію.</w:t>
      </w:r>
    </w:p>
    <w:p w:rsidR="00DD61CE" w:rsidRDefault="00EC5654" w:rsidP="00D96665">
      <w:pPr>
        <w:pStyle w:val="a3"/>
        <w:spacing w:before="0" w:beforeAutospacing="0" w:after="0" w:afterAutospacing="0"/>
        <w:ind w:firstLine="567"/>
        <w:jc w:val="both"/>
        <w:divId w:val="1304846418"/>
      </w:pPr>
      <w:r w:rsidRPr="00D96665">
        <w:rPr>
          <w:color w:val="0070C0"/>
        </w:rPr>
        <w:t xml:space="preserve">6.3. </w:t>
      </w:r>
      <w:r>
        <w:t>Кредитно-фінансові установи не пізніше 15 числа місяця наступного за місяцем підписання кредитного договору між кредитно-фінансовою установою та суб'єктом підприємництва подають Головному розпоряднику коштів реєстр позичальників, які уклали кредитні договори із зазначенням прогнозованої суми Компенсації.</w:t>
      </w:r>
    </w:p>
    <w:p w:rsidR="00DD61CE" w:rsidRDefault="00EC5654" w:rsidP="00D96665">
      <w:pPr>
        <w:pStyle w:val="a3"/>
        <w:spacing w:before="0" w:beforeAutospacing="0" w:after="0" w:afterAutospacing="0"/>
        <w:ind w:firstLine="567"/>
        <w:jc w:val="both"/>
        <w:divId w:val="1304846418"/>
      </w:pPr>
      <w:r w:rsidRPr="00D96665">
        <w:rPr>
          <w:color w:val="0070C0"/>
        </w:rPr>
        <w:t xml:space="preserve">6.4. </w:t>
      </w:r>
      <w:r>
        <w:t>Часткове відшкодування відсоткових ставок за кредитами надається головним розпорядником коштів шляхом перерахунку коштів на транзитний рахунок відповідної кредитно-фінансової установи, яка, у свою чергу, розподіляє ці кошти на поточні рахунки позичальників, про що Головному розпоряднику коштів надаються відповідні виписки чи підтверджуючі документи.</w:t>
      </w:r>
    </w:p>
    <w:p w:rsidR="00DD61CE" w:rsidRPr="00E9169B" w:rsidRDefault="00EC5654" w:rsidP="00D96665">
      <w:pPr>
        <w:pStyle w:val="a3"/>
        <w:spacing w:before="0" w:beforeAutospacing="0" w:after="0" w:afterAutospacing="0"/>
        <w:ind w:firstLine="567"/>
        <w:jc w:val="both"/>
        <w:divId w:val="1304846418"/>
        <w:rPr>
          <w:color w:val="000000" w:themeColor="text1"/>
        </w:rPr>
      </w:pPr>
      <w:r w:rsidRPr="00D96665">
        <w:rPr>
          <w:color w:val="0070C0"/>
        </w:rPr>
        <w:t xml:space="preserve">6.5. </w:t>
      </w:r>
      <w:r>
        <w:t xml:space="preserve">Часткове відшкодування відсоткових ставок за кредитами здійснюються у порядку надходження від кредитно-фінансових установ реєстрів позичальників в обсягах, відповідно до фінансового </w:t>
      </w:r>
      <w:r w:rsidRPr="00E9169B">
        <w:rPr>
          <w:color w:val="000000" w:themeColor="text1"/>
        </w:rPr>
        <w:t>забезпечення Програми, та в межах одного бюджетного періоду щоквартально за I, II, III квартали до кінця місяця наступного за звітним кварталом та за жовтень, листопад IV кварталу до 20 грудня.</w:t>
      </w:r>
    </w:p>
    <w:p w:rsidR="00DD61CE" w:rsidRDefault="00EC5654" w:rsidP="00D96665">
      <w:pPr>
        <w:pStyle w:val="a3"/>
        <w:spacing w:before="0" w:beforeAutospacing="0" w:after="0" w:afterAutospacing="0"/>
        <w:ind w:firstLine="567"/>
        <w:jc w:val="both"/>
        <w:divId w:val="1304846418"/>
      </w:pPr>
      <w:r w:rsidRPr="00D96665">
        <w:rPr>
          <w:color w:val="0070C0"/>
        </w:rPr>
        <w:t xml:space="preserve">6.6. </w:t>
      </w:r>
      <w:r w:rsidRPr="00E9169B">
        <w:rPr>
          <w:color w:val="000000" w:themeColor="text1"/>
        </w:rPr>
        <w:t xml:space="preserve">Головний розпорядник коштів має право здійснювати заходи щодо перевірки пакетів документів позичальників та контроль за цілями використання кредитів, отриманих </w:t>
      </w:r>
      <w:r w:rsidRPr="00E9169B">
        <w:rPr>
          <w:color w:val="000000" w:themeColor="text1"/>
        </w:rPr>
        <w:lastRenderedPageBreak/>
        <w:t xml:space="preserve">відповідно до цієї Програми, за умови </w:t>
      </w:r>
      <w:r>
        <w:t>попереднього письмового повідомлення про це кредитно-фінансової установи за 10 робочих днів.</w:t>
      </w:r>
    </w:p>
    <w:p w:rsidR="00DD61CE" w:rsidRDefault="00EC5654" w:rsidP="00D96665">
      <w:pPr>
        <w:pStyle w:val="a3"/>
        <w:spacing w:before="0" w:beforeAutospacing="0" w:after="0" w:afterAutospacing="0"/>
        <w:ind w:firstLine="567"/>
        <w:jc w:val="both"/>
        <w:divId w:val="1304846418"/>
      </w:pPr>
      <w:r w:rsidRPr="00D96665">
        <w:rPr>
          <w:color w:val="0070C0"/>
        </w:rPr>
        <w:t>7.</w:t>
      </w:r>
      <w:r>
        <w:t xml:space="preserve"> Питання, що не врегульовані цим Порядком, вирішуються відповідно до вимог діючого законодавства України.</w:t>
      </w:r>
    </w:p>
    <w:p w:rsidR="00DD61CE" w:rsidRDefault="00DD61CE" w:rsidP="00D05E6F">
      <w:pPr>
        <w:pStyle w:val="a3"/>
        <w:spacing w:before="0" w:beforeAutospacing="0" w:after="0" w:afterAutospacing="0"/>
        <w:jc w:val="both"/>
        <w:divId w:val="1304846418"/>
      </w:pPr>
    </w:p>
    <w:p w:rsidR="00D05E6F" w:rsidRPr="00D05E6F" w:rsidRDefault="00D05E6F" w:rsidP="00D05E6F">
      <w:pPr>
        <w:pStyle w:val="a3"/>
        <w:spacing w:before="0" w:beforeAutospacing="0" w:after="0" w:afterAutospacing="0"/>
        <w:jc w:val="both"/>
        <w:divId w:val="1304846418"/>
      </w:pPr>
    </w:p>
    <w:p w:rsidR="00D05E6F" w:rsidRPr="00D05E6F" w:rsidRDefault="00D05E6F" w:rsidP="00D05E6F">
      <w:pPr>
        <w:pStyle w:val="a3"/>
        <w:spacing w:before="0" w:beforeAutospacing="0" w:after="0" w:afterAutospacing="0"/>
        <w:jc w:val="both"/>
        <w:divId w:val="1304846418"/>
      </w:pPr>
      <w:r w:rsidRPr="00D05E6F">
        <w:rPr>
          <w:bCs/>
        </w:rPr>
        <w:t>Секретар міської ради</w:t>
      </w:r>
      <w:r w:rsidRPr="00D05E6F">
        <w:rPr>
          <w:bCs/>
        </w:rPr>
        <w:tab/>
      </w:r>
      <w:r w:rsidRPr="00D05E6F">
        <w:rPr>
          <w:bCs/>
        </w:rPr>
        <w:tab/>
      </w:r>
      <w:r w:rsidRPr="00D05E6F">
        <w:rPr>
          <w:bCs/>
        </w:rPr>
        <w:tab/>
      </w:r>
      <w:r>
        <w:rPr>
          <w:bCs/>
        </w:rPr>
        <w:tab/>
      </w:r>
      <w:r>
        <w:rPr>
          <w:bCs/>
        </w:rPr>
        <w:tab/>
      </w:r>
      <w:r>
        <w:rPr>
          <w:bCs/>
        </w:rPr>
        <w:tab/>
      </w:r>
      <w:r>
        <w:rPr>
          <w:bCs/>
        </w:rPr>
        <w:tab/>
      </w:r>
      <w:r>
        <w:rPr>
          <w:bCs/>
        </w:rPr>
        <w:tab/>
      </w:r>
      <w:r w:rsidR="00F42EF6">
        <w:rPr>
          <w:bCs/>
        </w:rPr>
        <w:tab/>
      </w:r>
      <w:proofErr w:type="spellStart"/>
      <w:r w:rsidRPr="00D05E6F">
        <w:rPr>
          <w:bCs/>
        </w:rPr>
        <w:t>М.Кривак</w:t>
      </w:r>
      <w:proofErr w:type="spellEnd"/>
    </w:p>
    <w:p w:rsidR="00D05E6F" w:rsidRDefault="00D05E6F" w:rsidP="00D05E6F">
      <w:pPr>
        <w:pStyle w:val="a3"/>
        <w:spacing w:before="0" w:beforeAutospacing="0" w:after="0" w:afterAutospacing="0"/>
        <w:jc w:val="both"/>
        <w:divId w:val="1304846418"/>
      </w:pPr>
    </w:p>
    <w:p w:rsidR="00D05E6F" w:rsidRPr="00D05E6F" w:rsidRDefault="00D05E6F" w:rsidP="00D05E6F">
      <w:pPr>
        <w:pStyle w:val="a3"/>
        <w:spacing w:before="0" w:beforeAutospacing="0" w:after="0" w:afterAutospacing="0"/>
        <w:jc w:val="both"/>
        <w:divId w:val="1304846418"/>
      </w:pPr>
    </w:p>
    <w:p w:rsidR="00D05E6F" w:rsidRPr="00D05E6F" w:rsidRDefault="00D05E6F" w:rsidP="00D05E6F">
      <w:pPr>
        <w:pStyle w:val="a3"/>
        <w:spacing w:before="0" w:beforeAutospacing="0" w:after="0" w:afterAutospacing="0"/>
        <w:jc w:val="both"/>
        <w:divId w:val="1304846418"/>
      </w:pPr>
      <w:r w:rsidRPr="00D05E6F">
        <w:rPr>
          <w:bCs/>
        </w:rPr>
        <w:t>Начальник управління економіки</w:t>
      </w:r>
      <w:r w:rsidRPr="00D05E6F">
        <w:rPr>
          <w:bCs/>
        </w:rPr>
        <w:tab/>
      </w:r>
      <w:r w:rsidRPr="00D05E6F">
        <w:rPr>
          <w:bCs/>
        </w:rPr>
        <w:tab/>
      </w:r>
      <w:r>
        <w:rPr>
          <w:bCs/>
        </w:rPr>
        <w:tab/>
      </w:r>
      <w:r>
        <w:rPr>
          <w:bCs/>
        </w:rPr>
        <w:tab/>
      </w:r>
      <w:r>
        <w:rPr>
          <w:bCs/>
        </w:rPr>
        <w:tab/>
      </w:r>
      <w:r>
        <w:rPr>
          <w:bCs/>
        </w:rPr>
        <w:tab/>
      </w:r>
      <w:r>
        <w:rPr>
          <w:bCs/>
        </w:rPr>
        <w:tab/>
      </w:r>
      <w:r w:rsidR="00F42EF6">
        <w:rPr>
          <w:bCs/>
        </w:rPr>
        <w:tab/>
      </w:r>
      <w:proofErr w:type="spellStart"/>
      <w:r>
        <w:rPr>
          <w:bCs/>
        </w:rPr>
        <w:t>О.</w:t>
      </w:r>
      <w:r w:rsidRPr="00D05E6F">
        <w:rPr>
          <w:bCs/>
        </w:rPr>
        <w:t>Новодон</w:t>
      </w:r>
      <w:proofErr w:type="spellEnd"/>
    </w:p>
    <w:p w:rsidR="006560D4" w:rsidRPr="00D05E6F" w:rsidRDefault="006560D4" w:rsidP="00D05E6F">
      <w:pPr>
        <w:pStyle w:val="a3"/>
        <w:spacing w:before="0" w:beforeAutospacing="0" w:after="0" w:afterAutospacing="0"/>
        <w:jc w:val="both"/>
        <w:divId w:val="1304846418"/>
      </w:pPr>
    </w:p>
    <w:p w:rsidR="00D05E6F" w:rsidRDefault="00D05E6F">
      <w:pPr>
        <w:pStyle w:val="a3"/>
        <w:jc w:val="both"/>
        <w:divId w:val="1304846418"/>
        <w:sectPr w:rsidR="00D05E6F">
          <w:pgSz w:w="11906" w:h="16838"/>
          <w:pgMar w:top="850" w:right="850" w:bottom="850" w:left="1417" w:header="708" w:footer="708" w:gutter="0"/>
          <w:cols w:space="708"/>
          <w:docGrid w:linePitch="360"/>
        </w:sectPr>
      </w:pPr>
    </w:p>
    <w:p w:rsidR="00D05E6F" w:rsidRDefault="00D05E6F" w:rsidP="00D05E6F">
      <w:pPr>
        <w:pStyle w:val="a3"/>
        <w:spacing w:before="0" w:beforeAutospacing="0" w:after="0" w:afterAutospacing="0"/>
        <w:jc w:val="right"/>
        <w:divId w:val="1304846418"/>
      </w:pPr>
      <w:r>
        <w:lastRenderedPageBreak/>
        <w:t>Додаток 1</w:t>
      </w:r>
    </w:p>
    <w:p w:rsidR="00D05E6F" w:rsidRDefault="00D05E6F" w:rsidP="00D05E6F">
      <w:pPr>
        <w:pStyle w:val="a3"/>
        <w:spacing w:before="0" w:beforeAutospacing="0" w:after="0" w:afterAutospacing="0"/>
        <w:jc w:val="right"/>
        <w:divId w:val="1304846418"/>
      </w:pPr>
      <w:r>
        <w:t>до Порядку часткового відшкодування з</w:t>
      </w:r>
    </w:p>
    <w:p w:rsidR="00D05E6F" w:rsidRDefault="00D05E6F" w:rsidP="00D05E6F">
      <w:pPr>
        <w:pStyle w:val="a3"/>
        <w:spacing w:before="0" w:beforeAutospacing="0" w:after="0" w:afterAutospacing="0"/>
        <w:jc w:val="right"/>
        <w:divId w:val="1304846418"/>
        <w:rPr>
          <w:color w:val="0070C0"/>
        </w:rPr>
      </w:pPr>
      <w:r w:rsidRPr="00E9169B">
        <w:rPr>
          <w:color w:val="0070C0"/>
        </w:rPr>
        <w:t>бюджету Хмельницької</w:t>
      </w:r>
      <w:r>
        <w:rPr>
          <w:color w:val="0070C0"/>
        </w:rPr>
        <w:t xml:space="preserve"> міської територіальної громади</w:t>
      </w:r>
    </w:p>
    <w:p w:rsidR="00D05E6F" w:rsidRDefault="00D05E6F" w:rsidP="00D05E6F">
      <w:pPr>
        <w:pStyle w:val="a3"/>
        <w:spacing w:before="0" w:beforeAutospacing="0" w:after="0" w:afterAutospacing="0"/>
        <w:jc w:val="right"/>
        <w:divId w:val="1304846418"/>
      </w:pPr>
      <w:r>
        <w:t>відсоткових ставок за кредитами,</w:t>
      </w:r>
    </w:p>
    <w:p w:rsidR="00D05E6F" w:rsidRDefault="00D05E6F" w:rsidP="00D05E6F">
      <w:pPr>
        <w:pStyle w:val="a3"/>
        <w:spacing w:before="0" w:beforeAutospacing="0" w:after="0" w:afterAutospacing="0"/>
        <w:jc w:val="right"/>
        <w:divId w:val="1304846418"/>
      </w:pPr>
      <w:r>
        <w:t>залученими суб'єктами підприємництва</w:t>
      </w:r>
    </w:p>
    <w:p w:rsidR="00DD61CE" w:rsidRDefault="00D05E6F" w:rsidP="00D05E6F">
      <w:pPr>
        <w:pStyle w:val="a3"/>
        <w:spacing w:before="0" w:beforeAutospacing="0" w:after="0" w:afterAutospacing="0"/>
        <w:jc w:val="right"/>
        <w:divId w:val="1304846418"/>
      </w:pPr>
      <w:r>
        <w:t>для реалізації інвестиційних проектів</w:t>
      </w:r>
    </w:p>
    <w:p w:rsidR="00D05E6F" w:rsidRDefault="00D05E6F" w:rsidP="00D05E6F">
      <w:pPr>
        <w:pStyle w:val="a3"/>
        <w:spacing w:before="0" w:beforeAutospacing="0" w:after="0" w:afterAutospacing="0"/>
        <w:jc w:val="both"/>
        <w:divId w:val="1304846418"/>
      </w:pPr>
    </w:p>
    <w:p w:rsidR="00D05E6F" w:rsidRDefault="00D05E6F" w:rsidP="00D05E6F">
      <w:pPr>
        <w:pStyle w:val="a3"/>
        <w:spacing w:before="0" w:beforeAutospacing="0" w:after="0" w:afterAutospacing="0"/>
        <w:jc w:val="both"/>
        <w:divId w:val="1304846418"/>
      </w:pPr>
    </w:p>
    <w:p w:rsidR="00DD61CE" w:rsidRDefault="00EC5654" w:rsidP="00D05E6F">
      <w:pPr>
        <w:pStyle w:val="3"/>
        <w:spacing w:before="0" w:beforeAutospacing="0" w:after="0" w:afterAutospacing="0"/>
        <w:jc w:val="center"/>
        <w:divId w:val="1304846418"/>
        <w:rPr>
          <w:rFonts w:eastAsia="Times New Roman"/>
        </w:rPr>
      </w:pPr>
      <w:r>
        <w:rPr>
          <w:rFonts w:eastAsia="Times New Roman"/>
        </w:rPr>
        <w:t>ДОГОВІР ПРО ВЗАЄМОДІЮ</w:t>
      </w:r>
    </w:p>
    <w:p w:rsidR="00D05E6F" w:rsidRPr="00D05E6F" w:rsidRDefault="00D05E6F" w:rsidP="00D05E6F">
      <w:pPr>
        <w:divId w:val="1304846418"/>
      </w:pPr>
      <w:proofErr w:type="spellStart"/>
      <w:r>
        <w:t>м.</w:t>
      </w:r>
      <w:r w:rsidRPr="00D05E6F">
        <w:t>Хмельницький</w:t>
      </w:r>
      <w:proofErr w:type="spellEnd"/>
      <w:r w:rsidRPr="00D05E6F">
        <w:tab/>
      </w:r>
      <w:r>
        <w:tab/>
      </w:r>
      <w:r>
        <w:tab/>
      </w:r>
      <w:r>
        <w:tab/>
      </w:r>
      <w:r>
        <w:tab/>
      </w:r>
      <w:r>
        <w:tab/>
      </w:r>
      <w:r>
        <w:tab/>
      </w:r>
      <w:r w:rsidRPr="00D05E6F">
        <w:t>"___" ____________ ____ року</w:t>
      </w:r>
    </w:p>
    <w:p w:rsidR="00DD61CE" w:rsidRDefault="00DD61CE" w:rsidP="00D05E6F">
      <w:pPr>
        <w:divId w:val="1304846418"/>
        <w:rPr>
          <w:rFonts w:eastAsia="Times New Roman"/>
        </w:rPr>
      </w:pPr>
    </w:p>
    <w:p w:rsidR="00D05E6F" w:rsidRDefault="00D05E6F" w:rsidP="00D05E6F">
      <w:pPr>
        <w:divId w:val="1304846418"/>
        <w:rPr>
          <w:rFonts w:eastAsia="Times New Roman"/>
        </w:rPr>
      </w:pPr>
    </w:p>
    <w:p w:rsidR="00DD61CE" w:rsidRDefault="00EC5654" w:rsidP="00D05E6F">
      <w:pPr>
        <w:pStyle w:val="a3"/>
        <w:spacing w:before="0" w:beforeAutospacing="0" w:after="0" w:afterAutospacing="0"/>
        <w:jc w:val="both"/>
        <w:divId w:val="1304846418"/>
      </w:pPr>
      <w:r>
        <w:t>Управління економіки міської ради (надалі - Головний розпорядник коштів), в особі начальника управління ___________________ _____________________________, який діє на підставі Положення про управління, з однієї сторони, та ______________________________ (надалі - кредитно-фінансова установа), в особі __________________________, який діє на підставі ______________________________, з іншої сторони (надалі - Сторони), уклали цей договір про таке:</w:t>
      </w:r>
    </w:p>
    <w:p w:rsidR="00D05E6F" w:rsidRDefault="00D05E6F" w:rsidP="00D05E6F">
      <w:pPr>
        <w:pStyle w:val="a3"/>
        <w:spacing w:before="0" w:beforeAutospacing="0" w:after="0" w:afterAutospacing="0"/>
        <w:jc w:val="both"/>
        <w:divId w:val="1304846418"/>
      </w:pP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1. Предмет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 xml:space="preserve">1.1. Предметом цього договору є встановлення основних умов та принципів співпраці Сторін у процесі часткового відшкодування з </w:t>
      </w:r>
      <w:r w:rsidRPr="00E9169B">
        <w:rPr>
          <w:color w:val="0070C0"/>
        </w:rPr>
        <w:t xml:space="preserve">бюджету Хмельницької міської територіальної громади </w:t>
      </w:r>
      <w:r w:rsidRPr="00E9169B">
        <w:rPr>
          <w:color w:val="000000" w:themeColor="text1"/>
        </w:rPr>
        <w:t xml:space="preserve">відсоткових ставок за кредитами, що надаються кредитно-фінансовими установами на реалізацію інвестиційних проектів суб'єктів підприємництва </w:t>
      </w:r>
      <w:r w:rsidRPr="00D05E6F">
        <w:rPr>
          <w:color w:val="0070C0"/>
        </w:rPr>
        <w:t xml:space="preserve">в рамках </w:t>
      </w:r>
      <w:r w:rsidR="00AE18C0" w:rsidRPr="00F42EF6">
        <w:rPr>
          <w:color w:val="0070C0"/>
        </w:rPr>
        <w:t>Програма розвитку підприємництва Хмельницької міської територіальної громади на відповідний період</w:t>
      </w:r>
      <w:r w:rsidRPr="00F42EF6">
        <w:rPr>
          <w:color w:val="0070C0"/>
        </w:rPr>
        <w:t xml:space="preserve"> </w:t>
      </w:r>
      <w:r w:rsidRPr="00E9169B">
        <w:rPr>
          <w:color w:val="000000" w:themeColor="text1"/>
        </w:rPr>
        <w:t>(надалі - Програми), у розмірах та у порядку, визначеному цим договором.</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1.2. Головний розпорядник коштів частково відшкодовує відсоткові ставки за кредитами суб'єктам підприємництва (надалі - Позичальникам) на реалізацію інвестиційних проектів у кредитно-фінансовій установі у розмірі згідно з розрахунком, передбаченим Порядком.</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1.3. Кредитування Позичальників здійснюється кредитно-фінансовою установою відповідно до внутрішніх нормативних документів кредитно-фінансової установи та законодавства України.</w:t>
      </w:r>
    </w:p>
    <w:p w:rsidR="00DD61CE"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1.4. Кредити, залучені суб'єктами підприємництва, для реалізації інвестиційних проектів в рамках Програми надаються виключно у національній валюті.</w:t>
      </w:r>
    </w:p>
    <w:p w:rsidR="00D05E6F" w:rsidRPr="00E9169B" w:rsidRDefault="00D05E6F" w:rsidP="00D05E6F">
      <w:pPr>
        <w:pStyle w:val="a3"/>
        <w:spacing w:before="0" w:beforeAutospacing="0" w:after="0" w:afterAutospacing="0"/>
        <w:ind w:firstLine="567"/>
        <w:jc w:val="both"/>
        <w:divId w:val="1304846418"/>
        <w:rPr>
          <w:color w:val="000000" w:themeColor="text1"/>
        </w:rPr>
      </w:pP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2. Основні завдання Сторін</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2.1. Для досягнення цілей за цим договором Сторони зобов'язуються:</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2.1.1. Спрямовувати зусилля на виконання умов Програми.</w:t>
      </w:r>
    </w:p>
    <w:p w:rsidR="00DD61CE"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2.1.2. Обмінюватися наявною у розпорядженні Сторін інформацією, що стосується цього предмету цього договору, проводити спільні консультації і переговори, встановлювати науково-технічні зв'язки з третіми особами.</w:t>
      </w:r>
    </w:p>
    <w:p w:rsidR="00D05E6F" w:rsidRPr="00E9169B" w:rsidRDefault="00D05E6F" w:rsidP="00D05E6F">
      <w:pPr>
        <w:pStyle w:val="a3"/>
        <w:spacing w:before="0" w:beforeAutospacing="0" w:after="0" w:afterAutospacing="0"/>
        <w:jc w:val="both"/>
        <w:divId w:val="1304846418"/>
        <w:rPr>
          <w:color w:val="000000" w:themeColor="text1"/>
        </w:rPr>
      </w:pP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3. Обов'язки і права Головного розпорядника коштів</w:t>
      </w: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3.1. Головний розпорядник коштів зобов'язується:</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3.1.1. Прийняти, розглянути сформовані кредитно-фінансовою установою реєстри Позичальників, які отримали кредит на цілі, передбачені у Порядку.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3.1.2. Частково відшкодувати відсоткові ставки за кредитами за кредитним договором, відповідно до реєстру позичальників, наданого кредитно-фінансовою установою, згідно з підпунктами 3.1.1 цього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3.1.3. Прийняти, розглянути сформовані кредитно-фінансовою установою реєстри позичальників згідно з підпунктом 4.1.5 цього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 xml:space="preserve">3.1.4. Перераховувати кошти на часткове відшкодування відсоткових ставок за кредитами, залученими суб'єктами підприємництва, відповідно до реєстрів на транзитний рахунок </w:t>
      </w:r>
      <w:r w:rsidR="00D05E6F">
        <w:rPr>
          <w:color w:val="000000" w:themeColor="text1"/>
        </w:rPr>
        <w:t>№</w:t>
      </w:r>
      <w:r w:rsidRPr="00E9169B">
        <w:rPr>
          <w:color w:val="000000" w:themeColor="text1"/>
        </w:rPr>
        <w:t xml:space="preserve"> _________, що відкритий у кредитно-фінансовій установі щоквартально за I, II, III </w:t>
      </w:r>
      <w:r w:rsidRPr="00E9169B">
        <w:rPr>
          <w:color w:val="000000" w:themeColor="text1"/>
        </w:rPr>
        <w:lastRenderedPageBreak/>
        <w:t>квартали до кінця місяця наступного за звітним кварталом та за жовтень, листопад IV кварталу до 20 грудня, відповідно до фінансового забезпечення Програми.</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3.1.5. Повідомляти кредитно-фінансову установу про усі зміни, що можуть вплинути на виконання Сторонами умов цього договору за 3 дні до набрання ними чинності.</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3.1.6. Не розголошувати відомості, які становлять банківську та комерційну таємницю кредитно-фінансової установи, а також відомості, які стали відомі Головному розпоряднику коштів у зв'язку з виконанням обов'язків за цим договором.</w:t>
      </w:r>
    </w:p>
    <w:p w:rsidR="00DD61CE"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3.1.7. Виконувати інші зобов'язання за цим договором.</w:t>
      </w:r>
    </w:p>
    <w:p w:rsidR="00D05E6F" w:rsidRPr="00E9169B" w:rsidRDefault="00D05E6F" w:rsidP="00D05E6F">
      <w:pPr>
        <w:pStyle w:val="a3"/>
        <w:spacing w:before="0" w:beforeAutospacing="0" w:after="0" w:afterAutospacing="0"/>
        <w:ind w:firstLine="567"/>
        <w:jc w:val="both"/>
        <w:divId w:val="1304846418"/>
        <w:rPr>
          <w:color w:val="000000" w:themeColor="text1"/>
        </w:rPr>
      </w:pP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3.2. Головний розпорядник коштів має право:</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3.2.2. Здійснювати контроль за дотриманням кредитно-фінансовою установою умов цього договору.</w:t>
      </w:r>
    </w:p>
    <w:p w:rsidR="00DD61CE"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3.2.3. Здійснювати заходи з перевірки пакетів документів, поданих Позичальниками кредитно-фінансовій установі (сформованих відповідно до вимог додатку 2 до цього договору) та на їх підставі контроль за цільовим використанням кредитів, отриманих в рамках Програми, відповідно до умов цього договору.</w:t>
      </w:r>
    </w:p>
    <w:p w:rsidR="00D05E6F" w:rsidRPr="00E9169B" w:rsidRDefault="00D05E6F" w:rsidP="00D05E6F">
      <w:pPr>
        <w:pStyle w:val="a3"/>
        <w:spacing w:before="0" w:beforeAutospacing="0" w:after="0" w:afterAutospacing="0"/>
        <w:ind w:firstLine="567"/>
        <w:jc w:val="both"/>
        <w:divId w:val="1304846418"/>
        <w:rPr>
          <w:color w:val="000000" w:themeColor="text1"/>
        </w:rPr>
      </w:pP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4. Обов'язки і права Кредитно-фінансової установи</w:t>
      </w: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4.1. Кредитно-фінансова установа зобов'язується:</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4.1.1. Надавати кредити Позичальникам на цілі, передбачені Порядком, у порядку, встановленому внутрішніми нормативними документами кредитно-фінансової установи та законодавством України.</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4.1.2. Визначати суму коштів, яка необхідна для часткового відшкодування відсоткових ставок за Кредитним договором для кожного Позичальника, виходячи з умов передбачених у п. 1.2 цього Договору, та відобразити це у реєстрі Позичальників.</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4.1.3. Формувати та зберігати в кредитно-фінансовій установі щодо кожного Позичальника, який отримав кредит у Кредитно-фінансовій установі, відповідно до умов цього Договору, пакет документів, згідно з переліком, визначеним у додатку 2 до цього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4.1.4. Формувати реєстр позичальників, які отримали кредит у кредитно-фінансовій установі на цілі, передбачені цим договором, згідно з формою, наведеною у додатку 1 до цього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4.1.5. Формувати та подавати розпоряднику, щомісячно не пізніше 15 числа місяця, реєстр Позичальників, згідно з формою (додатку 1) до цього Договору, починаючи з місяця наступного за місяцем підписання кредитного договору між кредитно-фінансовою установою та суб'єктом підприємництва.</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4.1.6. Перераховувати скеровані Головним розпорядником коштів на рахунок Кредитно-фінансової установи кошти, призначені для зарахування Компенсації на поточні рахунки Позичальників, відповідно до умов цього договору та інших договорів, укладених у межах цього договору, для погашення відсоткових ставок за кредитами Позичальників.</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4.1.7. Здійснювати заходи з популяризації Програми позичальникам, які отримали кредит у кредитно-фінансовій установі на цілі, передбачені у Порядку.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4.1.8. Виконувати інші зобов'язання за цим договором.</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4.1.9. У Кредитних договорах, які укладатимуться з Позичальниками, у графі "Ціль кредитування" зазначати: "за Програмою (необхідно зазначити повну назву програми сприяння та розвитку підприємництва м. Хмельницького, а також дату та номер рішення, яким затверджено дану Програму)".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4.1.10 Перевіряти цільове використання коштів за наданим нею кредитом.</w:t>
      </w:r>
    </w:p>
    <w:p w:rsidR="00DD61CE" w:rsidRPr="00E9169B" w:rsidRDefault="00EC5654" w:rsidP="00D05E6F">
      <w:pPr>
        <w:pStyle w:val="3"/>
        <w:spacing w:before="0" w:beforeAutospacing="0" w:after="0" w:afterAutospacing="0"/>
        <w:ind w:firstLine="567"/>
        <w:jc w:val="center"/>
        <w:divId w:val="1304846418"/>
        <w:rPr>
          <w:rFonts w:eastAsia="Times New Roman"/>
          <w:color w:val="000000" w:themeColor="text1"/>
        </w:rPr>
      </w:pPr>
      <w:r w:rsidRPr="00E9169B">
        <w:rPr>
          <w:rFonts w:eastAsia="Times New Roman"/>
          <w:color w:val="000000" w:themeColor="text1"/>
        </w:rPr>
        <w:t>4.2. Кредитно-фінансова установа має право:</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4.2.1. Відмовити позичальнику у наданні кредиту у разі:</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4.2.1.1. Невідповідності позичальника вимогам кредитно-фінансової установи та умовам цього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lastRenderedPageBreak/>
        <w:t>4.2.1.2. Прийняття кредитним комітетом кредитно-фінансової установи рішення про відмову у видачі кредиту.</w:t>
      </w: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5. Відповідальність сторін:</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5.1. При невиконанні чи неналежному виконанні зобов'язань, передбачених цим договором, Сторони керуються чинним законодавство України.</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5.2. Кредитно-фінансова установа несе відповідальність за не включення осіб, які отримали кредит у рамках Програми у реєстр згідно з додатком 1 до цього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5.3. Кредитно-фінансова установа не несе відповідальності за відмову Головного розпорядника здійснювати часткове відшкодування відсоткових ставок за кредитами згідно зі сформованими кредитно-фінансовою установою зведеними реєстрами.</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5.4 Кредитно-фінансова установа несе повну відповідальність за нецільове використання бюджетних коштів відповідно до Бюджетного кодексу України.</w:t>
      </w: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6. Форс-мажорні обставини:</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6.1. Сторони звільняються від відповідальності за невиконання або неналежне виконання Зобов'язань за цим договором внаслідок дії обставин непереборної сили, тобто надзвичайних невідворотних обставин, які не існували під час укладення договору та виникли поза волею Сторін (війна, блокади, пожежі тощо).</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6.2. Доказом виникнення обставин непереборної сили та строку їх дії є відповідні документи, які видаються ТПП України.</w:t>
      </w: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7. Строк дії договору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7.1. Цей договір набуває чинності з дня його підписання Сторонами і діє до повного виконання Сторонами зобов'язань за цим договором.</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DD61CE" w:rsidRPr="00E9169B"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8. Прикінцеві положення</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8.1. Будь-які зміни і доповнення до цього договору вносяться лише за згодою Сторін, через укладення додаткових договорів.</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w:t>
      </w:r>
    </w:p>
    <w:p w:rsidR="00DD61CE" w:rsidRPr="00E9169B"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8.3. Цей договір складено у двох оригінальних примірниках, по одному для кожної зі Сторін, кожний з яких має однакову юридичну силу.</w:t>
      </w:r>
    </w:p>
    <w:p w:rsidR="00DD61CE" w:rsidRDefault="00EC5654" w:rsidP="00D05E6F">
      <w:pPr>
        <w:pStyle w:val="a3"/>
        <w:spacing w:before="0" w:beforeAutospacing="0" w:after="0" w:afterAutospacing="0"/>
        <w:ind w:firstLine="567"/>
        <w:jc w:val="both"/>
        <w:divId w:val="1304846418"/>
        <w:rPr>
          <w:color w:val="000000" w:themeColor="text1"/>
        </w:rPr>
      </w:pPr>
      <w:r w:rsidRPr="00E9169B">
        <w:rPr>
          <w:color w:val="000000" w:themeColor="text1"/>
        </w:rPr>
        <w:t>8.4. Головний розпорядник коштів підтверджує, що Позичальники, внесені до реєстрів згідно з кредитними договорами та умовами цього договору, є учасниками Програми та зобов'язується відповідно до умов цього договору частково відшкодувати відсоткові ставки за кредитами в межах фінансового забезпечення Програми.</w:t>
      </w:r>
    </w:p>
    <w:p w:rsidR="00D05E6F" w:rsidRPr="00E9169B" w:rsidRDefault="00D05E6F" w:rsidP="00D05E6F">
      <w:pPr>
        <w:pStyle w:val="a3"/>
        <w:spacing w:before="0" w:beforeAutospacing="0" w:after="0" w:afterAutospacing="0"/>
        <w:ind w:firstLine="567"/>
        <w:jc w:val="both"/>
        <w:divId w:val="1304846418"/>
        <w:rPr>
          <w:color w:val="000000" w:themeColor="text1"/>
        </w:rPr>
      </w:pPr>
    </w:p>
    <w:p w:rsidR="00DD61CE" w:rsidRDefault="00EC5654" w:rsidP="00D05E6F">
      <w:pPr>
        <w:pStyle w:val="3"/>
        <w:spacing w:before="0" w:beforeAutospacing="0" w:after="0" w:afterAutospacing="0"/>
        <w:jc w:val="center"/>
        <w:divId w:val="1304846418"/>
        <w:rPr>
          <w:rFonts w:eastAsia="Times New Roman"/>
          <w:color w:val="000000" w:themeColor="text1"/>
        </w:rPr>
      </w:pPr>
      <w:r w:rsidRPr="00E9169B">
        <w:rPr>
          <w:rFonts w:eastAsia="Times New Roman"/>
          <w:color w:val="000000" w:themeColor="text1"/>
        </w:rPr>
        <w:t>9. Місце знаходження та реквізити Сторін</w:t>
      </w:r>
    </w:p>
    <w:p w:rsidR="00D05E6F" w:rsidRDefault="00EC5654" w:rsidP="00EC5654">
      <w:pPr>
        <w:ind w:firstLine="708"/>
        <w:divId w:val="1304846418"/>
        <w:rPr>
          <w:color w:val="000000" w:themeColor="text1"/>
        </w:rPr>
      </w:pPr>
      <w:r w:rsidRPr="00EC5654">
        <w:t>Кредитно-фінансова установа</w:t>
      </w:r>
      <w:r>
        <w:tab/>
      </w:r>
      <w:r>
        <w:tab/>
      </w:r>
      <w:r>
        <w:tab/>
      </w:r>
      <w:r>
        <w:tab/>
      </w:r>
      <w:r w:rsidRPr="00E9169B">
        <w:rPr>
          <w:color w:val="000000" w:themeColor="text1"/>
        </w:rPr>
        <w:t>Головний розпорядник</w:t>
      </w:r>
    </w:p>
    <w:p w:rsidR="00EC5654" w:rsidRDefault="00EC5654" w:rsidP="00EC5654">
      <w:pPr>
        <w:ind w:left="708"/>
        <w:divId w:val="1304846418"/>
        <w:rPr>
          <w:color w:val="000000" w:themeColor="text1"/>
        </w:rPr>
      </w:pPr>
      <w:r w:rsidRPr="00E9169B">
        <w:rPr>
          <w:color w:val="000000" w:themeColor="text1"/>
        </w:rPr>
        <w:t>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9169B">
        <w:rPr>
          <w:color w:val="000000" w:themeColor="text1"/>
        </w:rPr>
        <w:t>____________________</w:t>
      </w:r>
    </w:p>
    <w:p w:rsidR="00EC5654" w:rsidRDefault="00EC5654" w:rsidP="00EC5654">
      <w:pPr>
        <w:ind w:left="708"/>
        <w:divId w:val="1304846418"/>
        <w:rPr>
          <w:color w:val="000000" w:themeColor="text1"/>
        </w:rPr>
      </w:pPr>
      <w:r w:rsidRPr="00E9169B">
        <w:rPr>
          <w:color w:val="000000" w:themeColor="text1"/>
        </w:rPr>
        <w:t>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9169B">
        <w:rPr>
          <w:color w:val="000000" w:themeColor="text1"/>
        </w:rPr>
        <w:t>____________________</w:t>
      </w:r>
    </w:p>
    <w:p w:rsidR="00EC5654" w:rsidRDefault="00EC5654" w:rsidP="00EC5654">
      <w:pPr>
        <w:ind w:left="708"/>
        <w:divId w:val="1304846418"/>
        <w:rPr>
          <w:color w:val="000000" w:themeColor="text1"/>
        </w:rPr>
      </w:pPr>
      <w:r w:rsidRPr="00E9169B">
        <w:rPr>
          <w:color w:val="000000" w:themeColor="text1"/>
        </w:rPr>
        <w:t>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9169B">
        <w:rPr>
          <w:color w:val="000000" w:themeColor="text1"/>
        </w:rPr>
        <w:t>____________________</w:t>
      </w:r>
    </w:p>
    <w:p w:rsidR="00EC5654" w:rsidRDefault="00EC5654" w:rsidP="00EC5654">
      <w:pPr>
        <w:ind w:left="708"/>
        <w:divId w:val="1304846418"/>
        <w:rPr>
          <w:color w:val="000000" w:themeColor="text1"/>
        </w:rPr>
      </w:pPr>
      <w:r w:rsidRPr="00E9169B">
        <w:rPr>
          <w:color w:val="000000" w:themeColor="text1"/>
        </w:rPr>
        <w:t>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9169B">
        <w:rPr>
          <w:color w:val="000000" w:themeColor="text1"/>
        </w:rPr>
        <w:t>____________________</w:t>
      </w:r>
    </w:p>
    <w:p w:rsidR="00EC5654" w:rsidRDefault="00EC5654" w:rsidP="00EC5654">
      <w:pPr>
        <w:ind w:left="708"/>
        <w:divId w:val="1304846418"/>
        <w:rPr>
          <w:color w:val="000000" w:themeColor="text1"/>
        </w:rPr>
      </w:pPr>
      <w:r w:rsidRPr="00E9169B">
        <w:rPr>
          <w:color w:val="000000" w:themeColor="text1"/>
        </w:rPr>
        <w:t>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9169B">
        <w:rPr>
          <w:color w:val="000000" w:themeColor="text1"/>
        </w:rPr>
        <w:t>____________________</w:t>
      </w:r>
    </w:p>
    <w:p w:rsidR="00EC5654" w:rsidRDefault="00EC5654" w:rsidP="00EC5654">
      <w:pPr>
        <w:ind w:left="708"/>
        <w:divId w:val="1304846418"/>
        <w:rPr>
          <w:color w:val="000000" w:themeColor="text1"/>
        </w:rPr>
      </w:pPr>
    </w:p>
    <w:p w:rsidR="00EC5654" w:rsidRPr="00EC5654" w:rsidRDefault="00EC5654" w:rsidP="00EC5654">
      <w:pPr>
        <w:ind w:left="708"/>
        <w:divId w:val="1304846418"/>
      </w:pPr>
      <w:r w:rsidRPr="00E9169B">
        <w:rPr>
          <w:color w:val="000000" w:themeColor="text1"/>
        </w:rPr>
        <w:t>М. п.</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9169B">
        <w:rPr>
          <w:color w:val="000000" w:themeColor="text1"/>
        </w:rPr>
        <w:t>М. п.</w:t>
      </w:r>
    </w:p>
    <w:p w:rsidR="00DD61CE" w:rsidRPr="00EC5654" w:rsidRDefault="00DD61CE" w:rsidP="00D05E6F">
      <w:pPr>
        <w:divId w:val="1304846418"/>
        <w:rPr>
          <w:rFonts w:eastAsia="Times New Roman"/>
          <w:color w:val="000000" w:themeColor="text1"/>
        </w:rPr>
      </w:pPr>
    </w:p>
    <w:p w:rsidR="00EC5654" w:rsidRPr="00EC5654" w:rsidRDefault="00EC5654" w:rsidP="00D05E6F">
      <w:pPr>
        <w:divId w:val="1304846418"/>
        <w:rPr>
          <w:rFonts w:eastAsia="Times New Roman"/>
          <w:color w:val="000000" w:themeColor="text1"/>
        </w:rPr>
      </w:pPr>
    </w:p>
    <w:p w:rsidR="00DD61CE" w:rsidRPr="00EC5654" w:rsidRDefault="00D05E6F" w:rsidP="00D05E6F">
      <w:pPr>
        <w:pStyle w:val="a3"/>
        <w:spacing w:before="0" w:beforeAutospacing="0" w:after="0" w:afterAutospacing="0"/>
        <w:jc w:val="both"/>
        <w:divId w:val="1304846418"/>
        <w:rPr>
          <w:color w:val="000000" w:themeColor="text1"/>
        </w:rPr>
      </w:pPr>
      <w:r w:rsidRPr="00EC5654">
        <w:rPr>
          <w:bCs/>
          <w:color w:val="000000" w:themeColor="text1"/>
        </w:rPr>
        <w:t>Начальник управління економіки</w:t>
      </w:r>
      <w:r w:rsidRPr="00EC5654">
        <w:rPr>
          <w:bCs/>
          <w:color w:val="000000" w:themeColor="text1"/>
        </w:rPr>
        <w:tab/>
      </w:r>
      <w:r w:rsidRPr="00EC5654">
        <w:rPr>
          <w:bCs/>
          <w:color w:val="000000" w:themeColor="text1"/>
        </w:rPr>
        <w:tab/>
      </w:r>
      <w:r w:rsidR="00EC5654">
        <w:rPr>
          <w:bCs/>
          <w:color w:val="000000" w:themeColor="text1"/>
        </w:rPr>
        <w:tab/>
      </w:r>
      <w:r w:rsidR="00EC5654">
        <w:rPr>
          <w:bCs/>
          <w:color w:val="000000" w:themeColor="text1"/>
        </w:rPr>
        <w:tab/>
      </w:r>
      <w:r w:rsidR="00EC5654">
        <w:rPr>
          <w:bCs/>
          <w:color w:val="000000" w:themeColor="text1"/>
        </w:rPr>
        <w:tab/>
      </w:r>
      <w:r w:rsidR="00EC5654">
        <w:rPr>
          <w:bCs/>
          <w:color w:val="000000" w:themeColor="text1"/>
        </w:rPr>
        <w:tab/>
      </w:r>
      <w:r w:rsidR="00EC5654">
        <w:rPr>
          <w:bCs/>
          <w:color w:val="000000" w:themeColor="text1"/>
        </w:rPr>
        <w:tab/>
      </w:r>
      <w:r w:rsidR="00EC5654">
        <w:rPr>
          <w:bCs/>
          <w:color w:val="000000" w:themeColor="text1"/>
        </w:rPr>
        <w:tab/>
      </w:r>
      <w:proofErr w:type="spellStart"/>
      <w:r w:rsidRPr="00EC5654">
        <w:rPr>
          <w:bCs/>
          <w:color w:val="000000" w:themeColor="text1"/>
        </w:rPr>
        <w:t>О.Новодон</w:t>
      </w:r>
      <w:proofErr w:type="spellEnd"/>
    </w:p>
    <w:p w:rsidR="00D05E6F" w:rsidRDefault="00D05E6F" w:rsidP="00D05E6F">
      <w:pPr>
        <w:pStyle w:val="a3"/>
        <w:spacing w:before="0" w:beforeAutospacing="0" w:after="0" w:afterAutospacing="0"/>
        <w:jc w:val="both"/>
        <w:divId w:val="1304846418"/>
        <w:rPr>
          <w:color w:val="000000" w:themeColor="text1"/>
        </w:rPr>
      </w:pPr>
    </w:p>
    <w:p w:rsidR="00D05E6F" w:rsidRDefault="00D05E6F" w:rsidP="00D05E6F">
      <w:pPr>
        <w:pStyle w:val="a3"/>
        <w:spacing w:before="0" w:beforeAutospacing="0" w:after="0" w:afterAutospacing="0"/>
        <w:jc w:val="both"/>
        <w:divId w:val="1304846418"/>
        <w:rPr>
          <w:color w:val="000000" w:themeColor="text1"/>
        </w:rPr>
        <w:sectPr w:rsidR="00D05E6F">
          <w:pgSz w:w="11906" w:h="16838"/>
          <w:pgMar w:top="850" w:right="850" w:bottom="850" w:left="1417" w:header="708" w:footer="708" w:gutter="0"/>
          <w:cols w:space="708"/>
          <w:docGrid w:linePitch="360"/>
        </w:sectPr>
      </w:pPr>
    </w:p>
    <w:p w:rsidR="00EC5654" w:rsidRPr="00EC5654" w:rsidRDefault="00EC5654" w:rsidP="00EC5654">
      <w:pPr>
        <w:autoSpaceDE w:val="0"/>
        <w:autoSpaceDN w:val="0"/>
        <w:adjustRightInd w:val="0"/>
        <w:ind w:left="12191"/>
        <w:jc w:val="right"/>
        <w:divId w:val="1304846418"/>
        <w:rPr>
          <w:i/>
          <w:iCs/>
          <w:color w:val="0070C0"/>
        </w:rPr>
      </w:pPr>
      <w:r w:rsidRPr="00EC5654">
        <w:rPr>
          <w:i/>
          <w:iCs/>
          <w:color w:val="0070C0"/>
        </w:rPr>
        <w:lastRenderedPageBreak/>
        <w:t>Додаток 1</w:t>
      </w:r>
    </w:p>
    <w:p w:rsidR="00EC5654" w:rsidRDefault="00EC5654" w:rsidP="00EC5654">
      <w:pPr>
        <w:autoSpaceDE w:val="0"/>
        <w:autoSpaceDN w:val="0"/>
        <w:adjustRightInd w:val="0"/>
        <w:ind w:left="12191"/>
        <w:jc w:val="right"/>
        <w:divId w:val="1304846418"/>
        <w:rPr>
          <w:i/>
          <w:iCs/>
          <w:color w:val="0070C0"/>
        </w:rPr>
      </w:pPr>
      <w:r w:rsidRPr="00EC5654">
        <w:rPr>
          <w:i/>
          <w:iCs/>
          <w:color w:val="0070C0"/>
        </w:rPr>
        <w:t>до Договору про взаємодію</w:t>
      </w:r>
    </w:p>
    <w:p w:rsidR="00977ACB" w:rsidRDefault="00977ACB" w:rsidP="00977ACB">
      <w:pPr>
        <w:autoSpaceDE w:val="0"/>
        <w:autoSpaceDN w:val="0"/>
        <w:adjustRightInd w:val="0"/>
        <w:ind w:left="708"/>
        <w:jc w:val="right"/>
        <w:divId w:val="1304846418"/>
        <w:rPr>
          <w:rFonts w:eastAsia="Calibri"/>
          <w:color w:val="0070C0"/>
        </w:rPr>
      </w:pPr>
    </w:p>
    <w:p w:rsidR="00977ACB" w:rsidRDefault="00977ACB" w:rsidP="00977ACB">
      <w:pPr>
        <w:autoSpaceDE w:val="0"/>
        <w:autoSpaceDN w:val="0"/>
        <w:adjustRightInd w:val="0"/>
        <w:ind w:left="2124"/>
        <w:divId w:val="1304846418"/>
        <w:rPr>
          <w:rFonts w:eastAsia="Calibri"/>
          <w:color w:val="0070C0"/>
        </w:rPr>
      </w:pPr>
      <w:r w:rsidRPr="00EC5654">
        <w:rPr>
          <w:rFonts w:eastAsia="Calibri"/>
          <w:color w:val="0070C0"/>
        </w:rPr>
        <w:t>ПОГОДЖЕНО</w:t>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proofErr w:type="spellStart"/>
      <w:r w:rsidRPr="00EC5654">
        <w:rPr>
          <w:rFonts w:eastAsia="Calibri"/>
          <w:color w:val="0070C0"/>
        </w:rPr>
        <w:t>ПОГОДЖЕНО</w:t>
      </w:r>
      <w:proofErr w:type="spellEnd"/>
    </w:p>
    <w:p w:rsidR="00977ACB" w:rsidRPr="00EC5654" w:rsidRDefault="00977ACB" w:rsidP="00977ACB">
      <w:pPr>
        <w:autoSpaceDE w:val="0"/>
        <w:autoSpaceDN w:val="0"/>
        <w:adjustRightInd w:val="0"/>
        <w:ind w:left="2124"/>
        <w:divId w:val="1304846418"/>
        <w:rPr>
          <w:rFonts w:eastAsia="Calibri"/>
          <w:color w:val="0070C0"/>
        </w:rPr>
      </w:pPr>
      <w:r w:rsidRPr="00EC5654">
        <w:rPr>
          <w:rFonts w:eastAsia="Calibri"/>
          <w:color w:val="0070C0"/>
        </w:rPr>
        <w:t>Кредитно-фінансова установа</w:t>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sidRPr="00EC5654">
        <w:rPr>
          <w:rFonts w:eastAsia="Calibri"/>
          <w:color w:val="0070C0"/>
        </w:rPr>
        <w:t>Головний розпорядник</w:t>
      </w:r>
    </w:p>
    <w:p w:rsidR="00977ACB" w:rsidRPr="00EC5654" w:rsidRDefault="00977ACB" w:rsidP="00977ACB">
      <w:pPr>
        <w:autoSpaceDE w:val="0"/>
        <w:autoSpaceDN w:val="0"/>
        <w:adjustRightInd w:val="0"/>
        <w:ind w:left="2124"/>
        <w:divId w:val="1304846418"/>
        <w:rPr>
          <w:rFonts w:eastAsia="Calibri"/>
          <w:color w:val="0070C0"/>
        </w:rPr>
      </w:pPr>
      <w:r w:rsidRPr="00EC5654">
        <w:rPr>
          <w:rFonts w:eastAsia="Calibri"/>
          <w:color w:val="0070C0"/>
        </w:rPr>
        <w:t>__________________________</w:t>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Pr>
          <w:rFonts w:eastAsia="Calibri"/>
          <w:color w:val="0070C0"/>
        </w:rPr>
        <w:tab/>
      </w:r>
      <w:r w:rsidRPr="00EC5654">
        <w:rPr>
          <w:rFonts w:eastAsia="Calibri"/>
          <w:color w:val="0070C0"/>
        </w:rPr>
        <w:t>__________________________</w:t>
      </w:r>
    </w:p>
    <w:p w:rsidR="00977ACB" w:rsidRDefault="00977ACB" w:rsidP="00EC5654">
      <w:pPr>
        <w:autoSpaceDE w:val="0"/>
        <w:autoSpaceDN w:val="0"/>
        <w:adjustRightInd w:val="0"/>
        <w:jc w:val="center"/>
        <w:divId w:val="1304846418"/>
        <w:rPr>
          <w:color w:val="0070C0"/>
        </w:rPr>
      </w:pPr>
      <w:bookmarkStart w:id="0" w:name="_GoBack"/>
      <w:bookmarkEnd w:id="0"/>
    </w:p>
    <w:p w:rsidR="00EC5654" w:rsidRPr="00EC5654" w:rsidRDefault="00EC5654" w:rsidP="00EC5654">
      <w:pPr>
        <w:autoSpaceDE w:val="0"/>
        <w:autoSpaceDN w:val="0"/>
        <w:adjustRightInd w:val="0"/>
        <w:jc w:val="center"/>
        <w:divId w:val="1304846418"/>
        <w:rPr>
          <w:color w:val="0070C0"/>
        </w:rPr>
      </w:pPr>
      <w:r w:rsidRPr="00EC5654">
        <w:rPr>
          <w:color w:val="0070C0"/>
        </w:rPr>
        <w:t>Реєстр № _________</w:t>
      </w:r>
    </w:p>
    <w:p w:rsidR="00EC5654" w:rsidRPr="00EC5654" w:rsidRDefault="00EC5654" w:rsidP="00EC5654">
      <w:pPr>
        <w:autoSpaceDE w:val="0"/>
        <w:autoSpaceDN w:val="0"/>
        <w:adjustRightInd w:val="0"/>
        <w:jc w:val="center"/>
        <w:divId w:val="1304846418"/>
        <w:rPr>
          <w:color w:val="0070C0"/>
        </w:rPr>
      </w:pPr>
      <w:r w:rsidRPr="00EC5654">
        <w:rPr>
          <w:color w:val="0070C0"/>
        </w:rPr>
        <w:t>позичальників, які отримали кредит у</w:t>
      </w:r>
    </w:p>
    <w:p w:rsidR="00EC5654" w:rsidRPr="00EC5654" w:rsidRDefault="00EC5654" w:rsidP="00EC5654">
      <w:pPr>
        <w:autoSpaceDE w:val="0"/>
        <w:autoSpaceDN w:val="0"/>
        <w:adjustRightInd w:val="0"/>
        <w:jc w:val="center"/>
        <w:divId w:val="1304846418"/>
        <w:rPr>
          <w:color w:val="0070C0"/>
        </w:rPr>
      </w:pPr>
      <w:r w:rsidRPr="00EC5654">
        <w:rPr>
          <w:color w:val="0070C0"/>
        </w:rPr>
        <w:t>__________________________________________________________________</w:t>
      </w:r>
    </w:p>
    <w:p w:rsidR="00EC5654" w:rsidRPr="00EC5654" w:rsidRDefault="00EC5654" w:rsidP="00EC5654">
      <w:pPr>
        <w:autoSpaceDE w:val="0"/>
        <w:autoSpaceDN w:val="0"/>
        <w:adjustRightInd w:val="0"/>
        <w:jc w:val="center"/>
        <w:divId w:val="1304846418"/>
        <w:rPr>
          <w:color w:val="0070C0"/>
        </w:rPr>
      </w:pPr>
      <w:r w:rsidRPr="00EC5654">
        <w:rPr>
          <w:color w:val="0070C0"/>
        </w:rPr>
        <w:t xml:space="preserve">у рамках </w:t>
      </w:r>
      <w:r w:rsidR="00AE18C0" w:rsidRPr="00F42EF6">
        <w:rPr>
          <w:color w:val="0070C0"/>
        </w:rPr>
        <w:t>Програми розвитку підприємництва Хмельницької міської територіальної громади на відповідний період</w:t>
      </w:r>
      <w:r w:rsidRPr="00F42EF6">
        <w:rPr>
          <w:color w:val="0070C0"/>
        </w:rPr>
        <w:t xml:space="preserve"> </w:t>
      </w:r>
      <w:r w:rsidRPr="00EC5654">
        <w:rPr>
          <w:color w:val="0070C0"/>
        </w:rPr>
        <w:t>за _______________201__року</w:t>
      </w:r>
    </w:p>
    <w:p w:rsidR="00EC5654" w:rsidRPr="00EC5654" w:rsidRDefault="00EC5654" w:rsidP="00EC5654">
      <w:pPr>
        <w:autoSpaceDE w:val="0"/>
        <w:autoSpaceDN w:val="0"/>
        <w:adjustRightInd w:val="0"/>
        <w:jc w:val="center"/>
        <w:divId w:val="1304846418"/>
        <w:rPr>
          <w:color w:val="0070C0"/>
        </w:rPr>
      </w:pPr>
      <w:r w:rsidRPr="00EC5654">
        <w:rPr>
          <w:color w:val="0070C0"/>
        </w:rPr>
        <w:t xml:space="preserve">                                                                                                                                                          (місяць)</w:t>
      </w:r>
    </w:p>
    <w:p w:rsidR="00EC5654" w:rsidRPr="00EC5654" w:rsidRDefault="00EC5654" w:rsidP="00EC5654">
      <w:pPr>
        <w:autoSpaceDE w:val="0"/>
        <w:autoSpaceDN w:val="0"/>
        <w:adjustRightInd w:val="0"/>
        <w:jc w:val="center"/>
        <w:divId w:val="1304846418"/>
        <w:rPr>
          <w:color w:val="0070C0"/>
        </w:rPr>
      </w:pPr>
      <w:r w:rsidRPr="00EC5654">
        <w:rPr>
          <w:color w:val="0070C0"/>
        </w:rPr>
        <w:t>Реквізити кредитно-фінансової установи:</w:t>
      </w:r>
    </w:p>
    <w:p w:rsidR="00EC5654" w:rsidRPr="00EC5654" w:rsidRDefault="00EC5654" w:rsidP="00EC5654">
      <w:pPr>
        <w:autoSpaceDE w:val="0"/>
        <w:autoSpaceDN w:val="0"/>
        <w:adjustRightInd w:val="0"/>
        <w:jc w:val="center"/>
        <w:divId w:val="1304846418"/>
        <w:rPr>
          <w:color w:val="0070C0"/>
        </w:rPr>
      </w:pPr>
      <w:r w:rsidRPr="00EC5654">
        <w:rPr>
          <w:color w:val="0070C0"/>
        </w:rPr>
        <w:t>__________________________________________________________________</w:t>
      </w:r>
    </w:p>
    <w:p w:rsidR="00EC5654" w:rsidRPr="00EC5654" w:rsidRDefault="00EC5654" w:rsidP="00EC5654">
      <w:pPr>
        <w:autoSpaceDE w:val="0"/>
        <w:autoSpaceDN w:val="0"/>
        <w:adjustRightInd w:val="0"/>
        <w:divId w:val="1304846418"/>
        <w:rPr>
          <w:color w:val="0070C0"/>
        </w:rPr>
      </w:pPr>
    </w:p>
    <w:tbl>
      <w:tblPr>
        <w:tblW w:w="15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625"/>
        <w:gridCol w:w="1189"/>
        <w:gridCol w:w="1625"/>
        <w:gridCol w:w="1035"/>
        <w:gridCol w:w="1382"/>
        <w:gridCol w:w="1382"/>
        <w:gridCol w:w="1117"/>
        <w:gridCol w:w="1701"/>
        <w:gridCol w:w="1701"/>
        <w:gridCol w:w="1418"/>
        <w:gridCol w:w="1276"/>
      </w:tblGrid>
      <w:tr w:rsidR="00EC5654" w:rsidRPr="00EC5654" w:rsidTr="00EC5654">
        <w:trPr>
          <w:divId w:val="1304846418"/>
          <w:trHeight w:val="71"/>
          <w:jc w:val="center"/>
        </w:trPr>
        <w:tc>
          <w:tcPr>
            <w:tcW w:w="506"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 xml:space="preserve">№ </w:t>
            </w:r>
          </w:p>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з/п</w:t>
            </w:r>
          </w:p>
        </w:tc>
        <w:tc>
          <w:tcPr>
            <w:tcW w:w="1625"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Назва позичальника</w:t>
            </w:r>
          </w:p>
        </w:tc>
        <w:tc>
          <w:tcPr>
            <w:tcW w:w="1189"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Код ЄДРПОУ</w:t>
            </w:r>
          </w:p>
        </w:tc>
        <w:tc>
          <w:tcPr>
            <w:tcW w:w="1625"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Місце реєстрації позичальника</w:t>
            </w:r>
          </w:p>
        </w:tc>
        <w:tc>
          <w:tcPr>
            <w:tcW w:w="1035"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Ціль кредиту</w:t>
            </w:r>
          </w:p>
        </w:tc>
        <w:tc>
          <w:tcPr>
            <w:tcW w:w="1382"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 і дата кредитного договору</w:t>
            </w:r>
          </w:p>
        </w:tc>
        <w:tc>
          <w:tcPr>
            <w:tcW w:w="1382"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Строк дії кредитного договору</w:t>
            </w:r>
          </w:p>
        </w:tc>
        <w:tc>
          <w:tcPr>
            <w:tcW w:w="1117"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Сума кредиту, грн.</w:t>
            </w:r>
          </w:p>
        </w:tc>
        <w:tc>
          <w:tcPr>
            <w:tcW w:w="1701"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Відсоткова ставка за користування кредитом,%</w:t>
            </w:r>
          </w:p>
        </w:tc>
        <w:tc>
          <w:tcPr>
            <w:tcW w:w="1701" w:type="dxa"/>
            <w:vMerge w:val="restart"/>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 xml:space="preserve">Сума нарахованих відсотків за користування кредитом, грн. </w:t>
            </w:r>
          </w:p>
        </w:tc>
        <w:tc>
          <w:tcPr>
            <w:tcW w:w="2694" w:type="dxa"/>
            <w:gridSpan w:val="2"/>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Розмір компенсації</w:t>
            </w:r>
          </w:p>
        </w:tc>
      </w:tr>
      <w:tr w:rsidR="00EC5654" w:rsidRPr="00EC5654" w:rsidTr="00EC5654">
        <w:trPr>
          <w:divId w:val="1304846418"/>
          <w:trHeight w:val="477"/>
          <w:jc w:val="center"/>
        </w:trPr>
        <w:tc>
          <w:tcPr>
            <w:tcW w:w="506" w:type="dxa"/>
            <w:vMerge/>
          </w:tcPr>
          <w:p w:rsidR="00EC5654" w:rsidRPr="00EC5654" w:rsidRDefault="00EC5654" w:rsidP="005E3A1F">
            <w:pPr>
              <w:autoSpaceDE w:val="0"/>
              <w:autoSpaceDN w:val="0"/>
              <w:adjustRightInd w:val="0"/>
              <w:jc w:val="center"/>
              <w:rPr>
                <w:rFonts w:eastAsia="Calibri"/>
                <w:color w:val="0070C0"/>
              </w:rPr>
            </w:pPr>
          </w:p>
        </w:tc>
        <w:tc>
          <w:tcPr>
            <w:tcW w:w="1625" w:type="dxa"/>
            <w:vMerge/>
          </w:tcPr>
          <w:p w:rsidR="00EC5654" w:rsidRPr="00EC5654" w:rsidRDefault="00EC5654" w:rsidP="005E3A1F">
            <w:pPr>
              <w:autoSpaceDE w:val="0"/>
              <w:autoSpaceDN w:val="0"/>
              <w:adjustRightInd w:val="0"/>
              <w:jc w:val="center"/>
              <w:rPr>
                <w:rFonts w:eastAsia="Calibri"/>
                <w:color w:val="0070C0"/>
              </w:rPr>
            </w:pPr>
          </w:p>
        </w:tc>
        <w:tc>
          <w:tcPr>
            <w:tcW w:w="1189" w:type="dxa"/>
            <w:vMerge/>
          </w:tcPr>
          <w:p w:rsidR="00EC5654" w:rsidRPr="00EC5654" w:rsidRDefault="00EC5654" w:rsidP="005E3A1F">
            <w:pPr>
              <w:autoSpaceDE w:val="0"/>
              <w:autoSpaceDN w:val="0"/>
              <w:adjustRightInd w:val="0"/>
              <w:jc w:val="center"/>
              <w:rPr>
                <w:rFonts w:eastAsia="Calibri"/>
                <w:color w:val="0070C0"/>
              </w:rPr>
            </w:pPr>
          </w:p>
        </w:tc>
        <w:tc>
          <w:tcPr>
            <w:tcW w:w="1625" w:type="dxa"/>
            <w:vMerge/>
          </w:tcPr>
          <w:p w:rsidR="00EC5654" w:rsidRPr="00EC5654" w:rsidRDefault="00EC5654" w:rsidP="005E3A1F">
            <w:pPr>
              <w:autoSpaceDE w:val="0"/>
              <w:autoSpaceDN w:val="0"/>
              <w:adjustRightInd w:val="0"/>
              <w:jc w:val="center"/>
              <w:rPr>
                <w:rFonts w:eastAsia="Calibri"/>
                <w:color w:val="0070C0"/>
              </w:rPr>
            </w:pPr>
          </w:p>
        </w:tc>
        <w:tc>
          <w:tcPr>
            <w:tcW w:w="1035" w:type="dxa"/>
            <w:vMerge/>
          </w:tcPr>
          <w:p w:rsidR="00EC5654" w:rsidRPr="00EC5654" w:rsidRDefault="00EC5654" w:rsidP="005E3A1F">
            <w:pPr>
              <w:autoSpaceDE w:val="0"/>
              <w:autoSpaceDN w:val="0"/>
              <w:adjustRightInd w:val="0"/>
              <w:jc w:val="center"/>
              <w:rPr>
                <w:rFonts w:eastAsia="Calibri"/>
                <w:color w:val="0070C0"/>
              </w:rPr>
            </w:pPr>
          </w:p>
        </w:tc>
        <w:tc>
          <w:tcPr>
            <w:tcW w:w="1382" w:type="dxa"/>
            <w:vMerge/>
          </w:tcPr>
          <w:p w:rsidR="00EC5654" w:rsidRPr="00EC5654" w:rsidRDefault="00EC5654" w:rsidP="005E3A1F">
            <w:pPr>
              <w:autoSpaceDE w:val="0"/>
              <w:autoSpaceDN w:val="0"/>
              <w:adjustRightInd w:val="0"/>
              <w:jc w:val="center"/>
              <w:rPr>
                <w:rFonts w:eastAsia="Calibri"/>
                <w:color w:val="0070C0"/>
              </w:rPr>
            </w:pPr>
          </w:p>
        </w:tc>
        <w:tc>
          <w:tcPr>
            <w:tcW w:w="1382" w:type="dxa"/>
            <w:vMerge/>
          </w:tcPr>
          <w:p w:rsidR="00EC5654" w:rsidRPr="00EC5654" w:rsidRDefault="00EC5654" w:rsidP="005E3A1F">
            <w:pPr>
              <w:autoSpaceDE w:val="0"/>
              <w:autoSpaceDN w:val="0"/>
              <w:adjustRightInd w:val="0"/>
              <w:jc w:val="center"/>
              <w:rPr>
                <w:rFonts w:eastAsia="Calibri"/>
                <w:color w:val="0070C0"/>
              </w:rPr>
            </w:pPr>
          </w:p>
        </w:tc>
        <w:tc>
          <w:tcPr>
            <w:tcW w:w="1117" w:type="dxa"/>
            <w:vMerge/>
          </w:tcPr>
          <w:p w:rsidR="00EC5654" w:rsidRPr="00EC5654" w:rsidRDefault="00EC5654" w:rsidP="005E3A1F">
            <w:pPr>
              <w:autoSpaceDE w:val="0"/>
              <w:autoSpaceDN w:val="0"/>
              <w:adjustRightInd w:val="0"/>
              <w:jc w:val="center"/>
              <w:rPr>
                <w:rFonts w:eastAsia="Calibri"/>
                <w:color w:val="0070C0"/>
              </w:rPr>
            </w:pPr>
          </w:p>
        </w:tc>
        <w:tc>
          <w:tcPr>
            <w:tcW w:w="1701" w:type="dxa"/>
            <w:vMerge/>
          </w:tcPr>
          <w:p w:rsidR="00EC5654" w:rsidRPr="00EC5654" w:rsidRDefault="00EC5654" w:rsidP="005E3A1F">
            <w:pPr>
              <w:autoSpaceDE w:val="0"/>
              <w:autoSpaceDN w:val="0"/>
              <w:adjustRightInd w:val="0"/>
              <w:jc w:val="center"/>
              <w:rPr>
                <w:rFonts w:eastAsia="Calibri"/>
                <w:color w:val="0070C0"/>
              </w:rPr>
            </w:pPr>
          </w:p>
        </w:tc>
        <w:tc>
          <w:tcPr>
            <w:tcW w:w="1701" w:type="dxa"/>
            <w:vMerge/>
          </w:tcPr>
          <w:p w:rsidR="00EC5654" w:rsidRPr="00EC5654" w:rsidRDefault="00EC5654" w:rsidP="005E3A1F">
            <w:pPr>
              <w:autoSpaceDE w:val="0"/>
              <w:autoSpaceDN w:val="0"/>
              <w:adjustRightInd w:val="0"/>
              <w:jc w:val="center"/>
              <w:rPr>
                <w:rFonts w:eastAsia="Calibri"/>
                <w:color w:val="0070C0"/>
              </w:rPr>
            </w:pPr>
          </w:p>
        </w:tc>
        <w:tc>
          <w:tcPr>
            <w:tcW w:w="1418" w:type="dxa"/>
          </w:tcPr>
          <w:p w:rsidR="00EC5654" w:rsidRPr="00EC5654" w:rsidRDefault="00EC5654" w:rsidP="005E3A1F">
            <w:pPr>
              <w:autoSpaceDE w:val="0"/>
              <w:autoSpaceDN w:val="0"/>
              <w:adjustRightInd w:val="0"/>
              <w:jc w:val="center"/>
              <w:rPr>
                <w:rFonts w:eastAsia="Calibri"/>
                <w:color w:val="0070C0"/>
              </w:rPr>
            </w:pPr>
            <w:r w:rsidRPr="00EC5654">
              <w:rPr>
                <w:bCs/>
                <w:color w:val="0070C0"/>
                <w:shd w:val="clear" w:color="auto" w:fill="FFFFFF"/>
              </w:rPr>
              <w:t>Облікова ставка НБУ на дату укладення кредитного договору, %</w:t>
            </w:r>
          </w:p>
        </w:tc>
        <w:tc>
          <w:tcPr>
            <w:tcW w:w="1276" w:type="dxa"/>
          </w:tcPr>
          <w:p w:rsidR="00EC5654" w:rsidRPr="00EC5654" w:rsidRDefault="00EC5654" w:rsidP="005E3A1F">
            <w:pPr>
              <w:autoSpaceDE w:val="0"/>
              <w:autoSpaceDN w:val="0"/>
              <w:adjustRightInd w:val="0"/>
              <w:jc w:val="center"/>
              <w:rPr>
                <w:rFonts w:eastAsia="Calibri"/>
                <w:color w:val="0070C0"/>
              </w:rPr>
            </w:pPr>
            <w:r w:rsidRPr="00EC5654">
              <w:rPr>
                <w:rFonts w:eastAsia="Calibri"/>
                <w:color w:val="0070C0"/>
              </w:rPr>
              <w:t>Сума, грн.</w:t>
            </w:r>
          </w:p>
        </w:tc>
      </w:tr>
      <w:tr w:rsidR="00EC5654" w:rsidRPr="00EC5654" w:rsidTr="00EC5654">
        <w:trPr>
          <w:divId w:val="1304846418"/>
          <w:jc w:val="center"/>
        </w:trPr>
        <w:tc>
          <w:tcPr>
            <w:tcW w:w="506" w:type="dxa"/>
          </w:tcPr>
          <w:p w:rsidR="00EC5654" w:rsidRPr="00EC5654" w:rsidRDefault="00EC5654" w:rsidP="005E3A1F">
            <w:pPr>
              <w:autoSpaceDE w:val="0"/>
              <w:autoSpaceDN w:val="0"/>
              <w:adjustRightInd w:val="0"/>
              <w:jc w:val="center"/>
              <w:rPr>
                <w:rFonts w:eastAsia="Calibri"/>
                <w:color w:val="0070C0"/>
              </w:rPr>
            </w:pPr>
          </w:p>
        </w:tc>
        <w:tc>
          <w:tcPr>
            <w:tcW w:w="1625" w:type="dxa"/>
          </w:tcPr>
          <w:p w:rsidR="00EC5654" w:rsidRPr="00EC5654" w:rsidRDefault="00EC5654" w:rsidP="005E3A1F">
            <w:pPr>
              <w:autoSpaceDE w:val="0"/>
              <w:autoSpaceDN w:val="0"/>
              <w:adjustRightInd w:val="0"/>
              <w:jc w:val="center"/>
              <w:rPr>
                <w:rFonts w:eastAsia="Calibri"/>
                <w:color w:val="0070C0"/>
              </w:rPr>
            </w:pPr>
          </w:p>
        </w:tc>
        <w:tc>
          <w:tcPr>
            <w:tcW w:w="1189" w:type="dxa"/>
          </w:tcPr>
          <w:p w:rsidR="00EC5654" w:rsidRPr="00EC5654" w:rsidRDefault="00EC5654" w:rsidP="005E3A1F">
            <w:pPr>
              <w:autoSpaceDE w:val="0"/>
              <w:autoSpaceDN w:val="0"/>
              <w:adjustRightInd w:val="0"/>
              <w:jc w:val="center"/>
              <w:rPr>
                <w:rFonts w:eastAsia="Calibri"/>
                <w:color w:val="0070C0"/>
              </w:rPr>
            </w:pPr>
          </w:p>
        </w:tc>
        <w:tc>
          <w:tcPr>
            <w:tcW w:w="1625" w:type="dxa"/>
          </w:tcPr>
          <w:p w:rsidR="00EC5654" w:rsidRPr="00EC5654" w:rsidRDefault="00EC5654" w:rsidP="005E3A1F">
            <w:pPr>
              <w:autoSpaceDE w:val="0"/>
              <w:autoSpaceDN w:val="0"/>
              <w:adjustRightInd w:val="0"/>
              <w:jc w:val="center"/>
              <w:rPr>
                <w:rFonts w:eastAsia="Calibri"/>
                <w:color w:val="0070C0"/>
              </w:rPr>
            </w:pPr>
          </w:p>
        </w:tc>
        <w:tc>
          <w:tcPr>
            <w:tcW w:w="1035" w:type="dxa"/>
          </w:tcPr>
          <w:p w:rsidR="00EC5654" w:rsidRPr="00EC5654" w:rsidRDefault="00EC5654" w:rsidP="005E3A1F">
            <w:pPr>
              <w:autoSpaceDE w:val="0"/>
              <w:autoSpaceDN w:val="0"/>
              <w:adjustRightInd w:val="0"/>
              <w:jc w:val="center"/>
              <w:rPr>
                <w:rFonts w:eastAsia="Calibri"/>
                <w:color w:val="0070C0"/>
              </w:rPr>
            </w:pPr>
          </w:p>
        </w:tc>
        <w:tc>
          <w:tcPr>
            <w:tcW w:w="1382" w:type="dxa"/>
          </w:tcPr>
          <w:p w:rsidR="00EC5654" w:rsidRPr="00EC5654" w:rsidRDefault="00EC5654" w:rsidP="005E3A1F">
            <w:pPr>
              <w:autoSpaceDE w:val="0"/>
              <w:autoSpaceDN w:val="0"/>
              <w:adjustRightInd w:val="0"/>
              <w:jc w:val="center"/>
              <w:rPr>
                <w:rFonts w:eastAsia="Calibri"/>
                <w:color w:val="0070C0"/>
              </w:rPr>
            </w:pPr>
          </w:p>
        </w:tc>
        <w:tc>
          <w:tcPr>
            <w:tcW w:w="1382" w:type="dxa"/>
          </w:tcPr>
          <w:p w:rsidR="00EC5654" w:rsidRPr="00EC5654" w:rsidRDefault="00EC5654" w:rsidP="005E3A1F">
            <w:pPr>
              <w:autoSpaceDE w:val="0"/>
              <w:autoSpaceDN w:val="0"/>
              <w:adjustRightInd w:val="0"/>
              <w:jc w:val="center"/>
              <w:rPr>
                <w:rFonts w:eastAsia="Calibri"/>
                <w:color w:val="0070C0"/>
              </w:rPr>
            </w:pPr>
          </w:p>
        </w:tc>
        <w:tc>
          <w:tcPr>
            <w:tcW w:w="1117"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418" w:type="dxa"/>
          </w:tcPr>
          <w:p w:rsidR="00EC5654" w:rsidRPr="00EC5654" w:rsidRDefault="00EC5654" w:rsidP="005E3A1F">
            <w:pPr>
              <w:autoSpaceDE w:val="0"/>
              <w:autoSpaceDN w:val="0"/>
              <w:adjustRightInd w:val="0"/>
              <w:jc w:val="center"/>
              <w:rPr>
                <w:rFonts w:eastAsia="Calibri"/>
                <w:color w:val="0070C0"/>
              </w:rPr>
            </w:pPr>
          </w:p>
        </w:tc>
        <w:tc>
          <w:tcPr>
            <w:tcW w:w="1276" w:type="dxa"/>
          </w:tcPr>
          <w:p w:rsidR="00EC5654" w:rsidRPr="00EC5654" w:rsidRDefault="00EC5654" w:rsidP="005E3A1F">
            <w:pPr>
              <w:autoSpaceDE w:val="0"/>
              <w:autoSpaceDN w:val="0"/>
              <w:adjustRightInd w:val="0"/>
              <w:jc w:val="center"/>
              <w:rPr>
                <w:rFonts w:eastAsia="Calibri"/>
                <w:color w:val="0070C0"/>
              </w:rPr>
            </w:pPr>
          </w:p>
        </w:tc>
      </w:tr>
      <w:tr w:rsidR="00EC5654" w:rsidRPr="00EC5654" w:rsidTr="00EC5654">
        <w:trPr>
          <w:divId w:val="1304846418"/>
          <w:jc w:val="center"/>
        </w:trPr>
        <w:tc>
          <w:tcPr>
            <w:tcW w:w="506" w:type="dxa"/>
          </w:tcPr>
          <w:p w:rsidR="00EC5654" w:rsidRPr="00EC5654" w:rsidRDefault="00EC5654" w:rsidP="005E3A1F">
            <w:pPr>
              <w:autoSpaceDE w:val="0"/>
              <w:autoSpaceDN w:val="0"/>
              <w:adjustRightInd w:val="0"/>
              <w:jc w:val="center"/>
              <w:rPr>
                <w:rFonts w:eastAsia="Calibri"/>
                <w:color w:val="0070C0"/>
              </w:rPr>
            </w:pPr>
          </w:p>
        </w:tc>
        <w:tc>
          <w:tcPr>
            <w:tcW w:w="1625" w:type="dxa"/>
          </w:tcPr>
          <w:p w:rsidR="00EC5654" w:rsidRPr="00EC5654" w:rsidRDefault="00EC5654" w:rsidP="005E3A1F">
            <w:pPr>
              <w:autoSpaceDE w:val="0"/>
              <w:autoSpaceDN w:val="0"/>
              <w:adjustRightInd w:val="0"/>
              <w:jc w:val="center"/>
              <w:rPr>
                <w:rFonts w:eastAsia="Calibri"/>
                <w:color w:val="0070C0"/>
              </w:rPr>
            </w:pPr>
          </w:p>
        </w:tc>
        <w:tc>
          <w:tcPr>
            <w:tcW w:w="1189" w:type="dxa"/>
          </w:tcPr>
          <w:p w:rsidR="00EC5654" w:rsidRPr="00EC5654" w:rsidRDefault="00EC5654" w:rsidP="005E3A1F">
            <w:pPr>
              <w:autoSpaceDE w:val="0"/>
              <w:autoSpaceDN w:val="0"/>
              <w:adjustRightInd w:val="0"/>
              <w:jc w:val="center"/>
              <w:rPr>
                <w:rFonts w:eastAsia="Calibri"/>
                <w:color w:val="0070C0"/>
              </w:rPr>
            </w:pPr>
          </w:p>
        </w:tc>
        <w:tc>
          <w:tcPr>
            <w:tcW w:w="1625" w:type="dxa"/>
          </w:tcPr>
          <w:p w:rsidR="00EC5654" w:rsidRPr="00EC5654" w:rsidRDefault="00EC5654" w:rsidP="005E3A1F">
            <w:pPr>
              <w:autoSpaceDE w:val="0"/>
              <w:autoSpaceDN w:val="0"/>
              <w:adjustRightInd w:val="0"/>
              <w:jc w:val="center"/>
              <w:rPr>
                <w:rFonts w:eastAsia="Calibri"/>
                <w:color w:val="0070C0"/>
              </w:rPr>
            </w:pPr>
          </w:p>
        </w:tc>
        <w:tc>
          <w:tcPr>
            <w:tcW w:w="1035" w:type="dxa"/>
          </w:tcPr>
          <w:p w:rsidR="00EC5654" w:rsidRPr="00EC5654" w:rsidRDefault="00EC5654" w:rsidP="005E3A1F">
            <w:pPr>
              <w:autoSpaceDE w:val="0"/>
              <w:autoSpaceDN w:val="0"/>
              <w:adjustRightInd w:val="0"/>
              <w:jc w:val="center"/>
              <w:rPr>
                <w:rFonts w:eastAsia="Calibri"/>
                <w:color w:val="0070C0"/>
              </w:rPr>
            </w:pPr>
          </w:p>
        </w:tc>
        <w:tc>
          <w:tcPr>
            <w:tcW w:w="1382" w:type="dxa"/>
          </w:tcPr>
          <w:p w:rsidR="00EC5654" w:rsidRPr="00EC5654" w:rsidRDefault="00EC5654" w:rsidP="005E3A1F">
            <w:pPr>
              <w:autoSpaceDE w:val="0"/>
              <w:autoSpaceDN w:val="0"/>
              <w:adjustRightInd w:val="0"/>
              <w:jc w:val="center"/>
              <w:rPr>
                <w:rFonts w:eastAsia="Calibri"/>
                <w:color w:val="0070C0"/>
              </w:rPr>
            </w:pPr>
          </w:p>
        </w:tc>
        <w:tc>
          <w:tcPr>
            <w:tcW w:w="1382" w:type="dxa"/>
          </w:tcPr>
          <w:p w:rsidR="00EC5654" w:rsidRPr="00EC5654" w:rsidRDefault="00EC5654" w:rsidP="005E3A1F">
            <w:pPr>
              <w:autoSpaceDE w:val="0"/>
              <w:autoSpaceDN w:val="0"/>
              <w:adjustRightInd w:val="0"/>
              <w:jc w:val="center"/>
              <w:rPr>
                <w:rFonts w:eastAsia="Calibri"/>
                <w:color w:val="0070C0"/>
              </w:rPr>
            </w:pPr>
          </w:p>
        </w:tc>
        <w:tc>
          <w:tcPr>
            <w:tcW w:w="1117"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418" w:type="dxa"/>
          </w:tcPr>
          <w:p w:rsidR="00EC5654" w:rsidRPr="00EC5654" w:rsidRDefault="00EC5654" w:rsidP="005E3A1F">
            <w:pPr>
              <w:autoSpaceDE w:val="0"/>
              <w:autoSpaceDN w:val="0"/>
              <w:adjustRightInd w:val="0"/>
              <w:jc w:val="center"/>
              <w:rPr>
                <w:rFonts w:eastAsia="Calibri"/>
                <w:color w:val="0070C0"/>
              </w:rPr>
            </w:pPr>
          </w:p>
        </w:tc>
        <w:tc>
          <w:tcPr>
            <w:tcW w:w="1276" w:type="dxa"/>
          </w:tcPr>
          <w:p w:rsidR="00EC5654" w:rsidRPr="00EC5654" w:rsidRDefault="00EC5654" w:rsidP="005E3A1F">
            <w:pPr>
              <w:autoSpaceDE w:val="0"/>
              <w:autoSpaceDN w:val="0"/>
              <w:adjustRightInd w:val="0"/>
              <w:jc w:val="center"/>
              <w:rPr>
                <w:rFonts w:eastAsia="Calibri"/>
                <w:color w:val="0070C0"/>
              </w:rPr>
            </w:pPr>
          </w:p>
        </w:tc>
      </w:tr>
      <w:tr w:rsidR="00EC5654" w:rsidRPr="00EC5654" w:rsidTr="00EC5654">
        <w:trPr>
          <w:divId w:val="1304846418"/>
          <w:jc w:val="center"/>
        </w:trPr>
        <w:tc>
          <w:tcPr>
            <w:tcW w:w="506" w:type="dxa"/>
          </w:tcPr>
          <w:p w:rsidR="00EC5654" w:rsidRPr="00EC5654" w:rsidRDefault="00EC5654" w:rsidP="005E3A1F">
            <w:pPr>
              <w:autoSpaceDE w:val="0"/>
              <w:autoSpaceDN w:val="0"/>
              <w:adjustRightInd w:val="0"/>
              <w:jc w:val="center"/>
              <w:rPr>
                <w:rFonts w:eastAsia="Calibri"/>
                <w:color w:val="0070C0"/>
              </w:rPr>
            </w:pPr>
          </w:p>
        </w:tc>
        <w:tc>
          <w:tcPr>
            <w:tcW w:w="1625" w:type="dxa"/>
          </w:tcPr>
          <w:p w:rsidR="00EC5654" w:rsidRPr="00EC5654" w:rsidRDefault="00EC5654" w:rsidP="005E3A1F">
            <w:pPr>
              <w:autoSpaceDE w:val="0"/>
              <w:autoSpaceDN w:val="0"/>
              <w:adjustRightInd w:val="0"/>
              <w:jc w:val="center"/>
              <w:rPr>
                <w:rFonts w:eastAsia="Calibri"/>
                <w:color w:val="0070C0"/>
              </w:rPr>
            </w:pPr>
          </w:p>
        </w:tc>
        <w:tc>
          <w:tcPr>
            <w:tcW w:w="1189" w:type="dxa"/>
          </w:tcPr>
          <w:p w:rsidR="00EC5654" w:rsidRPr="00EC5654" w:rsidRDefault="00EC5654" w:rsidP="005E3A1F">
            <w:pPr>
              <w:autoSpaceDE w:val="0"/>
              <w:autoSpaceDN w:val="0"/>
              <w:adjustRightInd w:val="0"/>
              <w:jc w:val="center"/>
              <w:rPr>
                <w:rFonts w:eastAsia="Calibri"/>
                <w:color w:val="0070C0"/>
              </w:rPr>
            </w:pPr>
          </w:p>
        </w:tc>
        <w:tc>
          <w:tcPr>
            <w:tcW w:w="1625" w:type="dxa"/>
          </w:tcPr>
          <w:p w:rsidR="00EC5654" w:rsidRPr="00EC5654" w:rsidRDefault="00EC5654" w:rsidP="005E3A1F">
            <w:pPr>
              <w:autoSpaceDE w:val="0"/>
              <w:autoSpaceDN w:val="0"/>
              <w:adjustRightInd w:val="0"/>
              <w:jc w:val="center"/>
              <w:rPr>
                <w:rFonts w:eastAsia="Calibri"/>
                <w:color w:val="0070C0"/>
              </w:rPr>
            </w:pPr>
          </w:p>
        </w:tc>
        <w:tc>
          <w:tcPr>
            <w:tcW w:w="1035" w:type="dxa"/>
          </w:tcPr>
          <w:p w:rsidR="00EC5654" w:rsidRPr="00EC5654" w:rsidRDefault="00EC5654" w:rsidP="005E3A1F">
            <w:pPr>
              <w:autoSpaceDE w:val="0"/>
              <w:autoSpaceDN w:val="0"/>
              <w:adjustRightInd w:val="0"/>
              <w:jc w:val="center"/>
              <w:rPr>
                <w:rFonts w:eastAsia="Calibri"/>
                <w:color w:val="0070C0"/>
              </w:rPr>
            </w:pPr>
          </w:p>
        </w:tc>
        <w:tc>
          <w:tcPr>
            <w:tcW w:w="1382" w:type="dxa"/>
          </w:tcPr>
          <w:p w:rsidR="00EC5654" w:rsidRPr="00EC5654" w:rsidRDefault="00EC5654" w:rsidP="005E3A1F">
            <w:pPr>
              <w:autoSpaceDE w:val="0"/>
              <w:autoSpaceDN w:val="0"/>
              <w:adjustRightInd w:val="0"/>
              <w:jc w:val="center"/>
              <w:rPr>
                <w:rFonts w:eastAsia="Calibri"/>
                <w:color w:val="0070C0"/>
              </w:rPr>
            </w:pPr>
          </w:p>
        </w:tc>
        <w:tc>
          <w:tcPr>
            <w:tcW w:w="1382" w:type="dxa"/>
          </w:tcPr>
          <w:p w:rsidR="00EC5654" w:rsidRPr="00EC5654" w:rsidRDefault="00EC5654" w:rsidP="005E3A1F">
            <w:pPr>
              <w:autoSpaceDE w:val="0"/>
              <w:autoSpaceDN w:val="0"/>
              <w:adjustRightInd w:val="0"/>
              <w:jc w:val="center"/>
              <w:rPr>
                <w:rFonts w:eastAsia="Calibri"/>
                <w:color w:val="0070C0"/>
              </w:rPr>
            </w:pPr>
          </w:p>
        </w:tc>
        <w:tc>
          <w:tcPr>
            <w:tcW w:w="1117"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418" w:type="dxa"/>
          </w:tcPr>
          <w:p w:rsidR="00EC5654" w:rsidRPr="00EC5654" w:rsidRDefault="00EC5654" w:rsidP="005E3A1F">
            <w:pPr>
              <w:autoSpaceDE w:val="0"/>
              <w:autoSpaceDN w:val="0"/>
              <w:adjustRightInd w:val="0"/>
              <w:jc w:val="center"/>
              <w:rPr>
                <w:rFonts w:eastAsia="Calibri"/>
                <w:color w:val="0070C0"/>
              </w:rPr>
            </w:pPr>
          </w:p>
        </w:tc>
        <w:tc>
          <w:tcPr>
            <w:tcW w:w="1276" w:type="dxa"/>
          </w:tcPr>
          <w:p w:rsidR="00EC5654" w:rsidRPr="00EC5654" w:rsidRDefault="00EC5654" w:rsidP="005E3A1F">
            <w:pPr>
              <w:autoSpaceDE w:val="0"/>
              <w:autoSpaceDN w:val="0"/>
              <w:adjustRightInd w:val="0"/>
              <w:jc w:val="center"/>
              <w:rPr>
                <w:rFonts w:eastAsia="Calibri"/>
                <w:color w:val="0070C0"/>
              </w:rPr>
            </w:pPr>
          </w:p>
        </w:tc>
      </w:tr>
      <w:tr w:rsidR="00EC5654" w:rsidRPr="00EC5654" w:rsidTr="00EC5654">
        <w:trPr>
          <w:divId w:val="1304846418"/>
          <w:jc w:val="center"/>
        </w:trPr>
        <w:tc>
          <w:tcPr>
            <w:tcW w:w="8744" w:type="dxa"/>
            <w:gridSpan w:val="7"/>
          </w:tcPr>
          <w:p w:rsidR="00EC5654" w:rsidRPr="00EC5654" w:rsidRDefault="00EC5654" w:rsidP="005E3A1F">
            <w:pPr>
              <w:autoSpaceDE w:val="0"/>
              <w:autoSpaceDN w:val="0"/>
              <w:adjustRightInd w:val="0"/>
              <w:jc w:val="right"/>
              <w:rPr>
                <w:rFonts w:eastAsia="Calibri"/>
                <w:color w:val="0070C0"/>
              </w:rPr>
            </w:pPr>
            <w:r w:rsidRPr="00EC5654">
              <w:rPr>
                <w:rFonts w:eastAsia="Calibri"/>
                <w:color w:val="0070C0"/>
              </w:rPr>
              <w:t>ВСЬОГО</w:t>
            </w:r>
          </w:p>
        </w:tc>
        <w:tc>
          <w:tcPr>
            <w:tcW w:w="1117"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701" w:type="dxa"/>
          </w:tcPr>
          <w:p w:rsidR="00EC5654" w:rsidRPr="00EC5654" w:rsidRDefault="00EC5654" w:rsidP="005E3A1F">
            <w:pPr>
              <w:autoSpaceDE w:val="0"/>
              <w:autoSpaceDN w:val="0"/>
              <w:adjustRightInd w:val="0"/>
              <w:jc w:val="center"/>
              <w:rPr>
                <w:rFonts w:eastAsia="Calibri"/>
                <w:color w:val="0070C0"/>
              </w:rPr>
            </w:pPr>
          </w:p>
        </w:tc>
        <w:tc>
          <w:tcPr>
            <w:tcW w:w="1418" w:type="dxa"/>
          </w:tcPr>
          <w:p w:rsidR="00EC5654" w:rsidRPr="00EC5654" w:rsidRDefault="00EC5654" w:rsidP="005E3A1F">
            <w:pPr>
              <w:autoSpaceDE w:val="0"/>
              <w:autoSpaceDN w:val="0"/>
              <w:adjustRightInd w:val="0"/>
              <w:jc w:val="center"/>
              <w:rPr>
                <w:rFonts w:eastAsia="Calibri"/>
                <w:color w:val="0070C0"/>
              </w:rPr>
            </w:pPr>
          </w:p>
        </w:tc>
        <w:tc>
          <w:tcPr>
            <w:tcW w:w="1276" w:type="dxa"/>
          </w:tcPr>
          <w:p w:rsidR="00EC5654" w:rsidRPr="00EC5654" w:rsidRDefault="00EC5654" w:rsidP="005E3A1F">
            <w:pPr>
              <w:autoSpaceDE w:val="0"/>
              <w:autoSpaceDN w:val="0"/>
              <w:adjustRightInd w:val="0"/>
              <w:jc w:val="center"/>
              <w:rPr>
                <w:rFonts w:eastAsia="Calibri"/>
                <w:color w:val="0070C0"/>
              </w:rPr>
            </w:pPr>
          </w:p>
        </w:tc>
      </w:tr>
    </w:tbl>
    <w:p w:rsidR="00EC5654" w:rsidRPr="00EC5654" w:rsidRDefault="00EC5654" w:rsidP="00EC5654">
      <w:pPr>
        <w:autoSpaceDE w:val="0"/>
        <w:autoSpaceDN w:val="0"/>
        <w:adjustRightInd w:val="0"/>
        <w:ind w:left="993"/>
        <w:jc w:val="both"/>
        <w:divId w:val="1304846418"/>
        <w:rPr>
          <w:color w:val="0070C0"/>
        </w:rPr>
      </w:pPr>
      <w:r w:rsidRPr="00EC5654">
        <w:rPr>
          <w:color w:val="0070C0"/>
        </w:rPr>
        <w:t>Кредитно-фінансова установа_____________________________________________________________________________________</w:t>
      </w:r>
    </w:p>
    <w:p w:rsidR="00EC5654" w:rsidRPr="00EC5654" w:rsidRDefault="00EC5654" w:rsidP="00EC5654">
      <w:pPr>
        <w:autoSpaceDE w:val="0"/>
        <w:autoSpaceDN w:val="0"/>
        <w:adjustRightInd w:val="0"/>
        <w:ind w:left="993"/>
        <w:jc w:val="both"/>
        <w:divId w:val="1304846418"/>
        <w:rPr>
          <w:color w:val="0070C0"/>
        </w:rPr>
      </w:pPr>
      <w:r w:rsidRPr="00EC5654">
        <w:rPr>
          <w:color w:val="0070C0"/>
        </w:rPr>
        <w:t>_______________________________________________________________________________________________________________</w:t>
      </w:r>
    </w:p>
    <w:p w:rsidR="00EC5654" w:rsidRPr="00EC5654" w:rsidRDefault="00EC5654" w:rsidP="00EC5654">
      <w:pPr>
        <w:autoSpaceDE w:val="0"/>
        <w:autoSpaceDN w:val="0"/>
        <w:adjustRightInd w:val="0"/>
        <w:ind w:left="993"/>
        <w:jc w:val="both"/>
        <w:divId w:val="1304846418"/>
        <w:rPr>
          <w:color w:val="0070C0"/>
        </w:rPr>
      </w:pPr>
      <w:r w:rsidRPr="00EC5654">
        <w:rPr>
          <w:color w:val="0070C0"/>
        </w:rPr>
        <w:t>«____»________________201__р.                                                              _______________________________ -________________</w:t>
      </w:r>
    </w:p>
    <w:p w:rsidR="00EC5654" w:rsidRPr="00EC5654" w:rsidRDefault="00EC5654" w:rsidP="00EC5654">
      <w:pPr>
        <w:autoSpaceDE w:val="0"/>
        <w:autoSpaceDN w:val="0"/>
        <w:adjustRightInd w:val="0"/>
        <w:jc w:val="center"/>
        <w:divId w:val="1304846418"/>
        <w:rPr>
          <w:color w:val="0070C0"/>
        </w:rPr>
      </w:pPr>
      <w:r w:rsidRPr="00EC5654">
        <w:rPr>
          <w:color w:val="0070C0"/>
        </w:rPr>
        <w:t xml:space="preserve">                                                                                                             (посада, прізвище та ініціали)                (підпис)</w:t>
      </w:r>
    </w:p>
    <w:p w:rsidR="00EC5654" w:rsidRPr="00EC5654" w:rsidRDefault="00EC5654" w:rsidP="00EC5654">
      <w:pPr>
        <w:autoSpaceDE w:val="0"/>
        <w:autoSpaceDN w:val="0"/>
        <w:adjustRightInd w:val="0"/>
        <w:jc w:val="center"/>
        <w:divId w:val="1304846418"/>
        <w:rPr>
          <w:color w:val="0070C0"/>
        </w:rPr>
      </w:pPr>
      <w:r w:rsidRPr="00EC5654">
        <w:rPr>
          <w:color w:val="0070C0"/>
        </w:rPr>
        <w:t xml:space="preserve">                                                                                                                                                                        </w:t>
      </w:r>
    </w:p>
    <w:p w:rsidR="00EC5654" w:rsidRPr="00EC5654" w:rsidRDefault="00EC5654" w:rsidP="00EC5654">
      <w:pPr>
        <w:autoSpaceDE w:val="0"/>
        <w:autoSpaceDN w:val="0"/>
        <w:adjustRightInd w:val="0"/>
        <w:jc w:val="center"/>
        <w:divId w:val="1304846418"/>
        <w:rPr>
          <w:color w:val="0070C0"/>
        </w:rPr>
      </w:pPr>
      <w:r w:rsidRPr="00EC5654">
        <w:rPr>
          <w:color w:val="0070C0"/>
        </w:rPr>
        <w:t xml:space="preserve">                                                                                                                                                                               М.П.</w:t>
      </w:r>
    </w:p>
    <w:p w:rsidR="00EC5654" w:rsidRPr="00EC5654" w:rsidRDefault="00EC5654" w:rsidP="00EC5654">
      <w:pPr>
        <w:divId w:val="1304846418"/>
        <w:rPr>
          <w:color w:val="0070C0"/>
        </w:rPr>
      </w:pPr>
      <w:r w:rsidRPr="00EC5654">
        <w:rPr>
          <w:color w:val="0070C0"/>
        </w:rPr>
        <w:t>Секретар міської ради</w:t>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proofErr w:type="spellStart"/>
      <w:r w:rsidRPr="00EC5654">
        <w:rPr>
          <w:color w:val="0070C0"/>
        </w:rPr>
        <w:t>М.Кривак</w:t>
      </w:r>
      <w:proofErr w:type="spellEnd"/>
    </w:p>
    <w:p w:rsidR="00EC5654" w:rsidRPr="00EC5654" w:rsidRDefault="00EC5654" w:rsidP="00EC5654">
      <w:pPr>
        <w:divId w:val="1304846418"/>
        <w:rPr>
          <w:color w:val="0070C0"/>
        </w:rPr>
      </w:pPr>
    </w:p>
    <w:p w:rsidR="00EC5654" w:rsidRPr="00EC5654" w:rsidRDefault="00EC5654" w:rsidP="00EC5654">
      <w:pPr>
        <w:divId w:val="1304846418"/>
        <w:rPr>
          <w:color w:val="0070C0"/>
        </w:rPr>
      </w:pPr>
      <w:r w:rsidRPr="00EC5654">
        <w:rPr>
          <w:color w:val="0070C0"/>
        </w:rPr>
        <w:t>Начальник управління економіки</w:t>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r w:rsidRPr="00EC5654">
        <w:rPr>
          <w:color w:val="0070C0"/>
        </w:rPr>
        <w:tab/>
      </w:r>
      <w:proofErr w:type="spellStart"/>
      <w:r w:rsidRPr="00EC5654">
        <w:rPr>
          <w:color w:val="0070C0"/>
        </w:rPr>
        <w:t>О.Новодон</w:t>
      </w:r>
      <w:proofErr w:type="spellEnd"/>
    </w:p>
    <w:p w:rsidR="00EC5654" w:rsidRDefault="00EC5654" w:rsidP="00EC5654">
      <w:pPr>
        <w:divId w:val="1304846418"/>
        <w:sectPr w:rsidR="00EC5654" w:rsidSect="00EC5654">
          <w:pgSz w:w="16838" w:h="11906" w:orient="landscape"/>
          <w:pgMar w:top="851" w:right="850" w:bottom="709" w:left="850" w:header="708" w:footer="708" w:gutter="0"/>
          <w:cols w:space="708"/>
          <w:docGrid w:linePitch="360"/>
        </w:sectPr>
      </w:pPr>
    </w:p>
    <w:p w:rsidR="00EC5654" w:rsidRDefault="00EC5654" w:rsidP="00EC5654">
      <w:pPr>
        <w:jc w:val="right"/>
        <w:divId w:val="1304846418"/>
        <w:rPr>
          <w:i/>
        </w:rPr>
      </w:pPr>
      <w:r w:rsidRPr="00EC5654">
        <w:rPr>
          <w:i/>
        </w:rPr>
        <w:lastRenderedPageBreak/>
        <w:t>Додаток 2</w:t>
      </w:r>
    </w:p>
    <w:p w:rsidR="00DD61CE" w:rsidRDefault="00EC5654" w:rsidP="00EC5654">
      <w:pPr>
        <w:jc w:val="right"/>
        <w:divId w:val="1304846418"/>
        <w:rPr>
          <w:i/>
        </w:rPr>
      </w:pPr>
      <w:r w:rsidRPr="00EC5654">
        <w:rPr>
          <w:i/>
        </w:rPr>
        <w:t>до Договору про взаємодію</w:t>
      </w:r>
    </w:p>
    <w:p w:rsidR="00EC5654" w:rsidRPr="00EC5654" w:rsidRDefault="00EC5654" w:rsidP="00EC5654">
      <w:pPr>
        <w:jc w:val="right"/>
        <w:divId w:val="1304846418"/>
        <w:rPr>
          <w:i/>
        </w:rPr>
      </w:pPr>
    </w:p>
    <w:p w:rsidR="00EC5654" w:rsidRPr="00EC5654" w:rsidRDefault="00EC5654" w:rsidP="00EC5654">
      <w:pPr>
        <w:pStyle w:val="3"/>
        <w:spacing w:before="0" w:beforeAutospacing="0" w:after="0" w:afterAutospacing="0"/>
        <w:jc w:val="center"/>
        <w:divId w:val="1304846418"/>
        <w:rPr>
          <w:rFonts w:eastAsia="Times New Roman"/>
          <w:b w:val="0"/>
          <w:color w:val="000000" w:themeColor="text1"/>
          <w:sz w:val="24"/>
          <w:szCs w:val="24"/>
        </w:rPr>
      </w:pPr>
      <w:r w:rsidRPr="00EC5654">
        <w:rPr>
          <w:rFonts w:eastAsia="Times New Roman"/>
          <w:b w:val="0"/>
          <w:color w:val="000000" w:themeColor="text1"/>
          <w:sz w:val="24"/>
          <w:szCs w:val="24"/>
        </w:rPr>
        <w:t>ПЕРЕЛІК ДОКУМЕНТІВ,</w:t>
      </w:r>
    </w:p>
    <w:p w:rsidR="00DD61CE" w:rsidRPr="00EC5654" w:rsidRDefault="00EC5654" w:rsidP="00EC5654">
      <w:pPr>
        <w:pStyle w:val="3"/>
        <w:spacing w:before="0" w:beforeAutospacing="0" w:after="0" w:afterAutospacing="0"/>
        <w:jc w:val="center"/>
        <w:divId w:val="1304846418"/>
        <w:rPr>
          <w:rFonts w:eastAsia="Times New Roman"/>
          <w:b w:val="0"/>
          <w:color w:val="000000" w:themeColor="text1"/>
          <w:sz w:val="24"/>
          <w:szCs w:val="24"/>
        </w:rPr>
      </w:pPr>
      <w:r w:rsidRPr="00EC5654">
        <w:rPr>
          <w:rFonts w:eastAsia="Times New Roman"/>
          <w:b w:val="0"/>
          <w:color w:val="000000" w:themeColor="text1"/>
          <w:sz w:val="24"/>
          <w:szCs w:val="24"/>
        </w:rPr>
        <w:t xml:space="preserve">які подаються суб'єктами підприємництва на отримання відшкодування з </w:t>
      </w:r>
      <w:r w:rsidRPr="00EC5654">
        <w:rPr>
          <w:rFonts w:eastAsia="Times New Roman"/>
          <w:b w:val="0"/>
          <w:color w:val="0070C0"/>
          <w:sz w:val="24"/>
          <w:szCs w:val="24"/>
        </w:rPr>
        <w:t xml:space="preserve">бюджету Хмельницької міської територіальної громади </w:t>
      </w:r>
      <w:r w:rsidRPr="00EC5654">
        <w:rPr>
          <w:rFonts w:eastAsia="Times New Roman"/>
          <w:b w:val="0"/>
          <w:color w:val="000000" w:themeColor="text1"/>
          <w:sz w:val="24"/>
          <w:szCs w:val="24"/>
        </w:rPr>
        <w:t>відсоткових ставок за кредитами, залученими для реалізації інвестиційних проектів (надаються у кредитно-фінансову установу)</w:t>
      </w:r>
    </w:p>
    <w:p w:rsidR="00EC5654" w:rsidRDefault="00EC5654" w:rsidP="00EC5654">
      <w:pPr>
        <w:pStyle w:val="a3"/>
        <w:spacing w:before="0" w:beforeAutospacing="0" w:after="0" w:afterAutospacing="0"/>
        <w:jc w:val="both"/>
        <w:divId w:val="1304846418"/>
        <w:rPr>
          <w:color w:val="000000" w:themeColor="text1"/>
        </w:rPr>
      </w:pPr>
    </w:p>
    <w:p w:rsidR="00DD61CE" w:rsidRPr="00EC5654"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1. Завірену суб'єктом підприємства копію статуту (для юридичних осіб).</w:t>
      </w:r>
    </w:p>
    <w:p w:rsidR="00DD61CE" w:rsidRPr="00EC5654"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2. Виписку з Єдиного державного реєстру юридичних осіб та фізичних осіб - підприємців.</w:t>
      </w:r>
    </w:p>
    <w:p w:rsidR="00DD61CE" w:rsidRPr="00EC5654"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3. Відомості про суб'єкта підприємництва: чисельність працівників; виробничі потужності та площа; виробнича спеціалізація.</w:t>
      </w:r>
    </w:p>
    <w:p w:rsidR="00DD61CE" w:rsidRPr="00EC5654"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4. Довідки про відсутність заборгованості з податків, зборів, інших обов'язкових платежів, також до бюджету Пенсійного фонду України, та про відсутність заборгованості з виплати заробітної плати.</w:t>
      </w:r>
    </w:p>
    <w:p w:rsidR="00DD61CE" w:rsidRPr="00EC5654"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5. Довідку про сплату податків до місцевого бюджету за попередній рік.</w:t>
      </w:r>
    </w:p>
    <w:p w:rsidR="00DD61CE" w:rsidRPr="00EC5654"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6. Два примірники звіту щодо сум нарахованого єдиного внеску на загальнообов'язкове державне соціальне страхування (дод. 4) на дату укладення кредитного договору та на момент отримання відшкодування відсоткових ставок за кредитом.</w:t>
      </w:r>
    </w:p>
    <w:p w:rsidR="00DD61CE" w:rsidRPr="00EC5654"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7. Документи, що підтверджують цільове використання кредитних коштів.</w:t>
      </w:r>
    </w:p>
    <w:p w:rsidR="00DD61CE" w:rsidRDefault="00EC5654" w:rsidP="00EC5654">
      <w:pPr>
        <w:pStyle w:val="a3"/>
        <w:spacing w:before="0" w:beforeAutospacing="0" w:after="0" w:afterAutospacing="0"/>
        <w:ind w:firstLine="567"/>
        <w:jc w:val="both"/>
        <w:divId w:val="1304846418"/>
        <w:rPr>
          <w:color w:val="000000" w:themeColor="text1"/>
        </w:rPr>
      </w:pPr>
      <w:r w:rsidRPr="00EC5654">
        <w:rPr>
          <w:color w:val="000000" w:themeColor="text1"/>
        </w:rPr>
        <w:t>8. Інші документи, передбачені вимогами кредитно-фінансової установи.</w:t>
      </w:r>
    </w:p>
    <w:p w:rsidR="00EC5654" w:rsidRDefault="00EC5654" w:rsidP="00EC5654">
      <w:pPr>
        <w:pStyle w:val="a3"/>
        <w:spacing w:before="0" w:beforeAutospacing="0" w:after="0" w:afterAutospacing="0"/>
        <w:jc w:val="both"/>
        <w:divId w:val="1304846418"/>
      </w:pPr>
    </w:p>
    <w:p w:rsidR="00BF2644" w:rsidRPr="00AE2DF2" w:rsidRDefault="00BF2644" w:rsidP="00BF2644">
      <w:pPr>
        <w:pStyle w:val="a3"/>
        <w:spacing w:before="0" w:beforeAutospacing="0" w:after="0" w:afterAutospacing="0"/>
        <w:jc w:val="right"/>
        <w:divId w:val="1304846418"/>
        <w:rPr>
          <w:i/>
          <w:color w:val="000000" w:themeColor="text1"/>
        </w:rPr>
      </w:pPr>
      <w:r>
        <w:rPr>
          <w:i/>
          <w:color w:val="000000" w:themeColor="text1"/>
        </w:rPr>
        <w:t xml:space="preserve">(У назві, </w:t>
      </w:r>
      <w:r w:rsidRPr="00AE2DF2">
        <w:rPr>
          <w:i/>
          <w:color w:val="000000" w:themeColor="text1"/>
        </w:rPr>
        <w:t xml:space="preserve">тексті рішення </w:t>
      </w:r>
      <w:r>
        <w:rPr>
          <w:i/>
          <w:color w:val="000000" w:themeColor="text1"/>
        </w:rPr>
        <w:t xml:space="preserve">та додатку </w:t>
      </w:r>
      <w:r w:rsidRPr="00AE2DF2">
        <w:rPr>
          <w:i/>
          <w:color w:val="000000" w:themeColor="text1"/>
        </w:rPr>
        <w:t>слова "міський бюджет"</w:t>
      </w:r>
    </w:p>
    <w:p w:rsidR="00BF2644" w:rsidRPr="00AE2DF2" w:rsidRDefault="00BF2644" w:rsidP="00BF2644">
      <w:pPr>
        <w:pStyle w:val="a3"/>
        <w:spacing w:before="0" w:beforeAutospacing="0" w:after="0" w:afterAutospacing="0"/>
        <w:jc w:val="right"/>
        <w:divId w:val="1304846418"/>
        <w:rPr>
          <w:i/>
          <w:color w:val="000000" w:themeColor="text1"/>
        </w:rPr>
      </w:pPr>
      <w:r w:rsidRPr="00AE2DF2">
        <w:rPr>
          <w:i/>
          <w:color w:val="000000" w:themeColor="text1"/>
        </w:rPr>
        <w:t>у всіх відмінках замінено словами</w:t>
      </w:r>
    </w:p>
    <w:p w:rsidR="00BF2644" w:rsidRPr="00AE2DF2" w:rsidRDefault="00BF2644" w:rsidP="00BF2644">
      <w:pPr>
        <w:pStyle w:val="a3"/>
        <w:spacing w:before="0" w:beforeAutospacing="0" w:after="0" w:afterAutospacing="0"/>
        <w:jc w:val="right"/>
        <w:divId w:val="1304846418"/>
        <w:rPr>
          <w:i/>
          <w:color w:val="000000" w:themeColor="text1"/>
        </w:rPr>
      </w:pPr>
      <w:r w:rsidRPr="00AE2DF2">
        <w:rPr>
          <w:i/>
          <w:color w:val="000000" w:themeColor="text1"/>
        </w:rPr>
        <w:t>"бюджет Хмельницької міської територіальної громади"</w:t>
      </w:r>
    </w:p>
    <w:p w:rsidR="00BF2644" w:rsidRPr="00AE2DF2" w:rsidRDefault="00BF2644" w:rsidP="00BF2644">
      <w:pPr>
        <w:pStyle w:val="a3"/>
        <w:spacing w:before="0" w:beforeAutospacing="0" w:after="0" w:afterAutospacing="0"/>
        <w:jc w:val="right"/>
        <w:divId w:val="1304846418"/>
        <w:rPr>
          <w:i/>
          <w:color w:val="000000" w:themeColor="text1"/>
        </w:rPr>
      </w:pPr>
      <w:r w:rsidRPr="00AE2DF2">
        <w:rPr>
          <w:i/>
          <w:color w:val="000000" w:themeColor="text1"/>
        </w:rPr>
        <w:t>у відповідному відмінку згідно з</w:t>
      </w:r>
    </w:p>
    <w:p w:rsidR="00BF2644" w:rsidRDefault="00265FE0" w:rsidP="00BF2644">
      <w:pPr>
        <w:pStyle w:val="a3"/>
        <w:spacing w:before="0" w:beforeAutospacing="0" w:after="0" w:afterAutospacing="0"/>
        <w:jc w:val="right"/>
        <w:divId w:val="1304846418"/>
        <w:rPr>
          <w:color w:val="0070C0"/>
        </w:rPr>
      </w:pPr>
      <w:hyperlink r:id="rId19" w:history="1">
        <w:r w:rsidR="00BF2644" w:rsidRPr="00471391">
          <w:rPr>
            <w:i/>
            <w:color w:val="0563C1"/>
          </w:rPr>
          <w:t>рішенням 4-ї сесії міської ради від 17.02.2021 №15</w:t>
        </w:r>
      </w:hyperlink>
      <w:r w:rsidR="00BF2644" w:rsidRPr="00415B30">
        <w:rPr>
          <w:color w:val="0070C0"/>
        </w:rPr>
        <w:t>)</w:t>
      </w:r>
    </w:p>
    <w:p w:rsidR="00BF2644" w:rsidRDefault="00BF2644" w:rsidP="00BF2644">
      <w:pPr>
        <w:pStyle w:val="a3"/>
        <w:spacing w:before="0" w:beforeAutospacing="0" w:after="0" w:afterAutospacing="0"/>
        <w:jc w:val="right"/>
        <w:divId w:val="1304846418"/>
        <w:rPr>
          <w:i/>
        </w:rPr>
      </w:pPr>
      <w:r>
        <w:rPr>
          <w:i/>
          <w:color w:val="000000" w:themeColor="text1"/>
        </w:rPr>
        <w:t xml:space="preserve">(У додатку </w:t>
      </w:r>
      <w:r>
        <w:t>слова «</w:t>
      </w:r>
      <w:r w:rsidRPr="005F5F3C">
        <w:rPr>
          <w:i/>
        </w:rPr>
        <w:t>П</w:t>
      </w:r>
      <w:r>
        <w:rPr>
          <w:i/>
        </w:rPr>
        <w:t>рограма розвитку підприємництва</w:t>
      </w:r>
    </w:p>
    <w:p w:rsidR="00BF2644" w:rsidRDefault="00BF2644" w:rsidP="00BF2644">
      <w:pPr>
        <w:pStyle w:val="a3"/>
        <w:spacing w:before="0" w:beforeAutospacing="0" w:after="0" w:afterAutospacing="0"/>
        <w:jc w:val="right"/>
        <w:divId w:val="1304846418"/>
        <w:rPr>
          <w:i/>
        </w:rPr>
      </w:pPr>
      <w:r w:rsidRPr="005F5F3C">
        <w:rPr>
          <w:i/>
        </w:rPr>
        <w:t>Хмельницької мі</w:t>
      </w:r>
      <w:r>
        <w:rPr>
          <w:i/>
        </w:rPr>
        <w:t>ської територіальної громади на</w:t>
      </w:r>
    </w:p>
    <w:p w:rsidR="00BF2644" w:rsidRPr="00AE2DF2" w:rsidRDefault="00BF2644" w:rsidP="00BF2644">
      <w:pPr>
        <w:pStyle w:val="a3"/>
        <w:spacing w:before="0" w:beforeAutospacing="0" w:after="0" w:afterAutospacing="0"/>
        <w:jc w:val="right"/>
        <w:divId w:val="1304846418"/>
        <w:rPr>
          <w:i/>
          <w:color w:val="000000" w:themeColor="text1"/>
        </w:rPr>
      </w:pPr>
      <w:r w:rsidRPr="005F5F3C">
        <w:rPr>
          <w:i/>
        </w:rPr>
        <w:t xml:space="preserve">2019-2021 роки» </w:t>
      </w:r>
      <w:r w:rsidRPr="00AE2DF2">
        <w:rPr>
          <w:i/>
          <w:color w:val="000000" w:themeColor="text1"/>
        </w:rPr>
        <w:t>у всіх відмінках замінено словами</w:t>
      </w:r>
    </w:p>
    <w:p w:rsidR="00BF2644" w:rsidRDefault="00BF2644" w:rsidP="00BF2644">
      <w:pPr>
        <w:pStyle w:val="a3"/>
        <w:spacing w:before="0" w:beforeAutospacing="0" w:after="0" w:afterAutospacing="0"/>
        <w:jc w:val="right"/>
        <w:divId w:val="1304846418"/>
        <w:rPr>
          <w:i/>
        </w:rPr>
      </w:pPr>
      <w:r w:rsidRPr="005F5F3C">
        <w:rPr>
          <w:i/>
        </w:rPr>
        <w:t>«Програма розви</w:t>
      </w:r>
      <w:r>
        <w:rPr>
          <w:i/>
        </w:rPr>
        <w:t>тку підприємництва Хмельницької</w:t>
      </w:r>
    </w:p>
    <w:p w:rsidR="00BF2644" w:rsidRDefault="00BF2644" w:rsidP="00BF2644">
      <w:pPr>
        <w:pStyle w:val="a3"/>
        <w:spacing w:before="0" w:beforeAutospacing="0" w:after="0" w:afterAutospacing="0"/>
        <w:jc w:val="right"/>
        <w:divId w:val="1304846418"/>
        <w:rPr>
          <w:i/>
        </w:rPr>
      </w:pPr>
      <w:r w:rsidRPr="005F5F3C">
        <w:rPr>
          <w:i/>
        </w:rPr>
        <w:t>міської територіальної грома</w:t>
      </w:r>
      <w:r>
        <w:rPr>
          <w:i/>
        </w:rPr>
        <w:t>ди на відповідний</w:t>
      </w:r>
    </w:p>
    <w:p w:rsidR="00BF2644" w:rsidRDefault="00BF2644" w:rsidP="00BF2644">
      <w:pPr>
        <w:pStyle w:val="a3"/>
        <w:spacing w:before="0" w:beforeAutospacing="0" w:after="0" w:afterAutospacing="0"/>
        <w:jc w:val="right"/>
        <w:divId w:val="1304846418"/>
        <w:rPr>
          <w:i/>
          <w:color w:val="000000" w:themeColor="text1"/>
        </w:rPr>
      </w:pPr>
      <w:r w:rsidRPr="005F5F3C">
        <w:rPr>
          <w:i/>
        </w:rPr>
        <w:t>період» у відповідних відмінках</w:t>
      </w:r>
      <w:r>
        <w:rPr>
          <w:i/>
        </w:rPr>
        <w:t xml:space="preserve"> </w:t>
      </w:r>
      <w:r w:rsidRPr="00AE2DF2">
        <w:rPr>
          <w:i/>
          <w:color w:val="000000" w:themeColor="text1"/>
        </w:rPr>
        <w:t>згідно з</w:t>
      </w:r>
    </w:p>
    <w:p w:rsidR="00BF2644" w:rsidRDefault="00265FE0" w:rsidP="00BF2644">
      <w:pPr>
        <w:pStyle w:val="a3"/>
        <w:spacing w:before="0" w:beforeAutospacing="0" w:after="0" w:afterAutospacing="0"/>
        <w:jc w:val="right"/>
        <w:divId w:val="1304846418"/>
        <w:rPr>
          <w:i/>
          <w:color w:val="000000" w:themeColor="text1"/>
        </w:rPr>
      </w:pPr>
      <w:hyperlink r:id="rId20" w:history="1">
        <w:r w:rsidR="00BF2644" w:rsidRPr="006560D4">
          <w:rPr>
            <w:rStyle w:val="a4"/>
            <w:i/>
            <w:iCs/>
            <w:u w:val="none"/>
          </w:rPr>
          <w:t>рішенням 10-ї сесії міської ради від 15.12.2021 №9</w:t>
        </w:r>
      </w:hyperlink>
      <w:r w:rsidR="00BF2644">
        <w:rPr>
          <w:i/>
          <w:color w:val="000000" w:themeColor="text1"/>
        </w:rPr>
        <w:t>)</w:t>
      </w:r>
    </w:p>
    <w:p w:rsidR="00BF2644" w:rsidRPr="00AE2DF2" w:rsidRDefault="00BF2644" w:rsidP="00BF2644">
      <w:pPr>
        <w:pStyle w:val="a3"/>
        <w:spacing w:before="0" w:beforeAutospacing="0" w:after="0" w:afterAutospacing="0"/>
        <w:jc w:val="right"/>
        <w:divId w:val="1304846418"/>
        <w:rPr>
          <w:i/>
          <w:color w:val="000000" w:themeColor="text1"/>
        </w:rPr>
      </w:pPr>
      <w:r w:rsidRPr="00AE2DF2">
        <w:rPr>
          <w:i/>
          <w:color w:val="000000" w:themeColor="text1"/>
        </w:rPr>
        <w:t xml:space="preserve">(Внесені зміни в </w:t>
      </w:r>
      <w:r>
        <w:rPr>
          <w:i/>
          <w:color w:val="000000" w:themeColor="text1"/>
        </w:rPr>
        <w:t>підпункт 1.1 додатку</w:t>
      </w:r>
      <w:r w:rsidRPr="00AE2DF2">
        <w:rPr>
          <w:i/>
          <w:color w:val="000000" w:themeColor="text1"/>
        </w:rPr>
        <w:t xml:space="preserve"> відповідно до</w:t>
      </w:r>
    </w:p>
    <w:p w:rsidR="00BF2644" w:rsidRDefault="00265FE0" w:rsidP="00BF2644">
      <w:pPr>
        <w:pStyle w:val="a3"/>
        <w:spacing w:before="0" w:beforeAutospacing="0" w:after="0" w:afterAutospacing="0"/>
        <w:jc w:val="right"/>
        <w:divId w:val="1304846418"/>
        <w:rPr>
          <w:color w:val="0070C0"/>
        </w:rPr>
      </w:pPr>
      <w:hyperlink r:id="rId21" w:history="1">
        <w:r w:rsidR="00BF2644" w:rsidRPr="006560D4">
          <w:rPr>
            <w:rStyle w:val="a4"/>
            <w:i/>
            <w:iCs/>
            <w:u w:val="none"/>
          </w:rPr>
          <w:t>рішення 27-ї сесії міської ради від 14.12.2018 №16</w:t>
        </w:r>
      </w:hyperlink>
      <w:r w:rsidR="00BF2644" w:rsidRPr="00415B30">
        <w:rPr>
          <w:color w:val="0070C0"/>
        </w:rPr>
        <w:t>)</w:t>
      </w:r>
    </w:p>
    <w:p w:rsidR="00BF2644" w:rsidRDefault="00BF2644" w:rsidP="00BF2644">
      <w:pPr>
        <w:pStyle w:val="a3"/>
        <w:spacing w:before="0" w:beforeAutospacing="0" w:after="0" w:afterAutospacing="0"/>
        <w:jc w:val="right"/>
        <w:divId w:val="1304846418"/>
        <w:rPr>
          <w:i/>
          <w:color w:val="000000" w:themeColor="text1"/>
        </w:rPr>
      </w:pPr>
      <w:r w:rsidRPr="00472B0E">
        <w:rPr>
          <w:i/>
          <w:color w:val="000000" w:themeColor="text1"/>
        </w:rPr>
        <w:t>(</w:t>
      </w:r>
      <w:r w:rsidRPr="00AE2DF2">
        <w:rPr>
          <w:i/>
          <w:color w:val="000000" w:themeColor="text1"/>
        </w:rPr>
        <w:t xml:space="preserve">Внесені зміни в </w:t>
      </w:r>
      <w:r>
        <w:rPr>
          <w:i/>
          <w:color w:val="000000" w:themeColor="text1"/>
        </w:rPr>
        <w:t>підпункт 1.3 додатку</w:t>
      </w:r>
      <w:r w:rsidRPr="00AE2DF2">
        <w:rPr>
          <w:i/>
          <w:color w:val="000000" w:themeColor="text1"/>
        </w:rPr>
        <w:t xml:space="preserve"> відповідно до</w:t>
      </w:r>
    </w:p>
    <w:p w:rsidR="00BF2644" w:rsidRPr="00415B30" w:rsidRDefault="00265FE0" w:rsidP="00BF2644">
      <w:pPr>
        <w:pStyle w:val="a3"/>
        <w:spacing w:before="0" w:beforeAutospacing="0" w:after="0" w:afterAutospacing="0"/>
        <w:jc w:val="right"/>
        <w:divId w:val="1304846418"/>
        <w:rPr>
          <w:color w:val="0070C0"/>
        </w:rPr>
      </w:pPr>
      <w:hyperlink r:id="rId22" w:history="1">
        <w:r w:rsidR="00BF2644" w:rsidRPr="006560D4">
          <w:rPr>
            <w:rStyle w:val="a4"/>
            <w:i/>
            <w:iCs/>
            <w:u w:val="none"/>
          </w:rPr>
          <w:t>рішення 42-ї сесії міської ради від 17.06.2020 №17</w:t>
        </w:r>
      </w:hyperlink>
      <w:r w:rsidR="00BF2644" w:rsidRPr="00415B30">
        <w:rPr>
          <w:color w:val="0070C0"/>
        </w:rPr>
        <w:t>)</w:t>
      </w:r>
    </w:p>
    <w:p w:rsidR="00BF2644" w:rsidRDefault="00BF2644" w:rsidP="00BF2644">
      <w:pPr>
        <w:pStyle w:val="a3"/>
        <w:spacing w:before="0" w:beforeAutospacing="0" w:after="0" w:afterAutospacing="0"/>
        <w:jc w:val="right"/>
        <w:divId w:val="1304846418"/>
        <w:rPr>
          <w:i/>
          <w:color w:val="000000" w:themeColor="text1"/>
        </w:rPr>
      </w:pPr>
      <w:r w:rsidRPr="00472B0E">
        <w:rPr>
          <w:i/>
          <w:color w:val="000000" w:themeColor="text1"/>
        </w:rPr>
        <w:t>(</w:t>
      </w:r>
      <w:r>
        <w:rPr>
          <w:i/>
          <w:color w:val="000000" w:themeColor="text1"/>
        </w:rPr>
        <w:t>Викладено у новій редакції</w:t>
      </w:r>
      <w:r w:rsidRPr="00AE2DF2">
        <w:rPr>
          <w:i/>
          <w:color w:val="000000" w:themeColor="text1"/>
        </w:rPr>
        <w:t xml:space="preserve"> </w:t>
      </w:r>
      <w:r>
        <w:rPr>
          <w:i/>
          <w:color w:val="000000" w:themeColor="text1"/>
        </w:rPr>
        <w:t>підпункт 2.1 додатку</w:t>
      </w:r>
      <w:r w:rsidRPr="00AE2DF2">
        <w:rPr>
          <w:i/>
          <w:color w:val="000000" w:themeColor="text1"/>
        </w:rPr>
        <w:t xml:space="preserve"> відповідно до</w:t>
      </w:r>
    </w:p>
    <w:p w:rsidR="00BF2644" w:rsidRDefault="00265FE0" w:rsidP="00BF2644">
      <w:pPr>
        <w:pStyle w:val="a3"/>
        <w:spacing w:before="0" w:beforeAutospacing="0" w:after="0" w:afterAutospacing="0"/>
        <w:jc w:val="right"/>
        <w:divId w:val="1304846418"/>
        <w:rPr>
          <w:iCs/>
          <w:color w:val="000000"/>
        </w:rPr>
      </w:pPr>
      <w:hyperlink r:id="rId23" w:history="1">
        <w:r w:rsidR="00BF2644" w:rsidRPr="00471391">
          <w:rPr>
            <w:i/>
            <w:color w:val="0563C1"/>
          </w:rPr>
          <w:t>рішення 4-ї сесії міської ради від 17.02.2021 №15</w:t>
        </w:r>
      </w:hyperlink>
      <w:r w:rsidR="00BF2644">
        <w:rPr>
          <w:iCs/>
          <w:color w:val="000000"/>
        </w:rPr>
        <w:t>)</w:t>
      </w:r>
    </w:p>
    <w:p w:rsidR="00BF2644" w:rsidRDefault="00BF2644" w:rsidP="00BF2644">
      <w:pPr>
        <w:pStyle w:val="a3"/>
        <w:spacing w:before="0" w:beforeAutospacing="0" w:after="0" w:afterAutospacing="0"/>
        <w:jc w:val="right"/>
        <w:divId w:val="1304846418"/>
        <w:rPr>
          <w:i/>
          <w:color w:val="000000" w:themeColor="text1"/>
        </w:rPr>
      </w:pPr>
      <w:r w:rsidRPr="00472B0E">
        <w:rPr>
          <w:i/>
          <w:color w:val="000000" w:themeColor="text1"/>
        </w:rPr>
        <w:t>(</w:t>
      </w:r>
      <w:r>
        <w:rPr>
          <w:i/>
          <w:color w:val="000000" w:themeColor="text1"/>
        </w:rPr>
        <w:t>Викладено у новій редакції</w:t>
      </w:r>
      <w:r w:rsidRPr="00AE2DF2">
        <w:rPr>
          <w:i/>
          <w:color w:val="000000" w:themeColor="text1"/>
        </w:rPr>
        <w:t xml:space="preserve"> </w:t>
      </w:r>
      <w:r>
        <w:rPr>
          <w:i/>
          <w:color w:val="000000" w:themeColor="text1"/>
        </w:rPr>
        <w:t>підпункт 4.4 додатку</w:t>
      </w:r>
      <w:r w:rsidRPr="00AE2DF2">
        <w:rPr>
          <w:i/>
          <w:color w:val="000000" w:themeColor="text1"/>
        </w:rPr>
        <w:t xml:space="preserve"> відповідно до</w:t>
      </w:r>
    </w:p>
    <w:p w:rsidR="00BF2644" w:rsidRDefault="00265FE0" w:rsidP="00BF2644">
      <w:pPr>
        <w:pStyle w:val="a3"/>
        <w:spacing w:before="0" w:beforeAutospacing="0" w:after="0" w:afterAutospacing="0"/>
        <w:jc w:val="right"/>
        <w:divId w:val="1304846418"/>
        <w:rPr>
          <w:iCs/>
          <w:color w:val="000000"/>
        </w:rPr>
      </w:pPr>
      <w:hyperlink r:id="rId24" w:history="1">
        <w:r w:rsidR="00BF2644" w:rsidRPr="006560D4">
          <w:rPr>
            <w:rStyle w:val="a4"/>
            <w:i/>
            <w:iCs/>
            <w:u w:val="none"/>
          </w:rPr>
          <w:t>рішення 42-ї сесії міської ради від 17.06.2020 №17</w:t>
        </w:r>
      </w:hyperlink>
    </w:p>
    <w:p w:rsidR="00BF2644" w:rsidRDefault="00BF2644" w:rsidP="00BF2644">
      <w:pPr>
        <w:pStyle w:val="a3"/>
        <w:spacing w:before="0" w:beforeAutospacing="0" w:after="0" w:afterAutospacing="0"/>
        <w:jc w:val="right"/>
        <w:divId w:val="1304846418"/>
        <w:rPr>
          <w:i/>
          <w:color w:val="000000" w:themeColor="text1"/>
        </w:rPr>
      </w:pPr>
      <w:r w:rsidRPr="00D96665">
        <w:rPr>
          <w:i/>
          <w:color w:val="000000" w:themeColor="text1"/>
        </w:rPr>
        <w:t>(Додаток доповнено пунктом 5</w:t>
      </w:r>
      <w:r w:rsidRPr="00D96665">
        <w:rPr>
          <w:color w:val="000000" w:themeColor="text1"/>
        </w:rPr>
        <w:t xml:space="preserve"> </w:t>
      </w:r>
      <w:r w:rsidRPr="00AE2DF2">
        <w:rPr>
          <w:i/>
          <w:color w:val="000000" w:themeColor="text1"/>
        </w:rPr>
        <w:t>відповідно до</w:t>
      </w:r>
    </w:p>
    <w:p w:rsidR="00BF2644" w:rsidRDefault="00265FE0" w:rsidP="00BF2644">
      <w:pPr>
        <w:pStyle w:val="a3"/>
        <w:spacing w:before="0" w:beforeAutospacing="0" w:after="0" w:afterAutospacing="0"/>
        <w:jc w:val="right"/>
        <w:divId w:val="1304846418"/>
        <w:rPr>
          <w:color w:val="0070C0"/>
        </w:rPr>
      </w:pPr>
      <w:hyperlink r:id="rId25" w:history="1">
        <w:r w:rsidR="00BF2644" w:rsidRPr="00471391">
          <w:rPr>
            <w:i/>
            <w:color w:val="0563C1"/>
          </w:rPr>
          <w:t>рішення 4-ї сесії міської ради від 17.02.2021 №15</w:t>
        </w:r>
      </w:hyperlink>
      <w:r w:rsidR="00BF2644" w:rsidRPr="00415B30">
        <w:rPr>
          <w:color w:val="0070C0"/>
        </w:rPr>
        <w:t>,</w:t>
      </w:r>
    </w:p>
    <w:p w:rsidR="00BF2644" w:rsidRPr="00CC27B8" w:rsidRDefault="00BF2644" w:rsidP="00BF2644">
      <w:pPr>
        <w:pStyle w:val="a3"/>
        <w:spacing w:before="0" w:beforeAutospacing="0" w:after="0" w:afterAutospacing="0"/>
        <w:jc w:val="right"/>
        <w:divId w:val="1304846418"/>
        <w:rPr>
          <w:i/>
          <w:color w:val="000000" w:themeColor="text1"/>
        </w:rPr>
      </w:pPr>
      <w:r w:rsidRPr="00CC27B8">
        <w:rPr>
          <w:i/>
          <w:color w:val="000000" w:themeColor="text1"/>
        </w:rPr>
        <w:t>Відповідно пункти 5 та 6 додатку вважати пунктами 6 та 7)</w:t>
      </w:r>
    </w:p>
    <w:p w:rsidR="00BF2644" w:rsidRPr="00AE2DF2" w:rsidRDefault="00BF2644" w:rsidP="00BF2644">
      <w:pPr>
        <w:pStyle w:val="a3"/>
        <w:spacing w:before="0" w:beforeAutospacing="0" w:after="0" w:afterAutospacing="0"/>
        <w:jc w:val="right"/>
        <w:divId w:val="1304846418"/>
        <w:rPr>
          <w:i/>
          <w:color w:val="000000" w:themeColor="text1"/>
        </w:rPr>
      </w:pPr>
      <w:r w:rsidRPr="00AE2DF2">
        <w:rPr>
          <w:i/>
          <w:color w:val="000000" w:themeColor="text1"/>
        </w:rPr>
        <w:t xml:space="preserve">(Внесені зміни в </w:t>
      </w:r>
      <w:r>
        <w:rPr>
          <w:i/>
          <w:color w:val="000000" w:themeColor="text1"/>
        </w:rPr>
        <w:t>підпункт 1.1 додатку</w:t>
      </w:r>
      <w:r w:rsidRPr="00AE2DF2">
        <w:rPr>
          <w:i/>
          <w:color w:val="000000" w:themeColor="text1"/>
        </w:rPr>
        <w:t xml:space="preserve"> </w:t>
      </w:r>
      <w:r>
        <w:rPr>
          <w:i/>
          <w:color w:val="000000" w:themeColor="text1"/>
        </w:rPr>
        <w:t xml:space="preserve">до Порядку </w:t>
      </w:r>
      <w:r w:rsidRPr="00AE2DF2">
        <w:rPr>
          <w:i/>
          <w:color w:val="000000" w:themeColor="text1"/>
        </w:rPr>
        <w:t>відповідно до</w:t>
      </w:r>
    </w:p>
    <w:p w:rsidR="00BF2644" w:rsidRDefault="00265FE0" w:rsidP="00BF2644">
      <w:pPr>
        <w:pStyle w:val="a3"/>
        <w:spacing w:before="0" w:beforeAutospacing="0" w:after="0" w:afterAutospacing="0"/>
        <w:jc w:val="right"/>
        <w:divId w:val="1304846418"/>
        <w:rPr>
          <w:color w:val="0070C0"/>
        </w:rPr>
      </w:pPr>
      <w:hyperlink r:id="rId26" w:history="1">
        <w:r w:rsidR="00BF2644" w:rsidRPr="006560D4">
          <w:rPr>
            <w:rStyle w:val="a4"/>
            <w:i/>
            <w:iCs/>
            <w:u w:val="none"/>
          </w:rPr>
          <w:t>рішення 27-ї сесії міської ради від 14.12.2018 №16</w:t>
        </w:r>
      </w:hyperlink>
      <w:r w:rsidR="00BF2644" w:rsidRPr="00415B30">
        <w:rPr>
          <w:color w:val="0070C0"/>
        </w:rPr>
        <w:t>)</w:t>
      </w:r>
    </w:p>
    <w:p w:rsidR="00BF2644" w:rsidRPr="00AE2DF2" w:rsidRDefault="00BF2644" w:rsidP="00BF2644">
      <w:pPr>
        <w:pStyle w:val="a3"/>
        <w:spacing w:before="0" w:beforeAutospacing="0" w:after="0" w:afterAutospacing="0"/>
        <w:jc w:val="right"/>
        <w:divId w:val="1304846418"/>
        <w:rPr>
          <w:i/>
          <w:color w:val="000000" w:themeColor="text1"/>
        </w:rPr>
      </w:pPr>
      <w:r>
        <w:rPr>
          <w:i/>
          <w:color w:val="000000" w:themeColor="text1"/>
        </w:rPr>
        <w:t>Викладено у новій редакції</w:t>
      </w:r>
      <w:r w:rsidRPr="00AE2DF2">
        <w:rPr>
          <w:i/>
          <w:color w:val="000000" w:themeColor="text1"/>
        </w:rPr>
        <w:t xml:space="preserve"> </w:t>
      </w:r>
      <w:r>
        <w:rPr>
          <w:i/>
          <w:color w:val="000000" w:themeColor="text1"/>
        </w:rPr>
        <w:t>додаток 1</w:t>
      </w:r>
      <w:r w:rsidRPr="00AE2DF2">
        <w:rPr>
          <w:i/>
          <w:color w:val="000000" w:themeColor="text1"/>
        </w:rPr>
        <w:t xml:space="preserve"> </w:t>
      </w:r>
      <w:r>
        <w:rPr>
          <w:i/>
          <w:color w:val="000000" w:themeColor="text1"/>
        </w:rPr>
        <w:t xml:space="preserve">до Порядку </w:t>
      </w:r>
      <w:r w:rsidRPr="00AE2DF2">
        <w:rPr>
          <w:i/>
          <w:color w:val="000000" w:themeColor="text1"/>
        </w:rPr>
        <w:t>відповідно до</w:t>
      </w:r>
    </w:p>
    <w:p w:rsidR="00BF2644" w:rsidRDefault="00265FE0" w:rsidP="00BF2644">
      <w:pPr>
        <w:pStyle w:val="a3"/>
        <w:spacing w:before="0" w:beforeAutospacing="0" w:after="0" w:afterAutospacing="0"/>
        <w:jc w:val="right"/>
        <w:divId w:val="1304846418"/>
        <w:rPr>
          <w:color w:val="0070C0"/>
        </w:rPr>
      </w:pPr>
      <w:hyperlink r:id="rId27" w:history="1">
        <w:r w:rsidR="00BF2644" w:rsidRPr="006560D4">
          <w:rPr>
            <w:rStyle w:val="a4"/>
            <w:i/>
            <w:iCs/>
            <w:u w:val="none"/>
          </w:rPr>
          <w:t>рішення 27-ї сесії міської ради від 14.12.2018 №16</w:t>
        </w:r>
      </w:hyperlink>
      <w:r w:rsidR="00BF2644" w:rsidRPr="00415B30">
        <w:rPr>
          <w:color w:val="0070C0"/>
        </w:rPr>
        <w:t>)</w:t>
      </w:r>
    </w:p>
    <w:sectPr w:rsidR="00BF2644" w:rsidSect="00EC5654">
      <w:pgSz w:w="11906" w:h="16838"/>
      <w:pgMar w:top="850" w:right="849"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AB"/>
    <w:rsid w:val="00362497"/>
    <w:rsid w:val="00415B30"/>
    <w:rsid w:val="00472B0E"/>
    <w:rsid w:val="005F5F3C"/>
    <w:rsid w:val="006560D4"/>
    <w:rsid w:val="008750A3"/>
    <w:rsid w:val="008843AB"/>
    <w:rsid w:val="00977ACB"/>
    <w:rsid w:val="00A55B48"/>
    <w:rsid w:val="00AE18C0"/>
    <w:rsid w:val="00AE2DF2"/>
    <w:rsid w:val="00BF2644"/>
    <w:rsid w:val="00C90266"/>
    <w:rsid w:val="00CC27B8"/>
    <w:rsid w:val="00D05E6F"/>
    <w:rsid w:val="00D96665"/>
    <w:rsid w:val="00DD61CE"/>
    <w:rsid w:val="00E9169B"/>
    <w:rsid w:val="00EC5654"/>
    <w:rsid w:val="00F42E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E4ACE5-652A-4FB5-9DA0-932AE56F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unhideWhenUsed/>
    <w:rsid w:val="00656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do-rishen-sesiyi-miskoyi-rady-2" TargetMode="External"/><Relationship Id="rId13" Type="http://schemas.openxmlformats.org/officeDocument/2006/relationships/hyperlink" Target="https://khm.gov.ua/uk/content/pro-vnesennya-zmin-do-rishennya-sesiyi-miskoyi-rady-vid-04072018-roku-no4-pro-0" TargetMode="External"/><Relationship Id="rId18" Type="http://schemas.openxmlformats.org/officeDocument/2006/relationships/hyperlink" Target="https://khm.gov.ua/uk/content/pro-zatverdzhennya-programy-rozvytku-pidpryyemnyctva-mista-hmelnyckogo-na-2019-2021-roky-0" TargetMode="External"/><Relationship Id="rId26" Type="http://schemas.openxmlformats.org/officeDocument/2006/relationships/hyperlink" Target="https://khm.gov.ua/uk/content/pro-zatverdzhennya-programy-rozvytku-pidpryyemnyctva-mista-hmelnyckogo-na-2019-2021-roky-0" TargetMode="External"/><Relationship Id="rId3" Type="http://schemas.openxmlformats.org/officeDocument/2006/relationships/settings" Target="settings.xml"/><Relationship Id="rId21" Type="http://schemas.openxmlformats.org/officeDocument/2006/relationships/hyperlink" Target="https://khm.gov.ua/uk/content/pro-zatverdzhennya-programy-rozvytku-pidpryyemnyctva-mista-hmelnyckogo-na-2019-2021-roky-0" TargetMode="External"/><Relationship Id="rId7" Type="http://schemas.openxmlformats.org/officeDocument/2006/relationships/hyperlink" Target="https://khm.gov.ua/uk/content/pro-vnesennya-zmin-do-rishennya-sesiyi-miskoyi-rady-vid-04072018-roku-no4-pro-0" TargetMode="External"/><Relationship Id="rId12" Type="http://schemas.openxmlformats.org/officeDocument/2006/relationships/hyperlink" Target="https://khm.gov.ua/uk/content/pro-zatverdzhennya-programy-rozvytku-pidpryyemnyctva-mista-hmelnyckogo-na-2019-2021-roky-0" TargetMode="External"/><Relationship Id="rId17" Type="http://schemas.openxmlformats.org/officeDocument/2006/relationships/hyperlink" Target="https://khm.gov.ua/uk/content/pro-zatverdzhennya-programy-rozvytku-pidpryyemnyctva-mista-hmelnyckogo-na-2019-2021-roky-0" TargetMode="External"/><Relationship Id="rId25" Type="http://schemas.openxmlformats.org/officeDocument/2006/relationships/hyperlink" Target="https://khm.gov.ua/uk/content/pro-vnesennya-zmin-do-rishen-sesiyi-miskoyi-rady-2" TargetMode="External"/><Relationship Id="rId2" Type="http://schemas.openxmlformats.org/officeDocument/2006/relationships/styles" Target="styles.xml"/><Relationship Id="rId16" Type="http://schemas.openxmlformats.org/officeDocument/2006/relationships/hyperlink" Target="https://khm.gov.ua/uk/content/pro-vnesennya-zmin-do-rishen-sesiyi-miskoyi-rady-2" TargetMode="External"/><Relationship Id="rId20" Type="http://schemas.openxmlformats.org/officeDocument/2006/relationships/hyperlink" Target="https://khm.gov.ua/uk/content/pro-zatverdzhennya-programy-rozvytku-pidpryyemnyctva-hmelnyckoyi-miskoyi-terytorialnoyi-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hm.gov.ua/uk/content/pro-zatverdzhennya-programy-rozvytku-pidpryyemnyctva-mista-hmelnyckogo-na-2019-2021-roky-0" TargetMode="External"/><Relationship Id="rId11" Type="http://schemas.openxmlformats.org/officeDocument/2006/relationships/hyperlink" Target="https://khm.gov.ua/uk/content/pro-zatverdzhennya-programy-rozvytku-pidpryyemnyctva-hmelnyckoyi-miskoyi-terytorialnoyi-0" TargetMode="External"/><Relationship Id="rId24" Type="http://schemas.openxmlformats.org/officeDocument/2006/relationships/hyperlink" Target="https://khm.gov.ua/uk/content/pro-vnesennya-zmin-do-rishennya-sesiyi-miskoyi-rady-vid-04072018-roku-no4-pro-0" TargetMode="External"/><Relationship Id="rId5" Type="http://schemas.openxmlformats.org/officeDocument/2006/relationships/image" Target="media/image1.wmf"/><Relationship Id="rId15" Type="http://schemas.openxmlformats.org/officeDocument/2006/relationships/hyperlink" Target="https://khm.gov.ua/uk/content/pro-vnesennya-zmin-do-rishennya-sesiyi-miskoyi-rady-vid-04072018-roku-no4-pro-0" TargetMode="External"/><Relationship Id="rId23" Type="http://schemas.openxmlformats.org/officeDocument/2006/relationships/hyperlink" Target="https://khm.gov.ua/uk/content/pro-vnesennya-zmin-do-rishen-sesiyi-miskoyi-rady-2" TargetMode="External"/><Relationship Id="rId28" Type="http://schemas.openxmlformats.org/officeDocument/2006/relationships/fontTable" Target="fontTable.xml"/><Relationship Id="rId10" Type="http://schemas.openxmlformats.org/officeDocument/2006/relationships/hyperlink" Target="https://khm.gov.ua/uk/content/pro-vnesennya-zmin-do-rishen-sesiyi-miskoyi-rady-2" TargetMode="External"/><Relationship Id="rId19" Type="http://schemas.openxmlformats.org/officeDocument/2006/relationships/hyperlink" Target="https://khm.gov.ua/uk/content/pro-vnesennya-zmin-do-rishen-sesiyi-miskoyi-rady-2" TargetMode="External"/><Relationship Id="rId4" Type="http://schemas.openxmlformats.org/officeDocument/2006/relationships/webSettings" Target="webSettings.xml"/><Relationship Id="rId9" Type="http://schemas.openxmlformats.org/officeDocument/2006/relationships/hyperlink" Target="https://khm.gov.ua/uk/content/pro-zatverdzhennya-programy-rozvytku-pidpryyemnyctva-hmelnyckoyi-miskoyi-terytorialnoyi-0" TargetMode="External"/><Relationship Id="rId14" Type="http://schemas.openxmlformats.org/officeDocument/2006/relationships/hyperlink" Target="https://khm.gov.ua/uk/content/pro-vnesennya-zmin-do-rishen-sesiyi-miskoyi-rady-2" TargetMode="External"/><Relationship Id="rId22" Type="http://schemas.openxmlformats.org/officeDocument/2006/relationships/hyperlink" Target="https://khm.gov.ua/uk/content/pro-vnesennya-zmin-do-rishennya-sesiyi-miskoyi-rady-vid-04072018-roku-no4-pro-0" TargetMode="External"/><Relationship Id="rId27" Type="http://schemas.openxmlformats.org/officeDocument/2006/relationships/hyperlink" Target="https://khm.gov.ua/uk/content/pro-zatverdzhennya-programy-rozvytku-pidpryyemnyctva-mista-hmelnyckogo-na-2019-2021-roky-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D167-CBE8-4D3E-9E5C-4FA0E8E1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2854</Words>
  <Characters>24172</Characters>
  <Application>Microsoft Office Word</Application>
  <DocSecurity>0</DocSecurity>
  <Lines>201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7</cp:revision>
  <dcterms:created xsi:type="dcterms:W3CDTF">2022-01-24T14:14:00Z</dcterms:created>
  <dcterms:modified xsi:type="dcterms:W3CDTF">2022-01-25T07:01:00Z</dcterms:modified>
</cp:coreProperties>
</file>