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02" w:rsidRPr="00021DB8" w:rsidRDefault="00F67502" w:rsidP="00021DB8">
      <w:pPr>
        <w:suppressAutoHyphens/>
        <w:jc w:val="center"/>
        <w:rPr>
          <w:lang w:val="uk-UA"/>
        </w:rPr>
      </w:pPr>
      <w:r w:rsidRPr="00021DB8">
        <w:rPr>
          <w:lang w:val="uk-UA" w:eastAsia="uk-UA"/>
        </w:rPr>
        <w:drawing>
          <wp:inline distT="0" distB="0" distL="0" distR="0" wp14:anchorId="5BE66C1F" wp14:editId="31CEBE19">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67502" w:rsidRPr="00021DB8" w:rsidRDefault="00F67502" w:rsidP="00021DB8">
      <w:pPr>
        <w:suppressAutoHyphens/>
        <w:jc w:val="center"/>
        <w:rPr>
          <w:sz w:val="16"/>
          <w:szCs w:val="16"/>
          <w:lang w:val="uk-UA"/>
        </w:rPr>
      </w:pPr>
    </w:p>
    <w:p w:rsidR="00F67502" w:rsidRPr="00021DB8" w:rsidRDefault="00F67502" w:rsidP="00021DB8">
      <w:pPr>
        <w:suppressAutoHyphens/>
        <w:jc w:val="center"/>
        <w:rPr>
          <w:sz w:val="30"/>
          <w:szCs w:val="30"/>
          <w:lang w:val="uk-UA"/>
        </w:rPr>
      </w:pPr>
      <w:r w:rsidRPr="00021DB8">
        <w:rPr>
          <w:b/>
          <w:bCs/>
          <w:sz w:val="30"/>
          <w:szCs w:val="30"/>
          <w:lang w:val="uk-UA"/>
        </w:rPr>
        <w:t>ХМЕЛЬНИЦЬКА МІСЬКА РАДА</w:t>
      </w:r>
    </w:p>
    <w:p w:rsidR="00F67502" w:rsidRPr="00021DB8" w:rsidRDefault="00F62BFD" w:rsidP="00021DB8">
      <w:pPr>
        <w:suppressAutoHyphens/>
        <w:jc w:val="center"/>
        <w:rPr>
          <w:b/>
          <w:sz w:val="36"/>
          <w:szCs w:val="30"/>
          <w:lang w:val="uk-UA"/>
        </w:rPr>
      </w:pPr>
      <w:r w:rsidRPr="00021DB8">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502" w:rsidRPr="001D3ED0" w:rsidRDefault="00F67502" w:rsidP="00F67502">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F67502" w:rsidRPr="001D3ED0" w:rsidRDefault="00F67502" w:rsidP="00F67502">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00F67502" w:rsidRPr="00021DB8">
        <w:rPr>
          <w:b/>
          <w:sz w:val="36"/>
          <w:szCs w:val="30"/>
          <w:lang w:val="uk-UA"/>
        </w:rPr>
        <w:t>РІШЕННЯ</w:t>
      </w:r>
    </w:p>
    <w:p w:rsidR="00F67502" w:rsidRPr="00021DB8" w:rsidRDefault="00F67502" w:rsidP="00021DB8">
      <w:pPr>
        <w:suppressAutoHyphens/>
        <w:jc w:val="center"/>
        <w:rPr>
          <w:b/>
          <w:bCs/>
          <w:sz w:val="36"/>
          <w:szCs w:val="30"/>
          <w:lang w:val="uk-UA"/>
        </w:rPr>
      </w:pPr>
      <w:r w:rsidRPr="00021DB8">
        <w:rPr>
          <w:b/>
          <w:sz w:val="36"/>
          <w:szCs w:val="30"/>
          <w:lang w:val="uk-UA"/>
        </w:rPr>
        <w:t>______________________________</w:t>
      </w:r>
    </w:p>
    <w:p w:rsidR="00F67502" w:rsidRPr="00021DB8" w:rsidRDefault="00F62BFD" w:rsidP="00021DB8">
      <w:pPr>
        <w:suppressAutoHyphens/>
        <w:rPr>
          <w:lang w:val="uk-UA"/>
        </w:rPr>
      </w:pPr>
      <w:r w:rsidRPr="00021DB8">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502" w:rsidRPr="00902AF7" w:rsidRDefault="00F67502" w:rsidP="00F67502">
                            <w:pPr>
                              <w:rPr>
                                <w:lang w:val="uk-UA"/>
                              </w:rPr>
                            </w:pPr>
                            <w:r>
                              <w:rPr>
                                <w:lang w:val="uk-UA"/>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S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o9UgtICAADDBQAADgAAAAAAAAAAAAAAAAAuAgAAZHJzL2Uy&#10;b0RvYy54bWxQSwECLQAUAAYACAAAACEAJgO5LOAAAAAIAQAADwAAAAAAAAAAAAAAAAAsBQAAZHJz&#10;L2Rvd25yZXYueG1sUEsFBgAAAAAEAAQA8wAAADkGAAAAAA==&#10;" filled="f" stroked="f">
                <v:textbox>
                  <w:txbxContent>
                    <w:p w:rsidR="00F67502" w:rsidRPr="00902AF7" w:rsidRDefault="00F67502" w:rsidP="00F67502">
                      <w:pPr>
                        <w:rPr>
                          <w:lang w:val="uk-UA"/>
                        </w:rPr>
                      </w:pPr>
                      <w:r>
                        <w:rPr>
                          <w:lang w:val="uk-UA"/>
                        </w:rPr>
                        <w:t>24</w:t>
                      </w:r>
                    </w:p>
                  </w:txbxContent>
                </v:textbox>
              </v:rect>
            </w:pict>
          </mc:Fallback>
        </mc:AlternateContent>
      </w:r>
      <w:r w:rsidRPr="00021DB8">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502" w:rsidRPr="001D3ED0" w:rsidRDefault="00F67502" w:rsidP="00F67502">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ce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L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EFYce0wIAAMQFAAAOAAAAAAAAAAAAAAAAAC4CAABkcnMvZTJv&#10;RG9jLnhtbFBLAQItABQABgAIAAAAIQCy8mLz3gAAAAcBAAAPAAAAAAAAAAAAAAAAAC0FAABkcnMv&#10;ZG93bnJldi54bWxQSwUGAAAAAAQABADzAAAAOAYAAAAA&#10;" filled="f" stroked="f">
                <v:textbox>
                  <w:txbxContent>
                    <w:p w:rsidR="00F67502" w:rsidRPr="001D3ED0" w:rsidRDefault="00F67502" w:rsidP="00F67502">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rsidR="00F67502" w:rsidRPr="00021DB8" w:rsidRDefault="00F67502" w:rsidP="00021DB8">
      <w:pPr>
        <w:suppressAutoHyphens/>
        <w:rPr>
          <w:lang w:val="uk-UA"/>
        </w:rPr>
      </w:pPr>
      <w:r w:rsidRPr="00021DB8">
        <w:rPr>
          <w:lang w:val="uk-UA"/>
        </w:rPr>
        <w:t>від __________________________ № __________</w:t>
      </w:r>
      <w:r w:rsidRPr="00021DB8">
        <w:rPr>
          <w:lang w:val="uk-UA"/>
        </w:rPr>
        <w:tab/>
      </w:r>
      <w:r w:rsidRPr="00021DB8">
        <w:rPr>
          <w:lang w:val="uk-UA"/>
        </w:rPr>
        <w:tab/>
      </w:r>
      <w:r w:rsidRPr="00021DB8">
        <w:rPr>
          <w:lang w:val="uk-UA"/>
        </w:rPr>
        <w:tab/>
      </w:r>
      <w:r w:rsidRPr="00021DB8">
        <w:rPr>
          <w:lang w:val="uk-UA"/>
        </w:rPr>
        <w:tab/>
      </w:r>
      <w:proofErr w:type="spellStart"/>
      <w:r w:rsidRPr="00021DB8">
        <w:rPr>
          <w:lang w:val="uk-UA"/>
        </w:rPr>
        <w:t>м.Хмельницький</w:t>
      </w:r>
      <w:proofErr w:type="spellEnd"/>
    </w:p>
    <w:p w:rsidR="00F67502" w:rsidRPr="00021DB8" w:rsidRDefault="00F67502" w:rsidP="00021DB8">
      <w:pPr>
        <w:jc w:val="both"/>
        <w:rPr>
          <w:lang w:val="uk-UA" w:eastAsia="uk-UA"/>
        </w:rPr>
      </w:pPr>
    </w:p>
    <w:p w:rsidR="00471547" w:rsidRPr="00021DB8" w:rsidRDefault="00471547" w:rsidP="00021DB8">
      <w:pPr>
        <w:ind w:right="5386"/>
        <w:jc w:val="both"/>
        <w:rPr>
          <w:lang w:val="uk-UA" w:eastAsia="uk-UA"/>
        </w:rPr>
      </w:pPr>
      <w:r w:rsidRPr="00021DB8">
        <w:rPr>
          <w:lang w:val="uk-UA" w:eastAsia="uk-UA"/>
        </w:rPr>
        <w:t>Про надання</w:t>
      </w:r>
      <w:r w:rsidR="007B2D55" w:rsidRPr="00021DB8">
        <w:rPr>
          <w:lang w:val="uk-UA" w:eastAsia="uk-UA"/>
        </w:rPr>
        <w:t xml:space="preserve"> </w:t>
      </w:r>
      <w:r w:rsidR="00F67502" w:rsidRPr="00021DB8">
        <w:rPr>
          <w:lang w:val="uk-UA" w:eastAsia="uk-UA"/>
        </w:rPr>
        <w:t>згоди на</w:t>
      </w:r>
      <w:r w:rsidRPr="00021DB8">
        <w:rPr>
          <w:lang w:val="uk-UA" w:eastAsia="uk-UA"/>
        </w:rPr>
        <w:t xml:space="preserve"> безоплатн</w:t>
      </w:r>
      <w:r w:rsidR="007B2D55" w:rsidRPr="00021DB8">
        <w:rPr>
          <w:lang w:val="uk-UA" w:eastAsia="uk-UA"/>
        </w:rPr>
        <w:t>у</w:t>
      </w:r>
      <w:r w:rsidRPr="00021DB8">
        <w:rPr>
          <w:lang w:val="uk-UA" w:eastAsia="uk-UA"/>
        </w:rPr>
        <w:t xml:space="preserve"> </w:t>
      </w:r>
      <w:r w:rsidR="007B2D55" w:rsidRPr="00021DB8">
        <w:rPr>
          <w:lang w:val="uk-UA" w:eastAsia="uk-UA"/>
        </w:rPr>
        <w:t>передачу</w:t>
      </w:r>
      <w:r w:rsidR="00F67502" w:rsidRPr="00021DB8">
        <w:rPr>
          <w:lang w:val="uk-UA" w:eastAsia="uk-UA"/>
        </w:rPr>
        <w:t xml:space="preserve"> </w:t>
      </w:r>
      <w:r w:rsidRPr="00021DB8">
        <w:rPr>
          <w:lang w:val="uk-UA" w:eastAsia="uk-UA"/>
        </w:rPr>
        <w:t>в комунальну</w:t>
      </w:r>
      <w:r w:rsidR="007B2D55" w:rsidRPr="00021DB8">
        <w:rPr>
          <w:lang w:val="uk-UA" w:eastAsia="uk-UA"/>
        </w:rPr>
        <w:t xml:space="preserve"> </w:t>
      </w:r>
      <w:r w:rsidRPr="00021DB8">
        <w:rPr>
          <w:lang w:val="uk-UA" w:eastAsia="uk-UA"/>
        </w:rPr>
        <w:t xml:space="preserve">власність Хмельницької міської територіальної громади закладу позашкільної освіти </w:t>
      </w:r>
      <w:r w:rsidR="00F67502" w:rsidRPr="00021DB8">
        <w:rPr>
          <w:lang w:val="uk-UA" w:eastAsia="uk-UA"/>
        </w:rPr>
        <w:t>–</w:t>
      </w:r>
      <w:r w:rsidR="00841D6F" w:rsidRPr="00021DB8">
        <w:rPr>
          <w:lang w:val="uk-UA" w:eastAsia="uk-UA"/>
        </w:rPr>
        <w:t xml:space="preserve"> </w:t>
      </w:r>
      <w:r w:rsidRPr="00021DB8">
        <w:rPr>
          <w:lang w:val="uk-UA" w:eastAsia="uk-UA"/>
        </w:rPr>
        <w:t>Хмельницької</w:t>
      </w:r>
      <w:r w:rsidR="00F67502" w:rsidRPr="00021DB8">
        <w:rPr>
          <w:lang w:val="uk-UA" w:eastAsia="uk-UA"/>
        </w:rPr>
        <w:t xml:space="preserve"> </w:t>
      </w:r>
      <w:r w:rsidRPr="00021DB8">
        <w:rPr>
          <w:lang w:val="uk-UA" w:eastAsia="uk-UA"/>
        </w:rPr>
        <w:t>дитячо-юнацької спортивної школи №2 «Авангард»</w:t>
      </w:r>
    </w:p>
    <w:p w:rsidR="00471547" w:rsidRPr="00021DB8" w:rsidRDefault="00471547" w:rsidP="00021DB8">
      <w:pPr>
        <w:jc w:val="both"/>
        <w:rPr>
          <w:lang w:val="uk-UA" w:eastAsia="uk-UA"/>
        </w:rPr>
      </w:pPr>
    </w:p>
    <w:p w:rsidR="00471547" w:rsidRPr="00021DB8" w:rsidRDefault="00471547" w:rsidP="00021DB8">
      <w:pPr>
        <w:jc w:val="both"/>
        <w:rPr>
          <w:lang w:val="uk-UA" w:eastAsia="uk-UA"/>
        </w:rPr>
      </w:pPr>
    </w:p>
    <w:p w:rsidR="00471547" w:rsidRPr="00021DB8" w:rsidRDefault="00841D6F" w:rsidP="00021DB8">
      <w:pPr>
        <w:ind w:firstLine="567"/>
        <w:jc w:val="both"/>
        <w:rPr>
          <w:lang w:val="uk-UA" w:eastAsia="uk-UA"/>
        </w:rPr>
      </w:pPr>
      <w:r w:rsidRPr="00021DB8">
        <w:rPr>
          <w:lang w:val="uk-UA" w:eastAsia="uk-UA"/>
        </w:rPr>
        <w:t>Розглянувши пропозицію виконавчого комітету, н</w:t>
      </w:r>
      <w:r w:rsidR="00471547" w:rsidRPr="00021DB8">
        <w:rPr>
          <w:lang w:val="uk-UA" w:eastAsia="uk-UA"/>
        </w:rPr>
        <w:t xml:space="preserve">а підставі </w:t>
      </w:r>
      <w:r w:rsidR="00595F70" w:rsidRPr="00021DB8">
        <w:rPr>
          <w:lang w:val="uk-UA" w:eastAsia="uk-UA"/>
        </w:rPr>
        <w:t>звернення Хмельницької обласної організації фізкультурно-спортивного товарист</w:t>
      </w:r>
      <w:r w:rsidR="00F67502" w:rsidRPr="00021DB8">
        <w:rPr>
          <w:lang w:val="uk-UA" w:eastAsia="uk-UA"/>
        </w:rPr>
        <w:t>ва «Україна» від 01 жовтня 2021</w:t>
      </w:r>
      <w:r w:rsidR="00595F70" w:rsidRPr="00021DB8">
        <w:rPr>
          <w:lang w:val="uk-UA" w:eastAsia="uk-UA"/>
        </w:rPr>
        <w:t xml:space="preserve">р. №24, </w:t>
      </w:r>
      <w:r w:rsidR="00471547" w:rsidRPr="00021DB8">
        <w:rPr>
          <w:lang w:val="uk-UA" w:eastAsia="uk-UA"/>
        </w:rPr>
        <w:t>постанови Президії Центральної ради громадської організації «Всеукраїнське фізкультурно-</w:t>
      </w:r>
      <w:r w:rsidR="00F67502" w:rsidRPr="00021DB8">
        <w:rPr>
          <w:lang w:val="uk-UA" w:eastAsia="uk-UA"/>
        </w:rPr>
        <w:t xml:space="preserve">спортивне товариство «Україна» </w:t>
      </w:r>
      <w:r w:rsidR="00471547" w:rsidRPr="00021DB8">
        <w:rPr>
          <w:lang w:val="uk-UA" w:eastAsia="uk-UA"/>
        </w:rPr>
        <w:t>від 23 вересня 2021р. №3/1 «Про передачу до комунальної власності міста ДЮСШ №2 «Авангард» Хмельницької обласної організації ФСТ «Україна», з метою удосконалення управлінських функцій та впорядкування фінансування сфери фізичної культури та спорту, оптимізації робочого та навчально-виховного процес</w:t>
      </w:r>
      <w:r w:rsidR="00F67502" w:rsidRPr="00021DB8">
        <w:rPr>
          <w:lang w:val="uk-UA" w:eastAsia="uk-UA"/>
        </w:rPr>
        <w:t xml:space="preserve">ів, керуючись законами України </w:t>
      </w:r>
      <w:r w:rsidR="00471547" w:rsidRPr="00021DB8">
        <w:rPr>
          <w:lang w:val="uk-UA" w:eastAsia="uk-UA"/>
        </w:rPr>
        <w:t xml:space="preserve">«Про фізичну культуру і спорт», «Про позашкільну освіту», «Про передачу об’єктів права державної та комунальної власності», </w:t>
      </w:r>
      <w:r w:rsidR="00595F70" w:rsidRPr="00021DB8">
        <w:rPr>
          <w:lang w:val="uk-UA" w:eastAsia="uk-UA"/>
        </w:rPr>
        <w:t>Порядком подання та розгляду пропозицій щодо передачі об’єктів в комунальну власність міста та утворення і роботи комісії з питань передачі об’єктів в комунальну власність</w:t>
      </w:r>
      <w:r w:rsidR="00F67502" w:rsidRPr="00021DB8">
        <w:rPr>
          <w:lang w:val="uk-UA" w:eastAsia="uk-UA"/>
        </w:rPr>
        <w:t xml:space="preserve"> міста, затвердженим</w:t>
      </w:r>
      <w:r w:rsidR="00595F70" w:rsidRPr="00021DB8">
        <w:rPr>
          <w:lang w:val="uk-UA" w:eastAsia="uk-UA"/>
        </w:rPr>
        <w:t xml:space="preserve"> рішенням Хмельницької міської ради від 17.09.2014</w:t>
      </w:r>
      <w:r w:rsidR="00F564D7" w:rsidRPr="00021DB8">
        <w:rPr>
          <w:lang w:val="uk-UA" w:eastAsia="uk-UA"/>
        </w:rPr>
        <w:t>р.</w:t>
      </w:r>
      <w:r w:rsidR="00595F70" w:rsidRPr="00021DB8">
        <w:rPr>
          <w:lang w:val="uk-UA" w:eastAsia="uk-UA"/>
        </w:rPr>
        <w:t xml:space="preserve"> №17, </w:t>
      </w:r>
      <w:r w:rsidR="00471547" w:rsidRPr="00021DB8">
        <w:rPr>
          <w:lang w:val="uk-UA" w:eastAsia="uk-UA"/>
        </w:rPr>
        <w:t xml:space="preserve">Цивільним кодексом України, Господарським кодексом України, Законом України «Про місцеве самоврядування в Україні», </w:t>
      </w:r>
      <w:r w:rsidR="00F67502" w:rsidRPr="00021DB8">
        <w:rPr>
          <w:lang w:val="uk-UA" w:eastAsia="uk-UA"/>
        </w:rPr>
        <w:t>міська рада</w:t>
      </w:r>
    </w:p>
    <w:p w:rsidR="00471547" w:rsidRPr="00021DB8" w:rsidRDefault="00471547" w:rsidP="00021DB8">
      <w:pPr>
        <w:jc w:val="both"/>
        <w:rPr>
          <w:lang w:val="uk-UA" w:eastAsia="uk-UA"/>
        </w:rPr>
      </w:pPr>
    </w:p>
    <w:p w:rsidR="00471547" w:rsidRPr="00021DB8" w:rsidRDefault="00471547" w:rsidP="00021DB8">
      <w:pPr>
        <w:jc w:val="both"/>
        <w:rPr>
          <w:lang w:val="uk-UA" w:eastAsia="uk-UA"/>
        </w:rPr>
      </w:pPr>
      <w:r w:rsidRPr="00021DB8">
        <w:rPr>
          <w:lang w:val="uk-UA" w:eastAsia="uk-UA"/>
        </w:rPr>
        <w:t>ВИРІШИ</w:t>
      </w:r>
      <w:r w:rsidR="00841D6F" w:rsidRPr="00021DB8">
        <w:rPr>
          <w:lang w:val="uk-UA" w:eastAsia="uk-UA"/>
        </w:rPr>
        <w:t>ЛА</w:t>
      </w:r>
      <w:r w:rsidRPr="00021DB8">
        <w:rPr>
          <w:lang w:val="uk-UA" w:eastAsia="uk-UA"/>
        </w:rPr>
        <w:t>:</w:t>
      </w:r>
    </w:p>
    <w:p w:rsidR="00471547" w:rsidRPr="00021DB8" w:rsidRDefault="00471547" w:rsidP="00021DB8">
      <w:pPr>
        <w:jc w:val="both"/>
        <w:rPr>
          <w:lang w:val="uk-UA" w:eastAsia="uk-UA"/>
        </w:rPr>
      </w:pPr>
    </w:p>
    <w:p w:rsidR="00471547" w:rsidRPr="00021DB8" w:rsidRDefault="00471547" w:rsidP="00021DB8">
      <w:pPr>
        <w:ind w:firstLine="567"/>
        <w:jc w:val="both"/>
        <w:rPr>
          <w:lang w:val="uk-UA" w:eastAsia="uk-UA"/>
        </w:rPr>
      </w:pPr>
      <w:r w:rsidRPr="00021DB8">
        <w:rPr>
          <w:lang w:val="uk-UA" w:eastAsia="uk-UA"/>
        </w:rPr>
        <w:t xml:space="preserve">1. </w:t>
      </w:r>
      <w:r w:rsidR="00841D6F" w:rsidRPr="00021DB8">
        <w:rPr>
          <w:lang w:val="uk-UA" w:eastAsia="uk-UA"/>
        </w:rPr>
        <w:t>Н</w:t>
      </w:r>
      <w:r w:rsidRPr="00021DB8">
        <w:rPr>
          <w:lang w:val="uk-UA" w:eastAsia="uk-UA"/>
        </w:rPr>
        <w:t>ада</w:t>
      </w:r>
      <w:r w:rsidR="00841D6F" w:rsidRPr="00021DB8">
        <w:rPr>
          <w:lang w:val="uk-UA" w:eastAsia="uk-UA"/>
        </w:rPr>
        <w:t xml:space="preserve">ти </w:t>
      </w:r>
      <w:r w:rsidRPr="00021DB8">
        <w:rPr>
          <w:lang w:val="uk-UA" w:eastAsia="uk-UA"/>
        </w:rPr>
        <w:t>згод</w:t>
      </w:r>
      <w:r w:rsidR="00841D6F" w:rsidRPr="00021DB8">
        <w:rPr>
          <w:lang w:val="uk-UA" w:eastAsia="uk-UA"/>
        </w:rPr>
        <w:t>у</w:t>
      </w:r>
      <w:r w:rsidRPr="00021DB8">
        <w:rPr>
          <w:lang w:val="uk-UA" w:eastAsia="uk-UA"/>
        </w:rPr>
        <w:t xml:space="preserve"> на </w:t>
      </w:r>
      <w:r w:rsidR="00F67502" w:rsidRPr="00021DB8">
        <w:rPr>
          <w:lang w:val="uk-UA" w:eastAsia="uk-UA"/>
        </w:rPr>
        <w:t>безоплатну</w:t>
      </w:r>
      <w:r w:rsidR="00151331" w:rsidRPr="00021DB8">
        <w:rPr>
          <w:lang w:val="uk-UA" w:eastAsia="uk-UA"/>
        </w:rPr>
        <w:t xml:space="preserve"> передачу</w:t>
      </w:r>
      <w:r w:rsidR="001E754F" w:rsidRPr="00021DB8">
        <w:rPr>
          <w:lang w:val="uk-UA" w:eastAsia="uk-UA"/>
        </w:rPr>
        <w:t xml:space="preserve"> </w:t>
      </w:r>
      <w:r w:rsidRPr="00021DB8">
        <w:rPr>
          <w:lang w:val="uk-UA" w:eastAsia="uk-UA"/>
        </w:rPr>
        <w:t>в комунальну власність Хмельницької міської територіальної громад</w:t>
      </w:r>
      <w:r w:rsidR="00F67502" w:rsidRPr="00021DB8">
        <w:rPr>
          <w:lang w:val="uk-UA" w:eastAsia="uk-UA"/>
        </w:rPr>
        <w:t xml:space="preserve">и закладу позашкільної освіти - Хмельницької дитячо-юнацької </w:t>
      </w:r>
      <w:r w:rsidRPr="00021DB8">
        <w:rPr>
          <w:lang w:val="uk-UA" w:eastAsia="uk-UA"/>
        </w:rPr>
        <w:t>спортивної шк</w:t>
      </w:r>
      <w:r w:rsidR="00F67502" w:rsidRPr="00021DB8">
        <w:rPr>
          <w:lang w:val="uk-UA" w:eastAsia="uk-UA"/>
        </w:rPr>
        <w:t xml:space="preserve">оли №2 «Авангард» Хмельницької обласної організації </w:t>
      </w:r>
      <w:r w:rsidRPr="00021DB8">
        <w:rPr>
          <w:lang w:val="uk-UA" w:eastAsia="uk-UA"/>
        </w:rPr>
        <w:t>фізкультурно-спортивного товариства «Україна» та закріпленого за ним індивідуально визначеного майна згідно з додатком 1</w:t>
      </w:r>
      <w:r w:rsidR="00695F66" w:rsidRPr="00021DB8">
        <w:rPr>
          <w:lang w:val="uk-UA" w:eastAsia="uk-UA"/>
        </w:rPr>
        <w:t>.</w:t>
      </w:r>
    </w:p>
    <w:p w:rsidR="00471547" w:rsidRPr="00021DB8" w:rsidRDefault="00841D6F" w:rsidP="00021DB8">
      <w:pPr>
        <w:ind w:firstLine="567"/>
        <w:jc w:val="both"/>
        <w:rPr>
          <w:lang w:val="uk-UA" w:eastAsia="uk-UA"/>
        </w:rPr>
      </w:pPr>
      <w:r w:rsidRPr="00021DB8">
        <w:rPr>
          <w:lang w:val="uk-UA" w:eastAsia="uk-UA"/>
        </w:rPr>
        <w:t>2</w:t>
      </w:r>
      <w:r w:rsidR="00471547" w:rsidRPr="00021DB8">
        <w:rPr>
          <w:lang w:val="uk-UA" w:eastAsia="uk-UA"/>
        </w:rPr>
        <w:t xml:space="preserve">. </w:t>
      </w:r>
      <w:r w:rsidRPr="00021DB8">
        <w:rPr>
          <w:lang w:val="uk-UA" w:eastAsia="uk-UA"/>
        </w:rPr>
        <w:t>В</w:t>
      </w:r>
      <w:r w:rsidR="00471547" w:rsidRPr="00021DB8">
        <w:rPr>
          <w:lang w:val="uk-UA" w:eastAsia="uk-UA"/>
        </w:rPr>
        <w:t>изнач</w:t>
      </w:r>
      <w:r w:rsidRPr="00021DB8">
        <w:rPr>
          <w:lang w:val="uk-UA" w:eastAsia="uk-UA"/>
        </w:rPr>
        <w:t>ити</w:t>
      </w:r>
      <w:r w:rsidR="00471547" w:rsidRPr="00021DB8">
        <w:rPr>
          <w:lang w:val="uk-UA" w:eastAsia="uk-UA"/>
        </w:rPr>
        <w:t>, що юридична особа та індивідуально</w:t>
      </w:r>
      <w:r w:rsidR="00F67502" w:rsidRPr="00021DB8">
        <w:rPr>
          <w:lang w:val="uk-UA" w:eastAsia="uk-UA"/>
        </w:rPr>
        <w:t xml:space="preserve"> визначене майно, зазначені в </w:t>
      </w:r>
      <w:r w:rsidR="00471547" w:rsidRPr="00021DB8">
        <w:rPr>
          <w:lang w:val="uk-UA" w:eastAsia="uk-UA"/>
        </w:rPr>
        <w:t>пункті 1 даного рішення, приймаються зі збереженням їх цільового призначення та зобов’язанням</w:t>
      </w:r>
      <w:r w:rsidR="00451276" w:rsidRPr="00021DB8">
        <w:rPr>
          <w:lang w:val="uk-UA" w:eastAsia="uk-UA"/>
        </w:rPr>
        <w:t xml:space="preserve"> </w:t>
      </w:r>
      <w:r w:rsidR="00471547" w:rsidRPr="00021DB8">
        <w:rPr>
          <w:lang w:val="uk-UA" w:eastAsia="uk-UA"/>
        </w:rPr>
        <w:t>не</w:t>
      </w:r>
      <w:r w:rsidR="009817E2" w:rsidRPr="00021DB8">
        <w:rPr>
          <w:lang w:val="uk-UA" w:eastAsia="uk-UA"/>
        </w:rPr>
        <w:t xml:space="preserve"> </w:t>
      </w:r>
      <w:r w:rsidR="00471547" w:rsidRPr="00021DB8">
        <w:rPr>
          <w:lang w:val="uk-UA" w:eastAsia="uk-UA"/>
        </w:rPr>
        <w:t>відчужувати</w:t>
      </w:r>
      <w:r w:rsidR="00451276" w:rsidRPr="00021DB8">
        <w:rPr>
          <w:lang w:val="uk-UA" w:eastAsia="uk-UA"/>
        </w:rPr>
        <w:t xml:space="preserve"> </w:t>
      </w:r>
      <w:r w:rsidR="00471547" w:rsidRPr="00021DB8">
        <w:rPr>
          <w:lang w:val="uk-UA" w:eastAsia="uk-UA"/>
        </w:rPr>
        <w:t>в</w:t>
      </w:r>
      <w:r w:rsidR="00451276" w:rsidRPr="00021DB8">
        <w:rPr>
          <w:lang w:val="uk-UA" w:eastAsia="uk-UA"/>
        </w:rPr>
        <w:t xml:space="preserve"> </w:t>
      </w:r>
      <w:r w:rsidR="00471547" w:rsidRPr="00021DB8">
        <w:rPr>
          <w:lang w:val="uk-UA" w:eastAsia="uk-UA"/>
        </w:rPr>
        <w:t>приватну</w:t>
      </w:r>
      <w:r w:rsidR="00451276" w:rsidRPr="00021DB8">
        <w:rPr>
          <w:lang w:val="uk-UA" w:eastAsia="uk-UA"/>
        </w:rPr>
        <w:t xml:space="preserve"> </w:t>
      </w:r>
      <w:r w:rsidR="00471547" w:rsidRPr="00021DB8">
        <w:rPr>
          <w:lang w:val="uk-UA" w:eastAsia="uk-UA"/>
        </w:rPr>
        <w:t>власність</w:t>
      </w:r>
      <w:r w:rsidR="00695F66" w:rsidRPr="00021DB8">
        <w:rPr>
          <w:lang w:val="uk-UA" w:eastAsia="uk-UA"/>
        </w:rPr>
        <w:t>.</w:t>
      </w:r>
    </w:p>
    <w:p w:rsidR="00471547" w:rsidRPr="00021DB8" w:rsidRDefault="00471547" w:rsidP="00021DB8">
      <w:pPr>
        <w:ind w:firstLine="567"/>
        <w:jc w:val="both"/>
        <w:rPr>
          <w:lang w:val="uk-UA" w:eastAsia="uk-UA"/>
        </w:rPr>
      </w:pPr>
      <w:r w:rsidRPr="00021DB8">
        <w:rPr>
          <w:lang w:val="uk-UA" w:eastAsia="uk-UA"/>
        </w:rPr>
        <w:t>3</w:t>
      </w:r>
      <w:r w:rsidR="00767B00" w:rsidRPr="00021DB8">
        <w:rPr>
          <w:lang w:val="uk-UA" w:eastAsia="uk-UA"/>
        </w:rPr>
        <w:t>.</w:t>
      </w:r>
      <w:r w:rsidR="00AE7F04" w:rsidRPr="00021DB8">
        <w:rPr>
          <w:lang w:val="uk-UA" w:eastAsia="uk-UA"/>
        </w:rPr>
        <w:t xml:space="preserve"> </w:t>
      </w:r>
      <w:r w:rsidR="00841D6F" w:rsidRPr="00021DB8">
        <w:rPr>
          <w:lang w:val="uk-UA" w:eastAsia="uk-UA"/>
        </w:rPr>
        <w:t>З</w:t>
      </w:r>
      <w:r w:rsidRPr="00021DB8">
        <w:rPr>
          <w:lang w:val="uk-UA" w:eastAsia="uk-UA"/>
        </w:rPr>
        <w:t>мін</w:t>
      </w:r>
      <w:r w:rsidR="00F67502" w:rsidRPr="00021DB8">
        <w:rPr>
          <w:lang w:val="uk-UA" w:eastAsia="uk-UA"/>
        </w:rPr>
        <w:t>ити засновника Хмельницької</w:t>
      </w:r>
      <w:r w:rsidRPr="00021DB8">
        <w:rPr>
          <w:lang w:val="uk-UA" w:eastAsia="uk-UA"/>
        </w:rPr>
        <w:t xml:space="preserve"> дитячо</w:t>
      </w:r>
      <w:r w:rsidR="00F67502" w:rsidRPr="00021DB8">
        <w:rPr>
          <w:lang w:val="uk-UA" w:eastAsia="uk-UA"/>
        </w:rPr>
        <w:t>-юнацької</w:t>
      </w:r>
      <w:r w:rsidR="00767B00" w:rsidRPr="00021DB8">
        <w:rPr>
          <w:lang w:val="uk-UA" w:eastAsia="uk-UA"/>
        </w:rPr>
        <w:t xml:space="preserve"> спортивної школи №2 </w:t>
      </w:r>
      <w:r w:rsidRPr="00021DB8">
        <w:rPr>
          <w:lang w:val="uk-UA" w:eastAsia="uk-UA"/>
        </w:rPr>
        <w:t>«Авангард» шляхом виключення зі складу засновників Хмельницької обласної організації фізкультурно-спортивного товариства «Україна» та включ</w:t>
      </w:r>
      <w:r w:rsidR="00151331" w:rsidRPr="00021DB8">
        <w:rPr>
          <w:lang w:val="uk-UA" w:eastAsia="uk-UA"/>
        </w:rPr>
        <w:t>ити</w:t>
      </w:r>
      <w:r w:rsidRPr="00021DB8">
        <w:rPr>
          <w:lang w:val="uk-UA" w:eastAsia="uk-UA"/>
        </w:rPr>
        <w:t xml:space="preserve"> до складу засновників Хмельницьк</w:t>
      </w:r>
      <w:r w:rsidR="00151331" w:rsidRPr="00021DB8">
        <w:rPr>
          <w:lang w:val="uk-UA" w:eastAsia="uk-UA"/>
        </w:rPr>
        <w:t>у</w:t>
      </w:r>
      <w:r w:rsidRPr="00021DB8">
        <w:rPr>
          <w:lang w:val="uk-UA" w:eastAsia="uk-UA"/>
        </w:rPr>
        <w:t xml:space="preserve"> міськ</w:t>
      </w:r>
      <w:r w:rsidR="00151331" w:rsidRPr="00021DB8">
        <w:rPr>
          <w:lang w:val="uk-UA" w:eastAsia="uk-UA"/>
        </w:rPr>
        <w:t xml:space="preserve">у </w:t>
      </w:r>
      <w:r w:rsidRPr="00021DB8">
        <w:rPr>
          <w:lang w:val="uk-UA" w:eastAsia="uk-UA"/>
        </w:rPr>
        <w:t>рад</w:t>
      </w:r>
      <w:r w:rsidR="00151331" w:rsidRPr="00021DB8">
        <w:rPr>
          <w:lang w:val="uk-UA" w:eastAsia="uk-UA"/>
        </w:rPr>
        <w:t>у</w:t>
      </w:r>
      <w:r w:rsidR="00695F66" w:rsidRPr="00021DB8">
        <w:rPr>
          <w:lang w:val="uk-UA" w:eastAsia="uk-UA"/>
        </w:rPr>
        <w:t>.</w:t>
      </w:r>
    </w:p>
    <w:p w:rsidR="00471547" w:rsidRPr="00021DB8" w:rsidRDefault="00471547" w:rsidP="00021DB8">
      <w:pPr>
        <w:ind w:firstLine="567"/>
        <w:jc w:val="both"/>
        <w:rPr>
          <w:lang w:val="uk-UA" w:eastAsia="uk-UA"/>
        </w:rPr>
      </w:pPr>
      <w:r w:rsidRPr="00021DB8">
        <w:rPr>
          <w:lang w:val="uk-UA" w:eastAsia="uk-UA"/>
        </w:rPr>
        <w:t xml:space="preserve">4. </w:t>
      </w:r>
      <w:r w:rsidR="00841D6F" w:rsidRPr="00021DB8">
        <w:rPr>
          <w:lang w:val="uk-UA" w:eastAsia="uk-UA"/>
        </w:rPr>
        <w:t>З</w:t>
      </w:r>
      <w:r w:rsidRPr="00021DB8">
        <w:rPr>
          <w:lang w:val="uk-UA" w:eastAsia="uk-UA"/>
        </w:rPr>
        <w:t>мін</w:t>
      </w:r>
      <w:r w:rsidR="00841D6F" w:rsidRPr="00021DB8">
        <w:rPr>
          <w:lang w:val="uk-UA" w:eastAsia="uk-UA"/>
        </w:rPr>
        <w:t>ити</w:t>
      </w:r>
      <w:r w:rsidRPr="00021DB8">
        <w:rPr>
          <w:lang w:val="uk-UA" w:eastAsia="uk-UA"/>
        </w:rPr>
        <w:t xml:space="preserve"> найменуванн</w:t>
      </w:r>
      <w:r w:rsidR="00F67502" w:rsidRPr="00021DB8">
        <w:rPr>
          <w:lang w:val="uk-UA" w:eastAsia="uk-UA"/>
        </w:rPr>
        <w:t>я Хмельницької дитячо-юнацької</w:t>
      </w:r>
      <w:r w:rsidRPr="00021DB8">
        <w:rPr>
          <w:lang w:val="uk-UA" w:eastAsia="uk-UA"/>
        </w:rPr>
        <w:t xml:space="preserve"> спортивної школи №2 «Авангард»</w:t>
      </w:r>
      <w:r w:rsidR="00F67502" w:rsidRPr="00021DB8">
        <w:rPr>
          <w:lang w:val="uk-UA" w:eastAsia="uk-UA"/>
        </w:rPr>
        <w:t xml:space="preserve"> на Хмельницьку дитячо-юнацьку </w:t>
      </w:r>
      <w:r w:rsidRPr="00021DB8">
        <w:rPr>
          <w:lang w:val="uk-UA" w:eastAsia="uk-UA"/>
        </w:rPr>
        <w:t>спортивну школу «Авангард»</w:t>
      </w:r>
      <w:r w:rsidR="00695F66" w:rsidRPr="00021DB8">
        <w:rPr>
          <w:lang w:val="uk-UA" w:eastAsia="uk-UA"/>
        </w:rPr>
        <w:t>.</w:t>
      </w:r>
    </w:p>
    <w:p w:rsidR="00471547" w:rsidRPr="00021DB8" w:rsidRDefault="00471547" w:rsidP="00021DB8">
      <w:pPr>
        <w:ind w:firstLine="567"/>
        <w:jc w:val="both"/>
        <w:rPr>
          <w:lang w:val="uk-UA" w:eastAsia="uk-UA"/>
        </w:rPr>
      </w:pPr>
      <w:r w:rsidRPr="00021DB8">
        <w:rPr>
          <w:lang w:val="uk-UA" w:eastAsia="uk-UA"/>
        </w:rPr>
        <w:t xml:space="preserve">5. </w:t>
      </w:r>
      <w:r w:rsidR="00841D6F" w:rsidRPr="00021DB8">
        <w:rPr>
          <w:lang w:val="uk-UA" w:eastAsia="uk-UA"/>
        </w:rPr>
        <w:t>З</w:t>
      </w:r>
      <w:r w:rsidRPr="00021DB8">
        <w:rPr>
          <w:lang w:val="uk-UA" w:eastAsia="uk-UA"/>
        </w:rPr>
        <w:t>атверд</w:t>
      </w:r>
      <w:r w:rsidR="00F67502" w:rsidRPr="00021DB8">
        <w:rPr>
          <w:lang w:val="uk-UA" w:eastAsia="uk-UA"/>
        </w:rPr>
        <w:t>ити</w:t>
      </w:r>
      <w:r w:rsidRPr="00021DB8">
        <w:rPr>
          <w:lang w:val="uk-UA" w:eastAsia="uk-UA"/>
        </w:rPr>
        <w:t xml:space="preserve"> </w:t>
      </w:r>
      <w:r w:rsidR="00841D6F" w:rsidRPr="00021DB8">
        <w:rPr>
          <w:lang w:val="uk-UA" w:eastAsia="uk-UA"/>
        </w:rPr>
        <w:t>С</w:t>
      </w:r>
      <w:r w:rsidR="00F67502" w:rsidRPr="00021DB8">
        <w:rPr>
          <w:lang w:val="uk-UA" w:eastAsia="uk-UA"/>
        </w:rPr>
        <w:t xml:space="preserve">татут Хмельницької дитячо-юнацької </w:t>
      </w:r>
      <w:r w:rsidRPr="00021DB8">
        <w:rPr>
          <w:lang w:val="uk-UA" w:eastAsia="uk-UA"/>
        </w:rPr>
        <w:t>спортивної школи «Авангард», який доручити</w:t>
      </w:r>
      <w:r w:rsidR="00841D6F" w:rsidRPr="00021DB8">
        <w:rPr>
          <w:lang w:val="uk-UA" w:eastAsia="uk-UA"/>
        </w:rPr>
        <w:t xml:space="preserve"> </w:t>
      </w:r>
      <w:r w:rsidRPr="00021DB8">
        <w:rPr>
          <w:lang w:val="uk-UA" w:eastAsia="uk-UA"/>
        </w:rPr>
        <w:t>підписати начальнику управління</w:t>
      </w:r>
      <w:r w:rsidR="00841D6F" w:rsidRPr="00021DB8">
        <w:rPr>
          <w:lang w:val="uk-UA" w:eastAsia="uk-UA"/>
        </w:rPr>
        <w:t xml:space="preserve"> </w:t>
      </w:r>
      <w:r w:rsidR="00F67502" w:rsidRPr="00021DB8">
        <w:rPr>
          <w:lang w:val="uk-UA" w:eastAsia="uk-UA"/>
        </w:rPr>
        <w:t xml:space="preserve">молоді </w:t>
      </w:r>
      <w:r w:rsidRPr="00021DB8">
        <w:rPr>
          <w:lang w:val="uk-UA" w:eastAsia="uk-UA"/>
        </w:rPr>
        <w:t>та спорту Хмельницької мі</w:t>
      </w:r>
      <w:r w:rsidR="00F67502" w:rsidRPr="00021DB8">
        <w:rPr>
          <w:lang w:val="uk-UA" w:eastAsia="uk-UA"/>
        </w:rPr>
        <w:t xml:space="preserve">ської ради </w:t>
      </w:r>
      <w:proofErr w:type="spellStart"/>
      <w:r w:rsidR="00F67502" w:rsidRPr="00021DB8">
        <w:rPr>
          <w:lang w:val="uk-UA" w:eastAsia="uk-UA"/>
        </w:rPr>
        <w:t>С.</w:t>
      </w:r>
      <w:r w:rsidRPr="00021DB8">
        <w:rPr>
          <w:lang w:val="uk-UA" w:eastAsia="uk-UA"/>
        </w:rPr>
        <w:t>Ремезу</w:t>
      </w:r>
      <w:proofErr w:type="spellEnd"/>
      <w:r w:rsidRPr="00021DB8">
        <w:rPr>
          <w:lang w:val="uk-UA" w:eastAsia="uk-UA"/>
        </w:rPr>
        <w:t xml:space="preserve"> згідно з додатком 2</w:t>
      </w:r>
      <w:r w:rsidR="00A113EF" w:rsidRPr="00021DB8">
        <w:rPr>
          <w:lang w:val="uk-UA" w:eastAsia="uk-UA"/>
        </w:rPr>
        <w:t>.</w:t>
      </w:r>
    </w:p>
    <w:p w:rsidR="00471547" w:rsidRPr="00021DB8" w:rsidRDefault="00471547" w:rsidP="00021DB8">
      <w:pPr>
        <w:ind w:firstLine="567"/>
        <w:jc w:val="both"/>
        <w:rPr>
          <w:lang w:val="uk-UA" w:eastAsia="uk-UA"/>
        </w:rPr>
      </w:pPr>
      <w:r w:rsidRPr="00021DB8">
        <w:rPr>
          <w:lang w:val="uk-UA" w:eastAsia="uk-UA"/>
        </w:rPr>
        <w:t xml:space="preserve">6. </w:t>
      </w:r>
      <w:r w:rsidR="00841D6F" w:rsidRPr="00021DB8">
        <w:rPr>
          <w:lang w:val="uk-UA" w:eastAsia="uk-UA"/>
        </w:rPr>
        <w:t>П</w:t>
      </w:r>
      <w:r w:rsidRPr="00021DB8">
        <w:rPr>
          <w:lang w:val="uk-UA" w:eastAsia="uk-UA"/>
        </w:rPr>
        <w:t>ідпорядкува</w:t>
      </w:r>
      <w:r w:rsidR="00841D6F" w:rsidRPr="00021DB8">
        <w:rPr>
          <w:lang w:val="uk-UA" w:eastAsia="uk-UA"/>
        </w:rPr>
        <w:t>ти</w:t>
      </w:r>
      <w:r w:rsidRPr="00021DB8">
        <w:rPr>
          <w:lang w:val="uk-UA" w:eastAsia="uk-UA"/>
        </w:rPr>
        <w:t xml:space="preserve"> Хмельницьк</w:t>
      </w:r>
      <w:r w:rsidR="00841D6F" w:rsidRPr="00021DB8">
        <w:rPr>
          <w:lang w:val="uk-UA" w:eastAsia="uk-UA"/>
        </w:rPr>
        <w:t>у</w:t>
      </w:r>
      <w:r w:rsidRPr="00021DB8">
        <w:rPr>
          <w:lang w:val="uk-UA" w:eastAsia="uk-UA"/>
        </w:rPr>
        <w:t xml:space="preserve"> дитячо-юнацьк</w:t>
      </w:r>
      <w:r w:rsidR="00841D6F" w:rsidRPr="00021DB8">
        <w:rPr>
          <w:lang w:val="uk-UA" w:eastAsia="uk-UA"/>
        </w:rPr>
        <w:t>у</w:t>
      </w:r>
      <w:r w:rsidRPr="00021DB8">
        <w:rPr>
          <w:lang w:val="uk-UA" w:eastAsia="uk-UA"/>
        </w:rPr>
        <w:t xml:space="preserve"> </w:t>
      </w:r>
      <w:r w:rsidR="00F67502" w:rsidRPr="00021DB8">
        <w:rPr>
          <w:lang w:val="uk-UA" w:eastAsia="uk-UA"/>
        </w:rPr>
        <w:t>спортивну</w:t>
      </w:r>
      <w:r w:rsidRPr="00021DB8">
        <w:rPr>
          <w:lang w:val="uk-UA" w:eastAsia="uk-UA"/>
        </w:rPr>
        <w:t xml:space="preserve"> школ</w:t>
      </w:r>
      <w:r w:rsidR="00841D6F" w:rsidRPr="00021DB8">
        <w:rPr>
          <w:lang w:val="uk-UA" w:eastAsia="uk-UA"/>
        </w:rPr>
        <w:t>у</w:t>
      </w:r>
      <w:r w:rsidR="00F67502" w:rsidRPr="00021DB8">
        <w:rPr>
          <w:lang w:val="uk-UA" w:eastAsia="uk-UA"/>
        </w:rPr>
        <w:t xml:space="preserve"> «Авангард» управлінню </w:t>
      </w:r>
      <w:r w:rsidRPr="00021DB8">
        <w:rPr>
          <w:lang w:val="uk-UA" w:eastAsia="uk-UA"/>
        </w:rPr>
        <w:t>молоді та спорту Хмельницької міської ради.</w:t>
      </w:r>
    </w:p>
    <w:p w:rsidR="00C40B64" w:rsidRPr="00021DB8" w:rsidRDefault="00C40B64" w:rsidP="00021DB8">
      <w:pPr>
        <w:suppressAutoHyphens/>
        <w:ind w:firstLine="567"/>
        <w:jc w:val="both"/>
        <w:rPr>
          <w:lang w:val="uk-UA" w:eastAsia="zh-CN"/>
        </w:rPr>
      </w:pPr>
      <w:r w:rsidRPr="00021DB8">
        <w:rPr>
          <w:lang w:val="uk-UA" w:eastAsia="zh-CN"/>
        </w:rPr>
        <w:t>7. Відповідальність за виконання</w:t>
      </w:r>
      <w:r w:rsidR="00F67502" w:rsidRPr="00021DB8">
        <w:rPr>
          <w:lang w:val="uk-UA" w:eastAsia="zh-CN"/>
        </w:rPr>
        <w:t xml:space="preserve"> </w:t>
      </w:r>
      <w:r w:rsidRPr="00021DB8">
        <w:rPr>
          <w:lang w:val="uk-UA" w:eastAsia="zh-CN"/>
        </w:rPr>
        <w:t>рішення</w:t>
      </w:r>
      <w:r w:rsidR="00F67502" w:rsidRPr="00021DB8">
        <w:rPr>
          <w:lang w:val="uk-UA" w:eastAsia="zh-CN"/>
        </w:rPr>
        <w:t xml:space="preserve"> </w:t>
      </w:r>
      <w:r w:rsidRPr="00021DB8">
        <w:rPr>
          <w:lang w:val="uk-UA" w:eastAsia="zh-CN"/>
        </w:rPr>
        <w:t>покласти</w:t>
      </w:r>
      <w:r w:rsidR="00F67502" w:rsidRPr="00021DB8">
        <w:rPr>
          <w:lang w:val="uk-UA" w:eastAsia="zh-CN"/>
        </w:rPr>
        <w:t xml:space="preserve"> </w:t>
      </w:r>
      <w:r w:rsidRPr="00021DB8">
        <w:rPr>
          <w:lang w:val="uk-UA" w:eastAsia="zh-CN"/>
        </w:rPr>
        <w:t>на</w:t>
      </w:r>
      <w:r w:rsidR="00F67502" w:rsidRPr="00021DB8">
        <w:rPr>
          <w:lang w:val="uk-UA" w:eastAsia="zh-CN"/>
        </w:rPr>
        <w:t xml:space="preserve"> </w:t>
      </w:r>
      <w:r w:rsidRPr="00021DB8">
        <w:rPr>
          <w:lang w:val="uk-UA" w:eastAsia="zh-CN"/>
        </w:rPr>
        <w:t>заступника міського</w:t>
      </w:r>
      <w:r w:rsidR="00F67502" w:rsidRPr="00021DB8">
        <w:rPr>
          <w:lang w:val="uk-UA" w:eastAsia="zh-CN"/>
        </w:rPr>
        <w:t xml:space="preserve"> </w:t>
      </w:r>
      <w:r w:rsidRPr="00021DB8">
        <w:rPr>
          <w:lang w:val="uk-UA" w:eastAsia="zh-CN"/>
        </w:rPr>
        <w:t>голови</w:t>
      </w:r>
      <w:r w:rsidR="00F67502" w:rsidRPr="00021DB8">
        <w:rPr>
          <w:lang w:val="uk-UA" w:eastAsia="zh-CN"/>
        </w:rPr>
        <w:t xml:space="preserve"> </w:t>
      </w:r>
      <w:proofErr w:type="spellStart"/>
      <w:r w:rsidR="00F67502" w:rsidRPr="00021DB8">
        <w:rPr>
          <w:lang w:val="uk-UA" w:eastAsia="zh-CN"/>
        </w:rPr>
        <w:t>М.</w:t>
      </w:r>
      <w:r w:rsidRPr="00021DB8">
        <w:rPr>
          <w:lang w:val="uk-UA" w:eastAsia="zh-CN"/>
        </w:rPr>
        <w:t>Кривак</w:t>
      </w:r>
      <w:r w:rsidR="00F67502" w:rsidRPr="00021DB8">
        <w:rPr>
          <w:lang w:val="uk-UA" w:eastAsia="zh-CN"/>
        </w:rPr>
        <w:t>а</w:t>
      </w:r>
      <w:proofErr w:type="spellEnd"/>
      <w:r w:rsidR="00F67502" w:rsidRPr="00021DB8">
        <w:rPr>
          <w:lang w:val="uk-UA" w:eastAsia="zh-CN"/>
        </w:rPr>
        <w:t xml:space="preserve"> та </w:t>
      </w:r>
      <w:r w:rsidRPr="00021DB8">
        <w:rPr>
          <w:lang w:val="uk-UA" w:eastAsia="zh-CN"/>
        </w:rPr>
        <w:t>управління</w:t>
      </w:r>
      <w:r w:rsidR="00F67502" w:rsidRPr="00021DB8">
        <w:rPr>
          <w:lang w:val="uk-UA" w:eastAsia="zh-CN"/>
        </w:rPr>
        <w:t xml:space="preserve"> молоді та </w:t>
      </w:r>
      <w:r w:rsidRPr="00021DB8">
        <w:rPr>
          <w:lang w:val="uk-UA" w:eastAsia="zh-CN"/>
        </w:rPr>
        <w:t>спорту.</w:t>
      </w:r>
    </w:p>
    <w:p w:rsidR="00C40B64" w:rsidRPr="00021DB8" w:rsidRDefault="00C40B64" w:rsidP="00021DB8">
      <w:pPr>
        <w:suppressAutoHyphens/>
        <w:ind w:firstLine="567"/>
        <w:jc w:val="both"/>
        <w:rPr>
          <w:lang w:val="uk-UA" w:eastAsia="zh-CN"/>
        </w:rPr>
      </w:pPr>
      <w:r w:rsidRPr="00021DB8">
        <w:rPr>
          <w:lang w:val="uk-UA" w:eastAsia="zh-CN"/>
        </w:rPr>
        <w:t>8.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w:t>
      </w:r>
      <w:r w:rsidR="00F67502" w:rsidRPr="00021DB8">
        <w:rPr>
          <w:lang w:val="uk-UA" w:eastAsia="zh-CN"/>
        </w:rPr>
        <w:t xml:space="preserve"> </w:t>
      </w:r>
      <w:r w:rsidRPr="00021DB8">
        <w:rPr>
          <w:lang w:val="uk-UA" w:eastAsia="zh-CN"/>
        </w:rPr>
        <w:t>суспільства, свободи слова та інформації.</w:t>
      </w:r>
    </w:p>
    <w:p w:rsidR="005E345B" w:rsidRPr="00021DB8" w:rsidRDefault="005E345B" w:rsidP="00021DB8">
      <w:pPr>
        <w:suppressAutoHyphens/>
        <w:jc w:val="both"/>
        <w:rPr>
          <w:lang w:val="uk-UA" w:eastAsia="zh-CN"/>
        </w:rPr>
      </w:pPr>
    </w:p>
    <w:p w:rsidR="00471547" w:rsidRPr="00021DB8" w:rsidRDefault="00471547" w:rsidP="00021DB8">
      <w:pPr>
        <w:jc w:val="both"/>
        <w:rPr>
          <w:lang w:val="uk-UA" w:eastAsia="uk-UA"/>
        </w:rPr>
      </w:pPr>
    </w:p>
    <w:p w:rsidR="00F46723" w:rsidRPr="00021DB8" w:rsidRDefault="00F46723" w:rsidP="00021DB8">
      <w:pPr>
        <w:shd w:val="clear" w:color="auto" w:fill="FFFFFF"/>
        <w:tabs>
          <w:tab w:val="left" w:pos="0"/>
        </w:tabs>
        <w:jc w:val="both"/>
        <w:rPr>
          <w:lang w:val="uk-UA"/>
        </w:rPr>
      </w:pPr>
    </w:p>
    <w:p w:rsidR="00F67502" w:rsidRPr="00021DB8" w:rsidRDefault="00F46723" w:rsidP="00021DB8">
      <w:pPr>
        <w:rPr>
          <w:lang w:val="uk-UA"/>
        </w:rPr>
      </w:pPr>
      <w:r w:rsidRPr="00021DB8">
        <w:rPr>
          <w:lang w:val="uk-UA"/>
        </w:rPr>
        <w:t>Міський голова</w:t>
      </w:r>
      <w:r w:rsidRPr="00021DB8">
        <w:rPr>
          <w:lang w:val="uk-UA"/>
        </w:rPr>
        <w:tab/>
      </w:r>
      <w:r w:rsidRPr="00021DB8">
        <w:rPr>
          <w:lang w:val="uk-UA"/>
        </w:rPr>
        <w:tab/>
      </w:r>
      <w:r w:rsidRPr="00021DB8">
        <w:rPr>
          <w:lang w:val="uk-UA"/>
        </w:rPr>
        <w:tab/>
      </w:r>
      <w:r w:rsidRPr="00021DB8">
        <w:rPr>
          <w:lang w:val="uk-UA"/>
        </w:rPr>
        <w:tab/>
      </w:r>
      <w:r w:rsidR="00F67502" w:rsidRPr="00021DB8">
        <w:rPr>
          <w:lang w:val="uk-UA"/>
        </w:rPr>
        <w:tab/>
      </w:r>
      <w:r w:rsidR="00F67502" w:rsidRPr="00021DB8">
        <w:rPr>
          <w:lang w:val="uk-UA"/>
        </w:rPr>
        <w:tab/>
      </w:r>
      <w:r w:rsidR="00F67502" w:rsidRPr="00021DB8">
        <w:rPr>
          <w:lang w:val="uk-UA"/>
        </w:rPr>
        <w:tab/>
      </w:r>
      <w:r w:rsidR="00F67502" w:rsidRPr="00021DB8">
        <w:rPr>
          <w:lang w:val="uk-UA"/>
        </w:rPr>
        <w:tab/>
      </w:r>
      <w:r w:rsidR="00F67502" w:rsidRPr="00021DB8">
        <w:rPr>
          <w:lang w:val="uk-UA"/>
        </w:rPr>
        <w:tab/>
        <w:t>О.</w:t>
      </w:r>
      <w:r w:rsidRPr="00021DB8">
        <w:rPr>
          <w:lang w:val="uk-UA"/>
        </w:rPr>
        <w:t>СИМЧИШИН</w:t>
      </w:r>
    </w:p>
    <w:p w:rsidR="00F67502" w:rsidRPr="00021DB8" w:rsidRDefault="00F67502" w:rsidP="00021DB8">
      <w:pPr>
        <w:rPr>
          <w:lang w:val="uk-UA"/>
        </w:rPr>
      </w:pPr>
    </w:p>
    <w:p w:rsidR="00F67502" w:rsidRPr="00021DB8" w:rsidRDefault="00F67502" w:rsidP="00021DB8">
      <w:pPr>
        <w:rPr>
          <w:lang w:val="uk-UA"/>
        </w:rPr>
        <w:sectPr w:rsidR="00F67502" w:rsidRPr="00021DB8" w:rsidSect="0040298E">
          <w:pgSz w:w="11906" w:h="16838"/>
          <w:pgMar w:top="850" w:right="850" w:bottom="850" w:left="1417" w:header="708" w:footer="708" w:gutter="0"/>
          <w:cols w:space="708"/>
          <w:docGrid w:linePitch="360"/>
        </w:sectPr>
      </w:pPr>
    </w:p>
    <w:p w:rsidR="00F67502" w:rsidRPr="00021DB8" w:rsidRDefault="00F67502" w:rsidP="00021DB8">
      <w:pPr>
        <w:tabs>
          <w:tab w:val="left" w:pos="7797"/>
        </w:tabs>
        <w:suppressAutoHyphens/>
        <w:ind w:left="-142"/>
        <w:jc w:val="right"/>
        <w:rPr>
          <w:i/>
          <w:lang w:val="uk-UA" w:eastAsia="ar-SA"/>
        </w:rPr>
      </w:pPr>
      <w:r w:rsidRPr="00021DB8">
        <w:rPr>
          <w:i/>
          <w:lang w:val="uk-UA" w:eastAsia="ar-SA"/>
        </w:rPr>
        <w:t>Додаток 1</w:t>
      </w:r>
    </w:p>
    <w:p w:rsidR="00F67502" w:rsidRPr="00021DB8" w:rsidRDefault="00F67502" w:rsidP="00021DB8">
      <w:pPr>
        <w:suppressAutoHyphens/>
        <w:jc w:val="right"/>
        <w:rPr>
          <w:i/>
          <w:lang w:val="uk-UA" w:eastAsia="ar-SA"/>
        </w:rPr>
      </w:pPr>
      <w:r w:rsidRPr="00021DB8">
        <w:rPr>
          <w:i/>
          <w:lang w:val="uk-UA" w:eastAsia="ar-SA"/>
        </w:rPr>
        <w:t>до рішення сесії міської ради</w:t>
      </w:r>
    </w:p>
    <w:p w:rsidR="00F67502" w:rsidRPr="00021DB8" w:rsidRDefault="00F67502" w:rsidP="00021DB8">
      <w:pPr>
        <w:suppressAutoHyphens/>
        <w:jc w:val="right"/>
        <w:rPr>
          <w:i/>
          <w:lang w:val="uk-UA" w:eastAsia="ar-SA"/>
        </w:rPr>
      </w:pPr>
      <w:r w:rsidRPr="00021DB8">
        <w:rPr>
          <w:i/>
          <w:lang w:val="uk-UA" w:eastAsia="ar-SA"/>
        </w:rPr>
        <w:t>від 15.12.2021 р. №</w:t>
      </w:r>
      <w:r w:rsidRPr="00021DB8">
        <w:rPr>
          <w:i/>
          <w:lang w:val="uk-UA" w:eastAsia="ar-SA"/>
        </w:rPr>
        <w:t>24</w:t>
      </w:r>
    </w:p>
    <w:p w:rsidR="00F67502" w:rsidRPr="00021DB8" w:rsidRDefault="00F67502" w:rsidP="00021DB8">
      <w:pPr>
        <w:jc w:val="center"/>
        <w:rPr>
          <w:lang w:val="uk-UA"/>
        </w:rPr>
      </w:pPr>
    </w:p>
    <w:p w:rsidR="00F67502" w:rsidRPr="00021DB8" w:rsidRDefault="00F67502" w:rsidP="00021DB8">
      <w:pPr>
        <w:jc w:val="center"/>
        <w:rPr>
          <w:lang w:val="uk-UA"/>
        </w:rPr>
      </w:pPr>
      <w:r w:rsidRPr="00021DB8">
        <w:rPr>
          <w:lang w:val="uk-UA"/>
        </w:rPr>
        <w:t>Пе</w:t>
      </w:r>
      <w:r w:rsidRPr="00021DB8">
        <w:rPr>
          <w:lang w:val="uk-UA"/>
        </w:rPr>
        <w:t>релік</w:t>
      </w:r>
    </w:p>
    <w:p w:rsidR="00F67502" w:rsidRPr="00021DB8" w:rsidRDefault="00F67502" w:rsidP="00021DB8">
      <w:pPr>
        <w:jc w:val="center"/>
        <w:rPr>
          <w:lang w:val="uk-UA"/>
        </w:rPr>
      </w:pPr>
      <w:r w:rsidRPr="00021DB8">
        <w:rPr>
          <w:lang w:val="uk-UA"/>
        </w:rPr>
        <w:t>малоцінних необоротних матеріальних активів Хмельницької дитячо-юнацької спортивної школи №2 «Авангард»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910"/>
        <w:gridCol w:w="1848"/>
        <w:gridCol w:w="1850"/>
        <w:gridCol w:w="1857"/>
      </w:tblGrid>
      <w:tr w:rsidR="00F67502" w:rsidRPr="00021DB8" w:rsidTr="00021DB8">
        <w:trPr>
          <w:jc w:val="center"/>
        </w:trPr>
        <w:tc>
          <w:tcPr>
            <w:tcW w:w="1914" w:type="dxa"/>
            <w:vAlign w:val="center"/>
          </w:tcPr>
          <w:p w:rsidR="00F67502" w:rsidRPr="00021DB8" w:rsidRDefault="00F67502" w:rsidP="00021DB8">
            <w:pPr>
              <w:jc w:val="center"/>
              <w:rPr>
                <w:lang w:val="uk-UA"/>
              </w:rPr>
            </w:pPr>
            <w:r w:rsidRPr="00021DB8">
              <w:rPr>
                <w:lang w:val="uk-UA"/>
              </w:rPr>
              <w:t>Код</w:t>
            </w:r>
          </w:p>
        </w:tc>
        <w:tc>
          <w:tcPr>
            <w:tcW w:w="1914" w:type="dxa"/>
            <w:vAlign w:val="center"/>
          </w:tcPr>
          <w:p w:rsidR="00F67502" w:rsidRPr="00021DB8" w:rsidRDefault="00F67502" w:rsidP="00021DB8">
            <w:pPr>
              <w:jc w:val="center"/>
              <w:rPr>
                <w:lang w:val="uk-UA"/>
              </w:rPr>
            </w:pPr>
            <w:r w:rsidRPr="00021DB8">
              <w:rPr>
                <w:lang w:val="uk-UA"/>
              </w:rPr>
              <w:t>Найменування</w:t>
            </w:r>
          </w:p>
        </w:tc>
        <w:tc>
          <w:tcPr>
            <w:tcW w:w="1914" w:type="dxa"/>
            <w:vAlign w:val="center"/>
          </w:tcPr>
          <w:p w:rsidR="00F67502" w:rsidRPr="00021DB8" w:rsidRDefault="00F67502" w:rsidP="00021DB8">
            <w:pPr>
              <w:jc w:val="center"/>
              <w:rPr>
                <w:lang w:val="uk-UA"/>
              </w:rPr>
            </w:pPr>
            <w:r w:rsidRPr="00021DB8">
              <w:rPr>
                <w:lang w:val="uk-UA"/>
              </w:rPr>
              <w:t>Ціна</w:t>
            </w:r>
          </w:p>
        </w:tc>
        <w:tc>
          <w:tcPr>
            <w:tcW w:w="1914" w:type="dxa"/>
            <w:vAlign w:val="center"/>
          </w:tcPr>
          <w:p w:rsidR="00F67502" w:rsidRPr="00021DB8" w:rsidRDefault="00F67502" w:rsidP="00021DB8">
            <w:pPr>
              <w:jc w:val="center"/>
              <w:rPr>
                <w:lang w:val="uk-UA"/>
              </w:rPr>
            </w:pPr>
            <w:r w:rsidRPr="00021DB8">
              <w:rPr>
                <w:lang w:val="uk-UA"/>
              </w:rPr>
              <w:t>С-до на початок Д-т</w:t>
            </w:r>
          </w:p>
        </w:tc>
        <w:tc>
          <w:tcPr>
            <w:tcW w:w="1915" w:type="dxa"/>
            <w:vAlign w:val="center"/>
          </w:tcPr>
          <w:p w:rsidR="00F67502" w:rsidRPr="00021DB8" w:rsidRDefault="00F67502" w:rsidP="00021DB8">
            <w:pPr>
              <w:jc w:val="center"/>
              <w:rPr>
                <w:lang w:val="uk-UA"/>
              </w:rPr>
            </w:pPr>
          </w:p>
        </w:tc>
      </w:tr>
      <w:tr w:rsidR="00F67502" w:rsidRPr="00021DB8" w:rsidTr="00021DB8">
        <w:trPr>
          <w:jc w:val="center"/>
        </w:trPr>
        <w:tc>
          <w:tcPr>
            <w:tcW w:w="1914" w:type="dxa"/>
          </w:tcPr>
          <w:p w:rsidR="00F67502" w:rsidRPr="00021DB8" w:rsidRDefault="00F67502" w:rsidP="00021DB8">
            <w:pPr>
              <w:jc w:val="both"/>
              <w:rPr>
                <w:lang w:val="uk-UA"/>
              </w:rPr>
            </w:pPr>
          </w:p>
        </w:tc>
        <w:tc>
          <w:tcPr>
            <w:tcW w:w="1914" w:type="dxa"/>
          </w:tcPr>
          <w:p w:rsidR="00F67502" w:rsidRPr="00021DB8" w:rsidRDefault="00F67502" w:rsidP="00021DB8">
            <w:pPr>
              <w:jc w:val="both"/>
              <w:rPr>
                <w:lang w:val="uk-UA"/>
              </w:rPr>
            </w:pPr>
          </w:p>
        </w:tc>
        <w:tc>
          <w:tcPr>
            <w:tcW w:w="1914" w:type="dxa"/>
          </w:tcPr>
          <w:p w:rsidR="00F67502" w:rsidRPr="00021DB8" w:rsidRDefault="00F67502" w:rsidP="00021DB8">
            <w:pPr>
              <w:jc w:val="center"/>
              <w:rPr>
                <w:lang w:val="uk-UA"/>
              </w:rPr>
            </w:pPr>
          </w:p>
        </w:tc>
        <w:tc>
          <w:tcPr>
            <w:tcW w:w="1914" w:type="dxa"/>
          </w:tcPr>
          <w:p w:rsidR="00F67502" w:rsidRPr="00021DB8" w:rsidRDefault="00F67502" w:rsidP="00021DB8">
            <w:pPr>
              <w:jc w:val="center"/>
              <w:rPr>
                <w:lang w:val="uk-UA"/>
              </w:rPr>
            </w:pPr>
            <w:r w:rsidRPr="00021DB8">
              <w:rPr>
                <w:lang w:val="uk-UA"/>
              </w:rPr>
              <w:t>К-сть</w:t>
            </w:r>
          </w:p>
        </w:tc>
        <w:tc>
          <w:tcPr>
            <w:tcW w:w="1915" w:type="dxa"/>
          </w:tcPr>
          <w:p w:rsidR="00F67502" w:rsidRPr="00021DB8" w:rsidRDefault="00F67502" w:rsidP="00021DB8">
            <w:pPr>
              <w:jc w:val="center"/>
              <w:rPr>
                <w:lang w:val="uk-UA"/>
              </w:rPr>
            </w:pPr>
            <w:r w:rsidRPr="00021DB8">
              <w:rPr>
                <w:lang w:val="uk-UA"/>
              </w:rPr>
              <w:t>Сума</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11130001</w:t>
            </w:r>
          </w:p>
        </w:tc>
        <w:tc>
          <w:tcPr>
            <w:tcW w:w="1914" w:type="dxa"/>
          </w:tcPr>
          <w:p w:rsidR="00F67502" w:rsidRPr="00021DB8" w:rsidRDefault="00F67502" w:rsidP="00021DB8">
            <w:pPr>
              <w:jc w:val="both"/>
              <w:rPr>
                <w:lang w:val="uk-UA"/>
              </w:rPr>
            </w:pPr>
            <w:r w:rsidRPr="00021DB8">
              <w:rPr>
                <w:lang w:val="uk-UA"/>
              </w:rPr>
              <w:t>Секундомір</w:t>
            </w:r>
          </w:p>
        </w:tc>
        <w:tc>
          <w:tcPr>
            <w:tcW w:w="1914" w:type="dxa"/>
          </w:tcPr>
          <w:p w:rsidR="00F67502" w:rsidRPr="00021DB8" w:rsidRDefault="00F67502" w:rsidP="00021DB8">
            <w:pPr>
              <w:jc w:val="center"/>
              <w:rPr>
                <w:lang w:val="uk-UA"/>
              </w:rPr>
            </w:pPr>
            <w:r w:rsidRPr="00021DB8">
              <w:rPr>
                <w:lang w:val="uk-UA"/>
              </w:rPr>
              <w:t>320,00</w:t>
            </w:r>
          </w:p>
        </w:tc>
        <w:tc>
          <w:tcPr>
            <w:tcW w:w="1914" w:type="dxa"/>
          </w:tcPr>
          <w:p w:rsidR="00F67502" w:rsidRPr="00021DB8" w:rsidRDefault="00F67502" w:rsidP="00021DB8">
            <w:pPr>
              <w:jc w:val="center"/>
              <w:rPr>
                <w:lang w:val="uk-UA"/>
              </w:rPr>
            </w:pPr>
            <w:r w:rsidRPr="00021DB8">
              <w:rPr>
                <w:lang w:val="uk-UA"/>
              </w:rPr>
              <w:t>1</w:t>
            </w:r>
          </w:p>
        </w:tc>
        <w:tc>
          <w:tcPr>
            <w:tcW w:w="1915" w:type="dxa"/>
          </w:tcPr>
          <w:p w:rsidR="00F67502" w:rsidRPr="00021DB8" w:rsidRDefault="00F67502" w:rsidP="00021DB8">
            <w:pPr>
              <w:jc w:val="center"/>
              <w:rPr>
                <w:lang w:val="uk-UA"/>
              </w:rPr>
            </w:pPr>
            <w:r w:rsidRPr="00021DB8">
              <w:rPr>
                <w:lang w:val="uk-UA"/>
              </w:rPr>
              <w:t>320,00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11130003/1-10</w:t>
            </w:r>
          </w:p>
        </w:tc>
        <w:tc>
          <w:tcPr>
            <w:tcW w:w="1914" w:type="dxa"/>
          </w:tcPr>
          <w:p w:rsidR="00F67502" w:rsidRPr="00021DB8" w:rsidRDefault="00F67502" w:rsidP="00021DB8">
            <w:pPr>
              <w:jc w:val="both"/>
              <w:rPr>
                <w:lang w:val="uk-UA"/>
              </w:rPr>
            </w:pPr>
            <w:r w:rsidRPr="00021DB8">
              <w:rPr>
                <w:lang w:val="uk-UA"/>
              </w:rPr>
              <w:t>Мати Татамі</w:t>
            </w:r>
          </w:p>
        </w:tc>
        <w:tc>
          <w:tcPr>
            <w:tcW w:w="1914" w:type="dxa"/>
          </w:tcPr>
          <w:p w:rsidR="00F67502" w:rsidRPr="00021DB8" w:rsidRDefault="00F67502" w:rsidP="00021DB8">
            <w:pPr>
              <w:jc w:val="center"/>
              <w:rPr>
                <w:lang w:val="uk-UA"/>
              </w:rPr>
            </w:pPr>
            <w:r w:rsidRPr="00021DB8">
              <w:rPr>
                <w:lang w:val="uk-UA"/>
              </w:rPr>
              <w:t>2989,00</w:t>
            </w:r>
          </w:p>
        </w:tc>
        <w:tc>
          <w:tcPr>
            <w:tcW w:w="1914" w:type="dxa"/>
          </w:tcPr>
          <w:p w:rsidR="00F67502" w:rsidRPr="00021DB8" w:rsidRDefault="00F67502" w:rsidP="00021DB8">
            <w:pPr>
              <w:jc w:val="center"/>
              <w:rPr>
                <w:lang w:val="uk-UA"/>
              </w:rPr>
            </w:pPr>
            <w:r w:rsidRPr="00021DB8">
              <w:rPr>
                <w:lang w:val="uk-UA"/>
              </w:rPr>
              <w:t>10</w:t>
            </w:r>
          </w:p>
        </w:tc>
        <w:tc>
          <w:tcPr>
            <w:tcW w:w="1915" w:type="dxa"/>
          </w:tcPr>
          <w:p w:rsidR="00F67502" w:rsidRPr="00021DB8" w:rsidRDefault="00F67502" w:rsidP="00021DB8">
            <w:pPr>
              <w:jc w:val="center"/>
              <w:rPr>
                <w:lang w:val="uk-UA"/>
              </w:rPr>
            </w:pPr>
            <w:r w:rsidRPr="00021DB8">
              <w:rPr>
                <w:lang w:val="uk-UA"/>
              </w:rPr>
              <w:t>29890,00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11130004/1-3</w:t>
            </w:r>
          </w:p>
        </w:tc>
        <w:tc>
          <w:tcPr>
            <w:tcW w:w="1914" w:type="dxa"/>
          </w:tcPr>
          <w:p w:rsidR="00F67502" w:rsidRPr="00021DB8" w:rsidRDefault="00F67502" w:rsidP="00021DB8">
            <w:pPr>
              <w:jc w:val="both"/>
              <w:rPr>
                <w:lang w:val="uk-UA"/>
              </w:rPr>
            </w:pPr>
            <w:r w:rsidRPr="00021DB8">
              <w:rPr>
                <w:lang w:val="uk-UA"/>
              </w:rPr>
              <w:t>Засіб КЗІ</w:t>
            </w:r>
          </w:p>
        </w:tc>
        <w:tc>
          <w:tcPr>
            <w:tcW w:w="1914" w:type="dxa"/>
          </w:tcPr>
          <w:p w:rsidR="00F67502" w:rsidRPr="00021DB8" w:rsidRDefault="00F67502" w:rsidP="00021DB8">
            <w:pPr>
              <w:jc w:val="center"/>
              <w:rPr>
                <w:lang w:val="uk-UA"/>
              </w:rPr>
            </w:pPr>
            <w:r w:rsidRPr="00021DB8">
              <w:rPr>
                <w:lang w:val="uk-UA"/>
              </w:rPr>
              <w:t>950,00</w:t>
            </w:r>
          </w:p>
        </w:tc>
        <w:tc>
          <w:tcPr>
            <w:tcW w:w="1914" w:type="dxa"/>
          </w:tcPr>
          <w:p w:rsidR="00F67502" w:rsidRPr="00021DB8" w:rsidRDefault="00F67502" w:rsidP="00021DB8">
            <w:pPr>
              <w:jc w:val="center"/>
              <w:rPr>
                <w:lang w:val="uk-UA"/>
              </w:rPr>
            </w:pPr>
            <w:r w:rsidRPr="00021DB8">
              <w:rPr>
                <w:lang w:val="uk-UA"/>
              </w:rPr>
              <w:t>3</w:t>
            </w:r>
          </w:p>
        </w:tc>
        <w:tc>
          <w:tcPr>
            <w:tcW w:w="1915" w:type="dxa"/>
          </w:tcPr>
          <w:p w:rsidR="00F67502" w:rsidRPr="00021DB8" w:rsidRDefault="00F67502" w:rsidP="00021DB8">
            <w:pPr>
              <w:jc w:val="center"/>
              <w:rPr>
                <w:lang w:val="uk-UA"/>
              </w:rPr>
            </w:pPr>
            <w:r w:rsidRPr="00021DB8">
              <w:rPr>
                <w:lang w:val="uk-UA"/>
              </w:rPr>
              <w:t>2850,00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11130005</w:t>
            </w:r>
          </w:p>
        </w:tc>
        <w:tc>
          <w:tcPr>
            <w:tcW w:w="1914" w:type="dxa"/>
          </w:tcPr>
          <w:p w:rsidR="00F67502" w:rsidRPr="00021DB8" w:rsidRDefault="00F67502" w:rsidP="00021DB8">
            <w:pPr>
              <w:jc w:val="both"/>
              <w:rPr>
                <w:lang w:val="uk-UA"/>
              </w:rPr>
            </w:pPr>
            <w:r w:rsidRPr="00021DB8">
              <w:rPr>
                <w:lang w:val="uk-UA"/>
              </w:rPr>
              <w:t>Системний блок</w:t>
            </w:r>
          </w:p>
        </w:tc>
        <w:tc>
          <w:tcPr>
            <w:tcW w:w="1914" w:type="dxa"/>
          </w:tcPr>
          <w:p w:rsidR="00F67502" w:rsidRPr="00021DB8" w:rsidRDefault="00F67502" w:rsidP="00021DB8">
            <w:pPr>
              <w:jc w:val="center"/>
              <w:rPr>
                <w:lang w:val="uk-UA"/>
              </w:rPr>
            </w:pPr>
            <w:r w:rsidRPr="00021DB8">
              <w:rPr>
                <w:lang w:val="uk-UA"/>
              </w:rPr>
              <w:t>4997,00</w:t>
            </w:r>
          </w:p>
        </w:tc>
        <w:tc>
          <w:tcPr>
            <w:tcW w:w="1914" w:type="dxa"/>
          </w:tcPr>
          <w:p w:rsidR="00F67502" w:rsidRPr="00021DB8" w:rsidRDefault="00F67502" w:rsidP="00021DB8">
            <w:pPr>
              <w:jc w:val="center"/>
              <w:rPr>
                <w:lang w:val="uk-UA"/>
              </w:rPr>
            </w:pPr>
            <w:r w:rsidRPr="00021DB8">
              <w:rPr>
                <w:lang w:val="uk-UA"/>
              </w:rPr>
              <w:t>1</w:t>
            </w:r>
          </w:p>
        </w:tc>
        <w:tc>
          <w:tcPr>
            <w:tcW w:w="1915" w:type="dxa"/>
          </w:tcPr>
          <w:p w:rsidR="00F67502" w:rsidRPr="00021DB8" w:rsidRDefault="00F67502" w:rsidP="00021DB8">
            <w:pPr>
              <w:jc w:val="center"/>
              <w:rPr>
                <w:lang w:val="uk-UA"/>
              </w:rPr>
            </w:pPr>
            <w:r w:rsidRPr="00021DB8">
              <w:rPr>
                <w:lang w:val="uk-UA"/>
              </w:rPr>
              <w:t>4997,00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11130009</w:t>
            </w:r>
          </w:p>
        </w:tc>
        <w:tc>
          <w:tcPr>
            <w:tcW w:w="1914" w:type="dxa"/>
          </w:tcPr>
          <w:p w:rsidR="00F67502" w:rsidRPr="00021DB8" w:rsidRDefault="00F67502" w:rsidP="00021DB8">
            <w:pPr>
              <w:jc w:val="both"/>
              <w:rPr>
                <w:lang w:val="uk-UA"/>
              </w:rPr>
            </w:pPr>
            <w:r w:rsidRPr="00021DB8">
              <w:rPr>
                <w:lang w:val="uk-UA"/>
              </w:rPr>
              <w:t>Маршрутизатор</w:t>
            </w:r>
          </w:p>
        </w:tc>
        <w:tc>
          <w:tcPr>
            <w:tcW w:w="1914" w:type="dxa"/>
          </w:tcPr>
          <w:p w:rsidR="00F67502" w:rsidRPr="00021DB8" w:rsidRDefault="00F67502" w:rsidP="00021DB8">
            <w:pPr>
              <w:jc w:val="center"/>
              <w:rPr>
                <w:lang w:val="uk-UA"/>
              </w:rPr>
            </w:pPr>
            <w:r w:rsidRPr="00021DB8">
              <w:rPr>
                <w:lang w:val="uk-UA"/>
              </w:rPr>
              <w:t>360,00</w:t>
            </w:r>
          </w:p>
        </w:tc>
        <w:tc>
          <w:tcPr>
            <w:tcW w:w="1914" w:type="dxa"/>
          </w:tcPr>
          <w:p w:rsidR="00F67502" w:rsidRPr="00021DB8" w:rsidRDefault="00F67502" w:rsidP="00021DB8">
            <w:pPr>
              <w:jc w:val="center"/>
              <w:rPr>
                <w:lang w:val="uk-UA"/>
              </w:rPr>
            </w:pPr>
            <w:r w:rsidRPr="00021DB8">
              <w:rPr>
                <w:lang w:val="uk-UA"/>
              </w:rPr>
              <w:t>1</w:t>
            </w:r>
          </w:p>
        </w:tc>
        <w:tc>
          <w:tcPr>
            <w:tcW w:w="1915" w:type="dxa"/>
          </w:tcPr>
          <w:p w:rsidR="00F67502" w:rsidRPr="00021DB8" w:rsidRDefault="00F67502" w:rsidP="00021DB8">
            <w:pPr>
              <w:jc w:val="center"/>
              <w:rPr>
                <w:lang w:val="uk-UA"/>
              </w:rPr>
            </w:pPr>
            <w:r w:rsidRPr="00021DB8">
              <w:rPr>
                <w:lang w:val="uk-UA"/>
              </w:rPr>
              <w:t>360,00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11130008</w:t>
            </w:r>
          </w:p>
        </w:tc>
        <w:tc>
          <w:tcPr>
            <w:tcW w:w="1914" w:type="dxa"/>
          </w:tcPr>
          <w:p w:rsidR="00F67502" w:rsidRPr="00021DB8" w:rsidRDefault="00F67502" w:rsidP="00021DB8">
            <w:pPr>
              <w:jc w:val="both"/>
              <w:rPr>
                <w:lang w:val="uk-UA"/>
              </w:rPr>
            </w:pPr>
            <w:r w:rsidRPr="00021DB8">
              <w:rPr>
                <w:lang w:val="uk-UA"/>
              </w:rPr>
              <w:t>Принтер</w:t>
            </w:r>
          </w:p>
        </w:tc>
        <w:tc>
          <w:tcPr>
            <w:tcW w:w="1914" w:type="dxa"/>
          </w:tcPr>
          <w:p w:rsidR="00F67502" w:rsidRPr="00021DB8" w:rsidRDefault="00F67502" w:rsidP="00021DB8">
            <w:pPr>
              <w:jc w:val="center"/>
              <w:rPr>
                <w:lang w:val="uk-UA"/>
              </w:rPr>
            </w:pPr>
            <w:r w:rsidRPr="00021DB8">
              <w:rPr>
                <w:lang w:val="uk-UA"/>
              </w:rPr>
              <w:t>3600,00</w:t>
            </w:r>
          </w:p>
        </w:tc>
        <w:tc>
          <w:tcPr>
            <w:tcW w:w="1914" w:type="dxa"/>
          </w:tcPr>
          <w:p w:rsidR="00F67502" w:rsidRPr="00021DB8" w:rsidRDefault="00F67502" w:rsidP="00021DB8">
            <w:pPr>
              <w:jc w:val="center"/>
              <w:rPr>
                <w:lang w:val="uk-UA"/>
              </w:rPr>
            </w:pPr>
            <w:r w:rsidRPr="00021DB8">
              <w:rPr>
                <w:lang w:val="uk-UA"/>
              </w:rPr>
              <w:t>1</w:t>
            </w:r>
          </w:p>
        </w:tc>
        <w:tc>
          <w:tcPr>
            <w:tcW w:w="1915" w:type="dxa"/>
          </w:tcPr>
          <w:p w:rsidR="00F67502" w:rsidRPr="00021DB8" w:rsidRDefault="00F67502" w:rsidP="00021DB8">
            <w:pPr>
              <w:jc w:val="center"/>
              <w:rPr>
                <w:lang w:val="uk-UA"/>
              </w:rPr>
            </w:pPr>
            <w:r w:rsidRPr="00021DB8">
              <w:rPr>
                <w:lang w:val="uk-UA"/>
              </w:rPr>
              <w:t>3600,00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11130016</w:t>
            </w:r>
          </w:p>
        </w:tc>
        <w:tc>
          <w:tcPr>
            <w:tcW w:w="1914" w:type="dxa"/>
          </w:tcPr>
          <w:p w:rsidR="00F67502" w:rsidRPr="00021DB8" w:rsidRDefault="00F67502" w:rsidP="00021DB8">
            <w:pPr>
              <w:jc w:val="both"/>
              <w:rPr>
                <w:lang w:val="uk-UA"/>
              </w:rPr>
            </w:pPr>
            <w:r w:rsidRPr="00021DB8">
              <w:rPr>
                <w:lang w:val="uk-UA"/>
              </w:rPr>
              <w:t>Вогнегасник ВВК-1,4 (04-2)</w:t>
            </w:r>
          </w:p>
        </w:tc>
        <w:tc>
          <w:tcPr>
            <w:tcW w:w="1914" w:type="dxa"/>
          </w:tcPr>
          <w:p w:rsidR="00F67502" w:rsidRPr="00021DB8" w:rsidRDefault="00F67502" w:rsidP="00021DB8">
            <w:pPr>
              <w:jc w:val="center"/>
              <w:rPr>
                <w:lang w:val="uk-UA"/>
              </w:rPr>
            </w:pPr>
            <w:r w:rsidRPr="00021DB8">
              <w:rPr>
                <w:lang w:val="uk-UA"/>
              </w:rPr>
              <w:t>600,00</w:t>
            </w:r>
          </w:p>
        </w:tc>
        <w:tc>
          <w:tcPr>
            <w:tcW w:w="1914" w:type="dxa"/>
          </w:tcPr>
          <w:p w:rsidR="00F67502" w:rsidRPr="00021DB8" w:rsidRDefault="00F67502" w:rsidP="00021DB8">
            <w:pPr>
              <w:jc w:val="center"/>
              <w:rPr>
                <w:lang w:val="uk-UA"/>
              </w:rPr>
            </w:pPr>
            <w:r w:rsidRPr="00021DB8">
              <w:rPr>
                <w:lang w:val="uk-UA"/>
              </w:rPr>
              <w:t>1</w:t>
            </w:r>
          </w:p>
        </w:tc>
        <w:tc>
          <w:tcPr>
            <w:tcW w:w="1915" w:type="dxa"/>
          </w:tcPr>
          <w:p w:rsidR="00F67502" w:rsidRPr="00021DB8" w:rsidRDefault="00F67502" w:rsidP="00021DB8">
            <w:pPr>
              <w:jc w:val="center"/>
              <w:rPr>
                <w:lang w:val="uk-UA"/>
              </w:rPr>
            </w:pPr>
            <w:r w:rsidRPr="00021DB8">
              <w:rPr>
                <w:lang w:val="uk-UA"/>
              </w:rPr>
              <w:t>600,00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11130015/1-8</w:t>
            </w:r>
          </w:p>
        </w:tc>
        <w:tc>
          <w:tcPr>
            <w:tcW w:w="1914" w:type="dxa"/>
          </w:tcPr>
          <w:p w:rsidR="00F67502" w:rsidRPr="00021DB8" w:rsidRDefault="00F67502" w:rsidP="00021DB8">
            <w:pPr>
              <w:jc w:val="both"/>
              <w:rPr>
                <w:lang w:val="uk-UA"/>
              </w:rPr>
            </w:pPr>
            <w:r w:rsidRPr="00021DB8">
              <w:rPr>
                <w:lang w:val="uk-UA"/>
              </w:rPr>
              <w:t>Вогнегасник ВП-5</w:t>
            </w:r>
          </w:p>
        </w:tc>
        <w:tc>
          <w:tcPr>
            <w:tcW w:w="1914" w:type="dxa"/>
          </w:tcPr>
          <w:p w:rsidR="00F67502" w:rsidRPr="00021DB8" w:rsidRDefault="00F67502" w:rsidP="00021DB8">
            <w:pPr>
              <w:jc w:val="center"/>
              <w:rPr>
                <w:lang w:val="uk-UA"/>
              </w:rPr>
            </w:pPr>
            <w:r w:rsidRPr="00021DB8">
              <w:rPr>
                <w:lang w:val="uk-UA"/>
              </w:rPr>
              <w:t>500,00</w:t>
            </w:r>
          </w:p>
        </w:tc>
        <w:tc>
          <w:tcPr>
            <w:tcW w:w="1914" w:type="dxa"/>
          </w:tcPr>
          <w:p w:rsidR="00F67502" w:rsidRPr="00021DB8" w:rsidRDefault="00F67502" w:rsidP="00021DB8">
            <w:pPr>
              <w:jc w:val="center"/>
              <w:rPr>
                <w:lang w:val="uk-UA"/>
              </w:rPr>
            </w:pPr>
            <w:r w:rsidRPr="00021DB8">
              <w:rPr>
                <w:lang w:val="uk-UA"/>
              </w:rPr>
              <w:t>8</w:t>
            </w:r>
          </w:p>
        </w:tc>
        <w:tc>
          <w:tcPr>
            <w:tcW w:w="1915" w:type="dxa"/>
          </w:tcPr>
          <w:p w:rsidR="00F67502" w:rsidRPr="00021DB8" w:rsidRDefault="00F67502" w:rsidP="00021DB8">
            <w:pPr>
              <w:jc w:val="center"/>
              <w:rPr>
                <w:lang w:val="uk-UA"/>
              </w:rPr>
            </w:pPr>
            <w:r w:rsidRPr="00021DB8">
              <w:rPr>
                <w:lang w:val="uk-UA"/>
              </w:rPr>
              <w:t>4000,00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11130012</w:t>
            </w:r>
          </w:p>
        </w:tc>
        <w:tc>
          <w:tcPr>
            <w:tcW w:w="1914" w:type="dxa"/>
          </w:tcPr>
          <w:p w:rsidR="00F67502" w:rsidRPr="00021DB8" w:rsidRDefault="00F67502" w:rsidP="00021DB8">
            <w:pPr>
              <w:jc w:val="both"/>
              <w:rPr>
                <w:lang w:val="uk-UA"/>
              </w:rPr>
            </w:pPr>
            <w:r w:rsidRPr="00021DB8">
              <w:rPr>
                <w:lang w:val="uk-UA"/>
              </w:rPr>
              <w:t>Гантелі</w:t>
            </w:r>
          </w:p>
        </w:tc>
        <w:tc>
          <w:tcPr>
            <w:tcW w:w="1914" w:type="dxa"/>
          </w:tcPr>
          <w:p w:rsidR="00F67502" w:rsidRPr="00021DB8" w:rsidRDefault="00F67502" w:rsidP="00021DB8">
            <w:pPr>
              <w:jc w:val="center"/>
              <w:rPr>
                <w:lang w:val="uk-UA"/>
              </w:rPr>
            </w:pPr>
            <w:r w:rsidRPr="00021DB8">
              <w:rPr>
                <w:lang w:val="uk-UA"/>
              </w:rPr>
              <w:t>759,00</w:t>
            </w:r>
          </w:p>
        </w:tc>
        <w:tc>
          <w:tcPr>
            <w:tcW w:w="1914" w:type="dxa"/>
          </w:tcPr>
          <w:p w:rsidR="00F67502" w:rsidRPr="00021DB8" w:rsidRDefault="00F67502" w:rsidP="00021DB8">
            <w:pPr>
              <w:jc w:val="center"/>
              <w:rPr>
                <w:lang w:val="uk-UA"/>
              </w:rPr>
            </w:pPr>
            <w:r w:rsidRPr="00021DB8">
              <w:rPr>
                <w:lang w:val="uk-UA"/>
              </w:rPr>
              <w:t>1</w:t>
            </w:r>
          </w:p>
        </w:tc>
        <w:tc>
          <w:tcPr>
            <w:tcW w:w="1915" w:type="dxa"/>
          </w:tcPr>
          <w:p w:rsidR="00F67502" w:rsidRPr="00021DB8" w:rsidRDefault="00F67502" w:rsidP="00021DB8">
            <w:pPr>
              <w:jc w:val="center"/>
              <w:rPr>
                <w:lang w:val="uk-UA"/>
              </w:rPr>
            </w:pPr>
            <w:r w:rsidRPr="00021DB8">
              <w:rPr>
                <w:lang w:val="uk-UA"/>
              </w:rPr>
              <w:t>759,00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11130011/1-3</w:t>
            </w:r>
          </w:p>
        </w:tc>
        <w:tc>
          <w:tcPr>
            <w:tcW w:w="1914" w:type="dxa"/>
          </w:tcPr>
          <w:p w:rsidR="00F67502" w:rsidRPr="00021DB8" w:rsidRDefault="00F67502" w:rsidP="00021DB8">
            <w:pPr>
              <w:jc w:val="both"/>
              <w:rPr>
                <w:lang w:val="uk-UA"/>
              </w:rPr>
            </w:pPr>
            <w:r w:rsidRPr="00021DB8">
              <w:rPr>
                <w:lang w:val="uk-UA"/>
              </w:rPr>
              <w:t>Резина-тренувальна</w:t>
            </w:r>
          </w:p>
        </w:tc>
        <w:tc>
          <w:tcPr>
            <w:tcW w:w="1914" w:type="dxa"/>
          </w:tcPr>
          <w:p w:rsidR="00F67502" w:rsidRPr="00021DB8" w:rsidRDefault="00F67502" w:rsidP="00021DB8">
            <w:pPr>
              <w:jc w:val="center"/>
              <w:rPr>
                <w:lang w:val="uk-UA"/>
              </w:rPr>
            </w:pPr>
            <w:r w:rsidRPr="00021DB8">
              <w:rPr>
                <w:lang w:val="uk-UA"/>
              </w:rPr>
              <w:t>180,00</w:t>
            </w:r>
          </w:p>
        </w:tc>
        <w:tc>
          <w:tcPr>
            <w:tcW w:w="1914" w:type="dxa"/>
          </w:tcPr>
          <w:p w:rsidR="00F67502" w:rsidRPr="00021DB8" w:rsidRDefault="00F67502" w:rsidP="00021DB8">
            <w:pPr>
              <w:jc w:val="center"/>
              <w:rPr>
                <w:lang w:val="uk-UA"/>
              </w:rPr>
            </w:pPr>
            <w:r w:rsidRPr="00021DB8">
              <w:rPr>
                <w:lang w:val="uk-UA"/>
              </w:rPr>
              <w:t>3</w:t>
            </w:r>
          </w:p>
        </w:tc>
        <w:tc>
          <w:tcPr>
            <w:tcW w:w="1915" w:type="dxa"/>
          </w:tcPr>
          <w:p w:rsidR="00F67502" w:rsidRPr="00021DB8" w:rsidRDefault="00F67502" w:rsidP="00021DB8">
            <w:pPr>
              <w:jc w:val="center"/>
              <w:rPr>
                <w:lang w:val="uk-UA"/>
              </w:rPr>
            </w:pPr>
            <w:r w:rsidRPr="00021DB8">
              <w:rPr>
                <w:lang w:val="uk-UA"/>
              </w:rPr>
              <w:t>540,00</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11130017</w:t>
            </w:r>
          </w:p>
        </w:tc>
        <w:tc>
          <w:tcPr>
            <w:tcW w:w="1914" w:type="dxa"/>
          </w:tcPr>
          <w:p w:rsidR="00F67502" w:rsidRPr="00021DB8" w:rsidRDefault="00F67502" w:rsidP="00021DB8">
            <w:pPr>
              <w:jc w:val="both"/>
              <w:rPr>
                <w:lang w:val="uk-UA"/>
              </w:rPr>
            </w:pPr>
            <w:r w:rsidRPr="00021DB8">
              <w:rPr>
                <w:lang w:val="uk-UA"/>
              </w:rPr>
              <w:t xml:space="preserve">Калькулятор </w:t>
            </w:r>
            <w:proofErr w:type="spellStart"/>
            <w:r w:rsidRPr="00021DB8">
              <w:rPr>
                <w:lang w:val="uk-UA"/>
              </w:rPr>
              <w:t>Citizen</w:t>
            </w:r>
            <w:proofErr w:type="spellEnd"/>
          </w:p>
        </w:tc>
        <w:tc>
          <w:tcPr>
            <w:tcW w:w="1914" w:type="dxa"/>
          </w:tcPr>
          <w:p w:rsidR="00F67502" w:rsidRPr="00021DB8" w:rsidRDefault="00F67502" w:rsidP="00021DB8">
            <w:pPr>
              <w:jc w:val="center"/>
              <w:rPr>
                <w:lang w:val="uk-UA"/>
              </w:rPr>
            </w:pPr>
            <w:r w:rsidRPr="00021DB8">
              <w:rPr>
                <w:lang w:val="uk-UA"/>
              </w:rPr>
              <w:t>94,17</w:t>
            </w:r>
          </w:p>
        </w:tc>
        <w:tc>
          <w:tcPr>
            <w:tcW w:w="1914" w:type="dxa"/>
          </w:tcPr>
          <w:p w:rsidR="00F67502" w:rsidRPr="00021DB8" w:rsidRDefault="00F67502" w:rsidP="00021DB8">
            <w:pPr>
              <w:jc w:val="center"/>
              <w:rPr>
                <w:lang w:val="uk-UA"/>
              </w:rPr>
            </w:pPr>
            <w:r w:rsidRPr="00021DB8">
              <w:rPr>
                <w:lang w:val="uk-UA"/>
              </w:rPr>
              <w:t>1</w:t>
            </w:r>
          </w:p>
        </w:tc>
        <w:tc>
          <w:tcPr>
            <w:tcW w:w="1915" w:type="dxa"/>
          </w:tcPr>
          <w:p w:rsidR="00F67502" w:rsidRPr="00021DB8" w:rsidRDefault="00F67502" w:rsidP="00021DB8">
            <w:pPr>
              <w:jc w:val="center"/>
              <w:rPr>
                <w:lang w:val="uk-UA"/>
              </w:rPr>
            </w:pPr>
            <w:r w:rsidRPr="00021DB8">
              <w:rPr>
                <w:lang w:val="uk-UA"/>
              </w:rPr>
              <w:t>94,17</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11130018</w:t>
            </w:r>
          </w:p>
        </w:tc>
        <w:tc>
          <w:tcPr>
            <w:tcW w:w="1914" w:type="dxa"/>
          </w:tcPr>
          <w:p w:rsidR="00F67502" w:rsidRPr="00021DB8" w:rsidRDefault="00F67502" w:rsidP="00021DB8">
            <w:pPr>
              <w:jc w:val="both"/>
              <w:rPr>
                <w:lang w:val="uk-UA"/>
              </w:rPr>
            </w:pPr>
            <w:r w:rsidRPr="00021DB8">
              <w:rPr>
                <w:lang w:val="uk-UA"/>
              </w:rPr>
              <w:t xml:space="preserve">Мишка </w:t>
            </w:r>
            <w:proofErr w:type="spellStart"/>
            <w:r w:rsidRPr="00021DB8">
              <w:rPr>
                <w:lang w:val="uk-UA"/>
              </w:rPr>
              <w:t>Vinga</w:t>
            </w:r>
            <w:proofErr w:type="spellEnd"/>
          </w:p>
        </w:tc>
        <w:tc>
          <w:tcPr>
            <w:tcW w:w="1914" w:type="dxa"/>
          </w:tcPr>
          <w:p w:rsidR="00F67502" w:rsidRPr="00021DB8" w:rsidRDefault="00F67502" w:rsidP="00021DB8">
            <w:pPr>
              <w:jc w:val="center"/>
              <w:rPr>
                <w:lang w:val="uk-UA"/>
              </w:rPr>
            </w:pPr>
            <w:r w:rsidRPr="00021DB8">
              <w:rPr>
                <w:lang w:val="uk-UA"/>
              </w:rPr>
              <w:t>166,67</w:t>
            </w:r>
          </w:p>
        </w:tc>
        <w:tc>
          <w:tcPr>
            <w:tcW w:w="1914" w:type="dxa"/>
          </w:tcPr>
          <w:p w:rsidR="00F67502" w:rsidRPr="00021DB8" w:rsidRDefault="00F67502" w:rsidP="00021DB8">
            <w:pPr>
              <w:jc w:val="center"/>
              <w:rPr>
                <w:lang w:val="uk-UA"/>
              </w:rPr>
            </w:pPr>
            <w:r w:rsidRPr="00021DB8">
              <w:rPr>
                <w:lang w:val="uk-UA"/>
              </w:rPr>
              <w:t>2</w:t>
            </w:r>
          </w:p>
        </w:tc>
        <w:tc>
          <w:tcPr>
            <w:tcW w:w="1915" w:type="dxa"/>
          </w:tcPr>
          <w:p w:rsidR="00F67502" w:rsidRPr="00021DB8" w:rsidRDefault="00F67502" w:rsidP="00021DB8">
            <w:pPr>
              <w:jc w:val="center"/>
              <w:rPr>
                <w:lang w:val="uk-UA"/>
              </w:rPr>
            </w:pPr>
            <w:r w:rsidRPr="00021DB8">
              <w:rPr>
                <w:lang w:val="uk-UA"/>
              </w:rPr>
              <w:t>333,33</w:t>
            </w:r>
          </w:p>
        </w:tc>
      </w:tr>
      <w:tr w:rsidR="00F67502" w:rsidRPr="00021DB8" w:rsidTr="00021DB8">
        <w:trPr>
          <w:jc w:val="center"/>
        </w:trPr>
        <w:tc>
          <w:tcPr>
            <w:tcW w:w="1914" w:type="dxa"/>
          </w:tcPr>
          <w:p w:rsidR="00F67502" w:rsidRPr="00021DB8" w:rsidRDefault="00F67502" w:rsidP="00021DB8">
            <w:pPr>
              <w:jc w:val="both"/>
              <w:rPr>
                <w:lang w:val="uk-UA"/>
              </w:rPr>
            </w:pPr>
            <w:r w:rsidRPr="00021DB8">
              <w:rPr>
                <w:lang w:val="uk-UA"/>
              </w:rPr>
              <w:t>Разом:</w:t>
            </w:r>
          </w:p>
        </w:tc>
        <w:tc>
          <w:tcPr>
            <w:tcW w:w="1914" w:type="dxa"/>
          </w:tcPr>
          <w:p w:rsidR="00F67502" w:rsidRPr="00021DB8" w:rsidRDefault="00F67502" w:rsidP="00021DB8">
            <w:pPr>
              <w:jc w:val="both"/>
              <w:rPr>
                <w:lang w:val="uk-UA"/>
              </w:rPr>
            </w:pPr>
          </w:p>
        </w:tc>
        <w:tc>
          <w:tcPr>
            <w:tcW w:w="1914" w:type="dxa"/>
          </w:tcPr>
          <w:p w:rsidR="00F67502" w:rsidRPr="00021DB8" w:rsidRDefault="00F67502" w:rsidP="00021DB8">
            <w:pPr>
              <w:jc w:val="center"/>
              <w:rPr>
                <w:lang w:val="uk-UA"/>
              </w:rPr>
            </w:pPr>
          </w:p>
        </w:tc>
        <w:tc>
          <w:tcPr>
            <w:tcW w:w="1914" w:type="dxa"/>
          </w:tcPr>
          <w:p w:rsidR="00F67502" w:rsidRPr="00021DB8" w:rsidRDefault="00F67502" w:rsidP="00021DB8">
            <w:pPr>
              <w:jc w:val="both"/>
              <w:rPr>
                <w:lang w:val="uk-UA"/>
              </w:rPr>
            </w:pPr>
          </w:p>
        </w:tc>
        <w:tc>
          <w:tcPr>
            <w:tcW w:w="1915" w:type="dxa"/>
          </w:tcPr>
          <w:p w:rsidR="00F67502" w:rsidRPr="00021DB8" w:rsidRDefault="00F67502" w:rsidP="00021DB8">
            <w:pPr>
              <w:jc w:val="center"/>
              <w:rPr>
                <w:lang w:val="uk-UA"/>
              </w:rPr>
            </w:pPr>
            <w:r w:rsidRPr="00021DB8">
              <w:rPr>
                <w:lang w:val="uk-UA"/>
              </w:rPr>
              <w:t>48343,50</w:t>
            </w:r>
          </w:p>
        </w:tc>
      </w:tr>
    </w:tbl>
    <w:p w:rsidR="00F67502" w:rsidRPr="00021DB8" w:rsidRDefault="00F67502" w:rsidP="00021DB8">
      <w:pPr>
        <w:jc w:val="both"/>
        <w:rPr>
          <w:lang w:val="uk-UA"/>
        </w:rPr>
      </w:pPr>
    </w:p>
    <w:p w:rsidR="00F67502" w:rsidRPr="00021DB8" w:rsidRDefault="00F67502" w:rsidP="00021DB8">
      <w:pPr>
        <w:jc w:val="both"/>
        <w:rPr>
          <w:lang w:val="uk-UA"/>
        </w:rPr>
      </w:pPr>
    </w:p>
    <w:p w:rsidR="00F67502" w:rsidRPr="00021DB8" w:rsidRDefault="00021DB8" w:rsidP="00021DB8">
      <w:pPr>
        <w:jc w:val="both"/>
        <w:rPr>
          <w:lang w:val="uk-UA"/>
        </w:rPr>
      </w:pPr>
      <w:r w:rsidRPr="00021DB8">
        <w:rPr>
          <w:lang w:val="uk-UA"/>
        </w:rPr>
        <w:t>Секретар міської ради</w:t>
      </w:r>
      <w:r w:rsidRPr="00021DB8">
        <w:rPr>
          <w:lang w:val="uk-UA"/>
        </w:rPr>
        <w:tab/>
      </w:r>
      <w:r w:rsidRPr="00021DB8">
        <w:rPr>
          <w:lang w:val="uk-UA"/>
        </w:rPr>
        <w:tab/>
      </w:r>
      <w:r w:rsidRPr="00021DB8">
        <w:rPr>
          <w:lang w:val="uk-UA"/>
        </w:rPr>
        <w:tab/>
      </w:r>
      <w:r w:rsidRPr="00021DB8">
        <w:rPr>
          <w:lang w:val="uk-UA"/>
        </w:rPr>
        <w:tab/>
      </w:r>
      <w:r w:rsidRPr="00021DB8">
        <w:rPr>
          <w:lang w:val="uk-UA"/>
        </w:rPr>
        <w:tab/>
      </w:r>
      <w:r w:rsidRPr="00021DB8">
        <w:rPr>
          <w:lang w:val="uk-UA"/>
        </w:rPr>
        <w:tab/>
      </w:r>
      <w:r w:rsidRPr="00021DB8">
        <w:rPr>
          <w:lang w:val="uk-UA"/>
        </w:rPr>
        <w:tab/>
      </w:r>
      <w:r w:rsidRPr="00021DB8">
        <w:rPr>
          <w:lang w:val="uk-UA"/>
        </w:rPr>
        <w:tab/>
        <w:t>В.</w:t>
      </w:r>
      <w:r w:rsidR="00F67502" w:rsidRPr="00021DB8">
        <w:rPr>
          <w:lang w:val="uk-UA"/>
        </w:rPr>
        <w:t>ДІДЕНКО</w:t>
      </w:r>
    </w:p>
    <w:p w:rsidR="00F67502" w:rsidRPr="00021DB8" w:rsidRDefault="00F67502" w:rsidP="00021DB8">
      <w:pPr>
        <w:jc w:val="both"/>
        <w:rPr>
          <w:lang w:val="uk-UA"/>
        </w:rPr>
      </w:pPr>
    </w:p>
    <w:p w:rsidR="00F67502" w:rsidRPr="00021DB8" w:rsidRDefault="00F67502" w:rsidP="00021DB8">
      <w:pPr>
        <w:jc w:val="both"/>
        <w:rPr>
          <w:lang w:val="uk-UA"/>
        </w:rPr>
      </w:pPr>
    </w:p>
    <w:p w:rsidR="00021DB8" w:rsidRPr="00021DB8" w:rsidRDefault="00F67502" w:rsidP="00021DB8">
      <w:pPr>
        <w:jc w:val="both"/>
        <w:rPr>
          <w:lang w:val="uk-UA"/>
        </w:rPr>
      </w:pPr>
      <w:r w:rsidRPr="00021DB8">
        <w:rPr>
          <w:lang w:val="uk-UA"/>
        </w:rPr>
        <w:t>Начальник управління мо</w:t>
      </w:r>
      <w:r w:rsidR="00021DB8" w:rsidRPr="00021DB8">
        <w:rPr>
          <w:lang w:val="uk-UA"/>
        </w:rPr>
        <w:t>лоді та спорту</w:t>
      </w:r>
      <w:r w:rsidR="00021DB8" w:rsidRPr="00021DB8">
        <w:rPr>
          <w:lang w:val="uk-UA"/>
        </w:rPr>
        <w:tab/>
      </w:r>
      <w:r w:rsidR="00021DB8" w:rsidRPr="00021DB8">
        <w:rPr>
          <w:lang w:val="uk-UA"/>
        </w:rPr>
        <w:tab/>
      </w:r>
      <w:r w:rsidR="00021DB8" w:rsidRPr="00021DB8">
        <w:rPr>
          <w:lang w:val="uk-UA"/>
        </w:rPr>
        <w:tab/>
      </w:r>
      <w:r w:rsidR="00021DB8" w:rsidRPr="00021DB8">
        <w:rPr>
          <w:lang w:val="uk-UA"/>
        </w:rPr>
        <w:tab/>
      </w:r>
      <w:r w:rsidR="00021DB8" w:rsidRPr="00021DB8">
        <w:rPr>
          <w:lang w:val="uk-UA"/>
        </w:rPr>
        <w:tab/>
      </w:r>
      <w:r w:rsidR="00021DB8" w:rsidRPr="00021DB8">
        <w:rPr>
          <w:lang w:val="uk-UA"/>
        </w:rPr>
        <w:tab/>
        <w:t>С.</w:t>
      </w:r>
      <w:r w:rsidRPr="00021DB8">
        <w:rPr>
          <w:lang w:val="uk-UA"/>
        </w:rPr>
        <w:t>РЕМЕЗ</w:t>
      </w:r>
    </w:p>
    <w:p w:rsidR="00021DB8" w:rsidRPr="00021DB8" w:rsidRDefault="00021DB8" w:rsidP="00021DB8">
      <w:pPr>
        <w:jc w:val="both"/>
        <w:rPr>
          <w:lang w:val="uk-UA"/>
        </w:rPr>
      </w:pPr>
    </w:p>
    <w:p w:rsidR="00021DB8" w:rsidRPr="00021DB8" w:rsidRDefault="00021DB8" w:rsidP="00021DB8">
      <w:pPr>
        <w:jc w:val="both"/>
        <w:rPr>
          <w:lang w:val="uk-UA"/>
        </w:rPr>
        <w:sectPr w:rsidR="00021DB8" w:rsidRPr="00021DB8" w:rsidSect="00F67502">
          <w:pgSz w:w="11906" w:h="16838"/>
          <w:pgMar w:top="993" w:right="850" w:bottom="1134" w:left="1701" w:header="708" w:footer="708" w:gutter="0"/>
          <w:cols w:space="708"/>
          <w:docGrid w:linePitch="360"/>
        </w:sectPr>
      </w:pPr>
    </w:p>
    <w:p w:rsidR="00021DB8" w:rsidRPr="00021DB8" w:rsidRDefault="00021DB8" w:rsidP="00021DB8">
      <w:pPr>
        <w:tabs>
          <w:tab w:val="left" w:pos="7797"/>
        </w:tabs>
        <w:suppressAutoHyphens/>
        <w:jc w:val="right"/>
        <w:rPr>
          <w:i/>
          <w:lang w:val="uk-UA" w:eastAsia="ar-SA"/>
        </w:rPr>
      </w:pPr>
      <w:r w:rsidRPr="00021DB8">
        <w:rPr>
          <w:i/>
          <w:lang w:val="uk-UA" w:eastAsia="ar-SA"/>
        </w:rPr>
        <w:t>Додаток</w:t>
      </w:r>
      <w:r>
        <w:rPr>
          <w:i/>
          <w:lang w:val="uk-UA" w:eastAsia="ar-SA"/>
        </w:rPr>
        <w:t xml:space="preserve"> 2</w:t>
      </w:r>
    </w:p>
    <w:p w:rsidR="00021DB8" w:rsidRPr="00021DB8" w:rsidRDefault="00021DB8" w:rsidP="00021DB8">
      <w:pPr>
        <w:suppressAutoHyphens/>
        <w:jc w:val="right"/>
        <w:rPr>
          <w:i/>
          <w:lang w:val="uk-UA" w:eastAsia="ar-SA"/>
        </w:rPr>
      </w:pPr>
      <w:r w:rsidRPr="00021DB8">
        <w:rPr>
          <w:i/>
          <w:lang w:val="uk-UA" w:eastAsia="ar-SA"/>
        </w:rPr>
        <w:t>до рішення сесії міської ради</w:t>
      </w:r>
    </w:p>
    <w:p w:rsidR="00021DB8" w:rsidRPr="00021DB8" w:rsidRDefault="00021DB8" w:rsidP="00021DB8">
      <w:pPr>
        <w:suppressAutoHyphens/>
        <w:jc w:val="right"/>
        <w:rPr>
          <w:i/>
          <w:lang w:val="uk-UA" w:eastAsia="ar-SA"/>
        </w:rPr>
      </w:pPr>
      <w:r w:rsidRPr="00021DB8">
        <w:rPr>
          <w:i/>
          <w:lang w:val="uk-UA" w:eastAsia="ar-SA"/>
        </w:rPr>
        <w:t>від 15.12.2021 р. №24</w:t>
      </w:r>
    </w:p>
    <w:p w:rsidR="00021DB8" w:rsidRPr="00021DB8" w:rsidRDefault="00021DB8" w:rsidP="00021DB8">
      <w:pPr>
        <w:suppressAutoHyphens/>
        <w:jc w:val="both"/>
        <w:rPr>
          <w:lang w:val="uk-UA" w:eastAsia="zh-CN"/>
        </w:rPr>
      </w:pPr>
    </w:p>
    <w:p w:rsidR="00021DB8" w:rsidRPr="00021DB8" w:rsidRDefault="00021DB8" w:rsidP="00021DB8">
      <w:pPr>
        <w:suppressAutoHyphens/>
        <w:jc w:val="both"/>
        <w:rPr>
          <w:lang w:val="uk-UA" w:eastAsia="zh-CN"/>
        </w:rPr>
      </w:pPr>
    </w:p>
    <w:p w:rsidR="00021DB8" w:rsidRDefault="00021DB8" w:rsidP="00021DB8">
      <w:pPr>
        <w:suppressAutoHyphens/>
        <w:jc w:val="both"/>
        <w:rPr>
          <w:lang w:val="uk-UA" w:eastAsia="zh-CN"/>
        </w:rPr>
      </w:pPr>
    </w:p>
    <w:p w:rsidR="00021DB8" w:rsidRDefault="00021DB8" w:rsidP="00021DB8">
      <w:pPr>
        <w:suppressAutoHyphens/>
        <w:jc w:val="both"/>
        <w:rPr>
          <w:lang w:val="uk-UA" w:eastAsia="zh-CN"/>
        </w:rPr>
      </w:pPr>
    </w:p>
    <w:p w:rsidR="00021DB8" w:rsidRDefault="00021DB8" w:rsidP="00021DB8">
      <w:pPr>
        <w:suppressAutoHyphens/>
        <w:jc w:val="both"/>
        <w:rPr>
          <w:lang w:val="uk-UA" w:eastAsia="zh-CN"/>
        </w:rPr>
      </w:pPr>
    </w:p>
    <w:p w:rsidR="00021DB8" w:rsidRDefault="00021DB8" w:rsidP="00021DB8">
      <w:pPr>
        <w:suppressAutoHyphens/>
        <w:jc w:val="both"/>
        <w:rPr>
          <w:lang w:val="uk-UA" w:eastAsia="zh-CN"/>
        </w:rPr>
      </w:pPr>
    </w:p>
    <w:p w:rsidR="00021DB8" w:rsidRDefault="00021DB8" w:rsidP="00021DB8">
      <w:pPr>
        <w:suppressAutoHyphens/>
        <w:jc w:val="both"/>
        <w:rPr>
          <w:lang w:val="uk-UA" w:eastAsia="zh-CN"/>
        </w:rPr>
      </w:pPr>
    </w:p>
    <w:p w:rsidR="00021DB8" w:rsidRPr="00021DB8" w:rsidRDefault="00021DB8" w:rsidP="00021DB8">
      <w:pPr>
        <w:suppressAutoHyphens/>
        <w:jc w:val="both"/>
        <w:rPr>
          <w:lang w:val="uk-UA" w:eastAsia="zh-CN"/>
        </w:rPr>
      </w:pPr>
    </w:p>
    <w:p w:rsidR="00021DB8" w:rsidRPr="00021DB8" w:rsidRDefault="00021DB8" w:rsidP="00021DB8">
      <w:pPr>
        <w:suppressAutoHyphens/>
        <w:jc w:val="both"/>
        <w:rPr>
          <w:lang w:val="uk-UA" w:eastAsia="zh-CN"/>
        </w:rPr>
      </w:pPr>
    </w:p>
    <w:p w:rsidR="00021DB8" w:rsidRPr="00021DB8" w:rsidRDefault="00021DB8" w:rsidP="00021DB8">
      <w:pPr>
        <w:suppressAutoHyphens/>
        <w:jc w:val="both"/>
        <w:rPr>
          <w:lang w:val="uk-UA" w:eastAsia="zh-CN"/>
        </w:rPr>
      </w:pPr>
    </w:p>
    <w:p w:rsidR="00021DB8" w:rsidRPr="00021DB8" w:rsidRDefault="00021DB8" w:rsidP="00021DB8">
      <w:pPr>
        <w:suppressAutoHyphens/>
        <w:jc w:val="both"/>
        <w:rPr>
          <w:lang w:val="uk-UA" w:eastAsia="zh-CN"/>
        </w:rPr>
      </w:pPr>
    </w:p>
    <w:p w:rsidR="00021DB8" w:rsidRPr="00021DB8" w:rsidRDefault="00021DB8" w:rsidP="00021DB8">
      <w:pPr>
        <w:suppressAutoHyphens/>
        <w:jc w:val="both"/>
        <w:rPr>
          <w:lang w:val="uk-UA" w:eastAsia="zh-CN"/>
        </w:rPr>
      </w:pPr>
    </w:p>
    <w:p w:rsidR="00021DB8" w:rsidRPr="00021DB8" w:rsidRDefault="00021DB8" w:rsidP="00021DB8">
      <w:pPr>
        <w:suppressAutoHyphens/>
        <w:jc w:val="center"/>
        <w:rPr>
          <w:b/>
          <w:sz w:val="36"/>
          <w:szCs w:val="36"/>
          <w:lang w:val="uk-UA" w:eastAsia="zh-CN"/>
        </w:rPr>
      </w:pPr>
      <w:r>
        <w:rPr>
          <w:b/>
          <w:sz w:val="36"/>
          <w:szCs w:val="36"/>
          <w:lang w:val="uk-UA" w:eastAsia="zh-CN"/>
        </w:rPr>
        <w:t>СТАТУ</w:t>
      </w:r>
      <w:r w:rsidRPr="00021DB8">
        <w:rPr>
          <w:b/>
          <w:sz w:val="36"/>
          <w:szCs w:val="36"/>
          <w:lang w:val="uk-UA" w:eastAsia="zh-CN"/>
        </w:rPr>
        <w:t>Т</w:t>
      </w:r>
    </w:p>
    <w:p w:rsidR="00021DB8" w:rsidRDefault="00021DB8" w:rsidP="00021DB8">
      <w:pPr>
        <w:suppressAutoHyphens/>
        <w:jc w:val="center"/>
        <w:rPr>
          <w:sz w:val="32"/>
          <w:szCs w:val="32"/>
          <w:lang w:val="uk-UA" w:eastAsia="zh-CN"/>
        </w:rPr>
      </w:pPr>
      <w:r w:rsidRPr="00021DB8">
        <w:rPr>
          <w:sz w:val="32"/>
          <w:szCs w:val="32"/>
          <w:lang w:val="uk-UA" w:eastAsia="zh-CN"/>
        </w:rPr>
        <w:t>Хмельницької дитячо-юнацької спортивної школи «Авангард»</w:t>
      </w:r>
    </w:p>
    <w:p w:rsidR="00021DB8" w:rsidRPr="00021DB8" w:rsidRDefault="00021DB8" w:rsidP="00021DB8">
      <w:pPr>
        <w:suppressAutoHyphens/>
        <w:rPr>
          <w:sz w:val="32"/>
          <w:szCs w:val="32"/>
          <w:lang w:val="uk-UA" w:eastAsia="zh-CN"/>
        </w:rPr>
      </w:pPr>
    </w:p>
    <w:p w:rsidR="00021DB8" w:rsidRDefault="00021DB8" w:rsidP="00021DB8">
      <w:pPr>
        <w:suppressAutoHyphens/>
        <w:jc w:val="center"/>
        <w:rPr>
          <w:sz w:val="32"/>
          <w:szCs w:val="32"/>
          <w:lang w:val="uk-UA" w:eastAsia="zh-CN"/>
        </w:rPr>
        <w:sectPr w:rsidR="00021DB8" w:rsidSect="00021DB8">
          <w:pgSz w:w="11906" w:h="16838"/>
          <w:pgMar w:top="993" w:right="850" w:bottom="720" w:left="1418" w:header="708" w:footer="708" w:gutter="0"/>
          <w:cols w:space="720"/>
          <w:titlePg/>
          <w:docGrid w:linePitch="360"/>
        </w:sectPr>
      </w:pPr>
    </w:p>
    <w:p w:rsidR="00021DB8" w:rsidRPr="00021DB8" w:rsidRDefault="00021DB8" w:rsidP="00021DB8">
      <w:pPr>
        <w:suppressAutoHyphens/>
        <w:jc w:val="center"/>
        <w:rPr>
          <w:b/>
          <w:lang w:val="uk-UA" w:eastAsia="zh-CN"/>
        </w:rPr>
      </w:pPr>
      <w:r>
        <w:rPr>
          <w:b/>
          <w:lang w:val="uk-UA" w:eastAsia="zh-CN"/>
        </w:rPr>
        <w:t xml:space="preserve">1. </w:t>
      </w:r>
      <w:r w:rsidRPr="00021DB8">
        <w:rPr>
          <w:b/>
          <w:lang w:val="uk-UA" w:eastAsia="zh-CN"/>
        </w:rPr>
        <w:t>Загальна частина</w:t>
      </w:r>
    </w:p>
    <w:p w:rsidR="00021DB8" w:rsidRPr="00021DB8" w:rsidRDefault="00021DB8" w:rsidP="00021DB8">
      <w:pPr>
        <w:suppressAutoHyphens/>
        <w:ind w:firstLine="567"/>
        <w:jc w:val="both"/>
        <w:rPr>
          <w:lang w:val="uk-UA" w:eastAsia="zh-CN"/>
        </w:rPr>
      </w:pPr>
      <w:r>
        <w:rPr>
          <w:lang w:val="uk-UA" w:eastAsia="zh-CN"/>
        </w:rPr>
        <w:t xml:space="preserve">1.1. </w:t>
      </w:r>
      <w:r w:rsidRPr="00021DB8">
        <w:rPr>
          <w:lang w:val="uk-UA" w:eastAsia="zh-CN"/>
        </w:rPr>
        <w:t>Хмельницька дитя</w:t>
      </w:r>
      <w:r>
        <w:rPr>
          <w:lang w:val="uk-UA" w:eastAsia="zh-CN"/>
        </w:rPr>
        <w:t>чо-</w:t>
      </w:r>
      <w:r w:rsidRPr="00021DB8">
        <w:rPr>
          <w:lang w:val="uk-UA" w:eastAsia="zh-CN"/>
        </w:rPr>
        <w:t xml:space="preserve">юнацька спортивна школа «Авангард» (далі ДЮСШ «Авангард»)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021DB8">
        <w:rPr>
          <w:color w:val="000000"/>
          <w:lang w:val="uk-UA" w:eastAsia="zh-CN"/>
        </w:rPr>
        <w:t>самореалізації, набуття навичок здорового способу життя, підготовки спортсменів для резервного спорту</w:t>
      </w:r>
      <w:r w:rsidRPr="00021DB8">
        <w:rPr>
          <w:lang w:val="uk-UA" w:eastAsia="zh-CN"/>
        </w:rPr>
        <w:t>.</w:t>
      </w:r>
    </w:p>
    <w:p w:rsidR="00021DB8" w:rsidRPr="00021DB8" w:rsidRDefault="00021DB8" w:rsidP="00021DB8">
      <w:pPr>
        <w:suppressAutoHyphens/>
        <w:ind w:firstLine="567"/>
        <w:jc w:val="both"/>
        <w:rPr>
          <w:lang w:val="uk-UA" w:eastAsia="zh-CN"/>
        </w:rPr>
      </w:pPr>
      <w:r>
        <w:rPr>
          <w:lang w:val="uk-UA" w:eastAsia="zh-CN"/>
        </w:rPr>
        <w:t xml:space="preserve">1.2. </w:t>
      </w:r>
      <w:r w:rsidRPr="00021DB8">
        <w:rPr>
          <w:lang w:val="uk-UA" w:eastAsia="zh-CN"/>
        </w:rPr>
        <w:t>ДЮСШ «Авангард» у своїй діяльності керується Конституцією та законами України, актами Президента України та Кабінету Міністрів України, наказами Міністерств</w:t>
      </w:r>
      <w:r>
        <w:rPr>
          <w:lang w:val="uk-UA" w:eastAsia="zh-CN"/>
        </w:rPr>
        <w:t xml:space="preserve">а </w:t>
      </w:r>
      <w:r w:rsidRPr="00021DB8">
        <w:rPr>
          <w:lang w:val="uk-UA" w:eastAsia="zh-CN"/>
        </w:rPr>
        <w:t>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w:t>
      </w:r>
      <w:r>
        <w:rPr>
          <w:lang w:val="uk-UA" w:eastAsia="zh-CN"/>
        </w:rPr>
        <w:t>о ДЮСШ і власним Статутом.</w:t>
      </w:r>
    </w:p>
    <w:p w:rsidR="00021DB8" w:rsidRPr="00021DB8" w:rsidRDefault="00021DB8" w:rsidP="00021DB8">
      <w:pPr>
        <w:suppressAutoHyphens/>
        <w:ind w:firstLine="567"/>
        <w:jc w:val="both"/>
        <w:rPr>
          <w:lang w:val="uk-UA" w:eastAsia="zh-CN"/>
        </w:rPr>
      </w:pPr>
      <w:r>
        <w:rPr>
          <w:lang w:val="uk-UA" w:eastAsia="zh-CN"/>
        </w:rPr>
        <w:t xml:space="preserve">1.3. </w:t>
      </w:r>
      <w:r w:rsidRPr="00021DB8">
        <w:rPr>
          <w:lang w:val="uk-UA" w:eastAsia="zh-CN"/>
        </w:rPr>
        <w:t>Засновником (власником) ДЮСШ «Авангард» є Хмельницька міська рада (далі власник). Власник здійснює фінансування ДЮСШ «Авангард», матеріально–технічне забезпечення, надає  будівлі, інженерні комунікації, обладнання. ДЮСШ «Авангард» є закладом комунальної форми власності, у своїй діяльності підзвітний та підпорядкований управлінню молоді та спорту Хмельницької міської ради (далі управління).</w:t>
      </w:r>
    </w:p>
    <w:p w:rsidR="00021DB8" w:rsidRPr="00021DB8" w:rsidRDefault="00021DB8" w:rsidP="00021DB8">
      <w:pPr>
        <w:suppressAutoHyphens/>
        <w:ind w:firstLine="567"/>
        <w:jc w:val="both"/>
        <w:rPr>
          <w:lang w:val="uk-UA" w:eastAsia="zh-CN"/>
        </w:rPr>
      </w:pPr>
      <w:r>
        <w:rPr>
          <w:lang w:val="uk-UA" w:eastAsia="zh-CN"/>
        </w:rPr>
        <w:t xml:space="preserve">1.4. </w:t>
      </w:r>
      <w:r w:rsidRPr="00021DB8">
        <w:rPr>
          <w:lang w:val="uk-UA" w:eastAsia="zh-CN"/>
        </w:rPr>
        <w:t>ДЮСШ «Авангард» несе відповідальність перед суспільством за реалізацію державної політики в галузі позашкільного навчання і виховання, збереження життя і здоров’я  вихованців</w:t>
      </w:r>
      <w:r>
        <w:rPr>
          <w:lang w:val="uk-UA" w:eastAsia="zh-CN"/>
        </w:rPr>
        <w:t xml:space="preserve"> під час навчально-</w:t>
      </w:r>
      <w:r w:rsidRPr="00021DB8">
        <w:rPr>
          <w:lang w:val="uk-UA" w:eastAsia="zh-CN"/>
        </w:rPr>
        <w:t>тренувальної та виховної роботи з ними.</w:t>
      </w:r>
    </w:p>
    <w:p w:rsidR="00021DB8" w:rsidRPr="00021DB8" w:rsidRDefault="00021DB8" w:rsidP="00021DB8">
      <w:pPr>
        <w:suppressAutoHyphens/>
        <w:ind w:firstLine="567"/>
        <w:jc w:val="both"/>
        <w:rPr>
          <w:lang w:val="uk-UA" w:eastAsia="zh-CN"/>
        </w:rPr>
      </w:pPr>
      <w:r>
        <w:rPr>
          <w:lang w:val="uk-UA" w:eastAsia="zh-CN"/>
        </w:rPr>
        <w:t xml:space="preserve">1.5. </w:t>
      </w:r>
      <w:r w:rsidRPr="00021DB8">
        <w:rPr>
          <w:lang w:val="uk-UA" w:eastAsia="zh-CN"/>
        </w:rPr>
        <w:t>ДЮСШ «Авангард» є юридичною особою, має розрахункові рахунки та інші рахунки в банку, печатку з своїм найменуванням, штампи, бланки та власну атрибутику. ДЮСШ «Авангард» є правонаступником усіх прав та</w:t>
      </w:r>
      <w:r>
        <w:rPr>
          <w:lang w:val="uk-UA" w:eastAsia="zh-CN"/>
        </w:rPr>
        <w:t xml:space="preserve"> обов’язків Хмельницької дитячо-</w:t>
      </w:r>
      <w:r w:rsidRPr="00021DB8">
        <w:rPr>
          <w:lang w:val="uk-UA" w:eastAsia="zh-CN"/>
        </w:rPr>
        <w:t>юнацької спортивної школи №2 «Авангард».</w:t>
      </w:r>
    </w:p>
    <w:p w:rsidR="00021DB8" w:rsidRPr="00021DB8" w:rsidRDefault="00021DB8" w:rsidP="00021DB8">
      <w:pPr>
        <w:suppressAutoHyphens/>
        <w:ind w:firstLine="567"/>
        <w:jc w:val="both"/>
        <w:rPr>
          <w:lang w:val="uk-UA" w:eastAsia="zh-CN"/>
        </w:rPr>
      </w:pPr>
      <w:r w:rsidRPr="00021DB8">
        <w:rPr>
          <w:lang w:val="uk-UA" w:eastAsia="zh-CN"/>
        </w:rPr>
        <w:t>1.6. Юридична адреса ДЮСШ «Авангард»</w:t>
      </w:r>
      <w:r>
        <w:rPr>
          <w:lang w:val="uk-UA" w:eastAsia="zh-CN"/>
        </w:rPr>
        <w:t xml:space="preserve">: 29000, </w:t>
      </w:r>
      <w:proofErr w:type="spellStart"/>
      <w:r>
        <w:rPr>
          <w:lang w:val="uk-UA" w:eastAsia="zh-CN"/>
        </w:rPr>
        <w:t>м.</w:t>
      </w:r>
      <w:r w:rsidRPr="00021DB8">
        <w:rPr>
          <w:lang w:val="uk-UA" w:eastAsia="zh-CN"/>
        </w:rPr>
        <w:t>Хмельницький</w:t>
      </w:r>
      <w:proofErr w:type="spellEnd"/>
      <w:r w:rsidRPr="00021DB8">
        <w:rPr>
          <w:lang w:val="uk-UA" w:eastAsia="zh-CN"/>
        </w:rPr>
        <w:t xml:space="preserve">, </w:t>
      </w:r>
      <w:r>
        <w:rPr>
          <w:lang w:val="uk-UA" w:eastAsia="zh-CN"/>
        </w:rPr>
        <w:t>вул.</w:t>
      </w:r>
      <w:r w:rsidRPr="00021DB8">
        <w:rPr>
          <w:lang w:val="uk-UA" w:eastAsia="zh-CN"/>
        </w:rPr>
        <w:t>Проскурівська,66.</w:t>
      </w:r>
    </w:p>
    <w:p w:rsidR="00021DB8" w:rsidRPr="00021DB8" w:rsidRDefault="00021DB8" w:rsidP="00021DB8">
      <w:pPr>
        <w:suppressAutoHyphens/>
        <w:jc w:val="both"/>
        <w:rPr>
          <w:lang w:val="uk-UA" w:eastAsia="zh-CN"/>
        </w:rPr>
      </w:pPr>
    </w:p>
    <w:p w:rsidR="00021DB8" w:rsidRPr="00021DB8" w:rsidRDefault="00021DB8" w:rsidP="00021DB8">
      <w:pPr>
        <w:suppressAutoHyphens/>
        <w:jc w:val="center"/>
        <w:rPr>
          <w:b/>
          <w:lang w:val="uk-UA" w:eastAsia="zh-CN"/>
        </w:rPr>
      </w:pPr>
      <w:r>
        <w:rPr>
          <w:b/>
          <w:lang w:val="uk-UA" w:eastAsia="zh-CN"/>
        </w:rPr>
        <w:t xml:space="preserve">2. </w:t>
      </w:r>
      <w:r w:rsidRPr="00021DB8">
        <w:rPr>
          <w:b/>
          <w:lang w:val="uk-UA" w:eastAsia="zh-CN"/>
        </w:rPr>
        <w:t>Організаційно-правові засади</w:t>
      </w:r>
      <w:r>
        <w:rPr>
          <w:b/>
          <w:lang w:val="uk-UA" w:eastAsia="zh-CN"/>
        </w:rPr>
        <w:t xml:space="preserve"> </w:t>
      </w:r>
      <w:r w:rsidRPr="00021DB8">
        <w:rPr>
          <w:b/>
          <w:lang w:val="uk-UA" w:eastAsia="zh-CN"/>
        </w:rPr>
        <w:t>діяльності ДЮСШ «Авангард»</w:t>
      </w:r>
    </w:p>
    <w:p w:rsidR="00021DB8" w:rsidRPr="00021DB8" w:rsidRDefault="00021DB8" w:rsidP="00021DB8">
      <w:pPr>
        <w:suppressAutoHyphens/>
        <w:ind w:firstLine="567"/>
        <w:jc w:val="both"/>
        <w:rPr>
          <w:lang w:val="uk-UA" w:eastAsia="zh-CN"/>
        </w:rPr>
      </w:pPr>
      <w:r>
        <w:rPr>
          <w:color w:val="000000"/>
          <w:lang w:val="uk-UA" w:eastAsia="zh-CN"/>
        </w:rPr>
        <w:t xml:space="preserve">2.1. </w:t>
      </w:r>
      <w:r w:rsidRPr="00021DB8">
        <w:rPr>
          <w:color w:val="000000"/>
          <w:lang w:val="uk-UA" w:eastAsia="zh-CN"/>
        </w:rPr>
        <w:t xml:space="preserve">ДЮСШ «Авангард» працює за річним планом роботи, погодженим управлінням та навчальними програмами з видів спорту, затвердженими </w:t>
      </w:r>
      <w:proofErr w:type="spellStart"/>
      <w:r w:rsidRPr="00021DB8">
        <w:rPr>
          <w:color w:val="000000"/>
          <w:lang w:val="uk-UA" w:eastAsia="zh-CN"/>
        </w:rPr>
        <w:t>Мінмолодьспортом</w:t>
      </w:r>
      <w:proofErr w:type="spellEnd"/>
      <w:r w:rsidRPr="00021DB8">
        <w:rPr>
          <w:color w:val="000000"/>
          <w:lang w:val="uk-UA" w:eastAsia="zh-CN"/>
        </w:rPr>
        <w:t>, з урахуванням матеріально-технічного та фінансового забезпечення.</w:t>
      </w:r>
    </w:p>
    <w:p w:rsidR="00021DB8" w:rsidRPr="00021DB8" w:rsidRDefault="00021DB8" w:rsidP="00021DB8">
      <w:pPr>
        <w:suppressAutoHyphens/>
        <w:ind w:firstLine="567"/>
        <w:jc w:val="both"/>
        <w:rPr>
          <w:lang w:val="uk-UA" w:eastAsia="zh-CN"/>
        </w:rPr>
      </w:pPr>
      <w:r>
        <w:rPr>
          <w:lang w:val="uk-UA" w:eastAsia="zh-CN"/>
        </w:rPr>
        <w:t xml:space="preserve">2.2. </w:t>
      </w:r>
      <w:r w:rsidRPr="00021DB8">
        <w:rPr>
          <w:lang w:val="uk-UA" w:eastAsia="zh-CN"/>
        </w:rPr>
        <w:t>Головними напрямками роботи ДЮСШ «Авангард» є:</w:t>
      </w:r>
    </w:p>
    <w:p w:rsidR="00021DB8" w:rsidRPr="00021DB8" w:rsidRDefault="00021DB8" w:rsidP="00021DB8">
      <w:pPr>
        <w:suppressAutoHyphens/>
        <w:ind w:firstLine="567"/>
        <w:jc w:val="both"/>
        <w:rPr>
          <w:lang w:val="uk-UA" w:eastAsia="zh-CN"/>
        </w:rPr>
      </w:pPr>
      <w:r>
        <w:rPr>
          <w:lang w:val="uk-UA" w:eastAsia="zh-CN"/>
        </w:rPr>
        <w:t xml:space="preserve">2.2.1 </w:t>
      </w:r>
      <w:r w:rsidRPr="00021DB8">
        <w:rPr>
          <w:lang w:val="uk-UA" w:eastAsia="zh-CN"/>
        </w:rPr>
        <w:t>Забезпечення сприятливих умов для фізичного розвитку і зміцнення здоров’я підлітків;</w:t>
      </w:r>
    </w:p>
    <w:p w:rsidR="00021DB8" w:rsidRPr="00021DB8" w:rsidRDefault="00021DB8" w:rsidP="00021DB8">
      <w:pPr>
        <w:suppressAutoHyphens/>
        <w:ind w:firstLine="567"/>
        <w:jc w:val="both"/>
        <w:rPr>
          <w:lang w:val="uk-UA" w:eastAsia="zh-CN"/>
        </w:rPr>
      </w:pPr>
      <w:r>
        <w:rPr>
          <w:lang w:val="uk-UA" w:eastAsia="zh-CN"/>
        </w:rPr>
        <w:t xml:space="preserve">2.2.2 </w:t>
      </w:r>
      <w:r w:rsidRPr="00021DB8">
        <w:rPr>
          <w:lang w:val="uk-UA" w:eastAsia="zh-CN"/>
        </w:rPr>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w:t>
      </w:r>
      <w:r>
        <w:rPr>
          <w:lang w:val="uk-UA" w:eastAsia="zh-CN"/>
        </w:rPr>
        <w:t xml:space="preserve"> фізичною культурою і спортом;</w:t>
      </w:r>
    </w:p>
    <w:p w:rsidR="00021DB8" w:rsidRPr="00021DB8" w:rsidRDefault="00021DB8" w:rsidP="00021DB8">
      <w:pPr>
        <w:suppressAutoHyphens/>
        <w:ind w:firstLine="567"/>
        <w:jc w:val="both"/>
        <w:rPr>
          <w:lang w:val="uk-UA" w:eastAsia="zh-CN"/>
        </w:rPr>
      </w:pPr>
      <w:r>
        <w:rPr>
          <w:lang w:val="uk-UA" w:eastAsia="zh-CN"/>
        </w:rPr>
        <w:t xml:space="preserve">2.2.3 </w:t>
      </w:r>
      <w:r w:rsidRPr="00021DB8">
        <w:rPr>
          <w:lang w:val="uk-UA" w:eastAsia="zh-CN"/>
        </w:rPr>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021DB8" w:rsidRPr="00021DB8" w:rsidRDefault="00021DB8" w:rsidP="00021DB8">
      <w:pPr>
        <w:suppressAutoHyphens/>
        <w:ind w:firstLine="567"/>
        <w:jc w:val="both"/>
        <w:rPr>
          <w:lang w:val="uk-UA" w:eastAsia="zh-CN"/>
        </w:rPr>
      </w:pPr>
      <w:r>
        <w:rPr>
          <w:lang w:val="uk-UA" w:eastAsia="zh-CN"/>
        </w:rPr>
        <w:t xml:space="preserve">2.3. </w:t>
      </w:r>
      <w:r w:rsidRPr="00021DB8">
        <w:rPr>
          <w:lang w:val="uk-UA" w:eastAsia="zh-CN"/>
        </w:rPr>
        <w:t>Навчальний рік у ДЮСШ «Авангард» починається з 1 вересня. Річний н</w:t>
      </w:r>
      <w:r>
        <w:rPr>
          <w:lang w:val="uk-UA" w:eastAsia="zh-CN"/>
        </w:rPr>
        <w:t>авчальний план для кожної групи</w:t>
      </w:r>
      <w:r w:rsidRPr="00021DB8">
        <w:rPr>
          <w:lang w:val="uk-UA" w:eastAsia="zh-CN"/>
        </w:rPr>
        <w:t xml:space="preserve">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021DB8">
        <w:rPr>
          <w:color w:val="000000"/>
          <w:lang w:val="uk-UA" w:eastAsia="zh-CN"/>
        </w:rPr>
        <w:t>або за індивідуальними планами вихованців на період їх активного відпочинку.</w:t>
      </w:r>
    </w:p>
    <w:p w:rsidR="00021DB8" w:rsidRPr="00021DB8" w:rsidRDefault="00021DB8" w:rsidP="00021DB8">
      <w:pPr>
        <w:suppressAutoHyphens/>
        <w:ind w:firstLine="567"/>
        <w:jc w:val="both"/>
        <w:rPr>
          <w:lang w:val="uk-UA" w:eastAsia="zh-CN"/>
        </w:rPr>
      </w:pPr>
      <w:r>
        <w:rPr>
          <w:lang w:val="uk-UA" w:eastAsia="zh-CN"/>
        </w:rPr>
        <w:t xml:space="preserve">2.4. </w:t>
      </w:r>
      <w:r w:rsidRPr="00021DB8">
        <w:rPr>
          <w:lang w:val="uk-UA" w:eastAsia="zh-CN"/>
        </w:rPr>
        <w:t>Тривалість навчальної години у ДЮСШ «Авангард» становить 45 хвилин.</w:t>
      </w:r>
    </w:p>
    <w:p w:rsidR="00021DB8" w:rsidRPr="00021DB8" w:rsidRDefault="00021DB8" w:rsidP="00021DB8">
      <w:pPr>
        <w:suppressAutoHyphens/>
        <w:ind w:firstLine="567"/>
        <w:jc w:val="both"/>
        <w:rPr>
          <w:lang w:val="uk-UA" w:eastAsia="zh-CN"/>
        </w:rPr>
      </w:pPr>
      <w:r w:rsidRPr="00021DB8">
        <w:rPr>
          <w:lang w:val="uk-UA" w:eastAsia="zh-CN"/>
        </w:rPr>
        <w:t>Тривалість одного заняття в ДЮСШ «Авангард» не може перевищувати: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2.4.1 </w:t>
      </w:r>
      <w:r w:rsidRPr="00021DB8">
        <w:rPr>
          <w:color w:val="00000A"/>
          <w:lang w:val="uk-UA" w:eastAsia="zh-CN"/>
        </w:rPr>
        <w:t>Двох навчальних годин у групах початкової та фізкультурно-реабілітаційної підготовки;</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2.4.2 </w:t>
      </w:r>
      <w:r w:rsidRPr="00021DB8">
        <w:rPr>
          <w:color w:val="000000"/>
          <w:lang w:val="uk-UA" w:eastAsia="zh-CN"/>
        </w:rPr>
        <w:t>Трьох навчальних годин у групах базової</w:t>
      </w:r>
      <w:r>
        <w:rPr>
          <w:color w:val="000000"/>
          <w:lang w:val="uk-UA" w:eastAsia="zh-CN"/>
        </w:rPr>
        <w:t xml:space="preserve"> підготовки першого - третього </w:t>
      </w:r>
      <w:r w:rsidRPr="00021DB8">
        <w:rPr>
          <w:color w:val="000000"/>
          <w:lang w:val="uk-UA" w:eastAsia="zh-CN"/>
        </w:rPr>
        <w:t>років навчання;</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2.4.3 </w:t>
      </w:r>
      <w:r w:rsidRPr="00021DB8">
        <w:rPr>
          <w:color w:val="000000"/>
          <w:lang w:val="uk-UA" w:eastAsia="zh-CN"/>
        </w:rPr>
        <w:t>Чотирьох навчальних годин у групах базової підготовки  четвер</w:t>
      </w:r>
      <w:r>
        <w:rPr>
          <w:color w:val="000000"/>
          <w:lang w:val="uk-UA" w:eastAsia="zh-CN"/>
        </w:rPr>
        <w:t xml:space="preserve">того - п’ятого </w:t>
      </w:r>
      <w:r w:rsidRPr="00021DB8">
        <w:rPr>
          <w:color w:val="000000"/>
          <w:lang w:val="uk-UA" w:eastAsia="zh-CN"/>
        </w:rPr>
        <w:t>років навчання, спеціалізованої підготовки та підготовки до вищої спортивної майстерності.</w:t>
      </w:r>
    </w:p>
    <w:p w:rsidR="00021DB8" w:rsidRPr="00021DB8" w:rsidRDefault="00021DB8" w:rsidP="00021DB8">
      <w:pPr>
        <w:suppressAutoHyphens/>
        <w:ind w:firstLine="567"/>
        <w:jc w:val="both"/>
        <w:rPr>
          <w:color w:val="00000A"/>
          <w:lang w:val="uk-UA" w:eastAsia="zh-CN"/>
        </w:rPr>
      </w:pPr>
      <w:r w:rsidRPr="00021DB8">
        <w:rPr>
          <w:color w:val="000000"/>
          <w:lang w:val="uk-UA" w:eastAsia="zh-CN"/>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021DB8" w:rsidRPr="00021DB8" w:rsidRDefault="00021DB8" w:rsidP="00021DB8">
      <w:pPr>
        <w:suppressAutoHyphens/>
        <w:ind w:firstLine="567"/>
        <w:jc w:val="both"/>
        <w:rPr>
          <w:lang w:val="uk-UA" w:eastAsia="zh-CN"/>
        </w:rPr>
      </w:pPr>
      <w:r w:rsidRPr="00021DB8">
        <w:rPr>
          <w:lang w:val="uk-UA" w:eastAsia="zh-CN"/>
        </w:rPr>
        <w:t>2.5</w:t>
      </w:r>
      <w:r>
        <w:rPr>
          <w:lang w:val="uk-UA" w:eastAsia="zh-CN"/>
        </w:rPr>
        <w:t xml:space="preserve">. </w:t>
      </w:r>
      <w:r w:rsidRPr="00021DB8">
        <w:rPr>
          <w:lang w:val="uk-UA" w:eastAsia="zh-CN"/>
        </w:rPr>
        <w:t>Режим щоденної роботи ДЮСШ «Авангард»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«Авангард» та профспілковим комітетом.</w:t>
      </w:r>
    </w:p>
    <w:p w:rsidR="00021DB8" w:rsidRPr="00021DB8" w:rsidRDefault="00021DB8" w:rsidP="00021DB8">
      <w:pPr>
        <w:suppressAutoHyphens/>
        <w:ind w:firstLine="567"/>
        <w:jc w:val="both"/>
        <w:rPr>
          <w:color w:val="000000"/>
          <w:lang w:val="uk-UA" w:eastAsia="zh-CN"/>
        </w:rPr>
      </w:pPr>
      <w:r w:rsidRPr="00021DB8">
        <w:rPr>
          <w:lang w:val="uk-UA" w:eastAsia="zh-CN"/>
        </w:rPr>
        <w:t xml:space="preserve">У період канікул у загальноосвітніх навчальних закладах ДЮСШ «Авангард» працює за окремим </w:t>
      </w:r>
      <w:r w:rsidRPr="00021DB8">
        <w:rPr>
          <w:color w:val="000000"/>
          <w:lang w:val="uk-UA" w:eastAsia="zh-CN"/>
        </w:rPr>
        <w:t xml:space="preserve">планом, затвердженим її директором. </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2.6. </w:t>
      </w:r>
      <w:r w:rsidRPr="00021DB8">
        <w:rPr>
          <w:color w:val="000000"/>
          <w:lang w:val="uk-UA" w:eastAsia="zh-CN"/>
        </w:rPr>
        <w:t xml:space="preserve">Норми наповнюваності груп відділень з видів спорту і тижневий режим навчально-тренувальної та спортивної роботи ДЮСШ «Авангард» установлюється </w:t>
      </w:r>
      <w:proofErr w:type="spellStart"/>
      <w:r w:rsidRPr="00021DB8">
        <w:rPr>
          <w:color w:val="000000"/>
          <w:lang w:val="uk-UA" w:eastAsia="zh-CN"/>
        </w:rPr>
        <w:t>Мінмолодьспортом</w:t>
      </w:r>
      <w:proofErr w:type="spellEnd"/>
      <w:r w:rsidRPr="00021DB8">
        <w:rPr>
          <w:color w:val="000000"/>
          <w:lang w:val="uk-UA" w:eastAsia="zh-CN"/>
        </w:rPr>
        <w:t>. Наповненість груп початкової підготовки та груп попередньої базової підготовки у канікулярний період корегується директором ДЮСШ «Авангард» і повинна становити не менше 50 відсотків норми наповнюваності.</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2.7. </w:t>
      </w:r>
      <w:r w:rsidRPr="00021DB8">
        <w:rPr>
          <w:color w:val="00000A"/>
          <w:lang w:val="uk-UA" w:eastAsia="zh-CN"/>
        </w:rPr>
        <w:t>ДЮСШ «Авангард»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2.8. </w:t>
      </w:r>
      <w:r w:rsidRPr="00021DB8">
        <w:rPr>
          <w:color w:val="00000A"/>
          <w:lang w:val="uk-UA" w:eastAsia="zh-CN"/>
        </w:rPr>
        <w:t xml:space="preserve">ДЮСШ «Авангард» відповідно до затвердженого календарного плану може проводити </w:t>
      </w:r>
      <w:proofErr w:type="spellStart"/>
      <w:r w:rsidRPr="00021DB8">
        <w:rPr>
          <w:color w:val="00000A"/>
          <w:lang w:val="uk-UA" w:eastAsia="zh-CN"/>
        </w:rPr>
        <w:t>внутрішкільні</w:t>
      </w:r>
      <w:proofErr w:type="spellEnd"/>
      <w:r w:rsidRPr="00021DB8">
        <w:rPr>
          <w:color w:val="00000A"/>
          <w:lang w:val="uk-UA" w:eastAsia="zh-CN"/>
        </w:rPr>
        <w:t xml:space="preserve"> і відкриті чемпіонати, матчеві зустрічі, турніри та інші змагання. Надає допомогу управлінню в організації та проведенні змагань різних рівнів.</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2.9. </w:t>
      </w:r>
      <w:r w:rsidRPr="00021DB8">
        <w:rPr>
          <w:color w:val="000000"/>
          <w:lang w:val="uk-UA" w:eastAsia="zh-CN"/>
        </w:rPr>
        <w:t>ДЮСШ «Авангард» може мати в своїй структурі відділення з таких видів спорту: бокс, дзюдо, важка атлетика, боротьба самбо, бойове самбо, греко-римська боротьба. ДЮСШ «Авангард»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 — Хмельницької міської ради, за пропозицією управління  молоді та спорту Хмельницької міської ради.</w:t>
      </w:r>
    </w:p>
    <w:p w:rsidR="00021DB8" w:rsidRPr="00021DB8" w:rsidRDefault="00021DB8" w:rsidP="00021DB8">
      <w:pPr>
        <w:suppressAutoHyphens/>
        <w:ind w:left="2700"/>
        <w:jc w:val="both"/>
        <w:rPr>
          <w:color w:val="000000"/>
          <w:lang w:val="uk-UA" w:eastAsia="zh-CN"/>
        </w:rPr>
      </w:pPr>
    </w:p>
    <w:p w:rsidR="00021DB8" w:rsidRPr="00021DB8" w:rsidRDefault="00021DB8" w:rsidP="00021DB8">
      <w:pPr>
        <w:suppressAutoHyphens/>
        <w:jc w:val="center"/>
        <w:rPr>
          <w:b/>
          <w:lang w:val="uk-UA" w:eastAsia="zh-CN"/>
        </w:rPr>
      </w:pPr>
      <w:r>
        <w:rPr>
          <w:b/>
          <w:lang w:val="uk-UA" w:eastAsia="zh-CN"/>
        </w:rPr>
        <w:t xml:space="preserve">3. </w:t>
      </w:r>
      <w:r w:rsidRPr="00021DB8">
        <w:rPr>
          <w:b/>
          <w:lang w:val="uk-UA" w:eastAsia="zh-CN"/>
        </w:rPr>
        <w:t>Керівництво та управління ДЮСШ «Авангард»</w:t>
      </w:r>
    </w:p>
    <w:p w:rsidR="00021DB8" w:rsidRPr="00021DB8" w:rsidRDefault="00021DB8" w:rsidP="00021DB8">
      <w:pPr>
        <w:suppressAutoHyphens/>
        <w:ind w:firstLine="567"/>
        <w:jc w:val="both"/>
        <w:rPr>
          <w:color w:val="000000"/>
          <w:lang w:val="uk-UA" w:eastAsia="zh-CN"/>
        </w:rPr>
      </w:pPr>
      <w:r>
        <w:rPr>
          <w:lang w:val="uk-UA" w:eastAsia="zh-CN"/>
        </w:rPr>
        <w:t xml:space="preserve">3.1. </w:t>
      </w:r>
      <w:r w:rsidRPr="00021DB8">
        <w:rPr>
          <w:lang w:val="uk-UA" w:eastAsia="zh-CN"/>
        </w:rPr>
        <w:t>Безпосереднє керівництво ДЮСШ «Авангард» здійснює директор, який призначається на посаду та звільняється з посади начальником управління молоді та спорту відповідно до чинного законодавства.</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3.2. </w:t>
      </w:r>
      <w:r w:rsidRPr="00021DB8">
        <w:rPr>
          <w:color w:val="000000"/>
          <w:lang w:val="uk-UA" w:eastAsia="zh-CN"/>
        </w:rPr>
        <w:t>На посаду директора ДЮСШ «Авангард»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021DB8" w:rsidRPr="00021DB8" w:rsidRDefault="00021DB8" w:rsidP="00021DB8">
      <w:pPr>
        <w:suppressAutoHyphens/>
        <w:ind w:firstLine="567"/>
        <w:jc w:val="both"/>
        <w:rPr>
          <w:lang w:val="uk-UA" w:eastAsia="zh-CN"/>
        </w:rPr>
      </w:pPr>
      <w:r>
        <w:rPr>
          <w:lang w:val="uk-UA" w:eastAsia="zh-CN"/>
        </w:rPr>
        <w:t xml:space="preserve">3.3. </w:t>
      </w:r>
      <w:r w:rsidRPr="00021DB8">
        <w:rPr>
          <w:lang w:val="uk-UA" w:eastAsia="zh-CN"/>
        </w:rPr>
        <w:t>Директор ДЮСШ «Авангард»:</w:t>
      </w:r>
    </w:p>
    <w:p w:rsidR="00021DB8" w:rsidRPr="00021DB8" w:rsidRDefault="00021DB8" w:rsidP="00021DB8">
      <w:pPr>
        <w:suppressAutoHyphens/>
        <w:ind w:firstLine="567"/>
        <w:jc w:val="both"/>
        <w:rPr>
          <w:lang w:val="uk-UA" w:eastAsia="zh-CN"/>
        </w:rPr>
      </w:pPr>
      <w:r>
        <w:rPr>
          <w:lang w:val="uk-UA" w:eastAsia="zh-CN"/>
        </w:rPr>
        <w:t xml:space="preserve">3.3.1 </w:t>
      </w:r>
      <w:r w:rsidRPr="00021DB8">
        <w:rPr>
          <w:lang w:val="uk-UA" w:eastAsia="zh-CN"/>
        </w:rPr>
        <w:t>Здійснює загальне керівництво ДЮСШ «Авангард», забезпечує  раціональний добір і розстановку кадрів, забезпечує створення належних умов для підвищення фахового рівня працівників;</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3.3.2 </w:t>
      </w:r>
      <w:r w:rsidRPr="00021DB8">
        <w:rPr>
          <w:color w:val="00000A"/>
          <w:lang w:val="uk-UA" w:eastAsia="zh-CN"/>
        </w:rPr>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3.3.3 </w:t>
      </w:r>
      <w:r w:rsidRPr="00021DB8">
        <w:rPr>
          <w:color w:val="00000A"/>
          <w:lang w:val="uk-UA" w:eastAsia="zh-CN"/>
        </w:rPr>
        <w:t>В установленому порядку розробляє структуру і штатний розпис ДЮСШ «Авангард» та подає на затвердження керівнику управління, контролює додержання виконавчої та фінансової дисципліни;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3.3.4 </w:t>
      </w:r>
      <w:r w:rsidRPr="00021DB8">
        <w:rPr>
          <w:color w:val="00000A"/>
          <w:lang w:val="uk-UA" w:eastAsia="zh-CN"/>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3.3.5 </w:t>
      </w:r>
      <w:r w:rsidRPr="00021DB8">
        <w:rPr>
          <w:color w:val="00000A"/>
          <w:lang w:val="uk-UA" w:eastAsia="zh-CN"/>
        </w:rPr>
        <w:t xml:space="preserve">Представляє ДЮСШ «Авангард» </w:t>
      </w:r>
      <w:r>
        <w:rPr>
          <w:color w:val="00000A"/>
          <w:lang w:val="uk-UA" w:eastAsia="zh-CN"/>
        </w:rPr>
        <w:t>у відносинах з підприємствами,</w:t>
      </w:r>
      <w:r w:rsidRPr="00021DB8">
        <w:rPr>
          <w:color w:val="00000A"/>
          <w:lang w:val="uk-UA" w:eastAsia="zh-CN"/>
        </w:rPr>
        <w:t xml:space="preserve"> установами, організаціями,  органами влади та органами місцевого самоврядування;</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3.3.6 </w:t>
      </w:r>
      <w:r w:rsidRPr="00021DB8">
        <w:rPr>
          <w:color w:val="00000A"/>
          <w:lang w:val="uk-UA" w:eastAsia="zh-CN"/>
        </w:rPr>
        <w:t>Розпоряджається в установленому порядку майном і коштами ДЮСШ «Авангард», укладає угоди, відкриває рахунки в установах банків, або в органах Державного казначейства;</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3.3.7 </w:t>
      </w:r>
      <w:r w:rsidRPr="00021DB8">
        <w:rPr>
          <w:color w:val="00000A"/>
          <w:lang w:val="uk-UA" w:eastAsia="zh-CN"/>
        </w:rPr>
        <w:t xml:space="preserve">Видає в межах своїх повноважень накази і контролює їх виконання; </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3.3.8 </w:t>
      </w:r>
      <w:r w:rsidRPr="00021DB8">
        <w:rPr>
          <w:color w:val="00000A"/>
          <w:lang w:val="uk-UA" w:eastAsia="zh-CN"/>
        </w:rPr>
        <w:t>Затверджує посадові інструкції працівників;</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3.3.9 </w:t>
      </w:r>
      <w:r w:rsidRPr="00021DB8">
        <w:rPr>
          <w:color w:val="00000A"/>
          <w:lang w:val="uk-UA" w:eastAsia="zh-CN"/>
        </w:rPr>
        <w:t>Приймає на роботу і звільняє з роботи тренерів – викладачів та інших фахівців відповідно до законодавства;</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3.3.10 </w:t>
      </w:r>
      <w:r w:rsidRPr="00021DB8">
        <w:rPr>
          <w:color w:val="00000A"/>
          <w:lang w:val="uk-UA" w:eastAsia="zh-CN"/>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«Авангард», вживає інших заходів заохочення, а також дисциплінарного впливу;</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3.3.11 </w:t>
      </w:r>
      <w:r w:rsidRPr="00021DB8">
        <w:rPr>
          <w:color w:val="00000A"/>
          <w:lang w:val="uk-UA" w:eastAsia="zh-CN"/>
        </w:rPr>
        <w:t>Несе відповідальність за виконання покладених на ДЮСШ «Авангард» завдань, за результати фінансово-господарської діяльності, стан і збереження будівель та іншого майна, переданого в користування і володіння ДЮСШ «Авангард».</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3.4. </w:t>
      </w:r>
      <w:r w:rsidRPr="00021DB8">
        <w:rPr>
          <w:color w:val="000000"/>
          <w:lang w:val="uk-UA" w:eastAsia="zh-CN"/>
        </w:rPr>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3.5. </w:t>
      </w:r>
      <w:r w:rsidRPr="00021DB8">
        <w:rPr>
          <w:color w:val="000000"/>
          <w:lang w:val="uk-UA" w:eastAsia="zh-CN"/>
        </w:rPr>
        <w:t>Заступник директора з навчально-тренувальної роботи:</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3.5.1 </w:t>
      </w:r>
      <w:r w:rsidRPr="00021DB8">
        <w:rPr>
          <w:color w:val="000000"/>
          <w:lang w:val="uk-UA" w:eastAsia="zh-CN"/>
        </w:rPr>
        <w:t xml:space="preserve">Несе </w:t>
      </w:r>
      <w:r w:rsidRPr="00021DB8">
        <w:rPr>
          <w:color w:val="00000A"/>
          <w:lang w:val="uk-UA" w:eastAsia="zh-CN"/>
        </w:rPr>
        <w:t>відповідальність за організацію та здійснює контроль за проведенням навчально-тренувальних занять;</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3.5.2 </w:t>
      </w:r>
      <w:r w:rsidRPr="00021DB8">
        <w:rPr>
          <w:color w:val="00000A"/>
          <w:lang w:val="uk-UA" w:eastAsia="zh-CN"/>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3.5.3 </w:t>
      </w:r>
      <w:r w:rsidRPr="00021DB8">
        <w:rPr>
          <w:color w:val="00000A"/>
          <w:lang w:val="uk-UA" w:eastAsia="zh-CN"/>
        </w:rPr>
        <w:t>Організовує роботу інструкторів-методистів;</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3.5.4 </w:t>
      </w:r>
      <w:r w:rsidRPr="00021DB8">
        <w:rPr>
          <w:color w:val="00000A"/>
          <w:lang w:val="uk-UA" w:eastAsia="zh-CN"/>
        </w:rPr>
        <w:t>Готує пропозиції щодо тарифікації тренерів-викладачів;</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3.5.5 </w:t>
      </w:r>
      <w:r w:rsidRPr="00021DB8">
        <w:rPr>
          <w:color w:val="00000A"/>
          <w:lang w:val="uk-UA" w:eastAsia="zh-CN"/>
        </w:rPr>
        <w:t>Координує роботу з науково-методичного та медичного забезпечення;</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3.5.6 </w:t>
      </w:r>
      <w:r w:rsidRPr="00021DB8">
        <w:rPr>
          <w:color w:val="00000A"/>
          <w:lang w:val="uk-UA" w:eastAsia="zh-CN"/>
        </w:rPr>
        <w:t xml:space="preserve">Несе відповідальність за додержання </w:t>
      </w:r>
      <w:r w:rsidRPr="00021DB8">
        <w:rPr>
          <w:color w:val="000000"/>
          <w:lang w:val="uk-UA" w:eastAsia="zh-CN"/>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3.5.7 </w:t>
      </w:r>
      <w:r w:rsidRPr="00021DB8">
        <w:rPr>
          <w:color w:val="000000"/>
          <w:lang w:val="uk-UA" w:eastAsia="zh-CN"/>
        </w:rPr>
        <w:t>Організовує роботу з узагальнення досвіду роботи тренерів-викладачів;</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3.5.8 </w:t>
      </w:r>
      <w:r w:rsidRPr="00021DB8">
        <w:rPr>
          <w:color w:val="000000"/>
          <w:lang w:val="uk-UA" w:eastAsia="zh-CN"/>
        </w:rPr>
        <w:t>Здійснює контроль за виконанням індивідуальних планів підготовки.</w:t>
      </w:r>
    </w:p>
    <w:p w:rsidR="00021DB8" w:rsidRPr="00021DB8" w:rsidRDefault="00021DB8" w:rsidP="00021DB8">
      <w:pPr>
        <w:suppressAutoHyphens/>
        <w:ind w:firstLine="567"/>
        <w:jc w:val="both"/>
        <w:rPr>
          <w:color w:val="00000A"/>
          <w:lang w:val="uk-UA" w:eastAsia="zh-CN"/>
        </w:rPr>
      </w:pPr>
      <w:r w:rsidRPr="00021DB8">
        <w:rPr>
          <w:color w:val="000000"/>
          <w:lang w:val="uk-UA" w:eastAsia="zh-CN"/>
        </w:rPr>
        <w:t>3</w:t>
      </w:r>
      <w:r>
        <w:rPr>
          <w:color w:val="000000"/>
          <w:lang w:val="uk-UA" w:eastAsia="zh-CN"/>
        </w:rPr>
        <w:t xml:space="preserve">.6. </w:t>
      </w:r>
      <w:r w:rsidRPr="00021DB8">
        <w:rPr>
          <w:color w:val="000000"/>
          <w:lang w:val="uk-UA" w:eastAsia="zh-CN"/>
        </w:rPr>
        <w:t>Заступник директора ДЮСШ «Авангард» з адміністративно-господарської роботи повинен мати вищу освіту з</w:t>
      </w:r>
      <w:r>
        <w:rPr>
          <w:color w:val="000000"/>
          <w:lang w:val="uk-UA" w:eastAsia="zh-CN"/>
        </w:rPr>
        <w:t>а ступенем «молодший бакалавр»,</w:t>
      </w:r>
      <w:r w:rsidRPr="00021DB8">
        <w:rPr>
          <w:color w:val="000000"/>
          <w:lang w:val="uk-UA" w:eastAsia="zh-CN"/>
        </w:rPr>
        <w:t xml:space="preserve"> «бакалавр» чи «магістр» та досвід адміністративно-господарської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3.7. </w:t>
      </w:r>
      <w:r w:rsidRPr="00021DB8">
        <w:rPr>
          <w:color w:val="000000"/>
          <w:lang w:val="uk-UA" w:eastAsia="zh-CN"/>
        </w:rPr>
        <w:t>Заступник директора ДЮСШ «Авангард» з адміністративно-господарської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3.7.1 </w:t>
      </w:r>
      <w:r w:rsidRPr="00021DB8">
        <w:rPr>
          <w:color w:val="00000A"/>
          <w:lang w:val="uk-UA" w:eastAsia="zh-CN"/>
        </w:rPr>
        <w:t>Н</w:t>
      </w:r>
      <w:r w:rsidRPr="00021DB8">
        <w:rPr>
          <w:color w:val="000000"/>
          <w:lang w:val="uk-UA" w:eastAsia="zh-CN"/>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«Авангард», утримання їх у належному стані;</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3.7.2 </w:t>
      </w:r>
      <w:r w:rsidRPr="00021DB8">
        <w:rPr>
          <w:color w:val="00000A"/>
          <w:lang w:val="uk-UA" w:eastAsia="zh-CN"/>
        </w:rPr>
        <w:t>З</w:t>
      </w:r>
      <w:r w:rsidRPr="00021DB8">
        <w:rPr>
          <w:color w:val="000000"/>
          <w:lang w:val="uk-UA" w:eastAsia="zh-CN"/>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Pr>
          <w:color w:val="00000A"/>
          <w:lang w:val="uk-UA" w:eastAsia="zh-CN"/>
        </w:rPr>
        <w:t xml:space="preserve"> </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3.8. </w:t>
      </w:r>
      <w:r w:rsidRPr="00021DB8">
        <w:rPr>
          <w:color w:val="000000"/>
          <w:lang w:val="uk-UA" w:eastAsia="zh-CN"/>
        </w:rPr>
        <w:t>На посаду інструктора-методиста призначається фахівець, який має</w:t>
      </w:r>
      <w:r>
        <w:rPr>
          <w:color w:val="000000"/>
          <w:lang w:val="uk-UA" w:eastAsia="zh-CN"/>
        </w:rPr>
        <w:t xml:space="preserve"> вищу освіту за спеціальністю </w:t>
      </w:r>
      <w:r w:rsidRPr="00021DB8">
        <w:rPr>
          <w:color w:val="000000"/>
          <w:lang w:val="uk-UA" w:eastAsia="zh-CN"/>
        </w:rPr>
        <w:t>фізична культура і спорт за ступенем  «бакалавр» чи «магістр».</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3</w:t>
      </w:r>
      <w:r>
        <w:rPr>
          <w:color w:val="00000A"/>
          <w:lang w:val="uk-UA" w:eastAsia="zh-CN"/>
        </w:rPr>
        <w:t xml:space="preserve">.9. </w:t>
      </w:r>
      <w:r w:rsidRPr="00021DB8">
        <w:rPr>
          <w:color w:val="00000A"/>
          <w:lang w:val="uk-UA" w:eastAsia="zh-CN"/>
        </w:rPr>
        <w:t>Інструктор-методист ДЮСШ «Авангард»:</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3.9.1 </w:t>
      </w:r>
      <w:r w:rsidRPr="00021DB8">
        <w:rPr>
          <w:color w:val="00000A"/>
          <w:lang w:val="uk-UA" w:eastAsia="zh-CN"/>
        </w:rPr>
        <w:t>Здійснює методичне забезпечення та координацію роботи тренерів-викладачів ДЮСШ «Авангард»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3.9.2 </w:t>
      </w:r>
      <w:r w:rsidRPr="00021DB8">
        <w:rPr>
          <w:color w:val="00000A"/>
          <w:lang w:val="uk-UA" w:eastAsia="zh-CN"/>
        </w:rPr>
        <w:t>Веде статистичний облік та проводить аналіз результатів роботи  ДЮСШ «Авангард», відділень, груп, бере участь у підготовці статистичного звіту про роботу ДЮСШ «Авангард», а також відповідає за ведення документації з питань проведення методичної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3.9.3 </w:t>
      </w:r>
      <w:r w:rsidRPr="00021DB8">
        <w:rPr>
          <w:color w:val="00000A"/>
          <w:lang w:val="uk-UA" w:eastAsia="zh-CN"/>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021DB8" w:rsidRPr="00021DB8" w:rsidRDefault="00021DB8" w:rsidP="00021DB8">
      <w:pPr>
        <w:suppressAutoHyphens/>
        <w:ind w:firstLine="567"/>
        <w:jc w:val="both"/>
        <w:rPr>
          <w:color w:val="00000A"/>
          <w:lang w:val="uk-UA" w:eastAsia="zh-CN"/>
        </w:rPr>
      </w:pPr>
      <w:r>
        <w:rPr>
          <w:color w:val="000000"/>
          <w:lang w:val="uk-UA" w:eastAsia="zh-CN"/>
        </w:rPr>
        <w:t xml:space="preserve">3.10. </w:t>
      </w:r>
      <w:r w:rsidRPr="00021DB8">
        <w:rPr>
          <w:color w:val="000000"/>
          <w:lang w:val="uk-UA" w:eastAsia="zh-CN"/>
        </w:rPr>
        <w:t>В</w:t>
      </w:r>
      <w:r w:rsidRPr="00021DB8">
        <w:rPr>
          <w:color w:val="00000A"/>
          <w:lang w:val="uk-UA" w:eastAsia="zh-CN"/>
        </w:rPr>
        <w:t xml:space="preserve"> ДЮСШ «Авангард»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3.11. </w:t>
      </w:r>
      <w:r w:rsidRPr="00021DB8">
        <w:rPr>
          <w:color w:val="00000A"/>
          <w:lang w:val="uk-UA" w:eastAsia="zh-CN"/>
        </w:rPr>
        <w:t xml:space="preserve">Для організації та удосконалення навчально–виховного процесу, підвищення педагогічної майстерності </w:t>
      </w:r>
      <w:proofErr w:type="spellStart"/>
      <w:r w:rsidRPr="00021DB8">
        <w:rPr>
          <w:color w:val="00000A"/>
          <w:lang w:val="uk-UA" w:eastAsia="zh-CN"/>
        </w:rPr>
        <w:t>тренерсько</w:t>
      </w:r>
      <w:proofErr w:type="spellEnd"/>
      <w:r w:rsidRPr="00021DB8">
        <w:rPr>
          <w:color w:val="00000A"/>
          <w:lang w:val="uk-UA" w:eastAsia="zh-CN"/>
        </w:rPr>
        <w:t xml:space="preserve">-викладацького складу ДЮСШ «Авангард» створюється тренерська рада, яку очолює її директор. </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3.12. </w:t>
      </w:r>
      <w:r w:rsidRPr="00021DB8">
        <w:rPr>
          <w:color w:val="00000A"/>
          <w:lang w:val="uk-UA" w:eastAsia="zh-CN"/>
        </w:rPr>
        <w:t>Тренерська рада ДЮСШ «Авангард»:</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3.12.1 </w:t>
      </w:r>
      <w:r w:rsidRPr="00021DB8">
        <w:rPr>
          <w:color w:val="00000A"/>
          <w:lang w:val="uk-UA" w:eastAsia="zh-CN"/>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3.12.2 </w:t>
      </w:r>
      <w:r w:rsidRPr="00021DB8">
        <w:rPr>
          <w:color w:val="00000A"/>
          <w:lang w:val="uk-UA" w:eastAsia="zh-CN"/>
        </w:rPr>
        <w:t>Розробляє пропозиції щодо поліпшення діяльності ДЮСШ «Авангард»;</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3.12.3 </w:t>
      </w:r>
      <w:r w:rsidRPr="00021DB8">
        <w:rPr>
          <w:color w:val="00000A"/>
          <w:lang w:val="uk-UA" w:eastAsia="zh-CN"/>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3.12.4 </w:t>
      </w:r>
      <w:r w:rsidRPr="00021DB8">
        <w:rPr>
          <w:color w:val="00000A"/>
          <w:lang w:val="uk-UA" w:eastAsia="zh-CN"/>
        </w:rPr>
        <w:t>Розробляє рекомендації з питань удосконалення навчально-тренувальної та спортивної роботи;</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3.</w:t>
      </w:r>
      <w:r>
        <w:rPr>
          <w:color w:val="00000A"/>
          <w:lang w:val="uk-UA" w:eastAsia="zh-CN"/>
        </w:rPr>
        <w:t xml:space="preserve">12.5 </w:t>
      </w:r>
      <w:r w:rsidRPr="00021DB8">
        <w:rPr>
          <w:color w:val="00000A"/>
          <w:lang w:val="uk-UA" w:eastAsia="zh-CN"/>
        </w:rPr>
        <w:t xml:space="preserve">Вносить керівництву ДЮСШ «Авангард» пропозиції щодо налагодження міжнародних спортивних </w:t>
      </w:r>
      <w:proofErr w:type="spellStart"/>
      <w:r w:rsidRPr="00021DB8">
        <w:rPr>
          <w:color w:val="00000A"/>
          <w:lang w:val="uk-UA" w:eastAsia="zh-CN"/>
        </w:rPr>
        <w:t>зв'язків</w:t>
      </w:r>
      <w:proofErr w:type="spellEnd"/>
      <w:r w:rsidRPr="00021DB8">
        <w:rPr>
          <w:color w:val="00000A"/>
          <w:lang w:val="uk-UA" w:eastAsia="zh-CN"/>
        </w:rPr>
        <w:t>;</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3.12.6 </w:t>
      </w:r>
      <w:r w:rsidRPr="00021DB8">
        <w:rPr>
          <w:color w:val="00000A"/>
          <w:lang w:val="uk-UA" w:eastAsia="zh-CN"/>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3.12.7 </w:t>
      </w:r>
      <w:r w:rsidRPr="00021DB8">
        <w:rPr>
          <w:color w:val="00000A"/>
          <w:lang w:val="uk-UA" w:eastAsia="zh-CN"/>
        </w:rPr>
        <w:t>Розглядає інші питання, пов'язані з діяльністю ДЮСШ «Авангард».</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3.13. </w:t>
      </w:r>
      <w:r w:rsidRPr="00021DB8">
        <w:rPr>
          <w:color w:val="00000A"/>
          <w:lang w:val="uk-UA" w:eastAsia="zh-CN"/>
        </w:rPr>
        <w:t>Засідання тренерської ради ДЮСШ «Авангард» проводяться у разі потреби, але не рідше одного разу на два місяці.</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3.14. </w:t>
      </w:r>
      <w:r w:rsidRPr="00021DB8">
        <w:rPr>
          <w:color w:val="00000A"/>
          <w:lang w:val="uk-UA" w:eastAsia="zh-CN"/>
        </w:rPr>
        <w:t>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«Авангард» скликаються не рідше одного разу на рік.</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3.15. </w:t>
      </w:r>
      <w:r w:rsidRPr="00021DB8">
        <w:rPr>
          <w:color w:val="00000A"/>
          <w:lang w:val="uk-UA" w:eastAsia="zh-CN"/>
        </w:rPr>
        <w:t xml:space="preserve">У ДЮСШ «Авангард» за рішенням її загальних зборів можуть </w:t>
      </w:r>
      <w:proofErr w:type="spellStart"/>
      <w:r w:rsidRPr="00021DB8">
        <w:rPr>
          <w:color w:val="00000A"/>
          <w:lang w:val="uk-UA" w:eastAsia="zh-CN"/>
        </w:rPr>
        <w:t>утворюватись</w:t>
      </w:r>
      <w:proofErr w:type="spellEnd"/>
      <w:r w:rsidRPr="00021DB8">
        <w:rPr>
          <w:color w:val="00000A"/>
          <w:lang w:val="uk-UA" w:eastAsia="zh-CN"/>
        </w:rPr>
        <w:t xml:space="preserve"> і діяти піклувальна рада та батьківський комітет.</w:t>
      </w:r>
    </w:p>
    <w:p w:rsidR="00021DB8" w:rsidRPr="00021DB8" w:rsidRDefault="00021DB8" w:rsidP="00021DB8">
      <w:pPr>
        <w:suppressAutoHyphens/>
        <w:jc w:val="both"/>
        <w:rPr>
          <w:color w:val="00000A"/>
          <w:lang w:val="uk-UA" w:eastAsia="zh-CN"/>
        </w:rPr>
      </w:pPr>
    </w:p>
    <w:p w:rsidR="00021DB8" w:rsidRPr="00021DB8" w:rsidRDefault="00021DB8" w:rsidP="00021DB8">
      <w:pPr>
        <w:suppressAutoHyphens/>
        <w:ind w:left="-360"/>
        <w:jc w:val="center"/>
        <w:rPr>
          <w:color w:val="00000A"/>
          <w:lang w:val="uk-UA" w:eastAsia="zh-CN"/>
        </w:rPr>
      </w:pPr>
      <w:r>
        <w:rPr>
          <w:b/>
          <w:bCs/>
          <w:color w:val="000000"/>
          <w:lang w:val="uk-UA" w:eastAsia="zh-CN"/>
        </w:rPr>
        <w:t xml:space="preserve">4. </w:t>
      </w:r>
      <w:r w:rsidRPr="00021DB8">
        <w:rPr>
          <w:b/>
          <w:bCs/>
          <w:color w:val="000000"/>
          <w:lang w:val="uk-UA" w:eastAsia="zh-CN"/>
        </w:rPr>
        <w:t>Організація навчально-тренувальної,</w:t>
      </w:r>
      <w:r>
        <w:rPr>
          <w:color w:val="00000A"/>
          <w:lang w:val="uk-UA" w:eastAsia="zh-CN"/>
        </w:rPr>
        <w:t xml:space="preserve"> </w:t>
      </w:r>
      <w:r w:rsidRPr="00021DB8">
        <w:rPr>
          <w:b/>
          <w:bCs/>
          <w:color w:val="000000"/>
          <w:lang w:val="uk-UA" w:eastAsia="zh-CN"/>
        </w:rPr>
        <w:t>спортивної та виховної роботи в ДЮСШ «Авангард»</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4.1. </w:t>
      </w:r>
      <w:r w:rsidRPr="00021DB8">
        <w:rPr>
          <w:color w:val="00000A"/>
          <w:lang w:val="uk-UA" w:eastAsia="zh-CN"/>
        </w:rPr>
        <w:t>ДЮСШ «Авангард» проводить навчально-тренувальну, спор</w:t>
      </w:r>
      <w:r>
        <w:rPr>
          <w:color w:val="00000A"/>
          <w:lang w:val="uk-UA" w:eastAsia="zh-CN"/>
        </w:rPr>
        <w:t>тивну, виховну, організаційно-</w:t>
      </w:r>
      <w:r w:rsidRPr="00021DB8">
        <w:rPr>
          <w:color w:val="00000A"/>
          <w:lang w:val="uk-UA" w:eastAsia="zh-CN"/>
        </w:rPr>
        <w:t>методичну та оздоровчу роботу на власних або орендованих спортивних базах міста.</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4.2. </w:t>
      </w:r>
      <w:r w:rsidRPr="00021DB8">
        <w:rPr>
          <w:color w:val="00000A"/>
          <w:lang w:val="uk-UA" w:eastAsia="zh-CN"/>
        </w:rPr>
        <w:t>ДЮСШ «Авангард» працює за річним планом роботи та реалізує напрями своєї діяльності з урахуванням особливостей соціально-економіч</w:t>
      </w:r>
      <w:r>
        <w:rPr>
          <w:color w:val="00000A"/>
          <w:lang w:val="uk-UA" w:eastAsia="zh-CN"/>
        </w:rPr>
        <w:t xml:space="preserve">ного розвитку міста, інтересів </w:t>
      </w:r>
      <w:r w:rsidRPr="00021DB8">
        <w:rPr>
          <w:color w:val="00000A"/>
          <w:lang w:val="uk-UA" w:eastAsia="zh-CN"/>
        </w:rPr>
        <w:t>учнів.</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4.3. </w:t>
      </w:r>
      <w:r w:rsidRPr="00021DB8">
        <w:rPr>
          <w:color w:val="00000A"/>
          <w:lang w:val="uk-UA" w:eastAsia="zh-CN"/>
        </w:rPr>
        <w:t>Навчально-тренувальна та спортивна робота в ДЮСШ «Авангард»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4.4. </w:t>
      </w:r>
      <w:proofErr w:type="spellStart"/>
      <w:r w:rsidRPr="00021DB8">
        <w:rPr>
          <w:color w:val="00000A"/>
          <w:lang w:val="uk-UA" w:eastAsia="zh-CN"/>
        </w:rPr>
        <w:t>Проєкт</w:t>
      </w:r>
      <w:proofErr w:type="spellEnd"/>
      <w:r w:rsidRPr="00021DB8">
        <w:rPr>
          <w:color w:val="00000A"/>
          <w:lang w:val="uk-UA" w:eastAsia="zh-CN"/>
        </w:rPr>
        <w:t xml:space="preserve"> плану комплектування відділень з видів спорту на наступний навчальний рік подає директор ДЮСШ «Авангард»</w:t>
      </w:r>
      <w:r>
        <w:rPr>
          <w:color w:val="00000A"/>
          <w:lang w:val="uk-UA" w:eastAsia="zh-CN"/>
        </w:rPr>
        <w:t xml:space="preserve"> </w:t>
      </w:r>
      <w:r w:rsidRPr="00021DB8">
        <w:rPr>
          <w:color w:val="00000A"/>
          <w:lang w:val="uk-UA" w:eastAsia="zh-CN"/>
        </w:rPr>
        <w:t xml:space="preserve">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021DB8" w:rsidRPr="00021DB8" w:rsidRDefault="00021DB8" w:rsidP="00021DB8">
      <w:pPr>
        <w:tabs>
          <w:tab w:val="left" w:pos="0"/>
        </w:tabs>
        <w:suppressAutoHyphens/>
        <w:ind w:firstLine="567"/>
        <w:jc w:val="both"/>
        <w:rPr>
          <w:color w:val="00000A"/>
          <w:lang w:val="uk-UA" w:eastAsia="zh-CN"/>
        </w:rPr>
      </w:pPr>
      <w:r w:rsidRPr="00021DB8">
        <w:rPr>
          <w:color w:val="00000A"/>
          <w:lang w:val="uk-UA" w:eastAsia="zh-CN"/>
        </w:rPr>
        <w:t>4.5. До ДЮСШ «Авангард» приймаються всі особи, що бажають займатися фізичною культурою і спортом, які виконали норма</w:t>
      </w:r>
      <w:r>
        <w:rPr>
          <w:color w:val="00000A"/>
          <w:lang w:val="uk-UA" w:eastAsia="zh-CN"/>
        </w:rPr>
        <w:t xml:space="preserve">тиви з </w:t>
      </w:r>
      <w:proofErr w:type="spellStart"/>
      <w:r>
        <w:rPr>
          <w:color w:val="00000A"/>
          <w:lang w:val="uk-UA" w:eastAsia="zh-CN"/>
        </w:rPr>
        <w:t>загальнофізичної</w:t>
      </w:r>
      <w:proofErr w:type="spellEnd"/>
      <w:r>
        <w:rPr>
          <w:color w:val="00000A"/>
          <w:lang w:val="uk-UA" w:eastAsia="zh-CN"/>
        </w:rPr>
        <w:t xml:space="preserve"> та/або </w:t>
      </w:r>
      <w:r w:rsidRPr="00021DB8">
        <w:rPr>
          <w:color w:val="00000A"/>
          <w:lang w:val="uk-UA" w:eastAsia="zh-CN"/>
        </w:rPr>
        <w:t>фізичної підготовки, встановлені навчальними програмами з видів спорту, та не мають медичних протипоказань.</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 xml:space="preserve">4.6. Зарахування до ДЮСШ «Авангард»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 xml:space="preserve">4.7. Мінімальний вік дитини, що підлягає до зарахування до ДЮСШ «Авангард» залежить від специфіки виду спорту та визначається </w:t>
      </w:r>
      <w:proofErr w:type="spellStart"/>
      <w:r w:rsidRPr="00021DB8">
        <w:rPr>
          <w:color w:val="00000A"/>
          <w:lang w:val="uk-UA" w:eastAsia="zh-CN"/>
        </w:rPr>
        <w:t>Мінмолодьспортом</w:t>
      </w:r>
      <w:proofErr w:type="spellEnd"/>
      <w:r w:rsidRPr="00021DB8">
        <w:rPr>
          <w:color w:val="00000A"/>
          <w:lang w:val="uk-UA" w:eastAsia="zh-CN"/>
        </w:rPr>
        <w:t xml:space="preserve"> за погодженням з МОЗ.</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4.8. Переведення вихованців ДЮСШ «Авангард» відповідно з груп початкової підготовки до групи базової підготовки, групи сп</w:t>
      </w:r>
      <w:r>
        <w:rPr>
          <w:color w:val="00000A"/>
          <w:lang w:val="uk-UA" w:eastAsia="zh-CN"/>
        </w:rPr>
        <w:t>еціалізованої</w:t>
      </w:r>
      <w:r w:rsidRPr="00021DB8">
        <w:rPr>
          <w:color w:val="00000A"/>
          <w:lang w:val="uk-UA" w:eastAsia="zh-CN"/>
        </w:rPr>
        <w:t xml:space="preserve">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021DB8">
        <w:rPr>
          <w:color w:val="000000"/>
          <w:lang w:val="uk-UA" w:eastAsia="zh-CN"/>
        </w:rPr>
        <w:t xml:space="preserve">. Вихованці, які досягли 18 років, залишаються у ДЮСШ «Авангард»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w:t>
      </w:r>
      <w:r>
        <w:rPr>
          <w:color w:val="000000"/>
          <w:lang w:val="uk-UA" w:eastAsia="zh-CN"/>
        </w:rPr>
        <w:t xml:space="preserve"> управлінням</w:t>
      </w:r>
      <w:r w:rsidRPr="00021DB8">
        <w:rPr>
          <w:color w:val="000000"/>
          <w:lang w:val="uk-UA" w:eastAsia="zh-CN"/>
        </w:rPr>
        <w:t xml:space="preserve">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w:t>
      </w:r>
      <w:r>
        <w:rPr>
          <w:color w:val="000000"/>
          <w:lang w:val="uk-UA" w:eastAsia="zh-CN"/>
        </w:rPr>
        <w:t>ння поточного навчального року.</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4.9. Вихованці ДЮСШ «Авангард»,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«Авангард», але можуть брати участь у спортивних змаганнях у складі команд ДЮСШ «Авангард» протягом двох років з часу їх направлення за рахунок к</w:t>
      </w:r>
      <w:r>
        <w:rPr>
          <w:color w:val="00000A"/>
          <w:lang w:val="uk-UA" w:eastAsia="zh-CN"/>
        </w:rPr>
        <w:t xml:space="preserve">оштів </w:t>
      </w:r>
      <w:r w:rsidRPr="00021DB8">
        <w:rPr>
          <w:color w:val="00000A"/>
          <w:lang w:val="uk-UA" w:eastAsia="zh-CN"/>
        </w:rPr>
        <w:t>ДЮСШ «Авангард» виходя</w:t>
      </w:r>
      <w:r>
        <w:rPr>
          <w:color w:val="00000A"/>
          <w:lang w:val="uk-UA" w:eastAsia="zh-CN"/>
        </w:rPr>
        <w:t>чи з її фінансових можливостей.</w:t>
      </w:r>
    </w:p>
    <w:p w:rsidR="00021DB8" w:rsidRPr="00021DB8" w:rsidRDefault="00021DB8" w:rsidP="00021DB8">
      <w:pPr>
        <w:suppressAutoHyphens/>
        <w:ind w:firstLine="567"/>
        <w:jc w:val="both"/>
        <w:rPr>
          <w:color w:val="00000A"/>
          <w:lang w:val="uk-UA" w:eastAsia="zh-CN"/>
        </w:rPr>
      </w:pPr>
      <w:r>
        <w:rPr>
          <w:color w:val="00000A"/>
          <w:lang w:val="uk-UA" w:eastAsia="zh-CN"/>
        </w:rPr>
        <w:t>4.10.</w:t>
      </w:r>
      <w:r w:rsidRPr="00021DB8">
        <w:rPr>
          <w:color w:val="00000A"/>
          <w:lang w:val="uk-UA" w:eastAsia="zh-CN"/>
        </w:rPr>
        <w:t xml:space="preserve"> У разі потреби, у загаль</w:t>
      </w:r>
      <w:r>
        <w:rPr>
          <w:color w:val="00000A"/>
          <w:lang w:val="uk-UA" w:eastAsia="zh-CN"/>
        </w:rPr>
        <w:t xml:space="preserve">ноосвітніх навчальних закладах можуть відкриватися </w:t>
      </w:r>
      <w:r w:rsidRPr="00021DB8">
        <w:rPr>
          <w:color w:val="00000A"/>
          <w:lang w:val="uk-UA" w:eastAsia="zh-CN"/>
        </w:rPr>
        <w:t>спеціалізовані класи з видів спорту з продовженим днем навчання для проведення додаткової навчально-тренувальної та спортивн</w:t>
      </w:r>
      <w:r>
        <w:rPr>
          <w:color w:val="00000A"/>
          <w:lang w:val="uk-UA" w:eastAsia="zh-CN"/>
        </w:rPr>
        <w:t>ої роботи за умови забезпечення</w:t>
      </w:r>
      <w:r w:rsidRPr="00021DB8">
        <w:rPr>
          <w:color w:val="00000A"/>
          <w:lang w:val="uk-UA" w:eastAsia="zh-CN"/>
        </w:rPr>
        <w:t xml:space="preserve">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4.10.1 </w:t>
      </w:r>
      <w:r w:rsidRPr="00021DB8">
        <w:rPr>
          <w:color w:val="00000A"/>
          <w:lang w:val="uk-UA" w:eastAsia="zh-CN"/>
        </w:rPr>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4.10.2 </w:t>
      </w:r>
      <w:r w:rsidRPr="00021DB8">
        <w:rPr>
          <w:color w:val="00000A"/>
          <w:lang w:val="uk-UA" w:eastAsia="zh-CN"/>
        </w:rPr>
        <w:t>Директор ДЮСШ «Авангард»,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021DB8" w:rsidRPr="00021DB8" w:rsidRDefault="00021DB8" w:rsidP="00021DB8">
      <w:pPr>
        <w:suppressAutoHyphens/>
        <w:jc w:val="both"/>
        <w:rPr>
          <w:color w:val="00000A"/>
          <w:lang w:val="uk-UA" w:eastAsia="zh-CN"/>
        </w:rPr>
      </w:pPr>
    </w:p>
    <w:p w:rsidR="00021DB8" w:rsidRPr="00021DB8" w:rsidRDefault="00021DB8" w:rsidP="00021DB8">
      <w:pPr>
        <w:suppressAutoHyphens/>
        <w:jc w:val="center"/>
        <w:rPr>
          <w:b/>
          <w:bCs/>
          <w:color w:val="00000A"/>
          <w:lang w:val="uk-UA" w:eastAsia="zh-CN"/>
        </w:rPr>
      </w:pPr>
      <w:r>
        <w:rPr>
          <w:b/>
          <w:bCs/>
          <w:color w:val="00000A"/>
          <w:lang w:val="uk-UA" w:eastAsia="zh-CN"/>
        </w:rPr>
        <w:t xml:space="preserve">5. </w:t>
      </w:r>
      <w:r w:rsidRPr="00021DB8">
        <w:rPr>
          <w:b/>
          <w:bCs/>
          <w:color w:val="00000A"/>
          <w:lang w:val="uk-UA" w:eastAsia="zh-CN"/>
        </w:rPr>
        <w:t>Учасники навчально-тренувальної та спортивної роботи ДЮСШ «Авангард»</w:t>
      </w:r>
    </w:p>
    <w:p w:rsidR="00021DB8" w:rsidRPr="00021DB8" w:rsidRDefault="00021DB8" w:rsidP="00021DB8">
      <w:pPr>
        <w:suppressAutoHyphens/>
        <w:ind w:firstLine="567"/>
        <w:jc w:val="both"/>
        <w:rPr>
          <w:color w:val="00000A"/>
          <w:lang w:val="uk-UA" w:eastAsia="zh-CN"/>
        </w:rPr>
      </w:pPr>
      <w:r>
        <w:rPr>
          <w:bCs/>
          <w:color w:val="00000A"/>
          <w:lang w:val="uk-UA" w:eastAsia="zh-CN"/>
        </w:rPr>
        <w:t xml:space="preserve">5.1. </w:t>
      </w:r>
      <w:r w:rsidRPr="00021DB8">
        <w:rPr>
          <w:bCs/>
          <w:color w:val="00000A"/>
          <w:lang w:val="uk-UA" w:eastAsia="zh-CN"/>
        </w:rPr>
        <w:t>Учасниками навчально-тренувальної та спортивної роботи в ДЮСШ «Авангард» є:</w:t>
      </w:r>
    </w:p>
    <w:p w:rsidR="00021DB8" w:rsidRPr="00021DB8" w:rsidRDefault="00021DB8" w:rsidP="00021DB8">
      <w:pPr>
        <w:suppressAutoHyphens/>
        <w:ind w:firstLine="567"/>
        <w:jc w:val="both"/>
        <w:rPr>
          <w:color w:val="00000A"/>
          <w:lang w:val="uk-UA" w:eastAsia="zh-CN"/>
        </w:rPr>
      </w:pPr>
      <w:r>
        <w:rPr>
          <w:bCs/>
          <w:color w:val="00000A"/>
          <w:lang w:val="uk-UA" w:eastAsia="zh-CN"/>
        </w:rPr>
        <w:t xml:space="preserve">5.1.1 </w:t>
      </w:r>
      <w:r w:rsidRPr="00021DB8">
        <w:rPr>
          <w:bCs/>
          <w:color w:val="00000A"/>
          <w:lang w:val="uk-UA" w:eastAsia="zh-CN"/>
        </w:rPr>
        <w:t>Вихованці;</w:t>
      </w:r>
    </w:p>
    <w:p w:rsidR="00021DB8" w:rsidRPr="00021DB8" w:rsidRDefault="00021DB8" w:rsidP="00021DB8">
      <w:pPr>
        <w:suppressAutoHyphens/>
        <w:ind w:firstLine="567"/>
        <w:jc w:val="both"/>
        <w:rPr>
          <w:color w:val="00000A"/>
          <w:lang w:val="uk-UA" w:eastAsia="zh-CN"/>
        </w:rPr>
      </w:pPr>
      <w:r>
        <w:rPr>
          <w:bCs/>
          <w:color w:val="00000A"/>
          <w:lang w:val="uk-UA" w:eastAsia="zh-CN"/>
        </w:rPr>
        <w:t xml:space="preserve">5.1.2 </w:t>
      </w:r>
      <w:r w:rsidRPr="00021DB8">
        <w:rPr>
          <w:bCs/>
          <w:color w:val="00000A"/>
          <w:lang w:val="uk-UA" w:eastAsia="zh-CN"/>
        </w:rPr>
        <w:t>Тренери-викладачі, медичні працівники та інші фахівці;</w:t>
      </w:r>
    </w:p>
    <w:p w:rsidR="00021DB8" w:rsidRPr="00021DB8" w:rsidRDefault="00021DB8" w:rsidP="00021DB8">
      <w:pPr>
        <w:suppressAutoHyphens/>
        <w:ind w:firstLine="567"/>
        <w:jc w:val="both"/>
        <w:rPr>
          <w:color w:val="00000A"/>
          <w:lang w:val="uk-UA" w:eastAsia="zh-CN"/>
        </w:rPr>
      </w:pPr>
      <w:r>
        <w:rPr>
          <w:bCs/>
          <w:color w:val="00000A"/>
          <w:lang w:val="uk-UA" w:eastAsia="zh-CN"/>
        </w:rPr>
        <w:t xml:space="preserve">5.1.3 </w:t>
      </w:r>
      <w:r w:rsidRPr="00021DB8">
        <w:rPr>
          <w:bCs/>
          <w:color w:val="00000A"/>
          <w:lang w:val="uk-UA" w:eastAsia="zh-CN"/>
        </w:rPr>
        <w:t>Батьки, або особи що їх замінюють;</w:t>
      </w:r>
    </w:p>
    <w:p w:rsidR="00021DB8" w:rsidRPr="00021DB8" w:rsidRDefault="00021DB8" w:rsidP="00021DB8">
      <w:pPr>
        <w:suppressAutoHyphens/>
        <w:ind w:firstLine="567"/>
        <w:jc w:val="both"/>
        <w:rPr>
          <w:color w:val="00000A"/>
          <w:lang w:val="uk-UA" w:eastAsia="zh-CN"/>
        </w:rPr>
      </w:pPr>
      <w:r>
        <w:rPr>
          <w:bCs/>
          <w:color w:val="00000A"/>
          <w:lang w:val="uk-UA" w:eastAsia="zh-CN"/>
        </w:rPr>
        <w:t xml:space="preserve">5.1.4 </w:t>
      </w:r>
      <w:r w:rsidRPr="00021DB8">
        <w:rPr>
          <w:bCs/>
          <w:color w:val="00000A"/>
          <w:lang w:val="uk-UA" w:eastAsia="zh-CN"/>
        </w:rPr>
        <w:t xml:space="preserve">Директор та його заступники, інструктори-методисти. </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5</w:t>
      </w:r>
      <w:r>
        <w:rPr>
          <w:color w:val="00000A"/>
          <w:lang w:val="uk-UA" w:eastAsia="zh-CN"/>
        </w:rPr>
        <w:t xml:space="preserve">.2. </w:t>
      </w:r>
      <w:r w:rsidRPr="00021DB8">
        <w:rPr>
          <w:color w:val="00000A"/>
          <w:lang w:val="uk-UA" w:eastAsia="zh-CN"/>
        </w:rPr>
        <w:t>Тренером-викладачем ДЮСШ «Авангард» може бути особа, що має високі моральні якості, вищу освіту за спеціальністю фізична культура і спорт за ступенем «бакалавр» чи «магістр».</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 </w:t>
      </w:r>
      <w:r w:rsidRPr="00021DB8">
        <w:rPr>
          <w:color w:val="00000A"/>
          <w:lang w:val="uk-UA" w:eastAsia="zh-CN"/>
        </w:rPr>
        <w:t>Тренери-викладачі та інші фахівці, залучені до роботи у ДЮСШ «Авангард», мають право на:</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5.3.1 </w:t>
      </w:r>
      <w:r w:rsidRPr="00021DB8">
        <w:rPr>
          <w:color w:val="00000A"/>
          <w:lang w:val="uk-UA" w:eastAsia="zh-CN"/>
        </w:rPr>
        <w:t>Внесення керівництву ДЮСШ «Авангард»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«Авангард» і тренерської ради пропозицій щодо заохочення вихованців, застосування стягнень до осіб, які порушують правила внутрішнього трудового розпорядку ДЮСШ «Авангард» та посадові інструкції;</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5.3.2 </w:t>
      </w:r>
      <w:r w:rsidRPr="00021DB8">
        <w:rPr>
          <w:color w:val="00000A"/>
          <w:lang w:val="uk-UA" w:eastAsia="zh-CN"/>
        </w:rPr>
        <w:t xml:space="preserve">Участь у роботі методичних об'єднань, нарад, зборів, інших </w:t>
      </w:r>
      <w:r>
        <w:rPr>
          <w:color w:val="00000A"/>
          <w:lang w:val="uk-UA" w:eastAsia="zh-CN"/>
        </w:rPr>
        <w:t>органів самоврядування ДЮСШ</w:t>
      </w:r>
      <w:r w:rsidRPr="00021DB8">
        <w:rPr>
          <w:color w:val="00000A"/>
          <w:lang w:val="uk-UA" w:eastAsia="zh-CN"/>
        </w:rPr>
        <w:t xml:space="preserve"> «Авангард», у заходах, пов'язаних з організацією спортивної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5.3.3 </w:t>
      </w:r>
      <w:r w:rsidRPr="00021DB8">
        <w:rPr>
          <w:color w:val="00000A"/>
          <w:lang w:val="uk-UA" w:eastAsia="zh-CN"/>
        </w:rPr>
        <w:t>Підвищення кваліфікації за рахунок коштів ДЮСШ «Авангард» та інших джерел;</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5.3.4 </w:t>
      </w:r>
      <w:r w:rsidRPr="00021DB8">
        <w:rPr>
          <w:color w:val="00000A"/>
          <w:lang w:val="uk-UA" w:eastAsia="zh-CN"/>
        </w:rPr>
        <w:t xml:space="preserve">Вибір науково та </w:t>
      </w:r>
      <w:proofErr w:type="spellStart"/>
      <w:r w:rsidRPr="00021DB8">
        <w:rPr>
          <w:color w:val="00000A"/>
          <w:lang w:val="uk-UA" w:eastAsia="zh-CN"/>
        </w:rPr>
        <w:t>методично</w:t>
      </w:r>
      <w:proofErr w:type="spellEnd"/>
      <w:r w:rsidRPr="00021DB8">
        <w:rPr>
          <w:color w:val="00000A"/>
          <w:lang w:val="uk-UA" w:eastAsia="zh-CN"/>
        </w:rPr>
        <w:t xml:space="preserve"> обґрунтованих форм, методів і засобів навчально-тренувальної та спортивної роботи;</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5.3.5</w:t>
      </w:r>
      <w:r>
        <w:rPr>
          <w:color w:val="00000A"/>
          <w:lang w:val="uk-UA" w:eastAsia="zh-CN"/>
        </w:rPr>
        <w:t xml:space="preserve"> </w:t>
      </w:r>
      <w:r w:rsidRPr="00021DB8">
        <w:rPr>
          <w:color w:val="00000A"/>
          <w:lang w:val="uk-UA" w:eastAsia="zh-CN"/>
        </w:rPr>
        <w:t>Захист професійної честі та гідності відповідно до законодавства;</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5.3.6 </w:t>
      </w:r>
      <w:r w:rsidRPr="00021DB8">
        <w:rPr>
          <w:color w:val="00000A"/>
          <w:lang w:val="uk-UA" w:eastAsia="zh-CN"/>
        </w:rPr>
        <w:t>Моральне і матеріальне заохочення за досягнення значних результатів у виконанні покладених на них завдань;</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5.3.7 </w:t>
      </w:r>
      <w:r w:rsidRPr="00021DB8">
        <w:rPr>
          <w:color w:val="00000A"/>
          <w:lang w:val="uk-UA" w:eastAsia="zh-CN"/>
        </w:rPr>
        <w:t>Забезпечення в установленому порядку спортивною формою і спортивним взуттям виходячи з фінансових можливостей ДЮСШ «Авангард», індивідуальним інвентарем для проведення навчально-тренувальної та спортивної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5.3.8 </w:t>
      </w:r>
      <w:r w:rsidRPr="00021DB8">
        <w:rPr>
          <w:color w:val="00000A"/>
          <w:lang w:val="uk-UA" w:eastAsia="zh-CN"/>
        </w:rPr>
        <w:t>Безпечні та нешкідливі для здоров'я умови.</w:t>
      </w:r>
    </w:p>
    <w:p w:rsidR="00021DB8" w:rsidRPr="00021DB8" w:rsidRDefault="00021DB8" w:rsidP="00021DB8">
      <w:pPr>
        <w:suppressAutoHyphens/>
        <w:ind w:firstLine="567"/>
        <w:jc w:val="both"/>
        <w:rPr>
          <w:color w:val="00000A"/>
          <w:lang w:val="uk-UA" w:eastAsia="zh-CN"/>
        </w:rPr>
      </w:pPr>
      <w:bookmarkStart w:id="0" w:name="n122"/>
      <w:bookmarkEnd w:id="0"/>
      <w:r>
        <w:rPr>
          <w:color w:val="00000A"/>
          <w:lang w:val="uk-UA" w:eastAsia="zh-CN"/>
        </w:rPr>
        <w:t xml:space="preserve">5.4. </w:t>
      </w:r>
      <w:r w:rsidRPr="00021DB8">
        <w:rPr>
          <w:color w:val="00000A"/>
          <w:lang w:val="uk-UA" w:eastAsia="zh-CN"/>
        </w:rPr>
        <w:t>Тренери-викладачі та інші фахівці, залучені до навчально-тренувальної та спортивної роботи у ДЮСШ «Авангард», зобов'язані:</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5.4.1 </w:t>
      </w:r>
      <w:r w:rsidRPr="00021DB8">
        <w:rPr>
          <w:color w:val="00000A"/>
          <w:lang w:val="uk-UA" w:eastAsia="zh-CN"/>
        </w:rPr>
        <w:t>Користуватися в роботі навчальними програмами з видів спорту;</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5.4.2 </w:t>
      </w:r>
      <w:r w:rsidRPr="00021DB8">
        <w:rPr>
          <w:color w:val="00000A"/>
          <w:lang w:val="uk-UA" w:eastAsia="zh-CN"/>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021DB8">
        <w:rPr>
          <w:color w:val="00000A"/>
          <w:lang w:val="uk-UA" w:eastAsia="zh-CN"/>
        </w:rPr>
        <w:t>схильностей</w:t>
      </w:r>
      <w:proofErr w:type="spellEnd"/>
      <w:r w:rsidRPr="00021DB8">
        <w:rPr>
          <w:color w:val="00000A"/>
          <w:lang w:val="uk-UA" w:eastAsia="zh-CN"/>
        </w:rPr>
        <w:t xml:space="preserve"> вихованців;</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5.4.3 </w:t>
      </w:r>
      <w:r w:rsidRPr="00021DB8">
        <w:rPr>
          <w:color w:val="00000A"/>
          <w:lang w:val="uk-UA" w:eastAsia="zh-CN"/>
        </w:rPr>
        <w:t>Сприяти розвитку фізичних якостей відповідно до задатків та запитів вихованців, а також збереженню здоров'я;</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5.4.4 </w:t>
      </w:r>
      <w:r w:rsidRPr="00021DB8">
        <w:rPr>
          <w:color w:val="00000A"/>
          <w:lang w:val="uk-UA" w:eastAsia="zh-CN"/>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5.4.5 </w:t>
      </w:r>
      <w:r w:rsidRPr="00021DB8">
        <w:rPr>
          <w:color w:val="00000A"/>
          <w:lang w:val="uk-UA" w:eastAsia="zh-CN"/>
        </w:rPr>
        <w:t>Додержуватись етики, поважати гідність вихованців, захищати їх від будь-яких форм фізичного, психічного насильства;</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5.4.6</w:t>
      </w:r>
      <w:r>
        <w:rPr>
          <w:color w:val="00000A"/>
          <w:lang w:val="uk-UA" w:eastAsia="zh-CN"/>
        </w:rPr>
        <w:t xml:space="preserve"> </w:t>
      </w:r>
      <w:r w:rsidRPr="00021DB8">
        <w:rPr>
          <w:color w:val="00000A"/>
          <w:lang w:val="uk-UA" w:eastAsia="zh-CN"/>
        </w:rPr>
        <w:t>Здійснювати контроль та нести відповідальність за додержанням норм антидопінгового законодавства;</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5.4.7 </w:t>
      </w:r>
      <w:r w:rsidRPr="00021DB8">
        <w:rPr>
          <w:color w:val="00000A"/>
          <w:lang w:val="uk-UA" w:eastAsia="zh-CN"/>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5.4.8 </w:t>
      </w:r>
      <w:r w:rsidRPr="00021DB8">
        <w:rPr>
          <w:color w:val="00000A"/>
          <w:lang w:val="uk-UA" w:eastAsia="zh-CN"/>
        </w:rPr>
        <w:t>Постійно підвищувати свій професійний рівень знань, загальну культуру;</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5.4.9 </w:t>
      </w:r>
      <w:r w:rsidRPr="00021DB8">
        <w:rPr>
          <w:color w:val="00000A"/>
          <w:lang w:val="uk-UA" w:eastAsia="zh-CN"/>
        </w:rPr>
        <w:t>Вести документацію з питань виконання посадових обов'язків (журнали, плани роботи тощо);</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5.4.10 </w:t>
      </w:r>
      <w:r w:rsidRPr="00021DB8">
        <w:rPr>
          <w:color w:val="00000A"/>
          <w:lang w:val="uk-UA" w:eastAsia="zh-CN"/>
        </w:rPr>
        <w:t>Сприяти особистим прикладом і настановами вихованню поваги до державної символіки, принципів загальнолюдської моралі;</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5.4.11 </w:t>
      </w:r>
      <w:r w:rsidRPr="00021DB8">
        <w:rPr>
          <w:color w:val="00000A"/>
          <w:lang w:val="uk-UA" w:eastAsia="zh-CN"/>
        </w:rPr>
        <w:t>Проходити щороку в установленому порядку медичне обстеження;</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5.4.12 </w:t>
      </w:r>
      <w:r w:rsidRPr="00021DB8">
        <w:rPr>
          <w:color w:val="00000A"/>
          <w:lang w:val="uk-UA" w:eastAsia="zh-CN"/>
        </w:rPr>
        <w:t>Додержуватися вимог Статуту ДЮСШ «Авангард», виконувати правила внутрішнього трудового розпорядку та посадові обов'язки, накази керівництва ДЮСШ «Авангард»;</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5.4.13 </w:t>
      </w:r>
      <w:r w:rsidRPr="00021DB8">
        <w:rPr>
          <w:color w:val="00000A"/>
          <w:lang w:val="uk-UA" w:eastAsia="zh-CN"/>
        </w:rPr>
        <w:t>Брати участь у роботі тренерської ради ДЮСШ «Авангард»;</w:t>
      </w:r>
    </w:p>
    <w:p w:rsidR="00021DB8" w:rsidRPr="00021DB8" w:rsidRDefault="00021DB8" w:rsidP="00021DB8">
      <w:pPr>
        <w:suppressAutoHyphens/>
        <w:ind w:firstLine="567"/>
        <w:jc w:val="both"/>
        <w:rPr>
          <w:color w:val="00000A"/>
          <w:lang w:val="uk-UA" w:eastAsia="zh-CN"/>
        </w:rPr>
      </w:pPr>
      <w:r>
        <w:rPr>
          <w:color w:val="00000A"/>
          <w:lang w:val="uk-UA" w:eastAsia="zh-CN"/>
        </w:rPr>
        <w:t xml:space="preserve">5.4.14 </w:t>
      </w:r>
      <w:r w:rsidRPr="00021DB8">
        <w:rPr>
          <w:color w:val="00000A"/>
          <w:lang w:val="uk-UA" w:eastAsia="zh-CN"/>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021DB8" w:rsidRPr="00021DB8" w:rsidRDefault="00021DB8" w:rsidP="00021DB8">
      <w:pPr>
        <w:suppressAutoHyphens/>
        <w:ind w:firstLine="567"/>
        <w:jc w:val="both"/>
        <w:rPr>
          <w:lang w:val="uk-UA" w:eastAsia="zh-CN"/>
        </w:rPr>
      </w:pPr>
      <w:bookmarkStart w:id="1" w:name="n137"/>
      <w:bookmarkEnd w:id="1"/>
      <w:r w:rsidRPr="00021DB8">
        <w:rPr>
          <w:lang w:val="uk-UA" w:eastAsia="zh-CN"/>
        </w:rPr>
        <w:t>5.5. Тренери-викладачі працюють відповідно до розкладу занять, затвердженого директором ДЮСШ «Авангард».</w:t>
      </w:r>
    </w:p>
    <w:p w:rsidR="00021DB8" w:rsidRPr="00021DB8" w:rsidRDefault="00021DB8" w:rsidP="00021DB8">
      <w:pPr>
        <w:suppressAutoHyphens/>
        <w:ind w:firstLine="567"/>
        <w:jc w:val="both"/>
        <w:rPr>
          <w:lang w:val="uk-UA" w:eastAsia="zh-CN"/>
        </w:rPr>
      </w:pPr>
      <w:r w:rsidRPr="00021DB8">
        <w:rPr>
          <w:lang w:val="uk-UA" w:eastAsia="zh-CN"/>
        </w:rPr>
        <w:t>5.6. Обсяг навантаження тренерів-викладачів визначається згідно з тарифікаційним списком, який затверджується в установленому порядку.</w:t>
      </w:r>
    </w:p>
    <w:p w:rsidR="00021DB8" w:rsidRPr="00021DB8" w:rsidRDefault="00021DB8" w:rsidP="00021DB8">
      <w:pPr>
        <w:suppressAutoHyphens/>
        <w:ind w:firstLine="567"/>
        <w:jc w:val="both"/>
        <w:rPr>
          <w:lang w:val="uk-UA" w:eastAsia="zh-CN"/>
        </w:rPr>
      </w:pPr>
      <w:bookmarkStart w:id="2" w:name="n139"/>
      <w:bookmarkEnd w:id="2"/>
      <w:r w:rsidRPr="00021DB8">
        <w:rPr>
          <w:lang w:val="uk-UA" w:eastAsia="zh-CN"/>
        </w:rPr>
        <w:t xml:space="preserve">5.7. Оплата праці тренерів-викладачів здійснюється відповідно до умов, затверджених в установленому порядку </w:t>
      </w:r>
      <w:proofErr w:type="spellStart"/>
      <w:r w:rsidRPr="00021DB8">
        <w:rPr>
          <w:lang w:val="uk-UA" w:eastAsia="zh-CN"/>
        </w:rPr>
        <w:t>Мінмолодьспортом</w:t>
      </w:r>
      <w:proofErr w:type="spellEnd"/>
      <w:r w:rsidRPr="00021DB8">
        <w:rPr>
          <w:lang w:val="uk-UA" w:eastAsia="zh-CN"/>
        </w:rPr>
        <w:t xml:space="preserve"> за погодженням з Мінфіном.</w:t>
      </w:r>
    </w:p>
    <w:p w:rsidR="00021DB8" w:rsidRPr="00021DB8" w:rsidRDefault="00021DB8" w:rsidP="00021DB8">
      <w:pPr>
        <w:suppressAutoHyphens/>
        <w:ind w:firstLine="567"/>
        <w:jc w:val="both"/>
        <w:rPr>
          <w:lang w:val="uk-UA" w:eastAsia="zh-CN"/>
        </w:rPr>
      </w:pPr>
      <w:bookmarkStart w:id="3" w:name="n140"/>
      <w:bookmarkEnd w:id="3"/>
      <w:r w:rsidRPr="00021DB8">
        <w:rPr>
          <w:lang w:val="uk-UA" w:eastAsia="zh-CN"/>
        </w:rPr>
        <w:t>5.8. Перерозподіл або зміна навантаження тренера-викладача протягом навчального року здійснюється директором ДЮСШ «Авангард» у разі виникнення обґрунтованої потреби з додержанням вимог законодавства про працю.</w:t>
      </w:r>
    </w:p>
    <w:p w:rsidR="00021DB8" w:rsidRPr="00021DB8" w:rsidRDefault="00021DB8" w:rsidP="00021DB8">
      <w:pPr>
        <w:suppressAutoHyphens/>
        <w:ind w:firstLine="567"/>
        <w:jc w:val="both"/>
        <w:rPr>
          <w:lang w:val="uk-UA" w:eastAsia="zh-CN"/>
        </w:rPr>
      </w:pPr>
      <w:bookmarkStart w:id="4" w:name="n141"/>
      <w:bookmarkEnd w:id="4"/>
      <w:r w:rsidRPr="00021DB8">
        <w:rPr>
          <w:lang w:val="uk-UA" w:eastAsia="zh-CN"/>
        </w:rPr>
        <w:t>5.9. Тренери-викладачі можуть утворювати бригади з окремого виду спорту. Склад бригади та регламент</w:t>
      </w:r>
      <w:r w:rsidR="00F62BFD">
        <w:rPr>
          <w:lang w:val="uk-UA" w:eastAsia="zh-CN"/>
        </w:rPr>
        <w:t xml:space="preserve"> її роботи затверджує директор </w:t>
      </w:r>
      <w:r w:rsidRPr="00021DB8">
        <w:rPr>
          <w:lang w:val="uk-UA" w:eastAsia="zh-CN"/>
        </w:rPr>
        <w:t xml:space="preserve">на підставі відповідного рішення тренерської ради ДЮСШ </w:t>
      </w:r>
      <w:r w:rsidR="00F62BFD" w:rsidRPr="00021DB8">
        <w:rPr>
          <w:lang w:val="uk-UA" w:eastAsia="zh-CN"/>
        </w:rPr>
        <w:t>«Авангард»</w:t>
      </w:r>
      <w:r w:rsidRPr="00021DB8">
        <w:rPr>
          <w:lang w:val="uk-UA" w:eastAsia="zh-CN"/>
        </w:rPr>
        <w:t>.</w:t>
      </w:r>
    </w:p>
    <w:p w:rsidR="00021DB8" w:rsidRPr="00021DB8" w:rsidRDefault="00021DB8" w:rsidP="00021DB8">
      <w:pPr>
        <w:suppressAutoHyphens/>
        <w:ind w:firstLine="567"/>
        <w:jc w:val="both"/>
        <w:rPr>
          <w:lang w:val="uk-UA" w:eastAsia="zh-CN"/>
        </w:rPr>
      </w:pPr>
      <w:r w:rsidRPr="00021DB8">
        <w:rPr>
          <w:lang w:val="uk-UA" w:eastAsia="zh-CN"/>
        </w:rPr>
        <w:t>5.10. Трене</w:t>
      </w:r>
      <w:r>
        <w:rPr>
          <w:lang w:val="uk-UA" w:eastAsia="zh-CN"/>
        </w:rPr>
        <w:t>ри-викладачі ДЮСШ</w:t>
      </w:r>
      <w:r w:rsidR="00F62BFD">
        <w:rPr>
          <w:lang w:val="uk-UA" w:eastAsia="zh-CN"/>
        </w:rPr>
        <w:t xml:space="preserve"> </w:t>
      </w:r>
      <w:r w:rsidR="00F62BFD" w:rsidRPr="00021DB8">
        <w:rPr>
          <w:lang w:val="uk-UA" w:eastAsia="zh-CN"/>
        </w:rPr>
        <w:t>«Авангард»</w:t>
      </w:r>
      <w:r w:rsidRPr="00021DB8">
        <w:rPr>
          <w:lang w:val="uk-UA" w:eastAsia="zh-CN"/>
        </w:rPr>
        <w:t xml:space="preserve">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021DB8">
        <w:rPr>
          <w:lang w:val="uk-UA" w:eastAsia="zh-CN"/>
        </w:rPr>
        <w:t>Мінмолодьспортом</w:t>
      </w:r>
      <w:proofErr w:type="spellEnd"/>
      <w:r w:rsidRPr="00021DB8">
        <w:rPr>
          <w:lang w:val="uk-UA" w:eastAsia="zh-CN"/>
        </w:rPr>
        <w:t>.</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5.11 </w:t>
      </w:r>
      <w:r w:rsidR="00021DB8" w:rsidRPr="00021DB8">
        <w:rPr>
          <w:color w:val="00000A"/>
          <w:lang w:val="uk-UA" w:eastAsia="zh-CN"/>
        </w:rPr>
        <w:t>Вихованці ДЮСШ «Авангард» мають гарантоване державою право на:</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5.11.1 </w:t>
      </w:r>
      <w:r w:rsidR="00021DB8" w:rsidRPr="00021DB8">
        <w:rPr>
          <w:color w:val="00000A"/>
          <w:lang w:val="uk-UA" w:eastAsia="zh-CN"/>
        </w:rPr>
        <w:t xml:space="preserve">Здобуття позашкільної освіти спортивного профілю, одержання свідоцтва про закінчення ДЮСШ «Авангард» та копії особистої картки спортсмена, форми яких затверджуються </w:t>
      </w:r>
      <w:proofErr w:type="spellStart"/>
      <w:r w:rsidR="00021DB8" w:rsidRPr="00021DB8">
        <w:rPr>
          <w:color w:val="00000A"/>
          <w:lang w:val="uk-UA" w:eastAsia="zh-CN"/>
        </w:rPr>
        <w:t>Мінмолодьспортом</w:t>
      </w:r>
      <w:proofErr w:type="spellEnd"/>
      <w:r w:rsidR="00021DB8" w:rsidRPr="00021DB8">
        <w:rPr>
          <w:color w:val="00000A"/>
          <w:lang w:val="uk-UA" w:eastAsia="zh-CN"/>
        </w:rPr>
        <w:t xml:space="preserve"> та МОН;</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5.11.2 </w:t>
      </w:r>
      <w:r w:rsidR="00021DB8" w:rsidRPr="00021DB8">
        <w:rPr>
          <w:color w:val="00000A"/>
          <w:lang w:val="uk-UA" w:eastAsia="zh-CN"/>
        </w:rPr>
        <w:t>Добровільний вибір виду спорту;</w:t>
      </w:r>
    </w:p>
    <w:p w:rsidR="00021DB8" w:rsidRPr="00021DB8" w:rsidRDefault="00F62BFD" w:rsidP="00021DB8">
      <w:pPr>
        <w:suppressAutoHyphens/>
        <w:ind w:firstLine="567"/>
        <w:jc w:val="both"/>
        <w:rPr>
          <w:color w:val="00000A"/>
          <w:lang w:val="uk-UA" w:eastAsia="zh-CN"/>
        </w:rPr>
      </w:pPr>
      <w:bookmarkStart w:id="5" w:name="n93"/>
      <w:bookmarkEnd w:id="5"/>
      <w:r>
        <w:rPr>
          <w:color w:val="00000A"/>
          <w:lang w:val="uk-UA" w:eastAsia="zh-CN"/>
        </w:rPr>
        <w:t xml:space="preserve">5.11.3 </w:t>
      </w:r>
      <w:r w:rsidR="00021DB8" w:rsidRPr="00021DB8">
        <w:rPr>
          <w:color w:val="00000A"/>
          <w:lang w:val="uk-UA" w:eastAsia="zh-CN"/>
        </w:rPr>
        <w:t>Проходження підготовки відповідно до навчальних програм з видів спорту під керівництвом тренера-викладача;</w:t>
      </w:r>
    </w:p>
    <w:p w:rsidR="00021DB8" w:rsidRPr="00021DB8" w:rsidRDefault="00021DB8" w:rsidP="00021DB8">
      <w:pPr>
        <w:suppressAutoHyphens/>
        <w:ind w:firstLine="567"/>
        <w:jc w:val="both"/>
        <w:rPr>
          <w:color w:val="00000A"/>
          <w:lang w:val="uk-UA" w:eastAsia="zh-CN"/>
        </w:rPr>
      </w:pPr>
      <w:bookmarkStart w:id="6" w:name="n94"/>
      <w:bookmarkEnd w:id="6"/>
      <w:r w:rsidRPr="00021DB8">
        <w:rPr>
          <w:color w:val="00000A"/>
          <w:lang w:val="uk-UA" w:eastAsia="zh-CN"/>
        </w:rPr>
        <w:t>5.11.4 Безпечні та нешкідливі умови для навчання;</w:t>
      </w:r>
    </w:p>
    <w:p w:rsidR="00021DB8" w:rsidRPr="00021DB8" w:rsidRDefault="00021DB8" w:rsidP="00021DB8">
      <w:pPr>
        <w:suppressAutoHyphens/>
        <w:ind w:firstLine="567"/>
        <w:jc w:val="both"/>
        <w:rPr>
          <w:color w:val="00000A"/>
          <w:lang w:val="uk-UA" w:eastAsia="zh-CN"/>
        </w:rPr>
      </w:pPr>
      <w:bookmarkStart w:id="7" w:name="n95"/>
      <w:bookmarkEnd w:id="7"/>
      <w:r w:rsidRPr="00021DB8">
        <w:rPr>
          <w:color w:val="00000A"/>
          <w:lang w:val="uk-UA" w:eastAsia="zh-CN"/>
        </w:rPr>
        <w:t>5.11.5</w:t>
      </w:r>
      <w:r w:rsidR="00F62BFD">
        <w:rPr>
          <w:color w:val="00000A"/>
          <w:lang w:val="uk-UA" w:eastAsia="zh-CN"/>
        </w:rPr>
        <w:t xml:space="preserve"> </w:t>
      </w:r>
      <w:r w:rsidRPr="00021DB8">
        <w:rPr>
          <w:color w:val="00000A"/>
          <w:lang w:val="uk-UA" w:eastAsia="zh-CN"/>
        </w:rPr>
        <w:t>Користування матеріально-технічною, спортивною базою та за наявності - оздоровчою базою ДЮСШ «Авангард»;</w:t>
      </w:r>
    </w:p>
    <w:p w:rsidR="00021DB8" w:rsidRPr="00021DB8" w:rsidRDefault="00021DB8" w:rsidP="00021DB8">
      <w:pPr>
        <w:suppressAutoHyphens/>
        <w:ind w:firstLine="567"/>
        <w:jc w:val="both"/>
        <w:rPr>
          <w:color w:val="00000A"/>
          <w:lang w:val="uk-UA" w:eastAsia="zh-CN"/>
        </w:rPr>
      </w:pPr>
      <w:bookmarkStart w:id="8" w:name="n96"/>
      <w:bookmarkEnd w:id="8"/>
      <w:r w:rsidRPr="00021DB8">
        <w:rPr>
          <w:color w:val="00000A"/>
          <w:lang w:val="uk-UA" w:eastAsia="zh-CN"/>
        </w:rPr>
        <w:t>5.11.6</w:t>
      </w:r>
      <w:r w:rsidR="00F62BFD">
        <w:rPr>
          <w:color w:val="00000A"/>
          <w:lang w:val="uk-UA" w:eastAsia="zh-CN"/>
        </w:rPr>
        <w:t xml:space="preserve"> </w:t>
      </w:r>
      <w:r w:rsidRPr="00021DB8">
        <w:rPr>
          <w:color w:val="00000A"/>
          <w:lang w:val="uk-UA" w:eastAsia="zh-CN"/>
        </w:rPr>
        <w:t>Одержання в установленому порядку спортивного інвентарю індивідуального користування виходячи з фінансових можливостей ДЮСШ «Авангард»;</w:t>
      </w:r>
    </w:p>
    <w:p w:rsidR="00021DB8" w:rsidRPr="00021DB8" w:rsidRDefault="00021DB8" w:rsidP="00021DB8">
      <w:pPr>
        <w:suppressAutoHyphens/>
        <w:ind w:firstLine="567"/>
        <w:jc w:val="both"/>
        <w:rPr>
          <w:color w:val="00000A"/>
          <w:lang w:val="uk-UA" w:eastAsia="zh-CN"/>
        </w:rPr>
      </w:pPr>
      <w:bookmarkStart w:id="9" w:name="n97"/>
      <w:bookmarkEnd w:id="9"/>
      <w:r w:rsidRPr="00021DB8">
        <w:rPr>
          <w:color w:val="00000A"/>
          <w:lang w:val="uk-UA" w:eastAsia="zh-CN"/>
        </w:rPr>
        <w:t>5.11.7</w:t>
      </w:r>
      <w:r w:rsidR="00F62BFD">
        <w:rPr>
          <w:color w:val="00000A"/>
          <w:lang w:val="uk-UA" w:eastAsia="zh-CN"/>
        </w:rPr>
        <w:t xml:space="preserve"> </w:t>
      </w:r>
      <w:r w:rsidRPr="00021DB8">
        <w:rPr>
          <w:color w:val="00000A"/>
          <w:lang w:val="uk-UA" w:eastAsia="zh-CN"/>
        </w:rPr>
        <w:t xml:space="preserve">Забезпечення в установленому порядку виходячи з фінансових можливостей ДЮСШ «Авангард»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«Авангард» харчуванням, спортивним одягом та спортивним взуттям під час навчально-тренувальних зборів і спортивних змагань визначається </w:t>
      </w:r>
      <w:proofErr w:type="spellStart"/>
      <w:r w:rsidRPr="00021DB8">
        <w:rPr>
          <w:color w:val="00000A"/>
          <w:lang w:val="uk-UA" w:eastAsia="zh-CN"/>
        </w:rPr>
        <w:t>Мінмолодьспортом</w:t>
      </w:r>
      <w:proofErr w:type="spellEnd"/>
      <w:r w:rsidRPr="00021DB8">
        <w:rPr>
          <w:color w:val="00000A"/>
          <w:lang w:val="uk-UA" w:eastAsia="zh-CN"/>
        </w:rPr>
        <w:t xml:space="preserve"> за погодженням з Мінфіном;</w:t>
      </w:r>
    </w:p>
    <w:p w:rsidR="00021DB8" w:rsidRPr="00021DB8" w:rsidRDefault="00021DB8" w:rsidP="00021DB8">
      <w:pPr>
        <w:suppressAutoHyphens/>
        <w:ind w:firstLine="567"/>
        <w:jc w:val="both"/>
        <w:rPr>
          <w:color w:val="00000A"/>
          <w:lang w:val="uk-UA" w:eastAsia="zh-CN"/>
        </w:rPr>
      </w:pPr>
      <w:bookmarkStart w:id="10" w:name="n98"/>
      <w:bookmarkEnd w:id="10"/>
      <w:r w:rsidRPr="00021DB8">
        <w:rPr>
          <w:color w:val="00000A"/>
          <w:lang w:val="uk-UA" w:eastAsia="zh-CN"/>
        </w:rPr>
        <w:t>5.11.8</w:t>
      </w:r>
      <w:r w:rsidR="00F62BFD">
        <w:rPr>
          <w:color w:val="00000A"/>
          <w:lang w:val="uk-UA" w:eastAsia="zh-CN"/>
        </w:rPr>
        <w:t xml:space="preserve"> </w:t>
      </w:r>
      <w:r w:rsidRPr="00021DB8">
        <w:rPr>
          <w:color w:val="00000A"/>
          <w:lang w:val="uk-UA" w:eastAsia="zh-CN"/>
        </w:rPr>
        <w:t>Медичне обслуговування та фармакологічне забезпечення відповідно до законодавства виходячи з фінансових можливостей ДЮСШ «Авангард»;</w:t>
      </w:r>
    </w:p>
    <w:p w:rsidR="00021DB8" w:rsidRPr="00021DB8" w:rsidRDefault="00021DB8" w:rsidP="00021DB8">
      <w:pPr>
        <w:suppressAutoHyphens/>
        <w:ind w:firstLine="567"/>
        <w:jc w:val="both"/>
        <w:rPr>
          <w:color w:val="00000A"/>
          <w:lang w:val="uk-UA" w:eastAsia="zh-CN"/>
        </w:rPr>
      </w:pPr>
      <w:bookmarkStart w:id="11" w:name="n99"/>
      <w:bookmarkEnd w:id="11"/>
      <w:r w:rsidRPr="00021DB8">
        <w:rPr>
          <w:color w:val="00000A"/>
          <w:lang w:val="uk-UA" w:eastAsia="zh-CN"/>
        </w:rPr>
        <w:t>5.11.9</w:t>
      </w:r>
      <w:r w:rsidR="00F62BFD">
        <w:rPr>
          <w:color w:val="00000A"/>
          <w:lang w:val="uk-UA" w:eastAsia="zh-CN"/>
        </w:rPr>
        <w:t xml:space="preserve"> </w:t>
      </w:r>
      <w:r w:rsidRPr="00021DB8">
        <w:rPr>
          <w:color w:val="00000A"/>
          <w:lang w:val="uk-UA" w:eastAsia="zh-CN"/>
        </w:rPr>
        <w:t>Одержання нагород, цінних подарунків, призів, премій, грамот, дипломів та на інші види заохочення за досягнуті спортивні успіхи;</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5.11.10 Представлення в органах громадського самоврядування ДЮСШ «Авангард»;</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5.11.11 Захист від будь-яких форм експлуатації, психічного і фізичного насильства, від дій працівників ДЮСШ «Авангард», які порушують їх права, принижують честь і гідність.</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5.12. </w:t>
      </w:r>
      <w:r w:rsidR="00021DB8" w:rsidRPr="00021DB8">
        <w:rPr>
          <w:color w:val="00000A"/>
          <w:lang w:val="uk-UA" w:eastAsia="zh-CN"/>
        </w:rPr>
        <w:t>Вихованці ДЮСШ «Авангард» зобов’язані.</w:t>
      </w:r>
    </w:p>
    <w:p w:rsidR="00021DB8" w:rsidRPr="00021DB8" w:rsidRDefault="00021DB8" w:rsidP="00021DB8">
      <w:pPr>
        <w:suppressAutoHyphens/>
        <w:ind w:firstLine="567"/>
        <w:jc w:val="both"/>
        <w:rPr>
          <w:color w:val="00000A"/>
          <w:lang w:val="uk-UA" w:eastAsia="zh-CN"/>
        </w:rPr>
      </w:pPr>
      <w:r w:rsidRPr="00021DB8">
        <w:rPr>
          <w:color w:val="00000A"/>
          <w:lang w:val="uk-UA" w:eastAsia="zh-CN"/>
        </w:rPr>
        <w:t>5.12</w:t>
      </w:r>
      <w:r w:rsidR="00F62BFD">
        <w:rPr>
          <w:color w:val="00000A"/>
          <w:lang w:val="uk-UA" w:eastAsia="zh-CN"/>
        </w:rPr>
        <w:t xml:space="preserve">.1 </w:t>
      </w:r>
      <w:r w:rsidRPr="00021DB8">
        <w:rPr>
          <w:color w:val="00000A"/>
          <w:lang w:val="uk-UA" w:eastAsia="zh-CN"/>
        </w:rPr>
        <w:t>Поєднувати заняття в ДЮСШ «Авангард» з навчанням у загальноосвітньому навчальному закладі;</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5.12.2 </w:t>
      </w:r>
      <w:r w:rsidR="00021DB8" w:rsidRPr="00021DB8">
        <w:rPr>
          <w:color w:val="00000A"/>
          <w:lang w:val="uk-UA" w:eastAsia="zh-CN"/>
        </w:rPr>
        <w:t>Виконувати навчальні програми з метою досягнення запланованих спортивних результатів;</w:t>
      </w:r>
    </w:p>
    <w:p w:rsidR="00021DB8" w:rsidRPr="00021DB8" w:rsidRDefault="00F62BFD" w:rsidP="00021DB8">
      <w:pPr>
        <w:suppressAutoHyphens/>
        <w:ind w:firstLine="567"/>
        <w:jc w:val="both"/>
        <w:rPr>
          <w:lang w:val="uk-UA" w:eastAsia="zh-CN"/>
        </w:rPr>
      </w:pPr>
      <w:r>
        <w:rPr>
          <w:lang w:val="uk-UA" w:eastAsia="zh-CN"/>
        </w:rPr>
        <w:t xml:space="preserve">5.12.3 </w:t>
      </w:r>
      <w:r w:rsidR="00021DB8" w:rsidRPr="00021DB8">
        <w:rPr>
          <w:lang w:val="uk-UA" w:eastAsia="zh-CN"/>
        </w:rPr>
        <w:t>Підвищувати свою спортивну майстерність та загальний культурний рівень;</w:t>
      </w:r>
    </w:p>
    <w:p w:rsidR="00021DB8" w:rsidRPr="00021DB8" w:rsidRDefault="00F62BFD" w:rsidP="00021DB8">
      <w:pPr>
        <w:suppressAutoHyphens/>
        <w:ind w:firstLine="567"/>
        <w:jc w:val="both"/>
        <w:rPr>
          <w:lang w:val="uk-UA" w:eastAsia="zh-CN"/>
        </w:rPr>
      </w:pPr>
      <w:r>
        <w:rPr>
          <w:lang w:val="uk-UA" w:eastAsia="zh-CN"/>
        </w:rPr>
        <w:t xml:space="preserve">5.12.4 </w:t>
      </w:r>
      <w:r w:rsidR="00021DB8" w:rsidRPr="00021DB8">
        <w:rPr>
          <w:lang w:val="uk-UA" w:eastAsia="zh-CN"/>
        </w:rPr>
        <w:t>Додержуватися здорового способу життя, норм морально-етичної поведінки, установленого спортивного режиму та правил особистої гігієни;</w:t>
      </w:r>
    </w:p>
    <w:p w:rsidR="00021DB8" w:rsidRPr="00021DB8" w:rsidRDefault="00F62BFD" w:rsidP="00021DB8">
      <w:pPr>
        <w:suppressAutoHyphens/>
        <w:ind w:firstLine="567"/>
        <w:jc w:val="both"/>
        <w:rPr>
          <w:lang w:val="uk-UA" w:eastAsia="zh-CN"/>
        </w:rPr>
      </w:pPr>
      <w:r>
        <w:rPr>
          <w:lang w:val="uk-UA" w:eastAsia="zh-CN"/>
        </w:rPr>
        <w:t xml:space="preserve">5.12.5 </w:t>
      </w:r>
      <w:r w:rsidR="00021DB8" w:rsidRPr="00021DB8">
        <w:rPr>
          <w:lang w:val="uk-UA" w:eastAsia="zh-CN"/>
        </w:rPr>
        <w:t>Брати участь у змаганнях та навчально-тренувальних зборах, передбачених індивідуальними і календарними планами;</w:t>
      </w:r>
    </w:p>
    <w:p w:rsidR="00021DB8" w:rsidRPr="00021DB8" w:rsidRDefault="00F62BFD" w:rsidP="00021DB8">
      <w:pPr>
        <w:suppressAutoHyphens/>
        <w:ind w:firstLine="567"/>
        <w:jc w:val="both"/>
        <w:rPr>
          <w:lang w:val="uk-UA" w:eastAsia="zh-CN"/>
        </w:rPr>
      </w:pPr>
      <w:r>
        <w:rPr>
          <w:lang w:val="uk-UA" w:eastAsia="zh-CN"/>
        </w:rPr>
        <w:t xml:space="preserve">5.12.6 </w:t>
      </w:r>
      <w:r w:rsidR="00021DB8" w:rsidRPr="00021DB8">
        <w:rPr>
          <w:lang w:val="uk-UA" w:eastAsia="zh-CN"/>
        </w:rPr>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021DB8" w:rsidRPr="00021DB8" w:rsidRDefault="00F62BFD" w:rsidP="00021DB8">
      <w:pPr>
        <w:suppressAutoHyphens/>
        <w:ind w:firstLine="567"/>
        <w:jc w:val="both"/>
        <w:rPr>
          <w:lang w:val="uk-UA" w:eastAsia="zh-CN"/>
        </w:rPr>
      </w:pPr>
      <w:r>
        <w:rPr>
          <w:lang w:val="uk-UA" w:eastAsia="zh-CN"/>
        </w:rPr>
        <w:t xml:space="preserve">5.12.7 </w:t>
      </w:r>
      <w:r w:rsidR="00021DB8" w:rsidRPr="00021DB8">
        <w:rPr>
          <w:lang w:val="uk-UA" w:eastAsia="zh-CN"/>
        </w:rPr>
        <w:t>Виконувати положення антидопінгового законодавства;</w:t>
      </w:r>
    </w:p>
    <w:p w:rsidR="00021DB8" w:rsidRPr="00021DB8" w:rsidRDefault="00F62BFD" w:rsidP="00021DB8">
      <w:pPr>
        <w:suppressAutoHyphens/>
        <w:ind w:firstLine="567"/>
        <w:jc w:val="both"/>
        <w:rPr>
          <w:lang w:val="uk-UA" w:eastAsia="zh-CN"/>
        </w:rPr>
      </w:pPr>
      <w:r>
        <w:rPr>
          <w:lang w:val="uk-UA" w:eastAsia="zh-CN"/>
        </w:rPr>
        <w:t xml:space="preserve">5.12.8 </w:t>
      </w:r>
      <w:r w:rsidR="00021DB8" w:rsidRPr="00021DB8">
        <w:rPr>
          <w:lang w:val="uk-UA" w:eastAsia="zh-CN"/>
        </w:rPr>
        <w:t>Берегти державне, громадське і особисте майно;</w:t>
      </w:r>
    </w:p>
    <w:p w:rsidR="00021DB8" w:rsidRPr="00021DB8" w:rsidRDefault="00F62BFD" w:rsidP="00021DB8">
      <w:pPr>
        <w:suppressAutoHyphens/>
        <w:ind w:firstLine="567"/>
        <w:jc w:val="both"/>
        <w:rPr>
          <w:lang w:val="uk-UA" w:eastAsia="zh-CN"/>
        </w:rPr>
      </w:pPr>
      <w:r>
        <w:rPr>
          <w:lang w:val="uk-UA" w:eastAsia="zh-CN"/>
        </w:rPr>
        <w:t xml:space="preserve">5.12.9 </w:t>
      </w:r>
      <w:r w:rsidR="00021DB8" w:rsidRPr="00021DB8">
        <w:rPr>
          <w:lang w:val="uk-UA" w:eastAsia="zh-CN"/>
        </w:rPr>
        <w:t>Додержуватися вимог Статуту, правил поведінки вихованця ДЮСШ «Авангард».</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5.13. </w:t>
      </w:r>
      <w:r w:rsidR="00021DB8" w:rsidRPr="00021DB8">
        <w:rPr>
          <w:color w:val="00000A"/>
          <w:lang w:val="uk-UA" w:eastAsia="zh-CN"/>
        </w:rPr>
        <w:t>Вихованці ДЮСШ «Авангард» мають також інші права та обов’язки, визначені  законодавством.</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5.14. </w:t>
      </w:r>
      <w:r w:rsidR="00021DB8" w:rsidRPr="00021DB8">
        <w:rPr>
          <w:color w:val="00000A"/>
          <w:lang w:val="uk-UA" w:eastAsia="zh-CN"/>
        </w:rPr>
        <w:t>Батьки вихованців або особи, що їх замінюють, мають право:</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5.14.1 </w:t>
      </w:r>
      <w:r w:rsidR="00021DB8" w:rsidRPr="00021DB8">
        <w:rPr>
          <w:color w:val="00000A"/>
          <w:lang w:val="uk-UA" w:eastAsia="zh-CN"/>
        </w:rPr>
        <w:t>Обирати і бути обраним до батьківських комітетів та органів громадського самоврядування ДЮСШ «Авангард»;</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5.14.2 </w:t>
      </w:r>
      <w:r w:rsidR="00021DB8" w:rsidRPr="00021DB8">
        <w:rPr>
          <w:color w:val="00000A"/>
          <w:lang w:val="uk-UA" w:eastAsia="zh-CN"/>
        </w:rPr>
        <w:t>Звертатись до органів управлінн</w:t>
      </w:r>
      <w:r>
        <w:rPr>
          <w:color w:val="00000A"/>
          <w:lang w:val="uk-UA" w:eastAsia="zh-CN"/>
        </w:rPr>
        <w:t>я фізичною культурою і спортом,</w:t>
      </w:r>
      <w:r w:rsidR="00021DB8" w:rsidRPr="00021DB8">
        <w:rPr>
          <w:color w:val="00000A"/>
          <w:lang w:val="uk-UA" w:eastAsia="zh-CN"/>
        </w:rPr>
        <w:t xml:space="preserve"> директора і органів громадського самоврядування ДЮСШ «Авангард» з питань її роботи;</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5.14.3 </w:t>
      </w:r>
      <w:r w:rsidR="00021DB8" w:rsidRPr="00021DB8">
        <w:rPr>
          <w:color w:val="00000A"/>
          <w:lang w:val="uk-UA" w:eastAsia="zh-CN"/>
        </w:rPr>
        <w:t>Брати участь у зах</w:t>
      </w:r>
      <w:r>
        <w:rPr>
          <w:color w:val="00000A"/>
          <w:lang w:val="uk-UA" w:eastAsia="zh-CN"/>
        </w:rPr>
        <w:t>одах, спрямованих на поліпшення</w:t>
      </w:r>
      <w:r w:rsidR="00021DB8" w:rsidRPr="00021DB8">
        <w:rPr>
          <w:color w:val="00000A"/>
          <w:lang w:val="uk-UA" w:eastAsia="zh-CN"/>
        </w:rPr>
        <w:t xml:space="preserve"> організації навчально-тренувального процесу та зміцнення матеріально-технічної бази ДЮСШ «Авангард»;</w:t>
      </w:r>
    </w:p>
    <w:p w:rsidR="00021DB8" w:rsidRPr="00021DB8" w:rsidRDefault="00F62BFD" w:rsidP="00021DB8">
      <w:pPr>
        <w:suppressAutoHyphens/>
        <w:ind w:firstLine="567"/>
        <w:jc w:val="both"/>
        <w:rPr>
          <w:color w:val="00000A"/>
          <w:lang w:val="uk-UA" w:eastAsia="zh-CN"/>
        </w:rPr>
      </w:pPr>
      <w:r>
        <w:rPr>
          <w:color w:val="00000A"/>
          <w:lang w:val="uk-UA" w:eastAsia="zh-CN"/>
        </w:rPr>
        <w:t xml:space="preserve">5.14.4 </w:t>
      </w:r>
      <w:r w:rsidR="00021DB8" w:rsidRPr="00021DB8">
        <w:rPr>
          <w:color w:val="00000A"/>
          <w:lang w:val="uk-UA" w:eastAsia="zh-CN"/>
        </w:rPr>
        <w:t>Захищати законні права та інтереси дітей в органах місцевого самоврядування та у відповідних державних і судових органах.</w:t>
      </w:r>
    </w:p>
    <w:p w:rsidR="00021DB8" w:rsidRPr="00021DB8" w:rsidRDefault="00021DB8" w:rsidP="00021DB8">
      <w:pPr>
        <w:suppressAutoHyphens/>
        <w:jc w:val="both"/>
        <w:rPr>
          <w:color w:val="00000A"/>
          <w:lang w:val="uk-UA" w:eastAsia="zh-CN"/>
        </w:rPr>
      </w:pPr>
    </w:p>
    <w:p w:rsidR="00021DB8" w:rsidRPr="00021DB8" w:rsidRDefault="00F62BFD" w:rsidP="00F62BFD">
      <w:pPr>
        <w:suppressAutoHyphens/>
        <w:jc w:val="center"/>
        <w:rPr>
          <w:b/>
          <w:color w:val="00000A"/>
          <w:lang w:val="uk-UA" w:eastAsia="zh-CN"/>
        </w:rPr>
      </w:pPr>
      <w:r>
        <w:rPr>
          <w:b/>
          <w:color w:val="00000A"/>
          <w:lang w:val="uk-UA" w:eastAsia="zh-CN"/>
        </w:rPr>
        <w:t xml:space="preserve">6. </w:t>
      </w:r>
      <w:r w:rsidR="00021DB8" w:rsidRPr="00021DB8">
        <w:rPr>
          <w:b/>
          <w:color w:val="00000A"/>
          <w:lang w:val="uk-UA" w:eastAsia="zh-CN"/>
        </w:rPr>
        <w:t>Фінансово-господа</w:t>
      </w:r>
      <w:r>
        <w:rPr>
          <w:b/>
          <w:color w:val="00000A"/>
          <w:lang w:val="uk-UA" w:eastAsia="zh-CN"/>
        </w:rPr>
        <w:t>рська діяльність, матеріально-</w:t>
      </w:r>
      <w:r w:rsidR="00021DB8" w:rsidRPr="00021DB8">
        <w:rPr>
          <w:b/>
          <w:color w:val="00000A"/>
          <w:lang w:val="uk-UA" w:eastAsia="zh-CN"/>
        </w:rPr>
        <w:t>технічна база</w:t>
      </w:r>
    </w:p>
    <w:p w:rsidR="00021DB8" w:rsidRPr="00021DB8" w:rsidRDefault="00F62BFD" w:rsidP="00F62BFD">
      <w:pPr>
        <w:suppressAutoHyphens/>
        <w:ind w:firstLine="567"/>
        <w:jc w:val="both"/>
        <w:rPr>
          <w:color w:val="00000A"/>
          <w:lang w:val="uk-UA" w:eastAsia="zh-CN"/>
        </w:rPr>
      </w:pPr>
      <w:r>
        <w:rPr>
          <w:color w:val="00000A"/>
          <w:lang w:val="uk-UA" w:eastAsia="zh-CN"/>
        </w:rPr>
        <w:t>6.1. Фінансово-</w:t>
      </w:r>
      <w:r w:rsidR="00021DB8" w:rsidRPr="00021DB8">
        <w:rPr>
          <w:color w:val="00000A"/>
          <w:lang w:val="uk-UA" w:eastAsia="zh-CN"/>
        </w:rPr>
        <w:t xml:space="preserve">господарська діяльність ДЮСШ «Авангард» проводиться відповідно до законодавства та Статуту.  </w:t>
      </w:r>
    </w:p>
    <w:p w:rsidR="00021DB8" w:rsidRPr="00021DB8" w:rsidRDefault="00F62BFD" w:rsidP="00F62BFD">
      <w:pPr>
        <w:suppressAutoHyphens/>
        <w:ind w:firstLine="567"/>
        <w:jc w:val="both"/>
        <w:rPr>
          <w:color w:val="00000A"/>
          <w:lang w:val="uk-UA" w:eastAsia="zh-CN"/>
        </w:rPr>
      </w:pPr>
      <w:r>
        <w:rPr>
          <w:color w:val="00000A"/>
          <w:lang w:val="uk-UA" w:eastAsia="zh-CN"/>
        </w:rPr>
        <w:t>6.2. Джерелами фінансування є:</w:t>
      </w:r>
    </w:p>
    <w:p w:rsidR="00021DB8" w:rsidRPr="00021DB8" w:rsidRDefault="00F62BFD" w:rsidP="00F62BFD">
      <w:pPr>
        <w:suppressAutoHyphens/>
        <w:ind w:firstLine="567"/>
        <w:jc w:val="both"/>
        <w:rPr>
          <w:color w:val="00000A"/>
          <w:lang w:val="uk-UA" w:eastAsia="zh-CN"/>
        </w:rPr>
      </w:pPr>
      <w:r>
        <w:rPr>
          <w:color w:val="00000A"/>
          <w:lang w:val="uk-UA" w:eastAsia="zh-CN"/>
        </w:rPr>
        <w:t xml:space="preserve">6.2.1 </w:t>
      </w:r>
      <w:r w:rsidR="00021DB8" w:rsidRPr="00021DB8">
        <w:rPr>
          <w:color w:val="00000A"/>
          <w:lang w:val="uk-UA" w:eastAsia="zh-CN"/>
        </w:rPr>
        <w:t>Бюджетні кошти;</w:t>
      </w:r>
    </w:p>
    <w:p w:rsidR="00021DB8" w:rsidRPr="00021DB8" w:rsidRDefault="00F62BFD" w:rsidP="00F62BFD">
      <w:pPr>
        <w:suppressAutoHyphens/>
        <w:ind w:firstLine="567"/>
        <w:jc w:val="both"/>
        <w:rPr>
          <w:color w:val="00000A"/>
          <w:lang w:val="uk-UA" w:eastAsia="zh-CN"/>
        </w:rPr>
      </w:pPr>
      <w:r>
        <w:rPr>
          <w:color w:val="00000A"/>
          <w:lang w:val="uk-UA" w:eastAsia="zh-CN"/>
        </w:rPr>
        <w:t xml:space="preserve">6.2.2 </w:t>
      </w:r>
      <w:r w:rsidR="00021DB8" w:rsidRPr="00021DB8">
        <w:rPr>
          <w:color w:val="00000A"/>
          <w:lang w:val="uk-UA" w:eastAsia="zh-CN"/>
        </w:rPr>
        <w:t>Кошти від наданих платних послуг;</w:t>
      </w:r>
    </w:p>
    <w:p w:rsidR="00021DB8" w:rsidRPr="00021DB8" w:rsidRDefault="00F62BFD" w:rsidP="00F62BFD">
      <w:pPr>
        <w:suppressAutoHyphens/>
        <w:ind w:firstLine="567"/>
        <w:jc w:val="both"/>
        <w:rPr>
          <w:color w:val="00000A"/>
          <w:lang w:val="uk-UA" w:eastAsia="zh-CN"/>
        </w:rPr>
      </w:pPr>
      <w:r>
        <w:rPr>
          <w:color w:val="00000A"/>
          <w:lang w:val="uk-UA" w:eastAsia="zh-CN"/>
        </w:rPr>
        <w:t xml:space="preserve">6.2.3 </w:t>
      </w:r>
      <w:r w:rsidR="00021DB8" w:rsidRPr="00021DB8">
        <w:rPr>
          <w:color w:val="00000A"/>
          <w:lang w:val="uk-UA" w:eastAsia="zh-CN"/>
        </w:rPr>
        <w:t>Інші надходження, не заборонені чинним законодавством України.</w:t>
      </w:r>
    </w:p>
    <w:p w:rsidR="00021DB8" w:rsidRPr="00021DB8" w:rsidRDefault="00F62BFD" w:rsidP="00F62BFD">
      <w:pPr>
        <w:suppressAutoHyphens/>
        <w:ind w:firstLine="567"/>
        <w:jc w:val="both"/>
        <w:rPr>
          <w:color w:val="00000A"/>
          <w:lang w:val="uk-UA" w:eastAsia="zh-CN"/>
        </w:rPr>
      </w:pPr>
      <w:r>
        <w:rPr>
          <w:color w:val="00000A"/>
          <w:lang w:val="uk-UA" w:eastAsia="zh-CN"/>
        </w:rPr>
        <w:t xml:space="preserve">6.3. </w:t>
      </w:r>
      <w:r w:rsidR="00021DB8" w:rsidRPr="00021DB8">
        <w:rPr>
          <w:color w:val="00000A"/>
          <w:lang w:val="uk-UA" w:eastAsia="zh-CN"/>
        </w:rPr>
        <w:t>Фінансування ДЮСШ «Авангард» здійснюється в установленому порядку за рахунок коштів власника, інших джерел не заборонених законодавством.</w:t>
      </w:r>
    </w:p>
    <w:p w:rsidR="00021DB8" w:rsidRPr="00021DB8" w:rsidRDefault="00F62BFD" w:rsidP="00F62BFD">
      <w:pPr>
        <w:suppressAutoHyphens/>
        <w:ind w:firstLine="567"/>
        <w:jc w:val="both"/>
        <w:rPr>
          <w:color w:val="00000A"/>
          <w:lang w:val="uk-UA" w:eastAsia="zh-CN"/>
        </w:rPr>
      </w:pPr>
      <w:r>
        <w:rPr>
          <w:color w:val="00000A"/>
          <w:lang w:val="uk-UA" w:eastAsia="zh-CN"/>
        </w:rPr>
        <w:t xml:space="preserve">6.4. </w:t>
      </w:r>
      <w:r w:rsidR="00021DB8" w:rsidRPr="00021DB8">
        <w:rPr>
          <w:color w:val="00000A"/>
          <w:lang w:val="uk-UA" w:eastAsia="zh-CN"/>
        </w:rPr>
        <w:t>ДЮСШ «Авангард» у здійсненні фінансово - гос</w:t>
      </w:r>
      <w:r>
        <w:rPr>
          <w:color w:val="00000A"/>
          <w:lang w:val="uk-UA" w:eastAsia="zh-CN"/>
        </w:rPr>
        <w:t>подарської діяльності має право</w:t>
      </w:r>
      <w:r w:rsidR="00021DB8" w:rsidRPr="00021DB8">
        <w:rPr>
          <w:color w:val="00000A"/>
          <w:lang w:val="uk-UA" w:eastAsia="zh-CN"/>
        </w:rPr>
        <w:t>:</w:t>
      </w:r>
    </w:p>
    <w:p w:rsidR="00021DB8" w:rsidRPr="00021DB8" w:rsidRDefault="00F62BFD" w:rsidP="00F62BFD">
      <w:pPr>
        <w:suppressAutoHyphens/>
        <w:ind w:firstLine="567"/>
        <w:jc w:val="both"/>
        <w:rPr>
          <w:color w:val="00000A"/>
          <w:lang w:val="uk-UA" w:eastAsia="zh-CN"/>
        </w:rPr>
      </w:pPr>
      <w:r>
        <w:rPr>
          <w:color w:val="00000A"/>
          <w:lang w:val="uk-UA" w:eastAsia="zh-CN"/>
        </w:rPr>
        <w:t xml:space="preserve">6.4.1 </w:t>
      </w:r>
      <w:r w:rsidR="00021DB8" w:rsidRPr="00021DB8">
        <w:rPr>
          <w:color w:val="00000A"/>
          <w:lang w:val="uk-UA" w:eastAsia="zh-CN"/>
        </w:rPr>
        <w:t>Самостійно розпоряджатися коштами, одержаними від господарської та іншої діяльності відповідно до Статуту;</w:t>
      </w:r>
    </w:p>
    <w:p w:rsidR="00021DB8" w:rsidRPr="00021DB8" w:rsidRDefault="00F62BFD" w:rsidP="00F62BFD">
      <w:pPr>
        <w:suppressAutoHyphens/>
        <w:ind w:firstLine="567"/>
        <w:jc w:val="both"/>
        <w:rPr>
          <w:lang w:val="uk-UA" w:eastAsia="zh-CN"/>
        </w:rPr>
      </w:pPr>
      <w:r>
        <w:rPr>
          <w:lang w:val="uk-UA" w:eastAsia="zh-CN"/>
        </w:rPr>
        <w:t xml:space="preserve">6.4.2 </w:t>
      </w:r>
      <w:r w:rsidR="00021DB8" w:rsidRPr="00021DB8">
        <w:rPr>
          <w:lang w:val="uk-UA" w:eastAsia="zh-CN"/>
        </w:rPr>
        <w:t>Модернізувати власну матеріально-технічну базу, базу спортивно-оздоровчих таборів;</w:t>
      </w:r>
    </w:p>
    <w:p w:rsidR="00021DB8" w:rsidRPr="00021DB8" w:rsidRDefault="00021DB8" w:rsidP="00F62BFD">
      <w:pPr>
        <w:suppressAutoHyphens/>
        <w:ind w:firstLine="567"/>
        <w:jc w:val="both"/>
        <w:rPr>
          <w:lang w:val="uk-UA" w:eastAsia="zh-CN"/>
        </w:rPr>
      </w:pPr>
      <w:bookmarkStart w:id="12" w:name="n209"/>
      <w:bookmarkEnd w:id="12"/>
      <w:r w:rsidRPr="00021DB8">
        <w:rPr>
          <w:lang w:val="uk-UA"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021DB8" w:rsidRPr="00021DB8" w:rsidRDefault="00F62BFD" w:rsidP="00F62BFD">
      <w:pPr>
        <w:suppressAutoHyphens/>
        <w:ind w:firstLine="567"/>
        <w:jc w:val="both"/>
        <w:rPr>
          <w:lang w:val="uk-UA" w:eastAsia="zh-CN"/>
        </w:rPr>
      </w:pPr>
      <w:bookmarkStart w:id="13" w:name="n210"/>
      <w:bookmarkEnd w:id="13"/>
      <w:r>
        <w:rPr>
          <w:lang w:val="uk-UA" w:eastAsia="zh-CN"/>
        </w:rPr>
        <w:t xml:space="preserve">6.4.4 </w:t>
      </w:r>
      <w:r w:rsidR="00021DB8" w:rsidRPr="00021DB8">
        <w:rPr>
          <w:lang w:val="uk-UA" w:eastAsia="zh-CN"/>
        </w:rPr>
        <w:t xml:space="preserve">Користуватися земельними ділянками, на яких </w:t>
      </w:r>
      <w:r>
        <w:rPr>
          <w:lang w:val="uk-UA" w:eastAsia="zh-CN"/>
        </w:rPr>
        <w:t xml:space="preserve">розташована </w:t>
      </w:r>
      <w:r w:rsidR="00021DB8" w:rsidRPr="00021DB8">
        <w:rPr>
          <w:lang w:val="uk-UA" w:eastAsia="zh-CN"/>
        </w:rPr>
        <w:t>ДЮСШ «Авангард»;</w:t>
      </w:r>
    </w:p>
    <w:p w:rsidR="00021DB8" w:rsidRPr="00021DB8" w:rsidRDefault="00F62BFD" w:rsidP="00F62BFD">
      <w:pPr>
        <w:suppressAutoHyphens/>
        <w:ind w:firstLine="567"/>
        <w:jc w:val="both"/>
        <w:rPr>
          <w:color w:val="00000A"/>
          <w:lang w:val="uk-UA" w:eastAsia="zh-CN"/>
        </w:rPr>
      </w:pPr>
      <w:bookmarkStart w:id="14" w:name="n274"/>
      <w:bookmarkEnd w:id="14"/>
      <w:r>
        <w:rPr>
          <w:color w:val="00000A"/>
          <w:lang w:val="uk-UA" w:eastAsia="zh-CN"/>
        </w:rPr>
        <w:t xml:space="preserve">6.4.5 </w:t>
      </w:r>
      <w:r w:rsidR="00021DB8" w:rsidRPr="00021DB8">
        <w:rPr>
          <w:color w:val="00000A"/>
          <w:lang w:val="uk-UA" w:eastAsia="zh-CN"/>
        </w:rPr>
        <w:t>Надавати рекламні послуги згідно з чинним законодавством;</w:t>
      </w:r>
    </w:p>
    <w:p w:rsidR="00021DB8" w:rsidRPr="00021DB8" w:rsidRDefault="00021DB8" w:rsidP="00F62BFD">
      <w:pPr>
        <w:suppressAutoHyphens/>
        <w:ind w:firstLine="567"/>
        <w:jc w:val="both"/>
        <w:rPr>
          <w:color w:val="00000A"/>
          <w:lang w:val="uk-UA" w:eastAsia="zh-CN"/>
        </w:rPr>
      </w:pPr>
      <w:r w:rsidRPr="00021DB8">
        <w:rPr>
          <w:color w:val="00000A"/>
          <w:lang w:val="uk-UA" w:eastAsia="zh-CN"/>
        </w:rPr>
        <w:t>6.4.6. Надавати в установленому порядку платні послуги;</w:t>
      </w:r>
    </w:p>
    <w:p w:rsidR="00021DB8" w:rsidRPr="00021DB8" w:rsidRDefault="00021DB8" w:rsidP="00F62BFD">
      <w:pPr>
        <w:suppressAutoHyphens/>
        <w:ind w:firstLine="567"/>
        <w:jc w:val="both"/>
        <w:rPr>
          <w:color w:val="00000A"/>
          <w:lang w:val="uk-UA" w:eastAsia="zh-CN"/>
        </w:rPr>
      </w:pPr>
      <w:r w:rsidRPr="00021DB8">
        <w:rPr>
          <w:color w:val="00000A"/>
          <w:lang w:val="uk-UA" w:eastAsia="zh-CN"/>
        </w:rPr>
        <w:t>6.4.7</w:t>
      </w:r>
      <w:r w:rsidR="00F62BFD">
        <w:rPr>
          <w:color w:val="00000A"/>
          <w:lang w:val="uk-UA" w:eastAsia="zh-CN"/>
        </w:rPr>
        <w:t xml:space="preserve"> </w:t>
      </w:r>
      <w:r w:rsidRPr="00021DB8">
        <w:rPr>
          <w:color w:val="00000A"/>
          <w:lang w:val="uk-UA" w:eastAsia="zh-CN"/>
        </w:rPr>
        <w:t>Виконувати інші функції, що не суперечать законодавству і статуту ДЮСШ «Авангард».</w:t>
      </w:r>
    </w:p>
    <w:p w:rsidR="00021DB8" w:rsidRPr="00021DB8" w:rsidRDefault="00021DB8" w:rsidP="00F62BFD">
      <w:pPr>
        <w:suppressAutoHyphens/>
        <w:ind w:firstLine="567"/>
        <w:jc w:val="both"/>
        <w:rPr>
          <w:color w:val="00000A"/>
          <w:lang w:val="uk-UA" w:eastAsia="zh-CN"/>
        </w:rPr>
      </w:pPr>
      <w:r w:rsidRPr="00021DB8">
        <w:rPr>
          <w:color w:val="00000A"/>
          <w:lang w:val="uk-UA" w:eastAsia="zh-CN"/>
        </w:rPr>
        <w:t>6.5. З метою одержання додаткових надходжень для зді</w:t>
      </w:r>
      <w:r w:rsidR="00F62BFD">
        <w:rPr>
          <w:color w:val="00000A"/>
          <w:lang w:val="uk-UA" w:eastAsia="zh-CN"/>
        </w:rPr>
        <w:t xml:space="preserve">йснення статутних цілей </w:t>
      </w:r>
      <w:r w:rsidRPr="00021DB8">
        <w:rPr>
          <w:color w:val="00000A"/>
          <w:lang w:val="uk-UA" w:eastAsia="zh-CN"/>
        </w:rPr>
        <w:t>ДЮСШ «Авангард» може надавати платні послуги, згідно чинного законодавства.</w:t>
      </w:r>
    </w:p>
    <w:p w:rsidR="00021DB8" w:rsidRPr="00021DB8" w:rsidRDefault="00F62BFD" w:rsidP="00F62BFD">
      <w:pPr>
        <w:suppressAutoHyphens/>
        <w:ind w:firstLine="567"/>
        <w:jc w:val="both"/>
        <w:rPr>
          <w:color w:val="00000A"/>
          <w:lang w:val="uk-UA" w:eastAsia="zh-CN"/>
        </w:rPr>
      </w:pPr>
      <w:r>
        <w:rPr>
          <w:color w:val="00000A"/>
          <w:lang w:val="uk-UA" w:eastAsia="zh-CN"/>
        </w:rPr>
        <w:t xml:space="preserve">6.6. </w:t>
      </w:r>
      <w:r w:rsidR="00021DB8" w:rsidRPr="00021DB8">
        <w:rPr>
          <w:color w:val="00000A"/>
          <w:lang w:val="uk-UA" w:eastAsia="zh-CN"/>
        </w:rPr>
        <w:t>Ведення діловодства, бухгалтерського обліку та звітності в ДЮСШ «Авангард» здійснюється у порядку визначеному нормативно-правовими актами.</w:t>
      </w:r>
    </w:p>
    <w:p w:rsidR="00021DB8" w:rsidRPr="00021DB8" w:rsidRDefault="00F62BFD" w:rsidP="00F62BFD">
      <w:pPr>
        <w:suppressAutoHyphens/>
        <w:ind w:firstLine="567"/>
        <w:jc w:val="both"/>
        <w:rPr>
          <w:color w:val="00000A"/>
          <w:lang w:val="uk-UA" w:eastAsia="zh-CN"/>
        </w:rPr>
      </w:pPr>
      <w:r>
        <w:rPr>
          <w:color w:val="00000A"/>
          <w:lang w:val="uk-UA" w:eastAsia="zh-CN"/>
        </w:rPr>
        <w:t>6.7.</w:t>
      </w:r>
      <w:r w:rsidR="00021DB8" w:rsidRPr="00021DB8">
        <w:rPr>
          <w:color w:val="00000A"/>
          <w:lang w:val="uk-UA" w:eastAsia="zh-CN"/>
        </w:rPr>
        <w:t xml:space="preserve"> Матеріально-технічна база ДЮСШ «Авангард» вкл</w:t>
      </w:r>
      <w:r>
        <w:rPr>
          <w:color w:val="00000A"/>
          <w:lang w:val="uk-UA" w:eastAsia="zh-CN"/>
        </w:rPr>
        <w:t>ючає адміністративні приміщення</w:t>
      </w:r>
      <w:r w:rsidR="00021DB8" w:rsidRPr="00021DB8">
        <w:rPr>
          <w:color w:val="00000A"/>
          <w:lang w:val="uk-UA" w:eastAsia="zh-CN"/>
        </w:rPr>
        <w:t xml:space="preserve"> та спортивні бази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021DB8" w:rsidRPr="00021DB8" w:rsidRDefault="00021DB8" w:rsidP="00F62BFD">
      <w:pPr>
        <w:suppressAutoHyphens/>
        <w:ind w:firstLine="567"/>
        <w:jc w:val="both"/>
        <w:rPr>
          <w:color w:val="00000A"/>
          <w:lang w:val="uk-UA" w:eastAsia="zh-CN"/>
        </w:rPr>
      </w:pPr>
      <w:r w:rsidRPr="00021DB8">
        <w:rPr>
          <w:color w:val="00000A"/>
          <w:lang w:val="uk-UA" w:eastAsia="zh-CN"/>
        </w:rPr>
        <w:t>6.8. Контроль за фінансово-господарською діяльністю ДЮСШ «Авангард» здійснюється власником та управлінням.</w:t>
      </w:r>
    </w:p>
    <w:p w:rsidR="00021DB8" w:rsidRPr="00021DB8" w:rsidRDefault="00021DB8" w:rsidP="00F62BFD">
      <w:pPr>
        <w:suppressAutoHyphens/>
        <w:ind w:firstLine="567"/>
        <w:jc w:val="both"/>
        <w:rPr>
          <w:color w:val="00000A"/>
          <w:lang w:val="uk-UA" w:eastAsia="zh-CN"/>
        </w:rPr>
      </w:pPr>
      <w:r w:rsidRPr="00021DB8">
        <w:rPr>
          <w:color w:val="00000A"/>
          <w:lang w:val="uk-UA" w:eastAsia="zh-CN"/>
        </w:rPr>
        <w:t>6.9. Доходи (прибутки) Хмельницької ДЮСШ «Авангард»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021DB8" w:rsidRDefault="00021DB8" w:rsidP="00F62BFD">
      <w:pPr>
        <w:suppressAutoHyphens/>
        <w:ind w:firstLine="567"/>
        <w:jc w:val="both"/>
        <w:rPr>
          <w:color w:val="00000A"/>
          <w:lang w:val="uk-UA" w:eastAsia="zh-CN"/>
        </w:rPr>
      </w:pPr>
      <w:r w:rsidRPr="00021DB8">
        <w:rPr>
          <w:color w:val="00000A"/>
          <w:lang w:val="uk-UA" w:eastAsia="zh-CN"/>
        </w:rPr>
        <w:t xml:space="preserve">6.10. Забороняється розподіл отриманих доходів (прибутків) Хмельницької ДЮСШ «Авангард» або їх частини між Засновником та працівниками (крім оплати їхньої праці, нарахування єдиного соціального внеску) </w:t>
      </w:r>
      <w:r w:rsidR="00F62BFD">
        <w:rPr>
          <w:color w:val="00000A"/>
          <w:lang w:val="uk-UA" w:eastAsia="zh-CN"/>
        </w:rPr>
        <w:t>та інших пов’язаних з ним осіб.</w:t>
      </w:r>
    </w:p>
    <w:p w:rsidR="00F62BFD" w:rsidRPr="00021DB8" w:rsidRDefault="00F62BFD" w:rsidP="00F62BFD">
      <w:pPr>
        <w:suppressAutoHyphens/>
        <w:jc w:val="both"/>
        <w:rPr>
          <w:color w:val="00000A"/>
          <w:lang w:val="uk-UA" w:eastAsia="zh-CN"/>
        </w:rPr>
      </w:pPr>
    </w:p>
    <w:p w:rsidR="00021DB8" w:rsidRPr="00021DB8" w:rsidRDefault="00F62BFD" w:rsidP="006000FB">
      <w:pPr>
        <w:suppressAutoHyphens/>
        <w:jc w:val="center"/>
        <w:rPr>
          <w:b/>
          <w:bCs/>
          <w:color w:val="00000A"/>
          <w:lang w:val="uk-UA" w:eastAsia="zh-CN"/>
        </w:rPr>
      </w:pPr>
      <w:r>
        <w:rPr>
          <w:b/>
          <w:bCs/>
          <w:color w:val="00000A"/>
          <w:lang w:val="uk-UA" w:eastAsia="zh-CN"/>
        </w:rPr>
        <w:t xml:space="preserve">7. </w:t>
      </w:r>
      <w:r w:rsidR="00021DB8" w:rsidRPr="00021DB8">
        <w:rPr>
          <w:b/>
          <w:bCs/>
          <w:color w:val="00000A"/>
          <w:lang w:val="uk-UA" w:eastAsia="zh-CN"/>
        </w:rPr>
        <w:t>Медичне забезпечення навчально-тренувального процесу</w:t>
      </w:r>
    </w:p>
    <w:p w:rsidR="00021DB8" w:rsidRPr="00021DB8" w:rsidRDefault="00021DB8" w:rsidP="006000FB">
      <w:pPr>
        <w:suppressAutoHyphens/>
        <w:ind w:left="-23" w:firstLine="590"/>
        <w:jc w:val="both"/>
        <w:rPr>
          <w:color w:val="00000A"/>
          <w:lang w:val="uk-UA" w:eastAsia="zh-CN"/>
        </w:rPr>
      </w:pPr>
      <w:r w:rsidRPr="00021DB8">
        <w:rPr>
          <w:color w:val="00000A"/>
          <w:lang w:val="uk-UA" w:eastAsia="zh-CN"/>
        </w:rPr>
        <w:t>7.1.</w:t>
      </w:r>
      <w:r w:rsidR="006000FB">
        <w:rPr>
          <w:color w:val="00000A"/>
          <w:lang w:val="uk-UA" w:eastAsia="zh-CN"/>
        </w:rPr>
        <w:t xml:space="preserve"> </w:t>
      </w:r>
      <w:r w:rsidRPr="00021DB8">
        <w:rPr>
          <w:color w:val="00000A"/>
          <w:lang w:val="uk-UA" w:eastAsia="zh-CN"/>
        </w:rPr>
        <w:t>Лікар, або середній медичний працівник ДЮСШ «Авангард»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021DB8" w:rsidRPr="00021DB8" w:rsidRDefault="006000FB" w:rsidP="006000FB">
      <w:pPr>
        <w:suppressAutoHyphens/>
        <w:ind w:left="-23" w:firstLine="590"/>
        <w:jc w:val="both"/>
        <w:rPr>
          <w:color w:val="00000A"/>
          <w:lang w:val="uk-UA" w:eastAsia="zh-CN"/>
        </w:rPr>
      </w:pPr>
      <w:r>
        <w:rPr>
          <w:color w:val="00000A"/>
          <w:lang w:val="uk-UA" w:eastAsia="zh-CN"/>
        </w:rPr>
        <w:t xml:space="preserve">7.2. </w:t>
      </w:r>
      <w:r w:rsidR="00021DB8" w:rsidRPr="00021DB8">
        <w:rPr>
          <w:color w:val="00000A"/>
          <w:lang w:val="uk-UA" w:eastAsia="zh-CN"/>
        </w:rPr>
        <w:t>З метою запобігання погіршення здоров’я  вихованців ДЮСШ «Авангард» лікар здійснює:</w:t>
      </w:r>
    </w:p>
    <w:p w:rsidR="00021DB8" w:rsidRPr="00021DB8" w:rsidRDefault="006000FB" w:rsidP="006000FB">
      <w:pPr>
        <w:suppressAutoHyphens/>
        <w:ind w:left="-23" w:firstLine="590"/>
        <w:jc w:val="both"/>
        <w:rPr>
          <w:color w:val="00000A"/>
          <w:lang w:val="uk-UA" w:eastAsia="zh-CN"/>
        </w:rPr>
      </w:pPr>
      <w:r>
        <w:rPr>
          <w:color w:val="00000A"/>
          <w:lang w:val="uk-UA" w:eastAsia="zh-CN"/>
        </w:rPr>
        <w:t xml:space="preserve">7.2.1 </w:t>
      </w:r>
      <w:r w:rsidR="00021DB8" w:rsidRPr="00021DB8">
        <w:rPr>
          <w:color w:val="00000A"/>
          <w:lang w:val="uk-UA" w:eastAsia="zh-CN"/>
        </w:rPr>
        <w:t>Контроль за проходженням вихованцями диспансерного обстеження (не менше двох разів на рік);</w:t>
      </w:r>
    </w:p>
    <w:p w:rsidR="00021DB8" w:rsidRPr="00021DB8" w:rsidRDefault="006000FB" w:rsidP="006000FB">
      <w:pPr>
        <w:suppressAutoHyphens/>
        <w:ind w:left="-23" w:firstLine="590"/>
        <w:jc w:val="both"/>
        <w:rPr>
          <w:color w:val="00000A"/>
          <w:lang w:val="uk-UA" w:eastAsia="zh-CN"/>
        </w:rPr>
      </w:pPr>
      <w:r>
        <w:rPr>
          <w:color w:val="00000A"/>
          <w:lang w:val="uk-UA" w:eastAsia="zh-CN"/>
        </w:rPr>
        <w:t xml:space="preserve">7.2.2 </w:t>
      </w:r>
      <w:r w:rsidR="00021DB8" w:rsidRPr="00021DB8">
        <w:rPr>
          <w:color w:val="00000A"/>
          <w:lang w:val="uk-UA" w:eastAsia="zh-CN"/>
        </w:rPr>
        <w:t>Додатковий медичний огляд перед участю у змаганнях, після захворювання або травми;</w:t>
      </w:r>
    </w:p>
    <w:p w:rsidR="00021DB8" w:rsidRPr="00021DB8" w:rsidRDefault="006000FB" w:rsidP="006000FB">
      <w:pPr>
        <w:suppressAutoHyphens/>
        <w:ind w:left="-23" w:firstLine="590"/>
        <w:jc w:val="both"/>
        <w:rPr>
          <w:color w:val="00000A"/>
          <w:lang w:val="uk-UA" w:eastAsia="zh-CN"/>
        </w:rPr>
      </w:pPr>
      <w:r>
        <w:rPr>
          <w:color w:val="00000A"/>
          <w:lang w:val="uk-UA" w:eastAsia="zh-CN"/>
        </w:rPr>
        <w:t xml:space="preserve">7.2.3 </w:t>
      </w:r>
      <w:r w:rsidR="00021DB8" w:rsidRPr="00021DB8">
        <w:rPr>
          <w:color w:val="00000A"/>
          <w:lang w:val="uk-UA" w:eastAsia="zh-CN"/>
        </w:rPr>
        <w:t>Контроль за використанням вихованцями медико-відновлювальних та заборонених до вживання засобів;</w:t>
      </w:r>
    </w:p>
    <w:p w:rsidR="00021DB8" w:rsidRPr="00021DB8" w:rsidRDefault="006000FB" w:rsidP="006000FB">
      <w:pPr>
        <w:suppressAutoHyphens/>
        <w:ind w:left="-23" w:firstLine="590"/>
        <w:jc w:val="both"/>
        <w:rPr>
          <w:color w:val="00000A"/>
          <w:lang w:val="uk-UA" w:eastAsia="zh-CN"/>
        </w:rPr>
      </w:pPr>
      <w:r>
        <w:rPr>
          <w:color w:val="00000A"/>
          <w:lang w:val="uk-UA" w:eastAsia="zh-CN"/>
        </w:rPr>
        <w:t xml:space="preserve">7.2.4 </w:t>
      </w:r>
      <w:r w:rsidR="00021DB8" w:rsidRPr="00021DB8">
        <w:rPr>
          <w:color w:val="00000A"/>
          <w:lang w:val="uk-UA" w:eastAsia="zh-CN"/>
        </w:rPr>
        <w:t>Відсторонення вихованців від занять за станом здоров'я, контроль за додержанням строків поновлення занять після захворювання або травми;</w:t>
      </w:r>
    </w:p>
    <w:p w:rsidR="00021DB8" w:rsidRPr="00021DB8" w:rsidRDefault="00021DB8" w:rsidP="006000FB">
      <w:pPr>
        <w:suppressAutoHyphens/>
        <w:ind w:left="-23" w:firstLine="590"/>
        <w:jc w:val="both"/>
        <w:rPr>
          <w:color w:val="00000A"/>
          <w:lang w:val="uk-UA" w:eastAsia="zh-CN"/>
        </w:rPr>
      </w:pPr>
      <w:r w:rsidRPr="00021DB8">
        <w:rPr>
          <w:color w:val="00000A"/>
          <w:lang w:val="uk-UA" w:eastAsia="zh-CN"/>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021DB8" w:rsidRPr="00021DB8" w:rsidRDefault="006000FB" w:rsidP="006000FB">
      <w:pPr>
        <w:suppressAutoHyphens/>
        <w:ind w:left="-23" w:firstLine="590"/>
        <w:jc w:val="both"/>
        <w:rPr>
          <w:color w:val="00000A"/>
          <w:lang w:val="uk-UA" w:eastAsia="zh-CN"/>
        </w:rPr>
      </w:pPr>
      <w:r>
        <w:rPr>
          <w:color w:val="00000A"/>
          <w:lang w:val="uk-UA" w:eastAsia="zh-CN"/>
        </w:rPr>
        <w:t xml:space="preserve">7.2.6 </w:t>
      </w:r>
      <w:r w:rsidR="00021DB8" w:rsidRPr="00021DB8">
        <w:rPr>
          <w:color w:val="00000A"/>
          <w:lang w:val="uk-UA" w:eastAsia="zh-CN"/>
        </w:rPr>
        <w:t>Облік та аналіз нещасних випадків і травм учнів під час занять.</w:t>
      </w:r>
    </w:p>
    <w:p w:rsidR="00021DB8" w:rsidRPr="00021DB8" w:rsidRDefault="006000FB" w:rsidP="006000FB">
      <w:pPr>
        <w:suppressAutoHyphens/>
        <w:ind w:left="-23" w:firstLine="590"/>
        <w:jc w:val="both"/>
        <w:rPr>
          <w:color w:val="00000A"/>
          <w:lang w:val="uk-UA" w:eastAsia="zh-CN"/>
        </w:rPr>
      </w:pPr>
      <w:r>
        <w:rPr>
          <w:color w:val="00000A"/>
          <w:lang w:val="uk-UA" w:eastAsia="zh-CN"/>
        </w:rPr>
        <w:t xml:space="preserve">7.3. </w:t>
      </w:r>
      <w:r w:rsidR="00021DB8" w:rsidRPr="00021DB8">
        <w:rPr>
          <w:color w:val="00000A"/>
          <w:lang w:val="uk-UA" w:eastAsia="zh-CN"/>
        </w:rPr>
        <w:t>Робота лікаря ДЮСШ «Авангард» повинна бути організована відповідно до вимог законодавства.</w:t>
      </w:r>
    </w:p>
    <w:p w:rsidR="00021DB8" w:rsidRPr="00021DB8" w:rsidRDefault="00021DB8" w:rsidP="00021DB8">
      <w:pPr>
        <w:suppressAutoHyphens/>
        <w:jc w:val="both"/>
        <w:rPr>
          <w:color w:val="00000A"/>
          <w:lang w:val="uk-UA" w:eastAsia="zh-CN"/>
        </w:rPr>
      </w:pPr>
    </w:p>
    <w:p w:rsidR="00021DB8" w:rsidRPr="00021DB8" w:rsidRDefault="006000FB" w:rsidP="006000FB">
      <w:pPr>
        <w:suppressAutoHyphens/>
        <w:jc w:val="center"/>
        <w:rPr>
          <w:b/>
          <w:color w:val="00000A"/>
          <w:lang w:val="uk-UA" w:eastAsia="zh-CN"/>
        </w:rPr>
      </w:pPr>
      <w:r>
        <w:rPr>
          <w:b/>
          <w:color w:val="00000A"/>
          <w:lang w:val="en-US" w:eastAsia="zh-CN"/>
        </w:rPr>
        <w:t xml:space="preserve">8. </w:t>
      </w:r>
      <w:r w:rsidR="00021DB8" w:rsidRPr="00021DB8">
        <w:rPr>
          <w:b/>
          <w:color w:val="00000A"/>
          <w:lang w:val="uk-UA" w:eastAsia="zh-CN"/>
        </w:rPr>
        <w:t>Міжнародна діяльність</w:t>
      </w:r>
    </w:p>
    <w:p w:rsidR="00021DB8" w:rsidRPr="00021DB8" w:rsidRDefault="00021DB8" w:rsidP="006000FB">
      <w:pPr>
        <w:suppressAutoHyphens/>
        <w:ind w:firstLine="567"/>
        <w:jc w:val="both"/>
        <w:rPr>
          <w:color w:val="00000A"/>
          <w:lang w:val="uk-UA" w:eastAsia="zh-CN"/>
        </w:rPr>
      </w:pPr>
      <w:r w:rsidRPr="00021DB8">
        <w:rPr>
          <w:color w:val="00000A"/>
          <w:lang w:val="uk-UA" w:eastAsia="zh-CN"/>
        </w:rPr>
        <w:t>8.1. ДЮСШ «Авангард»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021DB8" w:rsidRPr="00021DB8" w:rsidRDefault="006000FB" w:rsidP="006000FB">
      <w:pPr>
        <w:tabs>
          <w:tab w:val="left" w:pos="840"/>
        </w:tabs>
        <w:suppressAutoHyphens/>
        <w:ind w:firstLine="567"/>
        <w:jc w:val="both"/>
        <w:rPr>
          <w:color w:val="00000A"/>
          <w:lang w:val="uk-UA" w:eastAsia="zh-CN"/>
        </w:rPr>
      </w:pPr>
      <w:r>
        <w:rPr>
          <w:color w:val="00000A"/>
          <w:lang w:val="uk-UA" w:eastAsia="zh-CN"/>
        </w:rPr>
        <w:t xml:space="preserve">8.2. </w:t>
      </w:r>
      <w:r w:rsidR="00021DB8" w:rsidRPr="00021DB8">
        <w:rPr>
          <w:color w:val="00000A"/>
          <w:lang w:val="uk-UA" w:eastAsia="zh-CN"/>
        </w:rPr>
        <w:t>ДЮСШ «Авангард»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021DB8" w:rsidRPr="00021DB8" w:rsidRDefault="006000FB" w:rsidP="006000FB">
      <w:pPr>
        <w:suppressAutoHyphens/>
        <w:ind w:firstLine="567"/>
        <w:jc w:val="both"/>
        <w:rPr>
          <w:color w:val="00000A"/>
          <w:lang w:val="uk-UA" w:eastAsia="zh-CN"/>
        </w:rPr>
      </w:pPr>
      <w:r>
        <w:rPr>
          <w:color w:val="00000A"/>
          <w:lang w:val="uk-UA" w:eastAsia="zh-CN"/>
        </w:rPr>
        <w:t xml:space="preserve">8.3. </w:t>
      </w:r>
      <w:r w:rsidR="00021DB8" w:rsidRPr="00021DB8">
        <w:rPr>
          <w:color w:val="00000A"/>
          <w:lang w:val="uk-UA" w:eastAsia="zh-CN"/>
        </w:rPr>
        <w:t>За наявності відповідних умов ДЮСШ «Авангард» може здійснювати прийом іноземних делегацій.</w:t>
      </w:r>
    </w:p>
    <w:p w:rsidR="00021DB8" w:rsidRPr="00021DB8" w:rsidRDefault="00021DB8" w:rsidP="00021DB8">
      <w:pPr>
        <w:suppressAutoHyphens/>
        <w:jc w:val="both"/>
        <w:rPr>
          <w:color w:val="00000A"/>
          <w:lang w:val="uk-UA" w:eastAsia="zh-CN"/>
        </w:rPr>
      </w:pPr>
    </w:p>
    <w:p w:rsidR="00021DB8" w:rsidRPr="00021DB8" w:rsidRDefault="00021DB8" w:rsidP="00021DB8">
      <w:pPr>
        <w:suppressAutoHyphens/>
        <w:jc w:val="center"/>
        <w:rPr>
          <w:color w:val="00000A"/>
          <w:lang w:val="uk-UA" w:eastAsia="zh-CN"/>
        </w:rPr>
      </w:pPr>
      <w:r w:rsidRPr="00021DB8">
        <w:rPr>
          <w:b/>
          <w:color w:val="00000A"/>
          <w:lang w:val="uk-UA" w:eastAsia="zh-CN"/>
        </w:rPr>
        <w:t>9. Порядок ліквідації і реорганізації ДЮСШ «Авангард»</w:t>
      </w:r>
    </w:p>
    <w:p w:rsidR="00021DB8" w:rsidRPr="00021DB8" w:rsidRDefault="006000FB" w:rsidP="006000FB">
      <w:pPr>
        <w:suppressAutoHyphens/>
        <w:ind w:firstLine="567"/>
        <w:jc w:val="both"/>
        <w:rPr>
          <w:color w:val="00000A"/>
          <w:lang w:val="uk-UA" w:eastAsia="zh-CN"/>
        </w:rPr>
      </w:pPr>
      <w:r>
        <w:rPr>
          <w:color w:val="00000A"/>
          <w:lang w:val="uk-UA" w:eastAsia="zh-CN"/>
        </w:rPr>
        <w:t xml:space="preserve">9.1. </w:t>
      </w:r>
      <w:r w:rsidR="00021DB8" w:rsidRPr="00021DB8">
        <w:rPr>
          <w:color w:val="00000A"/>
          <w:lang w:val="uk-UA" w:eastAsia="zh-CN"/>
        </w:rPr>
        <w:t>Ліквідація і реорганізація ДЮСШ «Авангард» здійснюється в установленому законодавством порядку.</w:t>
      </w:r>
    </w:p>
    <w:p w:rsidR="00021DB8" w:rsidRPr="00021DB8" w:rsidRDefault="006000FB" w:rsidP="006000FB">
      <w:pPr>
        <w:suppressAutoHyphens/>
        <w:ind w:firstLine="567"/>
        <w:jc w:val="both"/>
        <w:rPr>
          <w:color w:val="00000A"/>
          <w:lang w:val="uk-UA" w:eastAsia="zh-CN"/>
        </w:rPr>
      </w:pPr>
      <w:r>
        <w:rPr>
          <w:color w:val="00000A"/>
          <w:lang w:val="uk-UA" w:eastAsia="zh-CN"/>
        </w:rPr>
        <w:t xml:space="preserve">9.2. </w:t>
      </w:r>
      <w:r w:rsidR="00021DB8" w:rsidRPr="00021DB8">
        <w:rPr>
          <w:color w:val="00000A"/>
          <w:lang w:val="uk-UA" w:eastAsia="zh-CN"/>
        </w:rPr>
        <w:t>У разі припинення діяльності Хмельницької ДЮСШ «Авангард»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021DB8" w:rsidRPr="00021DB8" w:rsidRDefault="00021DB8" w:rsidP="00021DB8">
      <w:pPr>
        <w:suppressAutoHyphens/>
        <w:jc w:val="center"/>
        <w:rPr>
          <w:color w:val="00000A"/>
          <w:lang w:val="uk-UA" w:eastAsia="zh-CN"/>
        </w:rPr>
      </w:pPr>
      <w:r w:rsidRPr="00021DB8">
        <w:rPr>
          <w:b/>
          <w:color w:val="000000"/>
          <w:lang w:val="uk-UA" w:eastAsia="zh-CN"/>
        </w:rPr>
        <w:t>10. Внесення змін до статуту</w:t>
      </w:r>
    </w:p>
    <w:p w:rsidR="00021DB8" w:rsidRPr="00021DB8" w:rsidRDefault="00021DB8" w:rsidP="00021DB8">
      <w:pPr>
        <w:widowControl w:val="0"/>
        <w:suppressAutoHyphens/>
        <w:jc w:val="both"/>
        <w:rPr>
          <w:color w:val="00000A"/>
          <w:lang w:val="uk-UA" w:eastAsia="zh-CN"/>
        </w:rPr>
      </w:pPr>
      <w:r w:rsidRPr="00021DB8">
        <w:rPr>
          <w:color w:val="000000"/>
          <w:lang w:val="uk-UA" w:eastAsia="zh-CN"/>
        </w:rPr>
        <w:t>10.1. Зміни та доповнення до цього Статуту вносяться за рішенням власника.</w:t>
      </w:r>
    </w:p>
    <w:p w:rsidR="00021DB8" w:rsidRPr="00021DB8" w:rsidRDefault="00021DB8" w:rsidP="00021DB8">
      <w:pPr>
        <w:suppressAutoHyphens/>
        <w:jc w:val="both"/>
        <w:rPr>
          <w:color w:val="00000A"/>
          <w:lang w:val="uk-UA" w:eastAsia="zh-CN"/>
        </w:rPr>
      </w:pPr>
    </w:p>
    <w:p w:rsidR="00021DB8" w:rsidRPr="00021DB8" w:rsidRDefault="00021DB8" w:rsidP="00021DB8">
      <w:pPr>
        <w:suppressAutoHyphens/>
        <w:jc w:val="both"/>
        <w:rPr>
          <w:color w:val="00000A"/>
          <w:lang w:val="uk-UA" w:eastAsia="zh-CN"/>
        </w:rPr>
      </w:pPr>
      <w:r w:rsidRPr="00021DB8">
        <w:rPr>
          <w:color w:val="00000A"/>
          <w:lang w:val="uk-UA" w:eastAsia="zh-CN"/>
        </w:rPr>
        <w:t xml:space="preserve">Секретар </w:t>
      </w:r>
      <w:r>
        <w:rPr>
          <w:color w:val="00000A"/>
          <w:lang w:val="uk-UA" w:eastAsia="zh-CN"/>
        </w:rPr>
        <w:t>міської ради</w:t>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t xml:space="preserve">Віталій </w:t>
      </w:r>
      <w:r w:rsidRPr="00021DB8">
        <w:rPr>
          <w:color w:val="00000A"/>
          <w:lang w:val="uk-UA" w:eastAsia="zh-CN"/>
        </w:rPr>
        <w:t>ДІДЕНКО</w:t>
      </w:r>
    </w:p>
    <w:p w:rsidR="00021DB8" w:rsidRPr="00021DB8" w:rsidRDefault="00021DB8" w:rsidP="00021DB8">
      <w:pPr>
        <w:suppressAutoHyphens/>
        <w:jc w:val="both"/>
        <w:rPr>
          <w:color w:val="00000A"/>
          <w:lang w:val="uk-UA" w:eastAsia="zh-CN"/>
        </w:rPr>
      </w:pPr>
    </w:p>
    <w:p w:rsidR="00021DB8" w:rsidRDefault="00021DB8" w:rsidP="00021DB8">
      <w:pPr>
        <w:suppressAutoHyphens/>
        <w:jc w:val="both"/>
        <w:rPr>
          <w:color w:val="00000A"/>
          <w:lang w:val="uk-UA" w:eastAsia="zh-CN"/>
        </w:rPr>
      </w:pPr>
      <w:bookmarkStart w:id="15" w:name="_GoBack"/>
      <w:bookmarkEnd w:id="15"/>
      <w:r w:rsidRPr="00021DB8">
        <w:rPr>
          <w:color w:val="00000A"/>
          <w:lang w:val="uk-UA" w:eastAsia="zh-CN"/>
        </w:rPr>
        <w:t>Начальник управління молоді та спорту</w:t>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sidRPr="00021DB8">
        <w:rPr>
          <w:color w:val="00000A"/>
          <w:lang w:val="uk-UA" w:eastAsia="zh-CN"/>
        </w:rPr>
        <w:t>Сергій РЕМЕЗ</w:t>
      </w:r>
    </w:p>
    <w:sectPr w:rsidR="00021DB8" w:rsidSect="00021DB8">
      <w:pgSz w:w="11906" w:h="16838"/>
      <w:pgMar w:top="993" w:right="850" w:bottom="720" w:left="1418"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1">
    <w:nsid w:val="10C803A1"/>
    <w:multiLevelType w:val="multilevel"/>
    <w:tmpl w:val="08249CB6"/>
    <w:lvl w:ilvl="0">
      <w:start w:val="1"/>
      <w:numFmt w:val="decimal"/>
      <w:lvlText w:val="%1."/>
      <w:lvlJc w:val="left"/>
      <w:pPr>
        <w:ind w:left="960" w:hanging="60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00DB"/>
    <w:rsid w:val="00021DB8"/>
    <w:rsid w:val="000266EE"/>
    <w:rsid w:val="00082504"/>
    <w:rsid w:val="00086D96"/>
    <w:rsid w:val="00114D7A"/>
    <w:rsid w:val="00151331"/>
    <w:rsid w:val="00176E4B"/>
    <w:rsid w:val="0017718F"/>
    <w:rsid w:val="001D4F73"/>
    <w:rsid w:val="001E754F"/>
    <w:rsid w:val="001F44D2"/>
    <w:rsid w:val="002013AC"/>
    <w:rsid w:val="0021675D"/>
    <w:rsid w:val="002407F2"/>
    <w:rsid w:val="00252F1B"/>
    <w:rsid w:val="00270D3A"/>
    <w:rsid w:val="00273782"/>
    <w:rsid w:val="002A5721"/>
    <w:rsid w:val="002A5ACF"/>
    <w:rsid w:val="003077E0"/>
    <w:rsid w:val="00367071"/>
    <w:rsid w:val="003845B3"/>
    <w:rsid w:val="0040298E"/>
    <w:rsid w:val="00422281"/>
    <w:rsid w:val="00445060"/>
    <w:rsid w:val="00451276"/>
    <w:rsid w:val="0045588E"/>
    <w:rsid w:val="00471547"/>
    <w:rsid w:val="004C501E"/>
    <w:rsid w:val="004D6747"/>
    <w:rsid w:val="00507A39"/>
    <w:rsid w:val="005743A7"/>
    <w:rsid w:val="00595F70"/>
    <w:rsid w:val="005E345B"/>
    <w:rsid w:val="005E5FD2"/>
    <w:rsid w:val="006000FB"/>
    <w:rsid w:val="00634258"/>
    <w:rsid w:val="00647D77"/>
    <w:rsid w:val="00656A81"/>
    <w:rsid w:val="00660AD3"/>
    <w:rsid w:val="006868A3"/>
    <w:rsid w:val="00695F66"/>
    <w:rsid w:val="006F1BB3"/>
    <w:rsid w:val="0073441F"/>
    <w:rsid w:val="007673A2"/>
    <w:rsid w:val="00767B00"/>
    <w:rsid w:val="00793F33"/>
    <w:rsid w:val="007B2D55"/>
    <w:rsid w:val="00813252"/>
    <w:rsid w:val="00816CFB"/>
    <w:rsid w:val="00841D6F"/>
    <w:rsid w:val="008824F6"/>
    <w:rsid w:val="0089421F"/>
    <w:rsid w:val="008954A6"/>
    <w:rsid w:val="008A2D2F"/>
    <w:rsid w:val="008D43AE"/>
    <w:rsid w:val="008E3E85"/>
    <w:rsid w:val="008E4E5D"/>
    <w:rsid w:val="008F0187"/>
    <w:rsid w:val="009036B5"/>
    <w:rsid w:val="0093347B"/>
    <w:rsid w:val="00966464"/>
    <w:rsid w:val="009817E2"/>
    <w:rsid w:val="009932B0"/>
    <w:rsid w:val="009D7584"/>
    <w:rsid w:val="009F6F1E"/>
    <w:rsid w:val="00A113EF"/>
    <w:rsid w:val="00A25BBC"/>
    <w:rsid w:val="00AD194D"/>
    <w:rsid w:val="00AE6188"/>
    <w:rsid w:val="00AE7F04"/>
    <w:rsid w:val="00B03377"/>
    <w:rsid w:val="00B15E9A"/>
    <w:rsid w:val="00B45656"/>
    <w:rsid w:val="00B47A8D"/>
    <w:rsid w:val="00BC5C92"/>
    <w:rsid w:val="00BF1E84"/>
    <w:rsid w:val="00C0723C"/>
    <w:rsid w:val="00C22E6B"/>
    <w:rsid w:val="00C40B64"/>
    <w:rsid w:val="00C57826"/>
    <w:rsid w:val="00C63777"/>
    <w:rsid w:val="00C735EB"/>
    <w:rsid w:val="00C93B59"/>
    <w:rsid w:val="00CB1AC4"/>
    <w:rsid w:val="00CC6B8A"/>
    <w:rsid w:val="00CE31A3"/>
    <w:rsid w:val="00D1671F"/>
    <w:rsid w:val="00D1690D"/>
    <w:rsid w:val="00D268BE"/>
    <w:rsid w:val="00D43859"/>
    <w:rsid w:val="00DA288B"/>
    <w:rsid w:val="00DA390B"/>
    <w:rsid w:val="00DD7DCC"/>
    <w:rsid w:val="00DE7443"/>
    <w:rsid w:val="00DF0569"/>
    <w:rsid w:val="00E03AE5"/>
    <w:rsid w:val="00E84E71"/>
    <w:rsid w:val="00E923CB"/>
    <w:rsid w:val="00EA272B"/>
    <w:rsid w:val="00EB2400"/>
    <w:rsid w:val="00EB2900"/>
    <w:rsid w:val="00EF7409"/>
    <w:rsid w:val="00F35C97"/>
    <w:rsid w:val="00F46723"/>
    <w:rsid w:val="00F549AE"/>
    <w:rsid w:val="00F564D7"/>
    <w:rsid w:val="00F61BD1"/>
    <w:rsid w:val="00F62BFD"/>
    <w:rsid w:val="00F67502"/>
    <w:rsid w:val="00FB04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D16D0A9-8C60-48AD-9656-07524329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021DB8"/>
    <w:pPr>
      <w:spacing w:after="120"/>
    </w:pPr>
  </w:style>
  <w:style w:type="character" w:customStyle="1" w:styleId="a9">
    <w:name w:val="Основний текст Знак"/>
    <w:basedOn w:val="a0"/>
    <w:link w:val="a8"/>
    <w:uiPriority w:val="99"/>
    <w:semiHidden/>
    <w:rsid w:val="00021DB8"/>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02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23071</Words>
  <Characters>13151</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3</cp:revision>
  <cp:lastPrinted>2021-11-15T14:14:00Z</cp:lastPrinted>
  <dcterms:created xsi:type="dcterms:W3CDTF">2021-12-21T13:17:00Z</dcterms:created>
  <dcterms:modified xsi:type="dcterms:W3CDTF">2021-12-21T14:03:00Z</dcterms:modified>
</cp:coreProperties>
</file>