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49" w:rsidRPr="005C4E7B" w:rsidRDefault="000F0149" w:rsidP="00724397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C4E7B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370840" cy="50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49" w:rsidRPr="005C4E7B" w:rsidRDefault="000F0149" w:rsidP="007243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0F0149" w:rsidRPr="005C4E7B" w:rsidRDefault="000F0149" w:rsidP="007243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5C4E7B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0F0149" w:rsidRPr="005C4E7B" w:rsidRDefault="000F0149" w:rsidP="007243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0F0149" w:rsidRPr="00D021C2" w:rsidRDefault="000F0149" w:rsidP="00724397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2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від ______________№________________</w:t>
      </w:r>
    </w:p>
    <w:p w:rsidR="007F715E" w:rsidRPr="00D021C2" w:rsidRDefault="000F0149" w:rsidP="00724397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6E48ED" w:rsidRPr="006E48ED" w:rsidRDefault="006E48ED" w:rsidP="00724397">
      <w:pPr>
        <w:tabs>
          <w:tab w:val="left" w:pos="3402"/>
        </w:tabs>
        <w:spacing w:after="0" w:line="240" w:lineRule="auto"/>
        <w:ind w:righ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внесення змін в рішення </w:t>
      </w:r>
      <w:r w:rsidRPr="006E48ED">
        <w:rPr>
          <w:rFonts w:ascii="Times New Roman" w:hAnsi="Times New Roman"/>
          <w:sz w:val="24"/>
          <w:szCs w:val="24"/>
        </w:rPr>
        <w:t>виконавчого комітету від 14.04.2016р. № 260</w:t>
      </w:r>
    </w:p>
    <w:p w:rsidR="00CD1BCA" w:rsidRPr="00D021C2" w:rsidRDefault="00CD1BCA" w:rsidP="00724397">
      <w:pPr>
        <w:tabs>
          <w:tab w:val="left" w:pos="3969"/>
        </w:tabs>
        <w:spacing w:after="0" w:line="240" w:lineRule="auto"/>
        <w:ind w:right="6095" w:firstLine="567"/>
        <w:rPr>
          <w:rFonts w:ascii="Times New Roman" w:hAnsi="Times New Roman"/>
          <w:bCs/>
          <w:sz w:val="24"/>
          <w:szCs w:val="24"/>
        </w:rPr>
      </w:pPr>
    </w:p>
    <w:p w:rsidR="0028508D" w:rsidRDefault="0028508D" w:rsidP="00724397">
      <w:pPr>
        <w:pStyle w:val="a8"/>
        <w:shd w:val="clear" w:color="auto" w:fill="FDFDFD"/>
        <w:spacing w:before="0" w:beforeAutospacing="0" w:after="150" w:afterAutospacing="0" w:line="300" w:lineRule="atLeast"/>
        <w:ind w:firstLine="567"/>
        <w:jc w:val="both"/>
        <w:rPr>
          <w:color w:val="252B33"/>
          <w:lang w:val="uk-UA"/>
        </w:rPr>
      </w:pPr>
      <w:r w:rsidRPr="00057AE9">
        <w:rPr>
          <w:color w:val="252B33"/>
          <w:lang w:val="uk-UA"/>
        </w:rPr>
        <w:t>Розглянувши клопотання Хмельницького міського територіального центру соціального обслуговува</w:t>
      </w:r>
      <w:r w:rsidR="00C64F00" w:rsidRPr="00057AE9">
        <w:rPr>
          <w:color w:val="252B33"/>
          <w:lang w:val="uk-UA"/>
        </w:rPr>
        <w:t>ння (надання соціальних послуг)</w:t>
      </w:r>
      <w:r w:rsidRPr="00057AE9">
        <w:rPr>
          <w:color w:val="252B33"/>
          <w:lang w:val="uk-UA"/>
        </w:rPr>
        <w:t xml:space="preserve">, керуючись Законом України </w:t>
      </w:r>
      <w:r w:rsidR="00D021C2" w:rsidRPr="00057AE9">
        <w:rPr>
          <w:color w:val="252B33"/>
          <w:lang w:val="uk-UA"/>
        </w:rPr>
        <w:t>«</w:t>
      </w:r>
      <w:r w:rsidRPr="00057AE9">
        <w:rPr>
          <w:color w:val="252B33"/>
          <w:lang w:val="uk-UA"/>
        </w:rPr>
        <w:t>Про м</w:t>
      </w:r>
      <w:r w:rsidR="00D021C2" w:rsidRPr="00057AE9">
        <w:rPr>
          <w:color w:val="252B33"/>
          <w:lang w:val="uk-UA"/>
        </w:rPr>
        <w:t>ісцеве самоврядування в Україні»</w:t>
      </w:r>
      <w:r w:rsidRPr="00057AE9">
        <w:rPr>
          <w:color w:val="252B33"/>
          <w:lang w:val="uk-UA"/>
        </w:rPr>
        <w:t xml:space="preserve">, </w:t>
      </w:r>
      <w:r w:rsidR="00AA0444">
        <w:rPr>
          <w:color w:val="252B33"/>
          <w:lang w:val="uk-UA"/>
        </w:rPr>
        <w:t>Постановою Кабінету М</w:t>
      </w:r>
      <w:r w:rsidR="00421599">
        <w:rPr>
          <w:color w:val="252B33"/>
          <w:lang w:val="uk-UA"/>
        </w:rPr>
        <w:t xml:space="preserve">іністрів України  від 21.04.2021 №398 </w:t>
      </w:r>
      <w:r w:rsidR="003E3622">
        <w:rPr>
          <w:color w:val="252B33"/>
          <w:lang w:val="uk-UA"/>
        </w:rPr>
        <w:t>«</w:t>
      </w:r>
      <w:r w:rsidR="003E3622" w:rsidRPr="003E3622">
        <w:rPr>
          <w:bCs/>
          <w:color w:val="252B33"/>
          <w:lang w:val="uk-UA"/>
        </w:rPr>
        <w:t>Про затвердження Порядку та умов надання у 2021 році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  <w:r w:rsidR="003E3622">
        <w:rPr>
          <w:bCs/>
          <w:color w:val="252B33"/>
          <w:lang w:val="uk-UA"/>
        </w:rPr>
        <w:t xml:space="preserve">», </w:t>
      </w:r>
      <w:r w:rsidR="00421599">
        <w:rPr>
          <w:color w:val="252B33"/>
          <w:lang w:val="uk-UA"/>
        </w:rPr>
        <w:t>розпорядженням Кабінету Міністрів України від 30.06.2021 №696- р «Про затвердження розподілу обсягу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статі, у 2021 році»</w:t>
      </w:r>
      <w:r w:rsidR="009223D7">
        <w:rPr>
          <w:color w:val="252B33"/>
          <w:lang w:val="uk-UA"/>
        </w:rPr>
        <w:t>,</w:t>
      </w:r>
      <w:r w:rsidR="00421599">
        <w:rPr>
          <w:color w:val="252B33"/>
          <w:lang w:val="uk-UA"/>
        </w:rPr>
        <w:t xml:space="preserve"> рішення</w:t>
      </w:r>
      <w:r w:rsidR="00AA0444">
        <w:rPr>
          <w:color w:val="252B33"/>
          <w:lang w:val="uk-UA"/>
        </w:rPr>
        <w:t>м</w:t>
      </w:r>
      <w:r w:rsidR="00421599">
        <w:rPr>
          <w:color w:val="252B33"/>
          <w:lang w:val="uk-UA"/>
        </w:rPr>
        <w:t xml:space="preserve"> Хмельницької міської ради від 14.07.2021 № 3 «Про внесення змін до бюджету Хмельницької міської територіальної громади»</w:t>
      </w:r>
      <w:r w:rsidR="00AA0444">
        <w:rPr>
          <w:color w:val="252B33"/>
          <w:lang w:val="uk-UA"/>
        </w:rPr>
        <w:t xml:space="preserve">, </w:t>
      </w:r>
      <w:r w:rsidRPr="00057AE9">
        <w:rPr>
          <w:color w:val="252B33"/>
          <w:lang w:val="uk-UA"/>
        </w:rPr>
        <w:t>виконавчий комітет Хмельницької міської ради</w:t>
      </w:r>
    </w:p>
    <w:p w:rsidR="0028508D" w:rsidRDefault="00C64F00" w:rsidP="005E3C70">
      <w:pPr>
        <w:pStyle w:val="a8"/>
        <w:shd w:val="clear" w:color="auto" w:fill="FDFDFD"/>
        <w:spacing w:before="0" w:beforeAutospacing="0" w:after="150" w:afterAutospacing="0" w:line="300" w:lineRule="atLeast"/>
        <w:rPr>
          <w:color w:val="252B33"/>
          <w:lang w:val="uk-UA"/>
        </w:rPr>
      </w:pPr>
      <w:r w:rsidRPr="006E48ED">
        <w:rPr>
          <w:color w:val="252B33"/>
          <w:lang w:val="uk-UA"/>
        </w:rPr>
        <w:t>ВИРІШИ</w:t>
      </w:r>
      <w:r w:rsidR="0028508D" w:rsidRPr="006E48ED">
        <w:rPr>
          <w:color w:val="252B33"/>
          <w:lang w:val="uk-UA"/>
        </w:rPr>
        <w:t>В:</w:t>
      </w:r>
    </w:p>
    <w:p w:rsidR="006E48ED" w:rsidRDefault="0082181A" w:rsidP="00724397">
      <w:pPr>
        <w:pStyle w:val="a8"/>
        <w:shd w:val="clear" w:color="auto" w:fill="FDFDFD"/>
        <w:spacing w:before="0" w:beforeAutospacing="0" w:after="0" w:afterAutospacing="0" w:line="300" w:lineRule="atLeast"/>
        <w:ind w:firstLine="567"/>
        <w:jc w:val="both"/>
        <w:rPr>
          <w:color w:val="252B33"/>
          <w:lang w:val="uk-UA" w:eastAsia="uk-UA"/>
        </w:rPr>
      </w:pPr>
      <w:r>
        <w:rPr>
          <w:color w:val="252B33"/>
          <w:lang w:val="uk-UA"/>
        </w:rPr>
        <w:t>1</w:t>
      </w:r>
      <w:r w:rsidR="0028508D" w:rsidRPr="006E48ED">
        <w:rPr>
          <w:color w:val="252B33"/>
          <w:lang w:val="uk-UA"/>
        </w:rPr>
        <w:t>.</w:t>
      </w:r>
      <w:r w:rsidR="00D021C2" w:rsidRPr="006E48ED">
        <w:rPr>
          <w:color w:val="252B33"/>
          <w:lang w:val="uk-UA"/>
        </w:rPr>
        <w:t xml:space="preserve"> </w:t>
      </w:r>
      <w:r w:rsidR="006E48ED" w:rsidRPr="00C51A57">
        <w:rPr>
          <w:color w:val="252B33"/>
          <w:lang w:val="uk-UA" w:eastAsia="uk-UA"/>
        </w:rPr>
        <w:t>Внести зміни до рішення виконавчого комітету від 14.04.2016 р. № 260 «Про затвердження граничних сум витрат на придбання автомобілів, меблів, іншого обладнання та устаткування, мобільних теле</w:t>
      </w:r>
      <w:r w:rsidR="00AA0444">
        <w:rPr>
          <w:color w:val="252B33"/>
          <w:lang w:val="uk-UA" w:eastAsia="uk-UA"/>
        </w:rPr>
        <w:t>фонів, комп’ютерів Хмельницькою міською радою</w:t>
      </w:r>
      <w:r w:rsidR="006E48ED" w:rsidRPr="00C51A57">
        <w:rPr>
          <w:color w:val="252B33"/>
          <w:lang w:val="uk-UA" w:eastAsia="uk-UA"/>
        </w:rPr>
        <w:t xml:space="preserve"> та її виконавчими органами, а також установами та організаціями, які утримуються за рахунок міського бюджету», із внесеними </w:t>
      </w:r>
      <w:r w:rsidR="006E48ED">
        <w:rPr>
          <w:color w:val="252B33"/>
          <w:lang w:val="uk-UA" w:eastAsia="uk-UA"/>
        </w:rPr>
        <w:t>змінами від 26.10.2017 №777, від 23.11.2017</w:t>
      </w:r>
      <w:r w:rsidR="006E48ED" w:rsidRPr="00C51A57">
        <w:rPr>
          <w:color w:val="252B33"/>
          <w:lang w:val="uk-UA" w:eastAsia="uk-UA"/>
        </w:rPr>
        <w:t xml:space="preserve"> №863</w:t>
      </w:r>
      <w:r w:rsidR="00A4165F">
        <w:rPr>
          <w:color w:val="252B33"/>
          <w:lang w:val="uk-UA" w:eastAsia="uk-UA"/>
        </w:rPr>
        <w:t>,</w:t>
      </w:r>
      <w:r w:rsidR="006E48ED">
        <w:rPr>
          <w:color w:val="252B33"/>
          <w:lang w:val="uk-UA" w:eastAsia="uk-UA"/>
        </w:rPr>
        <w:t xml:space="preserve"> від 26.09.2019 №793</w:t>
      </w:r>
      <w:r w:rsidR="00A4165F">
        <w:rPr>
          <w:color w:val="252B33"/>
          <w:lang w:val="uk-UA" w:eastAsia="uk-UA"/>
        </w:rPr>
        <w:t xml:space="preserve"> та від 22.04.2021 №392</w:t>
      </w:r>
      <w:r w:rsidR="006E48ED" w:rsidRPr="00C51A57">
        <w:rPr>
          <w:color w:val="252B33"/>
          <w:lang w:val="uk-UA" w:eastAsia="uk-UA"/>
        </w:rPr>
        <w:t xml:space="preserve">, </w:t>
      </w:r>
      <w:r w:rsidR="0001523E">
        <w:rPr>
          <w:color w:val="252B33"/>
          <w:lang w:val="uk-UA" w:eastAsia="uk-UA"/>
        </w:rPr>
        <w:t>доповнивши пункт 1  абзацом 2 наступного змісту:</w:t>
      </w:r>
    </w:p>
    <w:p w:rsidR="00E92102" w:rsidRDefault="0082181A" w:rsidP="00724397">
      <w:pPr>
        <w:pStyle w:val="a8"/>
        <w:shd w:val="clear" w:color="auto" w:fill="FDFDFD"/>
        <w:spacing w:before="0" w:beforeAutospacing="0" w:after="0" w:afterAutospacing="0" w:line="300" w:lineRule="atLeast"/>
        <w:ind w:firstLine="567"/>
        <w:jc w:val="both"/>
        <w:rPr>
          <w:color w:val="333333"/>
          <w:lang w:val="uk-UA"/>
        </w:rPr>
      </w:pPr>
      <w:r>
        <w:rPr>
          <w:color w:val="252B33"/>
          <w:lang w:val="uk-UA" w:eastAsia="uk-UA"/>
        </w:rPr>
        <w:t xml:space="preserve"> </w:t>
      </w:r>
      <w:r w:rsidR="00D0716F">
        <w:rPr>
          <w:color w:val="252B33"/>
          <w:lang w:val="uk-UA" w:eastAsia="uk-UA"/>
        </w:rPr>
        <w:t>«</w:t>
      </w:r>
      <w:r w:rsidR="00D55A91">
        <w:rPr>
          <w:color w:val="252B33"/>
          <w:lang w:val="uk-UA" w:eastAsia="uk-UA"/>
        </w:rPr>
        <w:t>Вимоги даного рішення не поширюються на придбання</w:t>
      </w:r>
      <w:r w:rsidR="0016774D">
        <w:rPr>
          <w:color w:val="333333"/>
          <w:lang w:val="uk-UA"/>
        </w:rPr>
        <w:t xml:space="preserve"> </w:t>
      </w:r>
      <w:r w:rsidR="004317CA" w:rsidRPr="0016774D">
        <w:rPr>
          <w:color w:val="333333"/>
          <w:lang w:val="uk-UA"/>
        </w:rPr>
        <w:t>автомобілів (</w:t>
      </w:r>
      <w:proofErr w:type="spellStart"/>
      <w:r w:rsidR="004317CA" w:rsidRPr="0016774D">
        <w:rPr>
          <w:color w:val="333333"/>
          <w:lang w:val="uk-UA"/>
        </w:rPr>
        <w:t>мінівенів</w:t>
      </w:r>
      <w:proofErr w:type="spellEnd"/>
      <w:r w:rsidR="004317CA" w:rsidRPr="0016774D">
        <w:rPr>
          <w:color w:val="333333"/>
          <w:lang w:val="uk-UA"/>
        </w:rPr>
        <w:t xml:space="preserve">, позашляховиків) </w:t>
      </w:r>
      <w:r w:rsidR="00E92102">
        <w:rPr>
          <w:color w:val="333333"/>
          <w:lang w:val="uk-UA"/>
        </w:rPr>
        <w:t>за рахунок коштів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  <w:r w:rsidR="00414393">
        <w:rPr>
          <w:color w:val="333333"/>
          <w:lang w:val="uk-UA"/>
        </w:rPr>
        <w:t xml:space="preserve">, відповідно до </w:t>
      </w:r>
      <w:r w:rsidR="00414393">
        <w:rPr>
          <w:color w:val="252B33"/>
          <w:lang w:val="uk-UA"/>
        </w:rPr>
        <w:t>Постанови Кабінету Міністрів України від 21.04.2021 №398 «</w:t>
      </w:r>
      <w:r w:rsidR="00414393" w:rsidRPr="003E3622">
        <w:rPr>
          <w:bCs/>
          <w:color w:val="252B33"/>
          <w:lang w:val="uk-UA"/>
        </w:rPr>
        <w:t>Про затвердження Порядку та умов надання у 2021 році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  <w:r w:rsidR="00414393">
        <w:rPr>
          <w:bCs/>
          <w:color w:val="252B33"/>
          <w:lang w:val="uk-UA"/>
        </w:rPr>
        <w:t>».</w:t>
      </w:r>
    </w:p>
    <w:p w:rsidR="0028508D" w:rsidRDefault="0082181A" w:rsidP="00C32E9E">
      <w:pPr>
        <w:pStyle w:val="a8"/>
        <w:shd w:val="clear" w:color="auto" w:fill="FDFDFD"/>
        <w:spacing w:before="0" w:beforeAutospacing="0" w:after="0" w:afterAutospacing="0" w:line="300" w:lineRule="atLeast"/>
        <w:ind w:firstLine="567"/>
        <w:jc w:val="both"/>
        <w:rPr>
          <w:color w:val="252B33"/>
          <w:lang w:val="uk-UA"/>
        </w:rPr>
      </w:pPr>
      <w:r>
        <w:rPr>
          <w:color w:val="252B33"/>
          <w:lang w:val="uk-UA" w:eastAsia="uk-UA"/>
        </w:rPr>
        <w:t xml:space="preserve"> </w:t>
      </w:r>
      <w:r w:rsidR="006553A1">
        <w:rPr>
          <w:color w:val="252B33"/>
          <w:lang w:val="uk-UA" w:eastAsia="uk-UA"/>
        </w:rPr>
        <w:t>2</w:t>
      </w:r>
      <w:r w:rsidR="0028508D" w:rsidRPr="006E48ED">
        <w:rPr>
          <w:color w:val="252B33"/>
          <w:lang w:val="uk-UA"/>
        </w:rPr>
        <w:t>. Контроль</w:t>
      </w:r>
      <w:r>
        <w:rPr>
          <w:color w:val="252B33"/>
          <w:lang w:val="uk-UA"/>
        </w:rPr>
        <w:t xml:space="preserve"> </w:t>
      </w:r>
      <w:r w:rsidR="0028508D" w:rsidRPr="006E48ED">
        <w:rPr>
          <w:color w:val="252B33"/>
          <w:lang w:val="uk-UA"/>
        </w:rPr>
        <w:t>за</w:t>
      </w:r>
      <w:r>
        <w:rPr>
          <w:color w:val="252B33"/>
          <w:lang w:val="uk-UA"/>
        </w:rPr>
        <w:t xml:space="preserve"> </w:t>
      </w:r>
      <w:r w:rsidR="0028508D" w:rsidRPr="006E48ED">
        <w:rPr>
          <w:color w:val="252B33"/>
          <w:lang w:val="uk-UA"/>
        </w:rPr>
        <w:t>виконанням</w:t>
      </w:r>
      <w:r w:rsidR="00D021C2" w:rsidRPr="006E48ED">
        <w:rPr>
          <w:color w:val="252B33"/>
          <w:lang w:val="uk-UA"/>
        </w:rPr>
        <w:t xml:space="preserve"> </w:t>
      </w:r>
      <w:r w:rsidR="0028508D" w:rsidRPr="006E48ED">
        <w:rPr>
          <w:color w:val="252B33"/>
          <w:lang w:val="uk-UA"/>
        </w:rPr>
        <w:t>рішення покласт</w:t>
      </w:r>
      <w:r w:rsidR="00D0716F">
        <w:rPr>
          <w:color w:val="252B33"/>
          <w:lang w:val="uk-UA"/>
        </w:rPr>
        <w:t>и</w:t>
      </w:r>
      <w:r>
        <w:rPr>
          <w:color w:val="252B33"/>
          <w:lang w:val="uk-UA"/>
        </w:rPr>
        <w:t xml:space="preserve"> </w:t>
      </w:r>
      <w:r w:rsidR="00D0716F">
        <w:rPr>
          <w:color w:val="252B33"/>
          <w:lang w:val="uk-UA"/>
        </w:rPr>
        <w:t>на заступник</w:t>
      </w:r>
      <w:r w:rsidR="00724397">
        <w:rPr>
          <w:color w:val="252B33"/>
          <w:lang w:val="uk-UA"/>
        </w:rPr>
        <w:t>а</w:t>
      </w:r>
      <w:r w:rsidR="00D0716F">
        <w:rPr>
          <w:color w:val="252B33"/>
          <w:lang w:val="uk-UA"/>
        </w:rPr>
        <w:t xml:space="preserve"> </w:t>
      </w:r>
      <w:r w:rsidR="003A4434" w:rsidRPr="006E48ED">
        <w:rPr>
          <w:color w:val="252B33"/>
          <w:lang w:val="uk-UA"/>
        </w:rPr>
        <w:t>міського</w:t>
      </w:r>
      <w:r>
        <w:rPr>
          <w:color w:val="252B33"/>
          <w:lang w:val="uk-UA"/>
        </w:rPr>
        <w:t xml:space="preserve"> </w:t>
      </w:r>
      <w:r w:rsidR="003A4434" w:rsidRPr="006E48ED">
        <w:rPr>
          <w:color w:val="252B33"/>
          <w:lang w:val="uk-UA"/>
        </w:rPr>
        <w:t>голови</w:t>
      </w:r>
      <w:r w:rsidR="00C32E9E">
        <w:rPr>
          <w:color w:val="252B33"/>
          <w:lang w:val="uk-UA"/>
        </w:rPr>
        <w:t xml:space="preserve"> </w:t>
      </w:r>
      <w:r>
        <w:rPr>
          <w:color w:val="252B33"/>
          <w:lang w:val="uk-UA"/>
        </w:rPr>
        <w:t>М.</w:t>
      </w:r>
      <w:r w:rsidR="00D0716F">
        <w:rPr>
          <w:color w:val="252B33"/>
          <w:lang w:val="uk-UA"/>
        </w:rPr>
        <w:t>КРИВАКА</w:t>
      </w:r>
      <w:r>
        <w:rPr>
          <w:color w:val="252B33"/>
          <w:lang w:val="uk-UA"/>
        </w:rPr>
        <w:t>.</w:t>
      </w:r>
    </w:p>
    <w:p w:rsidR="0082181A" w:rsidRDefault="0082181A" w:rsidP="0082181A">
      <w:pPr>
        <w:pStyle w:val="a8"/>
        <w:shd w:val="clear" w:color="auto" w:fill="FDFDFD"/>
        <w:spacing w:before="0" w:beforeAutospacing="0" w:after="0" w:afterAutospacing="0" w:line="300" w:lineRule="atLeast"/>
        <w:jc w:val="both"/>
        <w:rPr>
          <w:color w:val="252B33"/>
          <w:lang w:val="uk-UA"/>
        </w:rPr>
      </w:pPr>
    </w:p>
    <w:p w:rsidR="000427DD" w:rsidRDefault="000427DD" w:rsidP="0082181A">
      <w:pPr>
        <w:pStyle w:val="a8"/>
        <w:shd w:val="clear" w:color="auto" w:fill="FDFDFD"/>
        <w:spacing w:before="0" w:beforeAutospacing="0" w:after="0" w:afterAutospacing="0" w:line="300" w:lineRule="atLeast"/>
        <w:jc w:val="both"/>
        <w:rPr>
          <w:color w:val="252B33"/>
          <w:lang w:val="uk-UA"/>
        </w:rPr>
      </w:pPr>
    </w:p>
    <w:p w:rsidR="006553A1" w:rsidRDefault="006553A1" w:rsidP="0082181A">
      <w:pPr>
        <w:pStyle w:val="a8"/>
        <w:shd w:val="clear" w:color="auto" w:fill="FDFDFD"/>
        <w:spacing w:before="0" w:beforeAutospacing="0" w:after="0" w:afterAutospacing="0" w:line="300" w:lineRule="atLeast"/>
        <w:jc w:val="both"/>
        <w:rPr>
          <w:color w:val="252B33"/>
          <w:lang w:val="uk-UA"/>
        </w:rPr>
      </w:pPr>
    </w:p>
    <w:p w:rsidR="0028508D" w:rsidRPr="00C32E9E" w:rsidRDefault="0028508D" w:rsidP="00724397">
      <w:pPr>
        <w:pStyle w:val="a8"/>
        <w:shd w:val="clear" w:color="auto" w:fill="FDFDFD"/>
        <w:spacing w:before="0" w:beforeAutospacing="0" w:after="0" w:afterAutospacing="0" w:line="300" w:lineRule="atLeast"/>
        <w:rPr>
          <w:color w:val="252B33"/>
          <w:lang w:val="uk-UA"/>
        </w:rPr>
      </w:pPr>
      <w:r w:rsidRPr="00C32E9E">
        <w:rPr>
          <w:color w:val="252B33"/>
          <w:lang w:val="uk-UA"/>
        </w:rPr>
        <w:t>Міський</w:t>
      </w:r>
      <w:r w:rsidR="0082181A" w:rsidRPr="00C32E9E">
        <w:rPr>
          <w:color w:val="252B33"/>
          <w:lang w:val="uk-UA"/>
        </w:rPr>
        <w:t xml:space="preserve"> </w:t>
      </w:r>
      <w:r w:rsidRPr="00C32E9E">
        <w:rPr>
          <w:color w:val="252B33"/>
          <w:lang w:val="uk-UA"/>
        </w:rPr>
        <w:t>голова</w:t>
      </w:r>
      <w:r w:rsidR="00D021C2" w:rsidRPr="00C32E9E">
        <w:rPr>
          <w:color w:val="252B33"/>
          <w:lang w:val="uk-UA"/>
        </w:rPr>
        <w:tab/>
      </w:r>
      <w:r w:rsidR="00D021C2" w:rsidRPr="00C32E9E">
        <w:rPr>
          <w:color w:val="252B33"/>
          <w:lang w:val="uk-UA"/>
        </w:rPr>
        <w:tab/>
      </w:r>
      <w:r w:rsidR="00D021C2" w:rsidRPr="00C32E9E">
        <w:rPr>
          <w:color w:val="252B33"/>
          <w:lang w:val="uk-UA"/>
        </w:rPr>
        <w:tab/>
      </w:r>
      <w:r w:rsidR="00D021C2" w:rsidRPr="00C32E9E">
        <w:rPr>
          <w:color w:val="252B33"/>
          <w:lang w:val="uk-UA"/>
        </w:rPr>
        <w:tab/>
      </w:r>
      <w:r w:rsidR="00D021C2" w:rsidRPr="00C32E9E">
        <w:rPr>
          <w:color w:val="252B33"/>
          <w:lang w:val="uk-UA"/>
        </w:rPr>
        <w:tab/>
      </w:r>
      <w:r w:rsidR="008C4491" w:rsidRPr="00C32E9E">
        <w:rPr>
          <w:color w:val="252B33"/>
          <w:lang w:val="uk-UA"/>
        </w:rPr>
        <w:tab/>
      </w:r>
      <w:r w:rsidR="008C4491" w:rsidRPr="00C32E9E">
        <w:rPr>
          <w:color w:val="252B33"/>
          <w:lang w:val="uk-UA"/>
        </w:rPr>
        <w:tab/>
      </w:r>
      <w:r w:rsidR="008C4491" w:rsidRPr="00C32E9E">
        <w:rPr>
          <w:color w:val="252B33"/>
          <w:lang w:val="uk-UA"/>
        </w:rPr>
        <w:tab/>
      </w:r>
      <w:r w:rsidRPr="00C32E9E">
        <w:rPr>
          <w:color w:val="252B33"/>
          <w:lang w:val="uk-UA"/>
        </w:rPr>
        <w:t xml:space="preserve">О. </w:t>
      </w:r>
      <w:r w:rsidR="009223D7" w:rsidRPr="00C32E9E">
        <w:rPr>
          <w:color w:val="252B33"/>
          <w:lang w:val="uk-UA"/>
        </w:rPr>
        <w:t>СИМЧИШИН</w:t>
      </w:r>
      <w:bookmarkStart w:id="0" w:name="_GoBack"/>
      <w:bookmarkEnd w:id="0"/>
    </w:p>
    <w:sectPr w:rsidR="0028508D" w:rsidRPr="00C32E9E" w:rsidSect="0082181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49"/>
    <w:rsid w:val="0001523E"/>
    <w:rsid w:val="00027AE5"/>
    <w:rsid w:val="000427DD"/>
    <w:rsid w:val="00057AE9"/>
    <w:rsid w:val="00091E09"/>
    <w:rsid w:val="000A5175"/>
    <w:rsid w:val="000C0940"/>
    <w:rsid w:val="000F0149"/>
    <w:rsid w:val="001228C4"/>
    <w:rsid w:val="001551C0"/>
    <w:rsid w:val="00157CC7"/>
    <w:rsid w:val="0016774D"/>
    <w:rsid w:val="001D34E2"/>
    <w:rsid w:val="001F44F5"/>
    <w:rsid w:val="0023401F"/>
    <w:rsid w:val="00277A4C"/>
    <w:rsid w:val="0028508D"/>
    <w:rsid w:val="00353BA0"/>
    <w:rsid w:val="003A4434"/>
    <w:rsid w:val="003A7C9C"/>
    <w:rsid w:val="003C4815"/>
    <w:rsid w:val="003E3622"/>
    <w:rsid w:val="0040145E"/>
    <w:rsid w:val="00414393"/>
    <w:rsid w:val="00417F2A"/>
    <w:rsid w:val="00421599"/>
    <w:rsid w:val="004317CA"/>
    <w:rsid w:val="004C324D"/>
    <w:rsid w:val="004C68B7"/>
    <w:rsid w:val="004F6D02"/>
    <w:rsid w:val="00524FDA"/>
    <w:rsid w:val="0055637E"/>
    <w:rsid w:val="00573620"/>
    <w:rsid w:val="00573C23"/>
    <w:rsid w:val="00580FEF"/>
    <w:rsid w:val="005E3C70"/>
    <w:rsid w:val="0065310E"/>
    <w:rsid w:val="006553A1"/>
    <w:rsid w:val="00663779"/>
    <w:rsid w:val="00674243"/>
    <w:rsid w:val="006B0F9A"/>
    <w:rsid w:val="006B1714"/>
    <w:rsid w:val="006E48ED"/>
    <w:rsid w:val="00704CB8"/>
    <w:rsid w:val="00724397"/>
    <w:rsid w:val="007300E3"/>
    <w:rsid w:val="00745179"/>
    <w:rsid w:val="00772D89"/>
    <w:rsid w:val="00786534"/>
    <w:rsid w:val="007879AB"/>
    <w:rsid w:val="007C0D18"/>
    <w:rsid w:val="007F715E"/>
    <w:rsid w:val="0082181A"/>
    <w:rsid w:val="008C4491"/>
    <w:rsid w:val="008D4CFB"/>
    <w:rsid w:val="008F2149"/>
    <w:rsid w:val="00900B0A"/>
    <w:rsid w:val="00910BB7"/>
    <w:rsid w:val="009223D7"/>
    <w:rsid w:val="00945E5B"/>
    <w:rsid w:val="00986331"/>
    <w:rsid w:val="00A041A5"/>
    <w:rsid w:val="00A07A60"/>
    <w:rsid w:val="00A4165F"/>
    <w:rsid w:val="00A56325"/>
    <w:rsid w:val="00AA0444"/>
    <w:rsid w:val="00AB5606"/>
    <w:rsid w:val="00AE2413"/>
    <w:rsid w:val="00B37253"/>
    <w:rsid w:val="00B46423"/>
    <w:rsid w:val="00B706DD"/>
    <w:rsid w:val="00BD02CF"/>
    <w:rsid w:val="00BE5D76"/>
    <w:rsid w:val="00C32E9E"/>
    <w:rsid w:val="00C64F00"/>
    <w:rsid w:val="00CC32FE"/>
    <w:rsid w:val="00CD1BCA"/>
    <w:rsid w:val="00D021C2"/>
    <w:rsid w:val="00D0716F"/>
    <w:rsid w:val="00D13DF0"/>
    <w:rsid w:val="00D416A8"/>
    <w:rsid w:val="00D55A91"/>
    <w:rsid w:val="00D55FD6"/>
    <w:rsid w:val="00D74A55"/>
    <w:rsid w:val="00D944D1"/>
    <w:rsid w:val="00DC3BA4"/>
    <w:rsid w:val="00DD3A39"/>
    <w:rsid w:val="00E130BF"/>
    <w:rsid w:val="00E40661"/>
    <w:rsid w:val="00E92102"/>
    <w:rsid w:val="00EB6C2D"/>
    <w:rsid w:val="00EC3DC8"/>
    <w:rsid w:val="00F63E08"/>
    <w:rsid w:val="00F95F02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FCDC-516A-4386-84CC-2676F76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BF"/>
    <w:pPr>
      <w:ind w:left="720"/>
      <w:contextualSpacing/>
    </w:pPr>
  </w:style>
  <w:style w:type="table" w:styleId="a4">
    <w:name w:val="Table Grid"/>
    <w:basedOn w:val="a1"/>
    <w:uiPriority w:val="39"/>
    <w:rsid w:val="0002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B706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51C0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85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3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Отрощенко Сергій Володимирович</cp:lastModifiedBy>
  <cp:revision>3</cp:revision>
  <cp:lastPrinted>2021-08-30T06:37:00Z</cp:lastPrinted>
  <dcterms:created xsi:type="dcterms:W3CDTF">2021-08-31T06:59:00Z</dcterms:created>
  <dcterms:modified xsi:type="dcterms:W3CDTF">2021-09-07T12:27:00Z</dcterms:modified>
</cp:coreProperties>
</file>